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09" w:rsidRDefault="00677709">
      <w:pPr>
        <w:rPr>
          <w:color w:val="000000"/>
        </w:rPr>
      </w:pPr>
      <w:bookmarkStart w:id="0" w:name="__bookmark_1"/>
      <w:bookmarkEnd w:id="0"/>
    </w:p>
    <w:tbl>
      <w:tblPr>
        <w:tblW w:w="11185" w:type="dxa"/>
        <w:tblLayout w:type="fixed"/>
        <w:tblCellMar>
          <w:left w:w="0" w:type="dxa"/>
          <w:right w:w="0" w:type="dxa"/>
        </w:tblCellMar>
        <w:tblLook w:val="01E0"/>
      </w:tblPr>
      <w:tblGrid>
        <w:gridCol w:w="11185"/>
      </w:tblGrid>
      <w:tr w:rsidR="00677709">
        <w:tc>
          <w:tcPr>
            <w:tcW w:w="11185" w:type="dxa"/>
            <w:tcMar>
              <w:top w:w="0" w:type="dxa"/>
              <w:left w:w="0" w:type="dxa"/>
              <w:bottom w:w="0" w:type="dxa"/>
              <w:right w:w="0" w:type="dxa"/>
            </w:tcMar>
          </w:tcPr>
          <w:p w:rsidR="00677709" w:rsidRDefault="00677709">
            <w:pPr>
              <w:jc w:val="both"/>
              <w:divId w:val="1843428887"/>
              <w:rPr>
                <w:color w:val="000000"/>
              </w:rPr>
            </w:pPr>
            <w:bookmarkStart w:id="1" w:name="__bookmark_3"/>
            <w:bookmarkEnd w:id="1"/>
          </w:p>
          <w:p w:rsidR="00677709" w:rsidRDefault="00677709">
            <w:pPr>
              <w:spacing w:line="1" w:lineRule="auto"/>
            </w:pPr>
          </w:p>
        </w:tc>
      </w:tr>
    </w:tbl>
    <w:p w:rsidR="00271283" w:rsidRDefault="00271283" w:rsidP="00271283"/>
    <w:p w:rsidR="00271283" w:rsidRDefault="00271283" w:rsidP="00271283"/>
    <w:p w:rsidR="00271283" w:rsidRDefault="00271283" w:rsidP="00271283"/>
    <w:p w:rsidR="00271283" w:rsidRPr="00000AE5" w:rsidRDefault="00271283" w:rsidP="00271283"/>
    <w:p w:rsidR="00271283" w:rsidRDefault="00271283" w:rsidP="00271283"/>
    <w:p w:rsidR="00271283" w:rsidRDefault="00271283" w:rsidP="00271283"/>
    <w:p w:rsidR="00271283" w:rsidRPr="004973A8" w:rsidRDefault="00271283" w:rsidP="00271283"/>
    <w:p w:rsidR="00271283" w:rsidRPr="004973A8" w:rsidRDefault="00271283" w:rsidP="00271283"/>
    <w:p w:rsidR="00271283" w:rsidRPr="004973A8" w:rsidRDefault="00271283" w:rsidP="00271283"/>
    <w:p w:rsidR="00271283" w:rsidRPr="004973A8" w:rsidRDefault="00271283" w:rsidP="00271283">
      <w:pPr>
        <w:pStyle w:val="Heading2"/>
      </w:pPr>
      <w:r>
        <w:rPr>
          <w:noProof/>
          <w:lang w:val="en-US" w:eastAsia="en-US"/>
        </w:rPr>
        <w:drawing>
          <wp:inline distT="0" distB="0" distL="0" distR="0">
            <wp:extent cx="1596791" cy="2057434"/>
            <wp:effectExtent l="114300" t="38100" r="308209" b="152366"/>
            <wp:docPr id="38" name="Picture 1" descr="Description: C:\Users\apetrov\Desktop\Grb-Prokupl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petrov\Desktop\Grb-Prokuplja.png"/>
                    <pic:cNvPicPr>
                      <a:picLocks noChangeAspect="1" noChangeArrowheads="1"/>
                    </pic:cNvPicPr>
                  </pic:nvPicPr>
                  <pic:blipFill>
                    <a:blip r:embed="rId7">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mc="http://schemas.openxmlformats.org/markup-compatibility/2006" xmlns="" val="0"/>
                        </a:ext>
                      </a:extLst>
                    </a:blip>
                    <a:srcRect/>
                    <a:stretch>
                      <a:fillRect/>
                    </a:stretch>
                  </pic:blipFill>
                  <pic:spPr bwMode="auto">
                    <a:xfrm>
                      <a:off x="0" y="0"/>
                      <a:ext cx="1596791" cy="2057434"/>
                    </a:xfrm>
                    <a:prstGeom prst="rect">
                      <a:avLst/>
                    </a:prstGeom>
                    <a:ln>
                      <a:noFill/>
                    </a:ln>
                    <a:effectLst>
                      <a:outerShdw blurRad="292100" dist="139700" dir="2700000" algn="tl" rotWithShape="0">
                        <a:srgbClr val="333333">
                          <a:alpha val="65000"/>
                        </a:srgbClr>
                      </a:outerShdw>
                    </a:effectLst>
                  </pic:spPr>
                </pic:pic>
              </a:graphicData>
            </a:graphic>
          </wp:inline>
        </w:drawing>
      </w:r>
    </w:p>
    <w:p w:rsidR="00271283" w:rsidRDefault="00271283" w:rsidP="00271283">
      <w:pPr>
        <w:jc w:val="center"/>
        <w:rPr>
          <w:b/>
        </w:rPr>
      </w:pPr>
    </w:p>
    <w:p w:rsidR="00271283" w:rsidRDefault="00271283" w:rsidP="00271283">
      <w:pPr>
        <w:jc w:val="center"/>
        <w:rPr>
          <w:b/>
        </w:rPr>
      </w:pPr>
    </w:p>
    <w:p w:rsidR="00271283" w:rsidRDefault="00271283" w:rsidP="00271283">
      <w:pPr>
        <w:jc w:val="center"/>
        <w:rPr>
          <w:b/>
        </w:rPr>
      </w:pPr>
    </w:p>
    <w:p w:rsidR="00271283" w:rsidRDefault="00271283" w:rsidP="00271283">
      <w:pPr>
        <w:jc w:val="center"/>
        <w:rPr>
          <w:b/>
        </w:rPr>
      </w:pPr>
    </w:p>
    <w:p w:rsidR="00271283" w:rsidRDefault="00271283" w:rsidP="00271283">
      <w:pPr>
        <w:jc w:val="center"/>
        <w:rPr>
          <w:b/>
        </w:rPr>
      </w:pPr>
    </w:p>
    <w:p w:rsidR="00271283" w:rsidRPr="00000AE5" w:rsidRDefault="00271283" w:rsidP="00271283">
      <w:pPr>
        <w:jc w:val="center"/>
        <w:rPr>
          <w:b/>
        </w:rPr>
      </w:pPr>
    </w:p>
    <w:p w:rsidR="00271283" w:rsidRDefault="00271283" w:rsidP="00271283">
      <w:pPr>
        <w:jc w:val="center"/>
        <w:rPr>
          <w:b/>
          <w:sz w:val="48"/>
          <w:szCs w:val="48"/>
        </w:rPr>
      </w:pPr>
    </w:p>
    <w:p w:rsidR="00271283" w:rsidRDefault="00271283" w:rsidP="00271283">
      <w:pPr>
        <w:jc w:val="center"/>
        <w:rPr>
          <w:b/>
          <w:sz w:val="48"/>
          <w:szCs w:val="48"/>
        </w:rPr>
      </w:pPr>
      <w:r>
        <w:rPr>
          <w:b/>
          <w:sz w:val="48"/>
          <w:szCs w:val="48"/>
        </w:rPr>
        <w:t>НАЦРТ</w:t>
      </w:r>
    </w:p>
    <w:p w:rsidR="00271283" w:rsidRPr="004973A8" w:rsidRDefault="00271283" w:rsidP="00271283">
      <w:pPr>
        <w:jc w:val="center"/>
        <w:rPr>
          <w:b/>
          <w:sz w:val="48"/>
          <w:szCs w:val="48"/>
        </w:rPr>
      </w:pPr>
      <w:r>
        <w:rPr>
          <w:b/>
          <w:sz w:val="48"/>
          <w:szCs w:val="48"/>
        </w:rPr>
        <w:t>ОДЛУКЕ О БУЏЕТУ ГРАДА</w:t>
      </w:r>
      <w:r w:rsidRPr="004973A8">
        <w:rPr>
          <w:b/>
          <w:sz w:val="48"/>
          <w:szCs w:val="48"/>
        </w:rPr>
        <w:t xml:space="preserve"> ПРОКУПЉ</w:t>
      </w:r>
      <w:r>
        <w:rPr>
          <w:b/>
          <w:sz w:val="48"/>
          <w:szCs w:val="48"/>
        </w:rPr>
        <w:t>А</w:t>
      </w:r>
    </w:p>
    <w:p w:rsidR="00271283" w:rsidRPr="004973A8" w:rsidRDefault="00271283" w:rsidP="00271283">
      <w:pPr>
        <w:jc w:val="center"/>
        <w:rPr>
          <w:b/>
          <w:sz w:val="48"/>
          <w:szCs w:val="48"/>
        </w:rPr>
      </w:pPr>
      <w:r w:rsidRPr="004973A8">
        <w:rPr>
          <w:b/>
          <w:sz w:val="48"/>
          <w:szCs w:val="48"/>
        </w:rPr>
        <w:t>ЗА 201</w:t>
      </w:r>
      <w:r>
        <w:rPr>
          <w:b/>
          <w:sz w:val="48"/>
          <w:szCs w:val="48"/>
        </w:rPr>
        <w:t>9</w:t>
      </w:r>
      <w:r w:rsidRPr="004973A8">
        <w:rPr>
          <w:b/>
          <w:sz w:val="48"/>
          <w:szCs w:val="48"/>
        </w:rPr>
        <w:t>. ГОДИНУ</w:t>
      </w:r>
    </w:p>
    <w:p w:rsidR="00271283" w:rsidRPr="004973A8" w:rsidRDefault="00271283" w:rsidP="00271283">
      <w:pPr>
        <w:jc w:val="center"/>
        <w:rPr>
          <w:b/>
        </w:rPr>
      </w:pPr>
    </w:p>
    <w:p w:rsidR="00271283" w:rsidRPr="004973A8" w:rsidRDefault="00271283" w:rsidP="00271283">
      <w:pPr>
        <w:jc w:val="center"/>
        <w:rPr>
          <w:b/>
        </w:rPr>
      </w:pPr>
    </w:p>
    <w:p w:rsidR="00271283" w:rsidRPr="004973A8" w:rsidRDefault="00271283" w:rsidP="00271283">
      <w:pPr>
        <w:jc w:val="center"/>
        <w:rPr>
          <w:b/>
        </w:rPr>
      </w:pPr>
    </w:p>
    <w:p w:rsidR="00271283" w:rsidRPr="004973A8" w:rsidRDefault="00271283" w:rsidP="00271283">
      <w:pPr>
        <w:jc w:val="center"/>
        <w:rPr>
          <w:b/>
        </w:rPr>
      </w:pPr>
    </w:p>
    <w:p w:rsidR="00271283" w:rsidRPr="004973A8" w:rsidRDefault="00271283" w:rsidP="00271283">
      <w:pPr>
        <w:jc w:val="center"/>
        <w:rPr>
          <w:b/>
        </w:rPr>
      </w:pPr>
    </w:p>
    <w:p w:rsidR="00271283" w:rsidRPr="004973A8" w:rsidRDefault="00271283" w:rsidP="00271283">
      <w:pPr>
        <w:jc w:val="center"/>
        <w:rPr>
          <w:b/>
        </w:rPr>
      </w:pPr>
    </w:p>
    <w:p w:rsidR="00271283" w:rsidRDefault="00271283" w:rsidP="00271283">
      <w:pPr>
        <w:jc w:val="center"/>
        <w:rPr>
          <w:b/>
        </w:rPr>
      </w:pPr>
    </w:p>
    <w:p w:rsidR="00271283" w:rsidRDefault="00271283" w:rsidP="00271283">
      <w:pPr>
        <w:jc w:val="center"/>
        <w:rPr>
          <w:b/>
        </w:rPr>
      </w:pPr>
    </w:p>
    <w:p w:rsidR="00271283" w:rsidRDefault="00271283" w:rsidP="00271283">
      <w:pPr>
        <w:jc w:val="center"/>
        <w:rPr>
          <w:b/>
        </w:rPr>
      </w:pPr>
    </w:p>
    <w:p w:rsidR="00271283" w:rsidRDefault="00271283" w:rsidP="00271283">
      <w:pPr>
        <w:jc w:val="center"/>
        <w:rPr>
          <w:b/>
        </w:rPr>
      </w:pPr>
    </w:p>
    <w:p w:rsidR="00271283" w:rsidRDefault="00271283" w:rsidP="00271283">
      <w:pPr>
        <w:jc w:val="center"/>
        <w:rPr>
          <w:b/>
        </w:rPr>
      </w:pPr>
    </w:p>
    <w:p w:rsidR="00271283" w:rsidRDefault="00271283" w:rsidP="00271283">
      <w:pPr>
        <w:jc w:val="center"/>
        <w:rPr>
          <w:b/>
        </w:rPr>
      </w:pPr>
    </w:p>
    <w:p w:rsidR="00271283" w:rsidRDefault="00271283" w:rsidP="00271283">
      <w:pPr>
        <w:jc w:val="center"/>
        <w:rPr>
          <w:b/>
        </w:rPr>
      </w:pPr>
    </w:p>
    <w:p w:rsidR="00271283" w:rsidRDefault="00271283" w:rsidP="00271283">
      <w:pPr>
        <w:jc w:val="center"/>
        <w:rPr>
          <w:b/>
        </w:rPr>
      </w:pPr>
    </w:p>
    <w:p w:rsidR="00271283" w:rsidRDefault="00271283" w:rsidP="00271283">
      <w:pPr>
        <w:jc w:val="center"/>
        <w:rPr>
          <w:b/>
        </w:rPr>
      </w:pPr>
    </w:p>
    <w:p w:rsidR="00271283" w:rsidRDefault="00271283" w:rsidP="00271283">
      <w:pPr>
        <w:jc w:val="center"/>
        <w:rPr>
          <w:b/>
        </w:rPr>
      </w:pPr>
    </w:p>
    <w:p w:rsidR="00271283" w:rsidRDefault="00271283" w:rsidP="00271283">
      <w:pPr>
        <w:jc w:val="center"/>
        <w:rPr>
          <w:b/>
        </w:rPr>
      </w:pPr>
    </w:p>
    <w:p w:rsidR="00271283" w:rsidRDefault="00271283" w:rsidP="00271283">
      <w:pPr>
        <w:jc w:val="center"/>
        <w:rPr>
          <w:b/>
        </w:rPr>
      </w:pPr>
    </w:p>
    <w:p w:rsidR="00271283" w:rsidRDefault="00271283" w:rsidP="00271283">
      <w:pPr>
        <w:jc w:val="center"/>
        <w:rPr>
          <w:b/>
        </w:rPr>
      </w:pPr>
      <w:r>
        <w:rPr>
          <w:b/>
        </w:rPr>
        <w:t xml:space="preserve">            </w:t>
      </w:r>
      <w:r w:rsidRPr="004973A8">
        <w:rPr>
          <w:b/>
        </w:rPr>
        <w:t xml:space="preserve">У Прокупљу, </w:t>
      </w:r>
      <w:r>
        <w:rPr>
          <w:b/>
        </w:rPr>
        <w:t xml:space="preserve">децембар </w:t>
      </w:r>
      <w:r w:rsidRPr="004973A8">
        <w:rPr>
          <w:b/>
        </w:rPr>
        <w:t xml:space="preserve"> 201</w:t>
      </w:r>
      <w:r>
        <w:rPr>
          <w:b/>
        </w:rPr>
        <w:t>8</w:t>
      </w:r>
      <w:r w:rsidRPr="004973A8">
        <w:rPr>
          <w:b/>
        </w:rPr>
        <w:t>.</w:t>
      </w:r>
    </w:p>
    <w:p w:rsidR="00271283" w:rsidRDefault="00271283" w:rsidP="00271283">
      <w:pPr>
        <w:jc w:val="center"/>
        <w:rPr>
          <w:b/>
        </w:rPr>
      </w:pPr>
    </w:p>
    <w:p w:rsidR="00271283" w:rsidRDefault="00271283" w:rsidP="00271283">
      <w:pPr>
        <w:jc w:val="center"/>
        <w:rPr>
          <w:b/>
        </w:rPr>
      </w:pPr>
    </w:p>
    <w:p w:rsidR="00271283" w:rsidRDefault="00271283" w:rsidP="00271283">
      <w:pPr>
        <w:jc w:val="center"/>
        <w:rPr>
          <w:b/>
        </w:rPr>
      </w:pPr>
    </w:p>
    <w:p w:rsidR="00271283" w:rsidRPr="004973A8" w:rsidRDefault="00271283" w:rsidP="00271283">
      <w:pPr>
        <w:jc w:val="center"/>
        <w:rPr>
          <w:b/>
        </w:rPr>
      </w:pPr>
    </w:p>
    <w:p w:rsidR="00271283" w:rsidRDefault="00271283" w:rsidP="00271283"/>
    <w:p w:rsidR="00271283" w:rsidRDefault="00271283" w:rsidP="00271283"/>
    <w:p w:rsidR="00271283" w:rsidRDefault="00271283" w:rsidP="00271283"/>
    <w:p w:rsidR="00271283" w:rsidRDefault="00271283" w:rsidP="00271283"/>
    <w:p w:rsidR="00271283" w:rsidRPr="004973A8" w:rsidRDefault="00271283" w:rsidP="00271283">
      <w:pPr>
        <w:autoSpaceDE w:val="0"/>
        <w:autoSpaceDN w:val="0"/>
        <w:adjustRightInd w:val="0"/>
        <w:jc w:val="both"/>
      </w:pPr>
    </w:p>
    <w:p w:rsidR="00271283" w:rsidRDefault="00271283" w:rsidP="00271283">
      <w:r>
        <w:t xml:space="preserve">              На основу члана 43. Закона о буџетском систему (“Службени гласник РС“, бр. 54/2009, 73/2010, 101/2010, 101/2011, 93/2012, 62/2013, 63/2013 - испр., 108/2013, 142/2014, 68/2015 – др. Закон, 103/2015, 99/2016 и 113/2017), члана 32. Закона о локалној самоуправи (“Службени </w:t>
      </w:r>
      <w:r w:rsidRPr="00AE1187">
        <w:t>гласник РС” бр.129/07 и 83/2014 – др. закон) и члана</w:t>
      </w:r>
      <w:r>
        <w:t xml:space="preserve"> </w:t>
      </w:r>
      <w:r w:rsidRPr="00AE1187">
        <w:t>40</w:t>
      </w:r>
      <w:r>
        <w:t>.  Статута града Прокупља (“Службени  лист града Прокупља” бр 15/2018), Скупштина града Прокупља, на седници одржаној ________________ године, донела је</w:t>
      </w:r>
    </w:p>
    <w:p w:rsidR="00271283" w:rsidRDefault="00271283" w:rsidP="00271283"/>
    <w:p w:rsidR="00271283" w:rsidRDefault="00271283" w:rsidP="00271283"/>
    <w:p w:rsidR="00271283" w:rsidRPr="00AE1187" w:rsidRDefault="00271283" w:rsidP="00271283"/>
    <w:p w:rsidR="00271283" w:rsidRDefault="00271283" w:rsidP="00271283"/>
    <w:p w:rsidR="00271283" w:rsidRDefault="00271283" w:rsidP="00271283"/>
    <w:p w:rsidR="00271283" w:rsidRPr="00271283" w:rsidRDefault="00271283" w:rsidP="00271283"/>
    <w:p w:rsidR="00271283" w:rsidRDefault="00271283" w:rsidP="00271283">
      <w:pPr>
        <w:jc w:val="center"/>
        <w:rPr>
          <w:sz w:val="24"/>
          <w:szCs w:val="24"/>
        </w:rPr>
      </w:pPr>
    </w:p>
    <w:p w:rsidR="00271283" w:rsidRDefault="00271283" w:rsidP="00271283">
      <w:pPr>
        <w:jc w:val="center"/>
        <w:rPr>
          <w:sz w:val="24"/>
          <w:szCs w:val="24"/>
        </w:rPr>
      </w:pPr>
      <w:r>
        <w:rPr>
          <w:sz w:val="24"/>
          <w:szCs w:val="24"/>
        </w:rPr>
        <w:t xml:space="preserve">ОДЛУКУ О </w:t>
      </w:r>
    </w:p>
    <w:p w:rsidR="00271283" w:rsidRDefault="00271283" w:rsidP="00271283">
      <w:pPr>
        <w:jc w:val="center"/>
        <w:rPr>
          <w:sz w:val="24"/>
          <w:szCs w:val="24"/>
        </w:rPr>
      </w:pPr>
      <w:r w:rsidRPr="00141906">
        <w:rPr>
          <w:sz w:val="24"/>
          <w:szCs w:val="24"/>
        </w:rPr>
        <w:t xml:space="preserve">БУЏЕТУ ГРАДА </w:t>
      </w:r>
      <w:r>
        <w:rPr>
          <w:sz w:val="24"/>
          <w:szCs w:val="24"/>
        </w:rPr>
        <w:t>ПРОКУПЉА</w:t>
      </w:r>
      <w:r w:rsidRPr="00141906">
        <w:rPr>
          <w:sz w:val="24"/>
          <w:szCs w:val="24"/>
        </w:rPr>
        <w:t xml:space="preserve"> ЗА 2019. ГОДИНУ</w:t>
      </w:r>
    </w:p>
    <w:p w:rsidR="00271283" w:rsidRDefault="00271283" w:rsidP="00271283">
      <w:pPr>
        <w:jc w:val="center"/>
        <w:rPr>
          <w:sz w:val="24"/>
          <w:szCs w:val="24"/>
        </w:rPr>
      </w:pPr>
    </w:p>
    <w:p w:rsidR="00271283" w:rsidRDefault="00271283" w:rsidP="00271283">
      <w:pPr>
        <w:pStyle w:val="BodyText2"/>
        <w:jc w:val="both"/>
        <w:rPr>
          <w:sz w:val="24"/>
          <w:szCs w:val="24"/>
          <w:lang w:val="ru-RU"/>
        </w:rPr>
      </w:pPr>
    </w:p>
    <w:p w:rsidR="00271283" w:rsidRDefault="00271283" w:rsidP="00271283">
      <w:pPr>
        <w:jc w:val="center"/>
        <w:rPr>
          <w:b/>
          <w:sz w:val="24"/>
          <w:szCs w:val="24"/>
          <w:lang w:val="sr-Cyrl-CS"/>
        </w:rPr>
      </w:pPr>
      <w:r w:rsidRPr="00533E50">
        <w:rPr>
          <w:b/>
          <w:sz w:val="24"/>
          <w:szCs w:val="24"/>
          <w:lang w:val="sr-Cyrl-CS"/>
        </w:rPr>
        <w:t>Члан 1.</w:t>
      </w:r>
    </w:p>
    <w:p w:rsidR="00271283" w:rsidRPr="00533E50" w:rsidRDefault="00271283" w:rsidP="00271283">
      <w:pPr>
        <w:jc w:val="center"/>
        <w:rPr>
          <w:b/>
          <w:sz w:val="24"/>
          <w:szCs w:val="24"/>
          <w:lang w:val="sr-Latn-CS"/>
        </w:rPr>
      </w:pPr>
    </w:p>
    <w:p w:rsidR="00271283" w:rsidRPr="000A5380" w:rsidRDefault="00271283" w:rsidP="00271283">
      <w:pPr>
        <w:autoSpaceDE w:val="0"/>
        <w:jc w:val="both"/>
        <w:rPr>
          <w:sz w:val="24"/>
          <w:szCs w:val="24"/>
          <w:lang w:val="ru-RU"/>
        </w:rPr>
      </w:pPr>
      <w:r w:rsidRPr="00533E50">
        <w:rPr>
          <w:sz w:val="24"/>
          <w:szCs w:val="24"/>
          <w:lang w:val="ru-RU"/>
        </w:rPr>
        <w:tab/>
        <w:t>Приходи и примања</w:t>
      </w:r>
      <w:r>
        <w:rPr>
          <w:sz w:val="24"/>
          <w:szCs w:val="24"/>
          <w:lang w:val="ru-RU"/>
        </w:rPr>
        <w:t xml:space="preserve">, расходи и издаци буџета </w:t>
      </w:r>
      <w:r>
        <w:rPr>
          <w:sz w:val="24"/>
          <w:szCs w:val="24"/>
          <w:lang w:val="sr-Cyrl-CS"/>
        </w:rPr>
        <w:t xml:space="preserve">града Прокупља </w:t>
      </w:r>
      <w:r w:rsidRPr="00533E50">
        <w:rPr>
          <w:sz w:val="24"/>
          <w:szCs w:val="24"/>
          <w:lang w:val="ru-RU"/>
        </w:rPr>
        <w:t xml:space="preserve"> за 201</w:t>
      </w:r>
      <w:r>
        <w:rPr>
          <w:sz w:val="24"/>
          <w:szCs w:val="24"/>
          <w:lang w:val="ru-RU"/>
        </w:rPr>
        <w:t>9</w:t>
      </w:r>
      <w:r w:rsidRPr="00533E50">
        <w:rPr>
          <w:sz w:val="24"/>
          <w:szCs w:val="24"/>
          <w:lang w:val="ru-RU"/>
        </w:rPr>
        <w:t xml:space="preserve">. годину </w:t>
      </w:r>
      <w:r w:rsidRPr="00533E50">
        <w:rPr>
          <w:sz w:val="24"/>
          <w:szCs w:val="24"/>
          <w:lang w:val="sr-Cyrl-CS"/>
        </w:rPr>
        <w:t>(у даљем тексту: буџет), састоје се од:</w:t>
      </w:r>
    </w:p>
    <w:p w:rsidR="00271283" w:rsidRDefault="00271283" w:rsidP="00271283">
      <w:pPr>
        <w:pStyle w:val="BodyText2"/>
        <w:jc w:val="both"/>
        <w:rPr>
          <w:sz w:val="24"/>
          <w:szCs w:val="24"/>
          <w:lang w:val="ru-RU"/>
        </w:rPr>
      </w:pPr>
    </w:p>
    <w:p w:rsidR="00271283" w:rsidRPr="000A5380" w:rsidRDefault="00271283" w:rsidP="00271283">
      <w:pPr>
        <w:pStyle w:val="BodyText2"/>
        <w:jc w:val="both"/>
        <w:rPr>
          <w:sz w:val="24"/>
          <w:szCs w:val="24"/>
          <w:lang w:val="ru-RU"/>
        </w:rPr>
      </w:pPr>
    </w:p>
    <w:p w:rsidR="00677709" w:rsidRDefault="00677709">
      <w:pPr>
        <w:rPr>
          <w:color w:val="000000"/>
        </w:rPr>
      </w:pPr>
    </w:p>
    <w:tbl>
      <w:tblPr>
        <w:tblW w:w="11215" w:type="dxa"/>
        <w:tblBorders>
          <w:top w:val="single" w:sz="6" w:space="0" w:color="000000"/>
          <w:left w:val="single" w:sz="6" w:space="0" w:color="000000"/>
          <w:bottom w:val="single" w:sz="6" w:space="0" w:color="000000"/>
          <w:right w:val="single" w:sz="6" w:space="0" w:color="000000"/>
        </w:tblBorders>
        <w:tblLayout w:type="fixed"/>
        <w:tblLook w:val="01E0"/>
      </w:tblPr>
      <w:tblGrid>
        <w:gridCol w:w="9260"/>
        <w:gridCol w:w="1955"/>
      </w:tblGrid>
      <w:tr w:rsidR="00677709" w:rsidTr="00271283">
        <w:trPr>
          <w:trHeight w:val="244"/>
          <w:tblHeader/>
        </w:trPr>
        <w:tc>
          <w:tcPr>
            <w:tcW w:w="9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77709" w:rsidRDefault="00265335">
            <w:pPr>
              <w:jc w:val="center"/>
              <w:rPr>
                <w:b/>
                <w:bCs/>
                <w:color w:val="000000"/>
                <w:sz w:val="16"/>
                <w:szCs w:val="16"/>
              </w:rPr>
            </w:pPr>
            <w:bookmarkStart w:id="2" w:name="__bookmark_4"/>
            <w:bookmarkEnd w:id="2"/>
            <w:r>
              <w:rPr>
                <w:b/>
                <w:bCs/>
                <w:color w:val="000000"/>
                <w:sz w:val="16"/>
                <w:szCs w:val="16"/>
              </w:rPr>
              <w:t>Опис</w:t>
            </w:r>
          </w:p>
        </w:tc>
        <w:tc>
          <w:tcPr>
            <w:tcW w:w="195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Износ</w:t>
            </w:r>
          </w:p>
        </w:tc>
      </w:tr>
      <w:tr w:rsidR="00677709" w:rsidTr="00271283">
        <w:trPr>
          <w:trHeight w:val="244"/>
          <w:tblHeader/>
        </w:trPr>
        <w:tc>
          <w:tcPr>
            <w:tcW w:w="9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1</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2</w:t>
            </w:r>
          </w:p>
        </w:tc>
      </w:tr>
      <w:tr w:rsidR="00677709" w:rsidTr="00271283">
        <w:trPr>
          <w:trHeight w:val="265"/>
        </w:trPr>
        <w:tc>
          <w:tcPr>
            <w:tcW w:w="9260"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D82817">
            <w:pPr>
              <w:rPr>
                <w:vanish/>
              </w:rPr>
            </w:pPr>
            <w:r>
              <w:fldChar w:fldCharType="begin"/>
            </w:r>
            <w:r w:rsidR="00265335">
              <w:instrText>TC "1" \f C \l "1"</w:instrText>
            </w:r>
            <w:r>
              <w:fldChar w:fldCharType="end"/>
            </w:r>
          </w:p>
          <w:p w:rsidR="00677709" w:rsidRDefault="00265335">
            <w:pPr>
              <w:rPr>
                <w:b/>
                <w:bCs/>
                <w:color w:val="000000"/>
                <w:sz w:val="16"/>
                <w:szCs w:val="16"/>
              </w:rPr>
            </w:pPr>
            <w:r>
              <w:rPr>
                <w:b/>
                <w:bCs/>
                <w:color w:val="000000"/>
                <w:sz w:val="16"/>
                <w:szCs w:val="16"/>
              </w:rPr>
              <w:t>А. РАЧУН ПРИХОДА И ПРИМАЊА, РАСХОДА И ИЗДАТАКА</w:t>
            </w:r>
          </w:p>
        </w:tc>
        <w:tc>
          <w:tcPr>
            <w:tcW w:w="195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7709" w:rsidRDefault="00677709">
            <w:pPr>
              <w:spacing w:line="1" w:lineRule="auto"/>
            </w:pPr>
          </w:p>
        </w:tc>
      </w:tr>
      <w:tr w:rsidR="00677709" w:rsidTr="00271283">
        <w:trPr>
          <w:trHeight w:val="244"/>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 Укупни приходи и примања од продаје нефинансијске имовине</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1.619.743.436,00</w:t>
            </w:r>
          </w:p>
        </w:tc>
      </w:tr>
      <w:tr w:rsidR="00677709" w:rsidTr="00271283">
        <w:trPr>
          <w:trHeight w:val="265"/>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1.1. ТЕКУЋИ ПРИХОДИ у чему:</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1.618.743.436,00</w:t>
            </w:r>
          </w:p>
        </w:tc>
      </w:tr>
      <w:tr w:rsidR="00677709" w:rsidTr="00271283">
        <w:trPr>
          <w:trHeight w:val="244"/>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 буџетска средства</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1.588.743.436,00</w:t>
            </w:r>
          </w:p>
        </w:tc>
      </w:tr>
      <w:tr w:rsidR="00677709" w:rsidTr="00271283">
        <w:trPr>
          <w:trHeight w:val="265"/>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 сопствени приходи</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0,00</w:t>
            </w:r>
          </w:p>
        </w:tc>
      </w:tr>
      <w:tr w:rsidR="00677709" w:rsidTr="00271283">
        <w:trPr>
          <w:trHeight w:val="244"/>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 донације</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30.000.000,00</w:t>
            </w:r>
          </w:p>
        </w:tc>
      </w:tr>
      <w:tr w:rsidR="00677709" w:rsidTr="00271283">
        <w:trPr>
          <w:trHeight w:val="265"/>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1.2. ПРИМАЊА ОД ПРОДАЈЕ НЕФИНАНСИЈСКЕ ИМОВИНЕ</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1.000.000,00</w:t>
            </w:r>
          </w:p>
        </w:tc>
      </w:tr>
      <w:tr w:rsidR="00677709" w:rsidTr="00271283">
        <w:trPr>
          <w:trHeight w:val="244"/>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2. Укупни расходи и издаци за набавку нефинансијске имовине</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rsidTr="00271283">
        <w:trPr>
          <w:trHeight w:val="244"/>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2.1. ТЕКУЋИ РАСХОДИ у чему:</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1.447.579.051,00</w:t>
            </w:r>
          </w:p>
        </w:tc>
      </w:tr>
      <w:tr w:rsidR="00677709" w:rsidTr="00271283">
        <w:trPr>
          <w:trHeight w:val="265"/>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 текући буџетски расходи</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1.409.057.051,00</w:t>
            </w:r>
          </w:p>
        </w:tc>
      </w:tr>
      <w:tr w:rsidR="00677709" w:rsidTr="00271283">
        <w:trPr>
          <w:trHeight w:val="244"/>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 расходи из сопствених прихода</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36.022.000,00</w:t>
            </w:r>
          </w:p>
        </w:tc>
      </w:tr>
      <w:tr w:rsidR="00677709" w:rsidTr="00271283">
        <w:trPr>
          <w:trHeight w:val="265"/>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 донације</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0,00</w:t>
            </w:r>
          </w:p>
        </w:tc>
      </w:tr>
      <w:tr w:rsidR="00677709" w:rsidTr="00271283">
        <w:trPr>
          <w:trHeight w:val="244"/>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2.2. ИЗДАЦИ ЗА НАБАВКУ НЕФИНАНСИЈСКЕ ИМОВИНЕ у чему:</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304.407.900,00</w:t>
            </w:r>
          </w:p>
        </w:tc>
      </w:tr>
      <w:tr w:rsidR="00677709" w:rsidTr="00271283">
        <w:trPr>
          <w:trHeight w:val="265"/>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 текући буџетски издаци</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267.862.900,00</w:t>
            </w:r>
          </w:p>
        </w:tc>
      </w:tr>
      <w:tr w:rsidR="00677709" w:rsidTr="00271283">
        <w:trPr>
          <w:trHeight w:val="244"/>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 издаци из сопствених прихода</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6.545.000,00</w:t>
            </w:r>
          </w:p>
        </w:tc>
      </w:tr>
      <w:tr w:rsidR="00677709" w:rsidTr="00271283">
        <w:trPr>
          <w:trHeight w:val="265"/>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 донације</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30.000.000,00</w:t>
            </w:r>
          </w:p>
        </w:tc>
      </w:tr>
      <w:tr w:rsidR="00677709" w:rsidTr="00271283">
        <w:trPr>
          <w:trHeight w:val="244"/>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БУЏЕТСКИ СУФИЦИТ/ДЕФИЦИТ</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-132.243.515,00</w:t>
            </w:r>
          </w:p>
        </w:tc>
      </w:tr>
      <w:tr w:rsidR="00677709" w:rsidTr="00271283">
        <w:trPr>
          <w:trHeight w:val="244"/>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0,00</w:t>
            </w:r>
          </w:p>
        </w:tc>
      </w:tr>
      <w:tr w:rsidR="00677709" w:rsidTr="00271283">
        <w:trPr>
          <w:trHeight w:val="265"/>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УКУПАН ФИСКАЛНИ СУФИЦИТ/ДЕФИЦИТ</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-132.243.515,00</w:t>
            </w:r>
          </w:p>
        </w:tc>
      </w:tr>
      <w:tr w:rsidR="00677709" w:rsidTr="00271283">
        <w:trPr>
          <w:trHeight w:val="244"/>
        </w:trPr>
        <w:tc>
          <w:tcPr>
            <w:tcW w:w="9260"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D82817">
            <w:pPr>
              <w:rPr>
                <w:vanish/>
              </w:rPr>
            </w:pPr>
            <w:r>
              <w:fldChar w:fldCharType="begin"/>
            </w:r>
            <w:r w:rsidR="00265335">
              <w:instrText>TC "2" \f C \l "1"</w:instrText>
            </w:r>
            <w:r>
              <w:fldChar w:fldCharType="end"/>
            </w:r>
          </w:p>
          <w:p w:rsidR="00677709" w:rsidRDefault="00265335">
            <w:pPr>
              <w:rPr>
                <w:b/>
                <w:bCs/>
                <w:color w:val="000000"/>
                <w:sz w:val="16"/>
                <w:szCs w:val="16"/>
              </w:rPr>
            </w:pPr>
            <w:r>
              <w:rPr>
                <w:b/>
                <w:bCs/>
                <w:color w:val="000000"/>
                <w:sz w:val="16"/>
                <w:szCs w:val="16"/>
              </w:rPr>
              <w:t>Б. РАЧУН ФИНАНСИРАЊА</w:t>
            </w:r>
          </w:p>
        </w:tc>
        <w:tc>
          <w:tcPr>
            <w:tcW w:w="195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7709" w:rsidRDefault="00677709">
            <w:pPr>
              <w:spacing w:line="1" w:lineRule="auto"/>
            </w:pPr>
          </w:p>
        </w:tc>
      </w:tr>
      <w:tr w:rsidR="00677709" w:rsidTr="00271283">
        <w:trPr>
          <w:trHeight w:val="265"/>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Примања од продаје финансијске имовине</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0,00</w:t>
            </w:r>
          </w:p>
        </w:tc>
      </w:tr>
      <w:tr w:rsidR="00677709" w:rsidTr="00271283">
        <w:trPr>
          <w:trHeight w:val="244"/>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Примања од задуживања</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0,00</w:t>
            </w:r>
          </w:p>
        </w:tc>
      </w:tr>
      <w:tr w:rsidR="00677709" w:rsidTr="00271283">
        <w:trPr>
          <w:trHeight w:val="265"/>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Неутрошена средства из претходних година</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156.243.515,00</w:t>
            </w:r>
          </w:p>
        </w:tc>
      </w:tr>
      <w:tr w:rsidR="00677709" w:rsidTr="00271283">
        <w:trPr>
          <w:trHeight w:val="244"/>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Издаци за отплату главнице дуга</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24.000.000,00</w:t>
            </w:r>
          </w:p>
        </w:tc>
      </w:tr>
      <w:tr w:rsidR="00677709" w:rsidTr="00271283">
        <w:trPr>
          <w:trHeight w:val="265"/>
        </w:trPr>
        <w:tc>
          <w:tcPr>
            <w:tcW w:w="9260"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НЕТО ФИНАНСИРАЊЕ</w:t>
            </w:r>
          </w:p>
        </w:tc>
        <w:tc>
          <w:tcPr>
            <w:tcW w:w="1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132.243.515,00</w:t>
            </w:r>
          </w:p>
        </w:tc>
      </w:tr>
    </w:tbl>
    <w:p w:rsidR="00677709" w:rsidRDefault="00677709">
      <w:pPr>
        <w:rPr>
          <w:color w:val="000000"/>
        </w:rPr>
      </w:pPr>
    </w:p>
    <w:p w:rsidR="00677709" w:rsidRPr="006148A4" w:rsidRDefault="00677709">
      <w:pPr>
        <w:sectPr w:rsidR="00677709" w:rsidRPr="006148A4">
          <w:headerReference w:type="default" r:id="rId8"/>
          <w:footerReference w:type="default" r:id="rId9"/>
          <w:pgSz w:w="11905" w:h="16837"/>
          <w:pgMar w:top="360" w:right="360" w:bottom="360" w:left="360" w:header="360" w:footer="360" w:gutter="0"/>
          <w:cols w:space="720"/>
        </w:sectPr>
      </w:pPr>
    </w:p>
    <w:p w:rsidR="00677709" w:rsidRDefault="00677709">
      <w:pPr>
        <w:rPr>
          <w:color w:val="000000"/>
        </w:rPr>
      </w:pPr>
    </w:p>
    <w:p w:rsidR="00271283" w:rsidRDefault="00271283">
      <w:pPr>
        <w:rPr>
          <w:color w:val="000000"/>
        </w:rPr>
      </w:pPr>
    </w:p>
    <w:p w:rsidR="006148A4" w:rsidRDefault="006148A4" w:rsidP="006148A4">
      <w:pPr>
        <w:autoSpaceDE w:val="0"/>
        <w:jc w:val="center"/>
        <w:rPr>
          <w:rFonts w:cs="TimesNewRomanPSMT"/>
          <w:b/>
          <w:sz w:val="24"/>
          <w:szCs w:val="24"/>
          <w:lang w:val="sr-Cyrl-CS"/>
        </w:rPr>
      </w:pPr>
      <w:r w:rsidRPr="00533E50">
        <w:rPr>
          <w:rFonts w:cs="TimesNewRomanPSMT"/>
          <w:b/>
          <w:sz w:val="24"/>
          <w:szCs w:val="24"/>
          <w:lang w:val="sr-Cyrl-CS"/>
        </w:rPr>
        <w:t>Члан 2.</w:t>
      </w:r>
    </w:p>
    <w:p w:rsidR="006148A4" w:rsidRPr="002A2729" w:rsidRDefault="006148A4" w:rsidP="006148A4">
      <w:pPr>
        <w:pStyle w:val="Heading1"/>
      </w:pPr>
    </w:p>
    <w:p w:rsidR="00271283" w:rsidRDefault="006148A4" w:rsidP="008C1123">
      <w:pPr>
        <w:autoSpaceDE w:val="0"/>
        <w:ind w:left="300" w:firstLine="420"/>
        <w:rPr>
          <w:rFonts w:cs="TimesNewRomanPSMT"/>
          <w:sz w:val="24"/>
          <w:szCs w:val="24"/>
          <w:lang w:val="ru-RU"/>
        </w:rPr>
      </w:pPr>
      <w:r w:rsidRPr="00533E50">
        <w:rPr>
          <w:rFonts w:cs="TimesNewRomanPSMT"/>
          <w:sz w:val="24"/>
          <w:szCs w:val="24"/>
          <w:lang w:val="sr-Cyrl-CS"/>
        </w:rPr>
        <w:t>Приходи и примања буџета утврђени су у следећим износима:</w:t>
      </w:r>
    </w:p>
    <w:p w:rsidR="006148A4" w:rsidRDefault="006148A4" w:rsidP="006148A4">
      <w:pPr>
        <w:autoSpaceDE w:val="0"/>
        <w:rPr>
          <w:rFonts w:cs="TimesNewRomanPSMT"/>
          <w:sz w:val="24"/>
          <w:szCs w:val="24"/>
          <w:lang w:val="ru-RU"/>
        </w:rPr>
      </w:pPr>
    </w:p>
    <w:p w:rsidR="006148A4" w:rsidRPr="000A5380" w:rsidRDefault="006148A4" w:rsidP="006148A4">
      <w:pPr>
        <w:autoSpaceDE w:val="0"/>
        <w:rPr>
          <w:rFonts w:cs="TimesNewRomanPSMT"/>
          <w:sz w:val="24"/>
          <w:szCs w:val="24"/>
          <w:lang w:val="ru-RU"/>
        </w:rPr>
      </w:pPr>
    </w:p>
    <w:p w:rsidR="00271283" w:rsidRPr="00271283" w:rsidRDefault="00271283">
      <w:pPr>
        <w:rPr>
          <w:color w:val="000000"/>
        </w:rPr>
      </w:pPr>
    </w:p>
    <w:tbl>
      <w:tblPr>
        <w:tblW w:w="15605" w:type="dxa"/>
        <w:tblBorders>
          <w:top w:val="single" w:sz="6" w:space="0" w:color="000000"/>
          <w:left w:val="single" w:sz="6" w:space="0" w:color="000000"/>
          <w:bottom w:val="single" w:sz="6" w:space="0" w:color="000000"/>
          <w:right w:val="single" w:sz="6" w:space="0" w:color="000000"/>
        </w:tblBorders>
        <w:tblLayout w:type="fixed"/>
        <w:tblLook w:val="01E0"/>
      </w:tblPr>
      <w:tblGrid>
        <w:gridCol w:w="628"/>
        <w:gridCol w:w="11001"/>
        <w:gridCol w:w="1255"/>
        <w:gridCol w:w="2721"/>
      </w:tblGrid>
      <w:tr w:rsidR="00677709" w:rsidTr="006148A4">
        <w:trPr>
          <w:trHeight w:val="373"/>
          <w:tblHeader/>
        </w:trPr>
        <w:tc>
          <w:tcPr>
            <w:tcW w:w="11629"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77709" w:rsidRDefault="00265335">
            <w:pPr>
              <w:jc w:val="center"/>
              <w:rPr>
                <w:b/>
                <w:bCs/>
                <w:color w:val="000000"/>
                <w:sz w:val="16"/>
                <w:szCs w:val="16"/>
              </w:rPr>
            </w:pPr>
            <w:bookmarkStart w:id="3" w:name="__bookmark_5"/>
            <w:bookmarkEnd w:id="3"/>
            <w:r>
              <w:rPr>
                <w:b/>
                <w:bCs/>
                <w:color w:val="000000"/>
                <w:sz w:val="16"/>
                <w:szCs w:val="16"/>
              </w:rPr>
              <w:t>Опис</w:t>
            </w:r>
          </w:p>
        </w:tc>
        <w:tc>
          <w:tcPr>
            <w:tcW w:w="125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Економ. класиф.</w:t>
            </w:r>
          </w:p>
        </w:tc>
        <w:tc>
          <w:tcPr>
            <w:tcW w:w="272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Износ</w:t>
            </w:r>
          </w:p>
        </w:tc>
      </w:tr>
      <w:tr w:rsidR="00677709" w:rsidTr="006148A4">
        <w:trPr>
          <w:trHeight w:val="194"/>
          <w:tblHeader/>
        </w:trPr>
        <w:tc>
          <w:tcPr>
            <w:tcW w:w="11629"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1</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2</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3</w:t>
            </w:r>
          </w:p>
        </w:tc>
      </w:tr>
      <w:bookmarkStart w:id="4" w:name="_Toc1"/>
      <w:bookmarkEnd w:id="4"/>
      <w:tr w:rsidR="00677709" w:rsidTr="006148A4">
        <w:trPr>
          <w:trHeight w:val="194"/>
        </w:trPr>
        <w:tc>
          <w:tcPr>
            <w:tcW w:w="11629"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D82817">
            <w:pPr>
              <w:rPr>
                <w:vanish/>
              </w:rPr>
            </w:pPr>
            <w:r>
              <w:fldChar w:fldCharType="begin"/>
            </w:r>
            <w:r w:rsidR="00265335">
              <w:instrText>TC "1" \f C \l "1"</w:instrText>
            </w:r>
            <w:r>
              <w:fldChar w:fldCharType="end"/>
            </w:r>
          </w:p>
          <w:p w:rsidR="00677709" w:rsidRDefault="00265335">
            <w:pPr>
              <w:rPr>
                <w:b/>
                <w:bCs/>
                <w:color w:val="000000"/>
                <w:sz w:val="16"/>
                <w:szCs w:val="16"/>
              </w:rPr>
            </w:pPr>
            <w:r>
              <w:rPr>
                <w:b/>
                <w:bCs/>
                <w:color w:val="000000"/>
                <w:sz w:val="16"/>
                <w:szCs w:val="16"/>
              </w:rPr>
              <w:t>УКУПНИ ПРИХОДИ И ПРИМАЊА ОД ПРОДАЈЕ НЕФИНАНСИЈСКЕ ИМОВИНЕ</w:t>
            </w:r>
          </w:p>
        </w:tc>
        <w:tc>
          <w:tcPr>
            <w:tcW w:w="125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7709" w:rsidRDefault="00677709">
            <w:pPr>
              <w:spacing w:line="1" w:lineRule="auto"/>
            </w:pPr>
          </w:p>
        </w:tc>
        <w:tc>
          <w:tcPr>
            <w:tcW w:w="272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1.619.743.436,00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Порески приходи</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71</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743.000.000,00</w:t>
            </w:r>
          </w:p>
        </w:tc>
      </w:tr>
      <w:tr w:rsidR="00677709" w:rsidTr="006148A4">
        <w:trPr>
          <w:trHeight w:val="179"/>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1.1.</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Порез на доходак, добит и капиталне добитке (осим самодоприноса)</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711</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581.000.000,00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1.2.</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Самодопринос</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711180</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1.000.000,00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1.3.</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Порез на имовину</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713</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101.000.000,00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1.4.</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Остали порески приходи</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714</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32.000.000,00</w:t>
            </w:r>
          </w:p>
        </w:tc>
      </w:tr>
      <w:tr w:rsidR="00677709" w:rsidTr="006148A4">
        <w:trPr>
          <w:trHeight w:val="179"/>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2.</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Непорески приходи,у чему:</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74</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389.200.000,00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поједине врсте накнада са одређеном наменом (наменски приходи)</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jc w:val="center"/>
              <w:rPr>
                <w:color w:val="000000"/>
                <w:sz w:val="16"/>
                <w:szCs w:val="16"/>
              </w:rPr>
            </w:pP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0,00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приходи од продаје добара и услуга</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jc w:val="center"/>
              <w:rPr>
                <w:color w:val="000000"/>
                <w:sz w:val="16"/>
                <w:szCs w:val="16"/>
              </w:rPr>
            </w:pP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0,00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3.</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Меморандумске ставке</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77</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0,00</w:t>
            </w:r>
          </w:p>
        </w:tc>
      </w:tr>
      <w:tr w:rsidR="00677709" w:rsidTr="006148A4">
        <w:trPr>
          <w:trHeight w:val="179"/>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4.</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Трансфери</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733</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486.543.436,00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5</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Примања од продаје нефинансијске имовине</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8</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1.000.000,00</w:t>
            </w:r>
          </w:p>
        </w:tc>
      </w:tr>
      <w:bookmarkStart w:id="5" w:name="_Toc2"/>
      <w:bookmarkEnd w:id="5"/>
      <w:tr w:rsidR="00677709" w:rsidTr="006148A4">
        <w:trPr>
          <w:trHeight w:val="373"/>
        </w:trPr>
        <w:tc>
          <w:tcPr>
            <w:tcW w:w="11629"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D82817">
            <w:pPr>
              <w:rPr>
                <w:vanish/>
              </w:rPr>
            </w:pPr>
            <w:r>
              <w:fldChar w:fldCharType="begin"/>
            </w:r>
            <w:r w:rsidR="00265335">
              <w:instrText>TC "2" \f C \l "1"</w:instrText>
            </w:r>
            <w:r>
              <w:fldChar w:fldCharType="end"/>
            </w:r>
          </w:p>
          <w:p w:rsidR="00677709" w:rsidRDefault="00265335">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125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7709" w:rsidRDefault="00677709">
            <w:pPr>
              <w:spacing w:line="1" w:lineRule="auto"/>
            </w:pPr>
          </w:p>
        </w:tc>
        <w:tc>
          <w:tcPr>
            <w:tcW w:w="272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1.751.986.951,00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Текући расходи</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4</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1.447.579.051,00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1.1.</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Расходи за запослене</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41</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454.500.954,00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1.2.</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Коришћење роба и услуга</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42</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534.119.555,00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1.3.</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Отплата камата</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44</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4.200.000,00</w:t>
            </w:r>
          </w:p>
        </w:tc>
      </w:tr>
      <w:tr w:rsidR="00677709" w:rsidTr="006148A4">
        <w:trPr>
          <w:trHeight w:val="179"/>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1.4.</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Субвенције</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45</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112.570.374,00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1.5.</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Социјална заштита из буџета</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47</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27.170.800,00</w:t>
            </w:r>
          </w:p>
        </w:tc>
      </w:tr>
      <w:tr w:rsidR="00677709" w:rsidTr="006148A4">
        <w:trPr>
          <w:trHeight w:val="373"/>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1.6.</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Остали расходи, у чему:- средства резерви</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48+49+464+465</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162.754.320,00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1.7.</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Трансфери</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463</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152.263.048,00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2.</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Издаци за набавку нефинансијске имовине</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5</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304.407.900,00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3.</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Издаци за набавку финансијске имовине (осим 6211)</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62</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0,00</w:t>
            </w:r>
          </w:p>
        </w:tc>
      </w:tr>
      <w:bookmarkStart w:id="6" w:name="_Toc3"/>
      <w:bookmarkEnd w:id="6"/>
      <w:tr w:rsidR="00677709" w:rsidTr="006148A4">
        <w:trPr>
          <w:trHeight w:val="194"/>
        </w:trPr>
        <w:tc>
          <w:tcPr>
            <w:tcW w:w="11629"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D82817">
            <w:pPr>
              <w:rPr>
                <w:vanish/>
              </w:rPr>
            </w:pPr>
            <w:r>
              <w:fldChar w:fldCharType="begin"/>
            </w:r>
            <w:r w:rsidR="00265335">
              <w:instrText>TC "3" \f C \l "1"</w:instrText>
            </w:r>
            <w:r>
              <w:fldChar w:fldCharType="end"/>
            </w:r>
          </w:p>
          <w:p w:rsidR="00677709" w:rsidRDefault="00265335">
            <w:pPr>
              <w:rPr>
                <w:b/>
                <w:bCs/>
                <w:color w:val="000000"/>
                <w:sz w:val="16"/>
                <w:szCs w:val="16"/>
              </w:rPr>
            </w:pPr>
            <w:r>
              <w:rPr>
                <w:b/>
                <w:bCs/>
                <w:color w:val="000000"/>
                <w:sz w:val="16"/>
                <w:szCs w:val="16"/>
              </w:rPr>
              <w:t>ПРИМАЊА ОД ПРОДАЈЕ ФИНАНСИЈСКЕ ИМОВИНЕ И ЗАДУЖИВАЊА</w:t>
            </w:r>
          </w:p>
        </w:tc>
        <w:tc>
          <w:tcPr>
            <w:tcW w:w="125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7709" w:rsidRDefault="00677709">
            <w:pPr>
              <w:spacing w:line="1" w:lineRule="auto"/>
            </w:pPr>
          </w:p>
        </w:tc>
        <w:tc>
          <w:tcPr>
            <w:tcW w:w="272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r>
      <w:tr w:rsidR="00677709" w:rsidTr="006148A4">
        <w:trPr>
          <w:trHeight w:val="179"/>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Примања по основу отплате кредита и продаје финансијске имовине</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92</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0,00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2.</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Задуживање</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91</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0,00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2.1.</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Задуживање код домаћих кредитора</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911</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0,00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2.1.</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Задуживање код страних кредитора</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912</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0,00</w:t>
            </w:r>
          </w:p>
        </w:tc>
      </w:tr>
      <w:bookmarkStart w:id="7" w:name="_Toc4"/>
      <w:bookmarkEnd w:id="7"/>
      <w:tr w:rsidR="00677709" w:rsidTr="006148A4">
        <w:trPr>
          <w:trHeight w:val="179"/>
        </w:trPr>
        <w:tc>
          <w:tcPr>
            <w:tcW w:w="11629"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D82817">
            <w:pPr>
              <w:rPr>
                <w:vanish/>
              </w:rPr>
            </w:pPr>
            <w:r>
              <w:fldChar w:fldCharType="begin"/>
            </w:r>
            <w:r w:rsidR="00265335">
              <w:instrText>TC "4" \f C \l "1"</w:instrText>
            </w:r>
            <w:r>
              <w:fldChar w:fldCharType="end"/>
            </w:r>
          </w:p>
          <w:p w:rsidR="00677709" w:rsidRDefault="00265335">
            <w:pPr>
              <w:rPr>
                <w:b/>
                <w:bCs/>
                <w:color w:val="000000"/>
                <w:sz w:val="16"/>
                <w:szCs w:val="16"/>
              </w:rPr>
            </w:pPr>
            <w:r>
              <w:rPr>
                <w:b/>
                <w:bCs/>
                <w:color w:val="000000"/>
                <w:sz w:val="16"/>
                <w:szCs w:val="16"/>
              </w:rPr>
              <w:t>ОТПЛАТА ДУГА И НАБАВКА ФИНАНСИЈСКЕ ИМОВИНЕ</w:t>
            </w:r>
          </w:p>
        </w:tc>
        <w:tc>
          <w:tcPr>
            <w:tcW w:w="125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7709" w:rsidRDefault="00677709">
            <w:pPr>
              <w:spacing w:line="1" w:lineRule="auto"/>
            </w:pPr>
          </w:p>
        </w:tc>
        <w:tc>
          <w:tcPr>
            <w:tcW w:w="272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24.000.000,00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3.</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Отплата дуга</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61</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24.000.000,00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3.1.</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Отплата дуга домаћим кредиторима</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611</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24.000.000,00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3.2.</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Отплата дуга страним кредиторима</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612</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0,00</w:t>
            </w:r>
          </w:p>
        </w:tc>
      </w:tr>
      <w:tr w:rsidR="00677709" w:rsidTr="006148A4">
        <w:trPr>
          <w:trHeight w:val="179"/>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lastRenderedPageBreak/>
              <w:t>3.3.</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Отплата дуга по гаранцијама</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613</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0,00</w:t>
            </w:r>
          </w:p>
        </w:tc>
      </w:tr>
      <w:tr w:rsidR="00677709" w:rsidTr="006148A4">
        <w:trPr>
          <w:trHeight w:val="194"/>
        </w:trPr>
        <w:tc>
          <w:tcPr>
            <w:tcW w:w="628"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4.</w:t>
            </w:r>
          </w:p>
        </w:tc>
        <w:tc>
          <w:tcPr>
            <w:tcW w:w="11001"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Набавка финансијске имовине</w:t>
            </w:r>
          </w:p>
        </w:tc>
        <w:tc>
          <w:tcPr>
            <w:tcW w:w="1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center"/>
              <w:rPr>
                <w:color w:val="000000"/>
                <w:sz w:val="16"/>
                <w:szCs w:val="16"/>
              </w:rPr>
            </w:pPr>
            <w:r>
              <w:rPr>
                <w:color w:val="000000"/>
                <w:sz w:val="16"/>
                <w:szCs w:val="16"/>
              </w:rPr>
              <w:t>6211</w:t>
            </w:r>
          </w:p>
        </w:tc>
        <w:tc>
          <w:tcPr>
            <w:tcW w:w="27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0,00</w:t>
            </w:r>
          </w:p>
        </w:tc>
      </w:tr>
      <w:bookmarkStart w:id="8" w:name="_Toc5"/>
      <w:bookmarkEnd w:id="8"/>
      <w:tr w:rsidR="00677709" w:rsidTr="006148A4">
        <w:trPr>
          <w:trHeight w:val="194"/>
        </w:trPr>
        <w:tc>
          <w:tcPr>
            <w:tcW w:w="11629"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D82817">
            <w:pPr>
              <w:rPr>
                <w:vanish/>
              </w:rPr>
            </w:pPr>
            <w:r>
              <w:fldChar w:fldCharType="begin"/>
            </w:r>
            <w:r w:rsidR="00265335">
              <w:instrText>TC "5" \f C \l "1"</w:instrText>
            </w:r>
            <w:r>
              <w:fldChar w:fldCharType="end"/>
            </w:r>
          </w:p>
          <w:p w:rsidR="00677709" w:rsidRDefault="00265335">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125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3</w:t>
            </w:r>
          </w:p>
        </w:tc>
        <w:tc>
          <w:tcPr>
            <w:tcW w:w="272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r>
      <w:bookmarkStart w:id="9" w:name="_Toc6"/>
      <w:bookmarkEnd w:id="9"/>
      <w:tr w:rsidR="00677709" w:rsidTr="006148A4">
        <w:trPr>
          <w:trHeight w:val="373"/>
        </w:trPr>
        <w:tc>
          <w:tcPr>
            <w:tcW w:w="11629"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D82817">
            <w:pPr>
              <w:rPr>
                <w:vanish/>
              </w:rPr>
            </w:pPr>
            <w:r>
              <w:fldChar w:fldCharType="begin"/>
            </w:r>
            <w:r w:rsidR="00265335">
              <w:instrText>TC "6" \f C \l "1"</w:instrText>
            </w:r>
            <w:r>
              <w:fldChar w:fldCharType="end"/>
            </w:r>
          </w:p>
          <w:p w:rsidR="00677709" w:rsidRDefault="00265335">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125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3</w:t>
            </w:r>
          </w:p>
        </w:tc>
        <w:tc>
          <w:tcPr>
            <w:tcW w:w="272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r>
    </w:tbl>
    <w:p w:rsidR="00677709" w:rsidRDefault="00677709">
      <w:pPr>
        <w:rPr>
          <w:color w:val="000000"/>
        </w:rPr>
      </w:pPr>
      <w:bookmarkStart w:id="10" w:name="__bookmark_6"/>
      <w:bookmarkEnd w:id="10"/>
    </w:p>
    <w:p w:rsidR="00271283" w:rsidRDefault="00271283">
      <w:pPr>
        <w:rPr>
          <w:color w:val="000000"/>
        </w:rPr>
      </w:pPr>
    </w:p>
    <w:p w:rsidR="008C1123" w:rsidRPr="0019244D" w:rsidRDefault="008C1123" w:rsidP="008C1123">
      <w:pPr>
        <w:jc w:val="center"/>
        <w:rPr>
          <w:b/>
          <w:sz w:val="24"/>
          <w:szCs w:val="24"/>
          <w:lang w:val="sr-Cyrl-CS"/>
        </w:rPr>
      </w:pPr>
      <w:r w:rsidRPr="0019244D">
        <w:rPr>
          <w:b/>
          <w:sz w:val="24"/>
          <w:szCs w:val="24"/>
          <w:lang w:val="sr-Cyrl-CS"/>
        </w:rPr>
        <w:t xml:space="preserve">Члан </w:t>
      </w:r>
      <w:r>
        <w:rPr>
          <w:b/>
          <w:sz w:val="24"/>
          <w:szCs w:val="24"/>
          <w:lang w:val="sr-Cyrl-CS"/>
        </w:rPr>
        <w:t>3</w:t>
      </w:r>
      <w:r w:rsidRPr="0019244D">
        <w:rPr>
          <w:b/>
          <w:sz w:val="24"/>
          <w:szCs w:val="24"/>
          <w:lang w:val="sr-Cyrl-CS"/>
        </w:rPr>
        <w:t>.</w:t>
      </w:r>
    </w:p>
    <w:p w:rsidR="008C1123" w:rsidRPr="0019244D" w:rsidRDefault="008C1123" w:rsidP="008C1123">
      <w:pPr>
        <w:rPr>
          <w:sz w:val="24"/>
          <w:szCs w:val="24"/>
          <w:lang w:val="sr-Cyrl-CS"/>
        </w:rPr>
      </w:pPr>
    </w:p>
    <w:p w:rsidR="008C1123" w:rsidRPr="00533E50" w:rsidRDefault="008C1123" w:rsidP="008C1123">
      <w:pPr>
        <w:ind w:firstLine="720"/>
        <w:jc w:val="both"/>
        <w:rPr>
          <w:sz w:val="24"/>
          <w:szCs w:val="24"/>
          <w:lang w:val="sr-Cyrl-CS"/>
        </w:rPr>
      </w:pPr>
      <w:r w:rsidRPr="0019244D">
        <w:rPr>
          <w:sz w:val="24"/>
          <w:szCs w:val="24"/>
          <w:lang w:val="sr-Cyrl-CS"/>
        </w:rPr>
        <w:t xml:space="preserve">   Извори финансирања расхода и издатака утврђени су и распоређени у следећим износима:</w:t>
      </w:r>
    </w:p>
    <w:p w:rsidR="00271283" w:rsidRDefault="00271283" w:rsidP="008C1123">
      <w:pPr>
        <w:jc w:val="center"/>
        <w:rPr>
          <w:color w:val="000000"/>
        </w:rPr>
      </w:pPr>
    </w:p>
    <w:p w:rsidR="00271283" w:rsidRDefault="00271283">
      <w:pPr>
        <w:rPr>
          <w:color w:val="000000"/>
        </w:rPr>
      </w:pPr>
    </w:p>
    <w:p w:rsidR="00271283" w:rsidRDefault="00271283">
      <w:pPr>
        <w:rPr>
          <w:color w:val="000000"/>
        </w:rPr>
      </w:pPr>
    </w:p>
    <w:p w:rsidR="00271283" w:rsidRDefault="00271283">
      <w:pPr>
        <w:rPr>
          <w:color w:val="000000"/>
        </w:rPr>
      </w:pPr>
    </w:p>
    <w:p w:rsidR="00271283" w:rsidRDefault="00271283">
      <w:pPr>
        <w:rPr>
          <w:color w:val="000000"/>
        </w:rPr>
      </w:pPr>
    </w:p>
    <w:tbl>
      <w:tblPr>
        <w:tblW w:w="16117" w:type="dxa"/>
        <w:tblLayout w:type="fixed"/>
        <w:tblLook w:val="01E0"/>
      </w:tblPr>
      <w:tblGrid>
        <w:gridCol w:w="900"/>
        <w:gridCol w:w="7117"/>
        <w:gridCol w:w="1650"/>
        <w:gridCol w:w="1650"/>
        <w:gridCol w:w="1650"/>
        <w:gridCol w:w="1650"/>
        <w:gridCol w:w="1500"/>
      </w:tblGrid>
      <w:tr w:rsidR="00271283" w:rsidTr="00271283">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tblPr>
            <w:tblGrid>
              <w:gridCol w:w="5808"/>
              <w:gridCol w:w="4500"/>
              <w:gridCol w:w="5809"/>
            </w:tblGrid>
            <w:tr w:rsidR="00271283" w:rsidTr="00271283">
              <w:trPr>
                <w:jc w:val="center"/>
              </w:trPr>
              <w:tc>
                <w:tcPr>
                  <w:tcW w:w="5808" w:type="dxa"/>
                  <w:tcMar>
                    <w:top w:w="0" w:type="dxa"/>
                    <w:left w:w="0" w:type="dxa"/>
                    <w:bottom w:w="0" w:type="dxa"/>
                    <w:right w:w="0" w:type="dxa"/>
                  </w:tcMar>
                </w:tcPr>
                <w:p w:rsidR="00271283" w:rsidRDefault="00271283" w:rsidP="00271283">
                  <w:pPr>
                    <w:spacing w:line="1" w:lineRule="auto"/>
                    <w:jc w:val="center"/>
                  </w:pPr>
                </w:p>
              </w:tc>
              <w:tc>
                <w:tcPr>
                  <w:tcW w:w="4500" w:type="dxa"/>
                  <w:tcMar>
                    <w:top w:w="0" w:type="dxa"/>
                    <w:left w:w="0" w:type="dxa"/>
                    <w:bottom w:w="0" w:type="dxa"/>
                    <w:right w:w="0" w:type="dxa"/>
                  </w:tcMar>
                </w:tcPr>
                <w:p w:rsidR="00271283" w:rsidRDefault="00271283" w:rsidP="00271283">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271283" w:rsidRDefault="00271283" w:rsidP="00271283">
                  <w:pPr>
                    <w:spacing w:line="1" w:lineRule="auto"/>
                    <w:jc w:val="center"/>
                  </w:pPr>
                </w:p>
              </w:tc>
            </w:tr>
            <w:tr w:rsidR="00271283" w:rsidTr="00271283">
              <w:trPr>
                <w:jc w:val="center"/>
              </w:trPr>
              <w:tc>
                <w:tcPr>
                  <w:tcW w:w="5808" w:type="dxa"/>
                  <w:tcMar>
                    <w:top w:w="0" w:type="dxa"/>
                    <w:left w:w="0" w:type="dxa"/>
                    <w:bottom w:w="0" w:type="dxa"/>
                    <w:right w:w="0" w:type="dxa"/>
                  </w:tcMar>
                </w:tcPr>
                <w:p w:rsidR="00271283" w:rsidRDefault="00271283" w:rsidP="00271283">
                  <w:pPr>
                    <w:rPr>
                      <w:b/>
                      <w:bCs/>
                      <w:color w:val="000000"/>
                      <w:sz w:val="16"/>
                      <w:szCs w:val="16"/>
                    </w:rPr>
                  </w:pPr>
                  <w:r>
                    <w:rPr>
                      <w:b/>
                      <w:bCs/>
                      <w:color w:val="000000"/>
                      <w:sz w:val="16"/>
                      <w:szCs w:val="16"/>
                    </w:rPr>
                    <w:t>0     БУЏЕТ ГРАДА</w:t>
                  </w:r>
                </w:p>
              </w:tc>
              <w:tc>
                <w:tcPr>
                  <w:tcW w:w="4500" w:type="dxa"/>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2019</w:t>
                  </w:r>
                </w:p>
              </w:tc>
              <w:tc>
                <w:tcPr>
                  <w:tcW w:w="5809" w:type="dxa"/>
                  <w:tcMar>
                    <w:top w:w="0" w:type="dxa"/>
                    <w:left w:w="0" w:type="dxa"/>
                    <w:bottom w:w="0" w:type="dxa"/>
                    <w:right w:w="0" w:type="dxa"/>
                  </w:tcMar>
                </w:tcPr>
                <w:p w:rsidR="00271283" w:rsidRDefault="00271283" w:rsidP="00271283">
                  <w:pPr>
                    <w:spacing w:line="1" w:lineRule="auto"/>
                    <w:jc w:val="center"/>
                  </w:pPr>
                </w:p>
              </w:tc>
            </w:tr>
          </w:tbl>
          <w:p w:rsidR="00271283" w:rsidRDefault="00271283" w:rsidP="00271283">
            <w:pPr>
              <w:spacing w:line="1" w:lineRule="auto"/>
            </w:pPr>
          </w:p>
        </w:tc>
      </w:tr>
      <w:tr w:rsidR="00271283" w:rsidTr="00271283">
        <w:trPr>
          <w:trHeight w:hRule="exact" w:val="300"/>
          <w:tblHeader/>
        </w:trPr>
        <w:tc>
          <w:tcPr>
            <w:tcW w:w="16117" w:type="dxa"/>
            <w:gridSpan w:val="7"/>
            <w:vMerge w:val="restart"/>
            <w:tcMar>
              <w:top w:w="0" w:type="dxa"/>
              <w:left w:w="0" w:type="dxa"/>
              <w:bottom w:w="0" w:type="dxa"/>
              <w:right w:w="0" w:type="dxa"/>
            </w:tcMar>
          </w:tcPr>
          <w:p w:rsidR="00271283" w:rsidRDefault="00271283" w:rsidP="00271283">
            <w:pPr>
              <w:spacing w:line="1" w:lineRule="auto"/>
              <w:jc w:val="center"/>
            </w:pPr>
          </w:p>
        </w:tc>
      </w:tr>
      <w:tr w:rsidR="00271283" w:rsidTr="0027128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Средства из буџета</w:t>
            </w:r>
          </w:p>
          <w:p w:rsidR="00271283" w:rsidRDefault="00271283" w:rsidP="0027128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Структура</w:t>
            </w:r>
          </w:p>
          <w:p w:rsidR="00271283" w:rsidRDefault="00271283" w:rsidP="00271283">
            <w:pPr>
              <w:jc w:val="center"/>
              <w:rPr>
                <w:b/>
                <w:bCs/>
                <w:color w:val="000000"/>
                <w:sz w:val="16"/>
                <w:szCs w:val="16"/>
              </w:rPr>
            </w:pPr>
            <w:r>
              <w:rPr>
                <w:b/>
                <w:bCs/>
                <w:color w:val="000000"/>
                <w:sz w:val="16"/>
                <w:szCs w:val="16"/>
              </w:rPr>
              <w:t>( % )</w:t>
            </w:r>
          </w:p>
        </w:tc>
      </w:tr>
      <w:tr w:rsidR="00271283" w:rsidTr="0027128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7</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D82817" w:rsidP="00271283">
            <w:pPr>
              <w:rPr>
                <w:vanish/>
              </w:rPr>
            </w:pPr>
            <w:r>
              <w:fldChar w:fldCharType="begin"/>
            </w:r>
            <w:r w:rsidR="00271283">
              <w:instrText>TC "0" \f C \l "1"</w:instrText>
            </w:r>
            <w:r>
              <w:fldChar w:fldCharType="end"/>
            </w:r>
          </w:p>
          <w:p w:rsidR="00271283" w:rsidRDefault="00D82817" w:rsidP="00271283">
            <w:pPr>
              <w:rPr>
                <w:vanish/>
              </w:rPr>
            </w:pPr>
            <w:r>
              <w:fldChar w:fldCharType="begin"/>
            </w:r>
            <w:r w:rsidR="00271283">
              <w:instrText>TC "311000" \f C \l "2"</w:instrText>
            </w:r>
            <w:r>
              <w:fldChar w:fldCharType="end"/>
            </w:r>
          </w:p>
          <w:p w:rsidR="00271283" w:rsidRDefault="00271283" w:rsidP="00271283">
            <w:pPr>
              <w:jc w:val="center"/>
              <w:rPr>
                <w:color w:val="000000"/>
                <w:sz w:val="16"/>
                <w:szCs w:val="16"/>
              </w:rPr>
            </w:pPr>
            <w:r>
              <w:rPr>
                <w:color w:val="000000"/>
                <w:sz w:val="16"/>
                <w:szCs w:val="16"/>
              </w:rPr>
              <w:t>311712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156.243.515,00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156.243.515,00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8,80</w:t>
            </w:r>
          </w:p>
        </w:tc>
      </w:tr>
      <w:tr w:rsidR="00271283" w:rsidTr="002712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311000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rPr>
                <w:b/>
                <w:bCs/>
                <w:color w:val="000000"/>
                <w:sz w:val="16"/>
                <w:szCs w:val="16"/>
              </w:rPr>
            </w:pPr>
            <w:r>
              <w:rPr>
                <w:b/>
                <w:bCs/>
                <w:color w:val="000000"/>
                <w:sz w:val="16"/>
                <w:szCs w:val="16"/>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156.243.515,00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156.243.515,00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8,80</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D82817" w:rsidP="00271283">
            <w:pPr>
              <w:rPr>
                <w:vanish/>
              </w:rPr>
            </w:pPr>
            <w:r>
              <w:fldChar w:fldCharType="begin"/>
            </w:r>
            <w:r w:rsidR="00271283">
              <w:instrText>TC "711000" \f C \l "2"</w:instrText>
            </w:r>
            <w:r>
              <w:fldChar w:fldCharType="end"/>
            </w:r>
          </w:p>
          <w:p w:rsidR="00271283" w:rsidRDefault="00271283" w:rsidP="00271283">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500.000.000,00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500.000.000,00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28,15</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711120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Порез на приходе од самосталних делатности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45.000.000,00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45.000.000,00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2,53</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711140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Порез на приходе од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0,34</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711160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Порез на приходе од осигурања лица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0,06</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711180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Самодоприноси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0,06</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711190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Порез на друге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29.000.000,00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29.000.000,00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1,63</w:t>
            </w:r>
          </w:p>
        </w:tc>
      </w:tr>
      <w:tr w:rsidR="00271283" w:rsidTr="002712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582.000.000,00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582.000.000,00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32,77</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D82817" w:rsidP="00271283">
            <w:pPr>
              <w:rPr>
                <w:vanish/>
              </w:rPr>
            </w:pPr>
            <w:r>
              <w:fldChar w:fldCharType="begin"/>
            </w:r>
            <w:r w:rsidR="00271283">
              <w:instrText>TC "713000" \f C \l "2"</w:instrText>
            </w:r>
            <w:r>
              <w:fldChar w:fldCharType="end"/>
            </w:r>
          </w:p>
          <w:p w:rsidR="00271283" w:rsidRDefault="00271283" w:rsidP="00271283">
            <w:pPr>
              <w:jc w:val="center"/>
              <w:rPr>
                <w:color w:val="000000"/>
                <w:sz w:val="16"/>
                <w:szCs w:val="16"/>
              </w:rPr>
            </w:pPr>
            <w:r>
              <w:rPr>
                <w:color w:val="000000"/>
                <w:sz w:val="16"/>
                <w:szCs w:val="16"/>
              </w:rPr>
              <w:t>713120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80.000.000,00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80.000.000,00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4,50</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713310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Порез на наслеђе и поклон</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0,17</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713400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Порези на финансијске и капиталне трансакције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1,01</w:t>
            </w:r>
          </w:p>
        </w:tc>
      </w:tr>
      <w:tr w:rsidR="00271283" w:rsidTr="002712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101.000.000,00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101.000.000,00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5,69</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D82817" w:rsidP="00271283">
            <w:pPr>
              <w:rPr>
                <w:vanish/>
              </w:rPr>
            </w:pPr>
            <w:r>
              <w:fldChar w:fldCharType="begin"/>
            </w:r>
            <w:r w:rsidR="00271283">
              <w:instrText>TC "714000" \f C \l "2"</w:instrText>
            </w:r>
            <w:r>
              <w:fldChar w:fldCharType="end"/>
            </w:r>
          </w:p>
          <w:p w:rsidR="00271283" w:rsidRDefault="00271283" w:rsidP="00271283">
            <w:pPr>
              <w:jc w:val="center"/>
              <w:rPr>
                <w:color w:val="000000"/>
                <w:sz w:val="16"/>
                <w:szCs w:val="16"/>
              </w:rPr>
            </w:pPr>
            <w:r>
              <w:rPr>
                <w:color w:val="000000"/>
                <w:sz w:val="16"/>
                <w:szCs w:val="16"/>
              </w:rPr>
              <w:t>714430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Комунална такса за коришћење рекламних паноа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22.000.000,00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1,24</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714514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Годишња накнада за моторна возила, тракторе и прикључна возила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0,03</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Накнада за промену намене обрадивог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0,11</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714549</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Накнада од емисије СО₂, НО₂, прашкастих материја и одложеног отпада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0,03</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0,06</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Посебна накнада за заштиту и унапређење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0,28</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714563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0,06</w:t>
            </w:r>
          </w:p>
        </w:tc>
      </w:tr>
      <w:tr w:rsidR="00271283" w:rsidTr="002712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32.000.000,00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1,80</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D82817" w:rsidP="00271283">
            <w:pPr>
              <w:rPr>
                <w:vanish/>
              </w:rPr>
            </w:pPr>
            <w:r>
              <w:fldChar w:fldCharType="begin"/>
            </w:r>
            <w:r w:rsidR="00271283">
              <w:instrText>TC "716000" \f C \l "2"</w:instrText>
            </w:r>
            <w:r>
              <w:fldChar w:fldCharType="end"/>
            </w:r>
          </w:p>
          <w:p w:rsidR="00271283" w:rsidRDefault="00271283" w:rsidP="00271283">
            <w:pPr>
              <w:jc w:val="center"/>
              <w:rPr>
                <w:color w:val="000000"/>
                <w:sz w:val="16"/>
                <w:szCs w:val="16"/>
              </w:rPr>
            </w:pPr>
            <w:r>
              <w:rPr>
                <w:color w:val="000000"/>
                <w:sz w:val="16"/>
                <w:szCs w:val="16"/>
              </w:rPr>
              <w:t>716110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Комунална такса на фирму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28.000.000,00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1,58</w:t>
            </w:r>
          </w:p>
        </w:tc>
      </w:tr>
      <w:tr w:rsidR="00271283" w:rsidTr="002712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lastRenderedPageBreak/>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28.000.000,00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1,58</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D82817" w:rsidP="00271283">
            <w:pPr>
              <w:rPr>
                <w:vanish/>
              </w:rPr>
            </w:pPr>
            <w:r>
              <w:fldChar w:fldCharType="begin"/>
            </w:r>
            <w:r w:rsidR="00271283">
              <w:instrText>TC "733000" \f C \l "2"</w:instrText>
            </w:r>
            <w:r>
              <w:fldChar w:fldCharType="end"/>
            </w:r>
          </w:p>
          <w:p w:rsidR="00271283" w:rsidRDefault="00271283" w:rsidP="00271283">
            <w:pPr>
              <w:jc w:val="center"/>
              <w:rPr>
                <w:color w:val="000000"/>
                <w:sz w:val="16"/>
                <w:szCs w:val="16"/>
              </w:rPr>
            </w:pPr>
            <w:r>
              <w:rPr>
                <w:color w:val="000000"/>
                <w:sz w:val="16"/>
                <w:szCs w:val="16"/>
              </w:rPr>
              <w:t>733140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Текући трансфери од других нивоа власти у корист нивоа градова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338.543.436,00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338.543.436,00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19,06</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733142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Други текући трансфери од Републике у корист нивоа градова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30.000.000,00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1,69</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733144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1,01</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733241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100.000.000,00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100.000.000,00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5,63</w:t>
            </w:r>
          </w:p>
        </w:tc>
      </w:tr>
      <w:tr w:rsidR="00271283" w:rsidTr="002712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456.543.436,00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486.543.436,00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27,40</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D82817" w:rsidP="00271283">
            <w:pPr>
              <w:rPr>
                <w:vanish/>
              </w:rPr>
            </w:pPr>
            <w:r>
              <w:fldChar w:fldCharType="begin"/>
            </w:r>
            <w:r w:rsidR="00271283">
              <w:instrText>TC "741000" \f C \l "2"</w:instrText>
            </w:r>
            <w:r>
              <w:fldChar w:fldCharType="end"/>
            </w:r>
          </w:p>
          <w:p w:rsidR="00271283" w:rsidRDefault="00271283" w:rsidP="00271283">
            <w:pPr>
              <w:jc w:val="center"/>
              <w:rPr>
                <w:color w:val="000000"/>
                <w:sz w:val="16"/>
                <w:szCs w:val="16"/>
              </w:rPr>
            </w:pPr>
            <w:r>
              <w:rPr>
                <w:color w:val="000000"/>
                <w:sz w:val="16"/>
                <w:szCs w:val="16"/>
              </w:rPr>
              <w:t>741511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Накнада за коришћење минералних сировина и геотермалних ресурса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0,08</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741520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Накнаде за коришћење шумског и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0,11</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200.000.000,00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200.000.000,00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11,26</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0,06</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0,23</w:t>
            </w:r>
          </w:p>
        </w:tc>
      </w:tr>
      <w:tr w:rsidR="00271283" w:rsidTr="002712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208.500.000,00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208.500.000,00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11,74</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D82817" w:rsidP="00271283">
            <w:pPr>
              <w:rPr>
                <w:vanish/>
              </w:rPr>
            </w:pPr>
            <w:r>
              <w:fldChar w:fldCharType="begin"/>
            </w:r>
            <w:r w:rsidR="00271283">
              <w:instrText>TC "742000" \f C \l "2"</w:instrText>
            </w:r>
            <w:r>
              <w:fldChar w:fldCharType="end"/>
            </w:r>
          </w:p>
          <w:p w:rsidR="00271283" w:rsidRDefault="00271283" w:rsidP="00271283">
            <w:pPr>
              <w:jc w:val="center"/>
              <w:rPr>
                <w:color w:val="000000"/>
                <w:sz w:val="16"/>
                <w:szCs w:val="16"/>
              </w:rPr>
            </w:pPr>
            <w:r>
              <w:rPr>
                <w:color w:val="000000"/>
                <w:sz w:val="16"/>
                <w:szCs w:val="16"/>
              </w:rPr>
              <w:t>742140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Приходи од продаје добара и услуга или закупа од стране тржишних организација у корист нивоа градова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742141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0,03</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742142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340.000,00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0,02</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742143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Приходи од закупнине за грађевинско земљиште у корист нивоа градова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0,23</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742144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330.000,00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0,02</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742145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330.000,00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0,02</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742146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22.500.000,00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22.500.000,00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1,27</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742241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Градске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0,62</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742242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Такса за озакоњење објеката у корист градова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1,13</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0,23</w:t>
            </w:r>
          </w:p>
        </w:tc>
      </w:tr>
      <w:tr w:rsidR="00271283" w:rsidTr="002712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63.000.000,00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63.000.000,00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3,55</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D82817" w:rsidP="00271283">
            <w:pPr>
              <w:rPr>
                <w:vanish/>
              </w:rPr>
            </w:pPr>
            <w:r>
              <w:fldChar w:fldCharType="begin"/>
            </w:r>
            <w:r w:rsidR="00271283">
              <w:instrText>TC "743000" \f C \l "2"</w:instrText>
            </w:r>
            <w:r>
              <w:fldChar w:fldCharType="end"/>
            </w:r>
          </w:p>
          <w:p w:rsidR="00271283" w:rsidRDefault="00271283" w:rsidP="00271283">
            <w:pPr>
              <w:jc w:val="center"/>
              <w:rPr>
                <w:color w:val="000000"/>
                <w:sz w:val="16"/>
                <w:szCs w:val="16"/>
              </w:rPr>
            </w:pPr>
            <w:r>
              <w:rPr>
                <w:color w:val="000000"/>
                <w:sz w:val="16"/>
                <w:szCs w:val="16"/>
              </w:rPr>
              <w:t>743341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Приходи од новчаних казни изречених у прекршајном поступку за прекршаје прописане актом скупштине града, као и одузета имовинска корист у том поступку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0,06</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center"/>
              <w:rPr>
                <w:color w:val="000000"/>
                <w:sz w:val="16"/>
                <w:szCs w:val="16"/>
              </w:rPr>
            </w:pPr>
            <w:r>
              <w:rPr>
                <w:color w:val="000000"/>
                <w:sz w:val="16"/>
                <w:szCs w:val="16"/>
              </w:rPr>
              <w:t>743342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9.200.000,00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0,52</w:t>
            </w:r>
          </w:p>
        </w:tc>
      </w:tr>
      <w:tr w:rsidR="00271283" w:rsidTr="002712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10.200.000,00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0,57</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D82817" w:rsidP="00271283">
            <w:pPr>
              <w:rPr>
                <w:vanish/>
              </w:rPr>
            </w:pPr>
            <w:r>
              <w:fldChar w:fldCharType="begin"/>
            </w:r>
            <w:r w:rsidR="00271283">
              <w:instrText>TC "744000" \f C \l "2"</w:instrText>
            </w:r>
            <w:r>
              <w:fldChar w:fldCharType="end"/>
            </w:r>
          </w:p>
          <w:p w:rsidR="00271283" w:rsidRDefault="00271283" w:rsidP="00271283">
            <w:pPr>
              <w:jc w:val="center"/>
              <w:rPr>
                <w:color w:val="000000"/>
                <w:sz w:val="16"/>
                <w:szCs w:val="16"/>
              </w:rPr>
            </w:pPr>
            <w:r>
              <w:rPr>
                <w:color w:val="000000"/>
                <w:sz w:val="16"/>
                <w:szCs w:val="16"/>
              </w:rPr>
              <w:t>744141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0,42</w:t>
            </w:r>
          </w:p>
        </w:tc>
      </w:tr>
      <w:tr w:rsidR="00271283" w:rsidTr="002712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7.500.000,00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0,42</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D82817" w:rsidP="00271283">
            <w:pPr>
              <w:rPr>
                <w:vanish/>
              </w:rPr>
            </w:pPr>
            <w:r>
              <w:fldChar w:fldCharType="begin"/>
            </w:r>
            <w:r w:rsidR="00271283">
              <w:instrText>TC "745000" \f C \l "2"</w:instrText>
            </w:r>
            <w:r>
              <w:fldChar w:fldCharType="end"/>
            </w:r>
          </w:p>
          <w:p w:rsidR="00271283" w:rsidRDefault="00271283" w:rsidP="00271283">
            <w:pPr>
              <w:jc w:val="center"/>
              <w:rPr>
                <w:color w:val="000000"/>
                <w:sz w:val="16"/>
                <w:szCs w:val="16"/>
              </w:rPr>
            </w:pPr>
            <w:r>
              <w:rPr>
                <w:color w:val="000000"/>
                <w:sz w:val="16"/>
                <w:szCs w:val="16"/>
              </w:rPr>
              <w:t>745141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Остали приходи у корист нивоа градова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100.000.000,00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100.000.000,00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5,63</w:t>
            </w:r>
          </w:p>
        </w:tc>
      </w:tr>
      <w:tr w:rsidR="00271283" w:rsidTr="002712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100.000.000,00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100.000.000,00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5,63</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D82817" w:rsidP="00271283">
            <w:pPr>
              <w:rPr>
                <w:vanish/>
              </w:rPr>
            </w:pPr>
            <w:r>
              <w:fldChar w:fldCharType="begin"/>
            </w:r>
            <w:r w:rsidR="00271283">
              <w:instrText>TC "813000" \f C \l "2"</w:instrText>
            </w:r>
            <w:r>
              <w:fldChar w:fldCharType="end"/>
            </w:r>
          </w:p>
          <w:p w:rsidR="00271283" w:rsidRDefault="00271283" w:rsidP="00271283">
            <w:pPr>
              <w:jc w:val="center"/>
              <w:rPr>
                <w:color w:val="000000"/>
                <w:sz w:val="16"/>
                <w:szCs w:val="16"/>
              </w:rPr>
            </w:pPr>
            <w:r>
              <w:rPr>
                <w:color w:val="000000"/>
                <w:sz w:val="16"/>
                <w:szCs w:val="16"/>
              </w:rPr>
              <w:t>813141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Примања од продаје осталих основних средстава у корист нивоа градова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0,03</w:t>
            </w:r>
          </w:p>
        </w:tc>
      </w:tr>
      <w:tr w:rsidR="00271283" w:rsidTr="002712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813000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rPr>
                <w:b/>
                <w:bCs/>
                <w:color w:val="000000"/>
                <w:sz w:val="16"/>
                <w:szCs w:val="16"/>
              </w:rPr>
            </w:pPr>
            <w:r>
              <w:rPr>
                <w:b/>
                <w:bCs/>
                <w:color w:val="000000"/>
                <w:sz w:val="16"/>
                <w:szCs w:val="16"/>
              </w:rPr>
              <w:t>ПРИМАЊА ОД ПРОДАЈЕ ОСТАЛИХ ОСНОВНИХ СРЕДСТАВА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0,03</w:t>
            </w:r>
          </w:p>
        </w:tc>
      </w:tr>
      <w:tr w:rsidR="00271283" w:rsidTr="002712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D82817" w:rsidP="00271283">
            <w:pPr>
              <w:rPr>
                <w:vanish/>
              </w:rPr>
            </w:pPr>
            <w:r>
              <w:fldChar w:fldCharType="begin"/>
            </w:r>
            <w:r w:rsidR="00271283">
              <w:instrText>TC "841000" \f C \l "2"</w:instrText>
            </w:r>
            <w:r>
              <w:fldChar w:fldCharType="end"/>
            </w:r>
          </w:p>
          <w:p w:rsidR="00271283" w:rsidRDefault="00271283" w:rsidP="00271283">
            <w:pPr>
              <w:jc w:val="center"/>
              <w:rPr>
                <w:color w:val="000000"/>
                <w:sz w:val="16"/>
                <w:szCs w:val="16"/>
              </w:rPr>
            </w:pPr>
            <w:r>
              <w:rPr>
                <w:color w:val="000000"/>
                <w:sz w:val="16"/>
                <w:szCs w:val="16"/>
              </w:rPr>
              <w:t>841141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rPr>
                <w:color w:val="000000"/>
                <w:sz w:val="16"/>
                <w:szCs w:val="16"/>
              </w:rPr>
            </w:pPr>
            <w:r>
              <w:rPr>
                <w:color w:val="000000"/>
                <w:sz w:val="16"/>
                <w:szCs w:val="16"/>
              </w:rPr>
              <w:t>Примања од продаје земљишта у корист нивоа градова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1283" w:rsidRDefault="00271283" w:rsidP="00271283">
            <w:pPr>
              <w:jc w:val="right"/>
              <w:rPr>
                <w:color w:val="000000"/>
                <w:sz w:val="16"/>
                <w:szCs w:val="16"/>
              </w:rPr>
            </w:pPr>
            <w:r>
              <w:rPr>
                <w:color w:val="000000"/>
                <w:sz w:val="16"/>
                <w:szCs w:val="16"/>
              </w:rPr>
              <w:t>0,03</w:t>
            </w:r>
          </w:p>
        </w:tc>
      </w:tr>
      <w:tr w:rsidR="00271283" w:rsidTr="002712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center"/>
              <w:rPr>
                <w:b/>
                <w:bCs/>
                <w:color w:val="000000"/>
                <w:sz w:val="16"/>
                <w:szCs w:val="16"/>
              </w:rPr>
            </w:pPr>
            <w:r>
              <w:rPr>
                <w:b/>
                <w:bCs/>
                <w:color w:val="000000"/>
                <w:sz w:val="16"/>
                <w:szCs w:val="16"/>
              </w:rPr>
              <w:t>841000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rPr>
                <w:b/>
                <w:bCs/>
                <w:color w:val="000000"/>
                <w:sz w:val="16"/>
                <w:szCs w:val="16"/>
              </w:rPr>
            </w:pPr>
            <w:r>
              <w:rPr>
                <w:b/>
                <w:bCs/>
                <w:color w:val="000000"/>
                <w:sz w:val="16"/>
                <w:szCs w:val="16"/>
              </w:rPr>
              <w:t>ПРИМАЊА ОД ПРОДАЈЕ ЗЕМЉИШТА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0,03</w:t>
            </w:r>
          </w:p>
        </w:tc>
      </w:tr>
      <w:tr w:rsidR="00271283" w:rsidTr="00271283">
        <w:tc>
          <w:tcPr>
            <w:tcW w:w="8017"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1283" w:rsidRDefault="00271283" w:rsidP="00271283">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1.745.986.951,00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1.775.986.951,00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1283" w:rsidRDefault="00271283" w:rsidP="00271283">
            <w:pPr>
              <w:jc w:val="right"/>
              <w:rPr>
                <w:b/>
                <w:bCs/>
                <w:color w:val="000000"/>
                <w:sz w:val="16"/>
                <w:szCs w:val="16"/>
              </w:rPr>
            </w:pPr>
            <w:r>
              <w:rPr>
                <w:b/>
                <w:bCs/>
                <w:color w:val="000000"/>
                <w:sz w:val="16"/>
                <w:szCs w:val="16"/>
              </w:rPr>
              <w:t>100,00</w:t>
            </w:r>
          </w:p>
        </w:tc>
      </w:tr>
    </w:tbl>
    <w:p w:rsidR="00271283" w:rsidRDefault="00271283">
      <w:pPr>
        <w:rPr>
          <w:color w:val="000000"/>
        </w:rPr>
      </w:pPr>
    </w:p>
    <w:p w:rsidR="00271283" w:rsidRDefault="00271283">
      <w:pPr>
        <w:rPr>
          <w:color w:val="000000"/>
        </w:rPr>
      </w:pPr>
    </w:p>
    <w:p w:rsidR="00271283" w:rsidRDefault="00271283">
      <w:pPr>
        <w:rPr>
          <w:color w:val="000000"/>
        </w:rPr>
      </w:pPr>
    </w:p>
    <w:p w:rsidR="00271283" w:rsidRDefault="00271283">
      <w:pPr>
        <w:rPr>
          <w:color w:val="000000"/>
        </w:rPr>
      </w:pPr>
    </w:p>
    <w:p w:rsidR="00271283" w:rsidRDefault="00271283">
      <w:pPr>
        <w:rPr>
          <w:color w:val="000000"/>
        </w:rPr>
      </w:pPr>
    </w:p>
    <w:p w:rsidR="00271283" w:rsidRDefault="00271283">
      <w:pPr>
        <w:rPr>
          <w:color w:val="000000"/>
        </w:rPr>
      </w:pPr>
    </w:p>
    <w:p w:rsidR="00271283" w:rsidRDefault="00271283">
      <w:pPr>
        <w:rPr>
          <w:color w:val="000000"/>
        </w:rPr>
      </w:pPr>
    </w:p>
    <w:p w:rsidR="00271283" w:rsidRDefault="00271283">
      <w:pPr>
        <w:rPr>
          <w:color w:val="000000"/>
        </w:rPr>
      </w:pPr>
    </w:p>
    <w:p w:rsidR="00271283" w:rsidRPr="008C1123" w:rsidRDefault="000241FD" w:rsidP="000241FD">
      <w:pPr>
        <w:tabs>
          <w:tab w:val="left" w:pos="7665"/>
          <w:tab w:val="center" w:pos="8058"/>
        </w:tabs>
        <w:rPr>
          <w:b/>
          <w:color w:val="000000"/>
          <w:sz w:val="24"/>
          <w:szCs w:val="24"/>
        </w:rPr>
      </w:pPr>
      <w:r>
        <w:rPr>
          <w:b/>
          <w:color w:val="000000"/>
          <w:sz w:val="24"/>
          <w:szCs w:val="24"/>
        </w:rPr>
        <w:t xml:space="preserve">                                                                                                                            </w:t>
      </w:r>
      <w:r w:rsidR="00525192" w:rsidRPr="00525192">
        <w:rPr>
          <w:b/>
          <w:color w:val="000000"/>
          <w:sz w:val="24"/>
          <w:szCs w:val="24"/>
        </w:rPr>
        <w:t xml:space="preserve">Члан </w:t>
      </w:r>
      <w:r w:rsidR="008C1123">
        <w:rPr>
          <w:b/>
          <w:color w:val="000000"/>
          <w:sz w:val="24"/>
          <w:szCs w:val="24"/>
        </w:rPr>
        <w:t>4.</w:t>
      </w:r>
    </w:p>
    <w:p w:rsidR="00271283" w:rsidRPr="00525192" w:rsidRDefault="00271283">
      <w:pPr>
        <w:rPr>
          <w:color w:val="000000"/>
          <w:sz w:val="24"/>
          <w:szCs w:val="24"/>
        </w:rPr>
      </w:pPr>
    </w:p>
    <w:p w:rsidR="00271283" w:rsidRPr="00525192" w:rsidRDefault="00271283">
      <w:pPr>
        <w:rPr>
          <w:color w:val="000000"/>
          <w:sz w:val="24"/>
          <w:szCs w:val="24"/>
        </w:rPr>
      </w:pPr>
    </w:p>
    <w:p w:rsidR="00271283" w:rsidRPr="00525192" w:rsidRDefault="00271283">
      <w:pPr>
        <w:rPr>
          <w:color w:val="000000"/>
          <w:sz w:val="24"/>
          <w:szCs w:val="24"/>
        </w:rPr>
      </w:pPr>
    </w:p>
    <w:p w:rsidR="00271283" w:rsidRPr="00525192" w:rsidRDefault="00271283">
      <w:pPr>
        <w:rPr>
          <w:color w:val="000000"/>
          <w:sz w:val="24"/>
          <w:szCs w:val="24"/>
        </w:rPr>
      </w:pPr>
    </w:p>
    <w:tbl>
      <w:tblPr>
        <w:tblW w:w="11185" w:type="dxa"/>
        <w:tblLayout w:type="fixed"/>
        <w:tblCellMar>
          <w:left w:w="0" w:type="dxa"/>
          <w:right w:w="0" w:type="dxa"/>
        </w:tblCellMar>
        <w:tblLook w:val="01E0"/>
      </w:tblPr>
      <w:tblGrid>
        <w:gridCol w:w="11185"/>
      </w:tblGrid>
      <w:tr w:rsidR="00677709" w:rsidRPr="00525192" w:rsidTr="00525192">
        <w:tc>
          <w:tcPr>
            <w:tcW w:w="11185" w:type="dxa"/>
            <w:tcMar>
              <w:top w:w="0" w:type="dxa"/>
              <w:left w:w="0" w:type="dxa"/>
              <w:bottom w:w="0" w:type="dxa"/>
              <w:right w:w="0" w:type="dxa"/>
            </w:tcMar>
          </w:tcPr>
          <w:p w:rsidR="00677709" w:rsidRPr="00525192" w:rsidRDefault="000241FD" w:rsidP="000241FD">
            <w:pPr>
              <w:jc w:val="right"/>
              <w:divId w:val="1773628960"/>
              <w:rPr>
                <w:color w:val="000000"/>
                <w:sz w:val="24"/>
                <w:szCs w:val="24"/>
              </w:rPr>
            </w:pPr>
            <w:bookmarkStart w:id="11" w:name="__bookmark_7"/>
            <w:bookmarkEnd w:id="11"/>
            <w:r>
              <w:rPr>
                <w:color w:val="000000"/>
                <w:sz w:val="24"/>
                <w:szCs w:val="24"/>
              </w:rPr>
              <w:t>Расходи и издаци</w:t>
            </w:r>
            <w:r w:rsidR="00677709" w:rsidRPr="00525192">
              <w:rPr>
                <w:color w:val="000000"/>
                <w:sz w:val="24"/>
                <w:szCs w:val="24"/>
              </w:rPr>
              <w:t xml:space="preserve"> ове одлуке користе се за следеће програме:</w:t>
            </w:r>
          </w:p>
          <w:p w:rsidR="00677709" w:rsidRPr="00525192" w:rsidRDefault="00677709">
            <w:pPr>
              <w:spacing w:line="1" w:lineRule="auto"/>
              <w:rPr>
                <w:sz w:val="24"/>
                <w:szCs w:val="24"/>
              </w:rPr>
            </w:pPr>
          </w:p>
        </w:tc>
      </w:tr>
    </w:tbl>
    <w:p w:rsidR="00677709" w:rsidRDefault="00677709">
      <w:pPr>
        <w:rPr>
          <w:color w:val="000000"/>
        </w:rPr>
      </w:pPr>
      <w:bookmarkStart w:id="12" w:name="__bookmark_8"/>
      <w:bookmarkEnd w:id="12"/>
    </w:p>
    <w:p w:rsidR="00677709" w:rsidRDefault="00677709">
      <w:pPr>
        <w:rPr>
          <w:vanish/>
        </w:rPr>
      </w:pPr>
      <w:bookmarkStart w:id="13" w:name="__bookmark_10"/>
      <w:bookmarkEnd w:id="13"/>
    </w:p>
    <w:tbl>
      <w:tblPr>
        <w:tblW w:w="15554" w:type="dxa"/>
        <w:tblLayout w:type="fixed"/>
        <w:tblLook w:val="01E0"/>
      </w:tblPr>
      <w:tblGrid>
        <w:gridCol w:w="626"/>
        <w:gridCol w:w="12425"/>
        <w:gridCol w:w="2503"/>
      </w:tblGrid>
      <w:tr w:rsidR="00677709" w:rsidTr="006148A4">
        <w:trPr>
          <w:trHeight w:val="373"/>
          <w:tblHeader/>
        </w:trPr>
        <w:tc>
          <w:tcPr>
            <w:tcW w:w="15554" w:type="dxa"/>
            <w:gridSpan w:val="3"/>
            <w:vMerge w:val="restart"/>
            <w:tcMar>
              <w:top w:w="0" w:type="dxa"/>
              <w:left w:w="0" w:type="dxa"/>
              <w:bottom w:w="0" w:type="dxa"/>
              <w:right w:w="0" w:type="dxa"/>
            </w:tcMar>
          </w:tcPr>
          <w:p w:rsidR="00677709" w:rsidRDefault="000241FD" w:rsidP="00525192">
            <w:pPr>
              <w:jc w:val="center"/>
              <w:rPr>
                <w:b/>
                <w:bCs/>
                <w:color w:val="000000"/>
                <w:sz w:val="24"/>
                <w:szCs w:val="24"/>
              </w:rPr>
            </w:pPr>
            <w:r>
              <w:rPr>
                <w:b/>
                <w:bCs/>
                <w:color w:val="000000"/>
                <w:sz w:val="24"/>
                <w:szCs w:val="24"/>
              </w:rPr>
              <w:t xml:space="preserve">   </w:t>
            </w:r>
            <w:r w:rsidR="00265335">
              <w:rPr>
                <w:b/>
                <w:bCs/>
                <w:color w:val="000000"/>
                <w:sz w:val="24"/>
                <w:szCs w:val="24"/>
              </w:rPr>
              <w:t>ПЛАН РАСХОДА ПО ПРОГРАМИМА</w:t>
            </w:r>
          </w:p>
        </w:tc>
      </w:tr>
      <w:tr w:rsidR="00677709" w:rsidTr="006148A4">
        <w:trPr>
          <w:trHeight w:val="311"/>
          <w:tblHeader/>
        </w:trPr>
        <w:tc>
          <w:tcPr>
            <w:tcW w:w="15554" w:type="dxa"/>
            <w:gridSpan w:val="3"/>
            <w:vMerge w:val="restart"/>
            <w:tcMar>
              <w:top w:w="0" w:type="dxa"/>
              <w:left w:w="0" w:type="dxa"/>
              <w:bottom w:w="0" w:type="dxa"/>
              <w:right w:w="0" w:type="dxa"/>
            </w:tcMar>
          </w:tcPr>
          <w:tbl>
            <w:tblPr>
              <w:tblW w:w="15554" w:type="dxa"/>
              <w:jc w:val="center"/>
              <w:tblLayout w:type="fixed"/>
              <w:tblCellMar>
                <w:left w:w="0" w:type="dxa"/>
                <w:right w:w="0" w:type="dxa"/>
              </w:tblCellMar>
              <w:tblLook w:val="01E0"/>
            </w:tblPr>
            <w:tblGrid>
              <w:gridCol w:w="15554"/>
            </w:tblGrid>
            <w:tr w:rsidR="00677709" w:rsidTr="006148A4">
              <w:trPr>
                <w:trHeight w:val="608"/>
                <w:jc w:val="center"/>
              </w:trPr>
              <w:tc>
                <w:tcPr>
                  <w:tcW w:w="15554" w:type="dxa"/>
                  <w:tcMar>
                    <w:top w:w="0" w:type="dxa"/>
                    <w:left w:w="0" w:type="dxa"/>
                    <w:bottom w:w="0" w:type="dxa"/>
                    <w:right w:w="0" w:type="dxa"/>
                  </w:tcMar>
                </w:tcPr>
                <w:p w:rsidR="00677709" w:rsidRDefault="00525192" w:rsidP="00525192">
                  <w:pPr>
                    <w:jc w:val="center"/>
                    <w:divId w:val="1008868350"/>
                    <w:rPr>
                      <w:b/>
                      <w:bCs/>
                      <w:color w:val="000000"/>
                    </w:rPr>
                  </w:pPr>
                  <w:r>
                    <w:rPr>
                      <w:b/>
                      <w:bCs/>
                      <w:color w:val="000000"/>
                    </w:rPr>
                    <w:t xml:space="preserve">                                                                                   </w:t>
                  </w:r>
                  <w:r w:rsidR="000241FD">
                    <w:rPr>
                      <w:b/>
                      <w:bCs/>
                      <w:color w:val="000000"/>
                    </w:rPr>
                    <w:t xml:space="preserve">  </w:t>
                  </w:r>
                  <w:r>
                    <w:rPr>
                      <w:b/>
                      <w:bCs/>
                      <w:color w:val="000000"/>
                    </w:rPr>
                    <w:t xml:space="preserve"> </w:t>
                  </w:r>
                  <w:r w:rsidR="00677709">
                    <w:rPr>
                      <w:b/>
                      <w:bCs/>
                      <w:color w:val="000000"/>
                    </w:rPr>
                    <w:t>За период: 01.01.2019-31.12.2019</w:t>
                  </w:r>
                </w:p>
                <w:p w:rsidR="00677709" w:rsidRDefault="00677709"/>
              </w:tc>
            </w:tr>
          </w:tbl>
          <w:p w:rsidR="00677709" w:rsidRDefault="00677709">
            <w:pPr>
              <w:spacing w:line="1" w:lineRule="auto"/>
            </w:pPr>
          </w:p>
        </w:tc>
      </w:tr>
      <w:tr w:rsidR="00677709" w:rsidTr="006148A4">
        <w:trPr>
          <w:trHeight w:hRule="exact" w:val="406"/>
          <w:tblHeader/>
        </w:trPr>
        <w:tc>
          <w:tcPr>
            <w:tcW w:w="626" w:type="dxa"/>
            <w:tcMar>
              <w:top w:w="0" w:type="dxa"/>
              <w:left w:w="0" w:type="dxa"/>
              <w:bottom w:w="0" w:type="dxa"/>
              <w:right w:w="0" w:type="dxa"/>
            </w:tcMar>
          </w:tcPr>
          <w:p w:rsidR="00677709" w:rsidRDefault="00677709">
            <w:pPr>
              <w:spacing w:line="1" w:lineRule="auto"/>
              <w:jc w:val="center"/>
            </w:pPr>
          </w:p>
        </w:tc>
        <w:tc>
          <w:tcPr>
            <w:tcW w:w="12425" w:type="dxa"/>
            <w:tcMar>
              <w:top w:w="0" w:type="dxa"/>
              <w:left w:w="0" w:type="dxa"/>
              <w:bottom w:w="0" w:type="dxa"/>
              <w:right w:w="0" w:type="dxa"/>
            </w:tcMar>
          </w:tcPr>
          <w:p w:rsidR="00677709" w:rsidRDefault="00677709">
            <w:pPr>
              <w:spacing w:line="1" w:lineRule="auto"/>
              <w:jc w:val="center"/>
            </w:pPr>
          </w:p>
        </w:tc>
        <w:tc>
          <w:tcPr>
            <w:tcW w:w="2503" w:type="dxa"/>
            <w:tcMar>
              <w:top w:w="0" w:type="dxa"/>
              <w:left w:w="0" w:type="dxa"/>
              <w:bottom w:w="0" w:type="dxa"/>
              <w:right w:w="0" w:type="dxa"/>
            </w:tcMar>
          </w:tcPr>
          <w:p w:rsidR="00677709" w:rsidRDefault="00677709">
            <w:pPr>
              <w:spacing w:line="1" w:lineRule="auto"/>
              <w:jc w:val="center"/>
            </w:pPr>
          </w:p>
        </w:tc>
      </w:tr>
      <w:tr w:rsidR="00677709" w:rsidTr="006148A4">
        <w:trPr>
          <w:trHeight w:val="264"/>
          <w:tblHeader/>
        </w:trPr>
        <w:tc>
          <w:tcPr>
            <w:tcW w:w="13050"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Назив програма</w:t>
            </w:r>
          </w:p>
        </w:tc>
        <w:tc>
          <w:tcPr>
            <w:tcW w:w="250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Износ</w:t>
            </w:r>
          </w:p>
        </w:tc>
      </w:tr>
      <w:tr w:rsidR="00677709" w:rsidTr="006148A4">
        <w:trPr>
          <w:trHeight w:val="243"/>
        </w:trPr>
        <w:tc>
          <w:tcPr>
            <w:tcW w:w="626"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w:t>
            </w:r>
          </w:p>
        </w:tc>
        <w:tc>
          <w:tcPr>
            <w:tcW w:w="12425"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СТАНОВАЊЕ, УРБАНИЗАМ И ПРОСТОРНО ПЛАНИРАЊЕ</w:t>
            </w:r>
          </w:p>
        </w:tc>
        <w:tc>
          <w:tcPr>
            <w:tcW w:w="2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81.000.000,00</w:t>
            </w:r>
          </w:p>
        </w:tc>
      </w:tr>
      <w:tr w:rsidR="00677709" w:rsidTr="006148A4">
        <w:trPr>
          <w:trHeight w:val="243"/>
        </w:trPr>
        <w:tc>
          <w:tcPr>
            <w:tcW w:w="626"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2</w:t>
            </w:r>
          </w:p>
        </w:tc>
        <w:tc>
          <w:tcPr>
            <w:tcW w:w="12425"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КОМУНАЛНЕ ДЕЛАТНОСТИ</w:t>
            </w:r>
          </w:p>
        </w:tc>
        <w:tc>
          <w:tcPr>
            <w:tcW w:w="2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193.570.374,00</w:t>
            </w:r>
          </w:p>
        </w:tc>
      </w:tr>
      <w:tr w:rsidR="00677709" w:rsidTr="006148A4">
        <w:trPr>
          <w:trHeight w:val="264"/>
        </w:trPr>
        <w:tc>
          <w:tcPr>
            <w:tcW w:w="626"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3</w:t>
            </w:r>
          </w:p>
        </w:tc>
        <w:tc>
          <w:tcPr>
            <w:tcW w:w="12425"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ЛОКАЛНИ ЕКОНОМСКИ РАЗВОЈ</w:t>
            </w:r>
          </w:p>
        </w:tc>
        <w:tc>
          <w:tcPr>
            <w:tcW w:w="2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26.500.000,00</w:t>
            </w:r>
          </w:p>
        </w:tc>
      </w:tr>
      <w:tr w:rsidR="00677709" w:rsidTr="006148A4">
        <w:trPr>
          <w:trHeight w:val="243"/>
        </w:trPr>
        <w:tc>
          <w:tcPr>
            <w:tcW w:w="626"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4</w:t>
            </w:r>
          </w:p>
        </w:tc>
        <w:tc>
          <w:tcPr>
            <w:tcW w:w="12425"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РАЗВОЈ ТУРИЗМА</w:t>
            </w:r>
          </w:p>
        </w:tc>
        <w:tc>
          <w:tcPr>
            <w:tcW w:w="2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990.000,00</w:t>
            </w:r>
          </w:p>
        </w:tc>
      </w:tr>
      <w:tr w:rsidR="00677709" w:rsidTr="006148A4">
        <w:trPr>
          <w:trHeight w:val="243"/>
        </w:trPr>
        <w:tc>
          <w:tcPr>
            <w:tcW w:w="626"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5</w:t>
            </w:r>
          </w:p>
        </w:tc>
        <w:tc>
          <w:tcPr>
            <w:tcW w:w="12425"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ПОЉОПРИВРЕДА И РУРАЛНИ РАЗВОЈ</w:t>
            </w:r>
          </w:p>
        </w:tc>
        <w:tc>
          <w:tcPr>
            <w:tcW w:w="2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22.800.000,00</w:t>
            </w:r>
          </w:p>
        </w:tc>
      </w:tr>
      <w:tr w:rsidR="00677709" w:rsidTr="006148A4">
        <w:trPr>
          <w:trHeight w:val="264"/>
        </w:trPr>
        <w:tc>
          <w:tcPr>
            <w:tcW w:w="626"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6</w:t>
            </w:r>
          </w:p>
        </w:tc>
        <w:tc>
          <w:tcPr>
            <w:tcW w:w="12425"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ЗАШТИТА ЖИВОТНЕ СРЕДИНЕ</w:t>
            </w:r>
          </w:p>
        </w:tc>
        <w:tc>
          <w:tcPr>
            <w:tcW w:w="2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5.000.000,00</w:t>
            </w:r>
          </w:p>
        </w:tc>
      </w:tr>
      <w:tr w:rsidR="00677709" w:rsidTr="006148A4">
        <w:trPr>
          <w:trHeight w:val="243"/>
        </w:trPr>
        <w:tc>
          <w:tcPr>
            <w:tcW w:w="626"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7</w:t>
            </w:r>
          </w:p>
        </w:tc>
        <w:tc>
          <w:tcPr>
            <w:tcW w:w="12425"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ОРГАНИЗАЦИЈА САОБРАЋАЈА И САОБРАЋАЈНА ИНФРАСТРУКТУРА</w:t>
            </w:r>
          </w:p>
        </w:tc>
        <w:tc>
          <w:tcPr>
            <w:tcW w:w="2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12.950.000,00</w:t>
            </w:r>
          </w:p>
        </w:tc>
      </w:tr>
      <w:tr w:rsidR="00677709" w:rsidTr="006148A4">
        <w:trPr>
          <w:trHeight w:val="243"/>
        </w:trPr>
        <w:tc>
          <w:tcPr>
            <w:tcW w:w="626"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8</w:t>
            </w:r>
          </w:p>
        </w:tc>
        <w:tc>
          <w:tcPr>
            <w:tcW w:w="12425"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ПРЕДШКОЛСКО ОБРАЗОВАЊЕ И ВАСПИТАЊЕ</w:t>
            </w:r>
          </w:p>
        </w:tc>
        <w:tc>
          <w:tcPr>
            <w:tcW w:w="2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147.645.464,00</w:t>
            </w:r>
          </w:p>
        </w:tc>
      </w:tr>
      <w:tr w:rsidR="00677709" w:rsidTr="006148A4">
        <w:trPr>
          <w:trHeight w:val="264"/>
        </w:trPr>
        <w:tc>
          <w:tcPr>
            <w:tcW w:w="626"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9</w:t>
            </w:r>
          </w:p>
        </w:tc>
        <w:tc>
          <w:tcPr>
            <w:tcW w:w="12425"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ОСНОВНО ОБРАЗОВАЊЕ И ВАСПИТАЊЕ</w:t>
            </w:r>
          </w:p>
        </w:tc>
        <w:tc>
          <w:tcPr>
            <w:tcW w:w="2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93.001.846,00</w:t>
            </w:r>
          </w:p>
        </w:tc>
      </w:tr>
      <w:tr w:rsidR="00677709" w:rsidTr="006148A4">
        <w:trPr>
          <w:trHeight w:val="243"/>
        </w:trPr>
        <w:tc>
          <w:tcPr>
            <w:tcW w:w="626"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10</w:t>
            </w:r>
          </w:p>
        </w:tc>
        <w:tc>
          <w:tcPr>
            <w:tcW w:w="12425"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СРЕДЊЕ ОБРАЗОВАЊЕ И ВАСПИТАЊЕ</w:t>
            </w:r>
          </w:p>
        </w:tc>
        <w:tc>
          <w:tcPr>
            <w:tcW w:w="2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49.311.202,00</w:t>
            </w:r>
          </w:p>
        </w:tc>
      </w:tr>
      <w:tr w:rsidR="00677709" w:rsidTr="006148A4">
        <w:trPr>
          <w:trHeight w:val="243"/>
        </w:trPr>
        <w:tc>
          <w:tcPr>
            <w:tcW w:w="626"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11</w:t>
            </w:r>
          </w:p>
        </w:tc>
        <w:tc>
          <w:tcPr>
            <w:tcW w:w="12425"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СОЦИЈАЛНА И ДЕЧЈА ЗАШТИТА</w:t>
            </w:r>
          </w:p>
        </w:tc>
        <w:tc>
          <w:tcPr>
            <w:tcW w:w="2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46.500.000,00</w:t>
            </w:r>
          </w:p>
        </w:tc>
      </w:tr>
      <w:tr w:rsidR="00677709" w:rsidTr="006148A4">
        <w:trPr>
          <w:trHeight w:val="264"/>
        </w:trPr>
        <w:tc>
          <w:tcPr>
            <w:tcW w:w="626"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12</w:t>
            </w:r>
          </w:p>
        </w:tc>
        <w:tc>
          <w:tcPr>
            <w:tcW w:w="12425"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ЗДРАВСТВЕНА ЗАШТИТА</w:t>
            </w:r>
          </w:p>
        </w:tc>
        <w:tc>
          <w:tcPr>
            <w:tcW w:w="2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13.000.000,00</w:t>
            </w:r>
          </w:p>
        </w:tc>
      </w:tr>
      <w:tr w:rsidR="00677709" w:rsidTr="006148A4">
        <w:trPr>
          <w:trHeight w:val="243"/>
        </w:trPr>
        <w:tc>
          <w:tcPr>
            <w:tcW w:w="626"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13</w:t>
            </w:r>
          </w:p>
        </w:tc>
        <w:tc>
          <w:tcPr>
            <w:tcW w:w="12425"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РАЗВОЈ КУЛТУРЕ И ИНФОРМИСАЊА</w:t>
            </w:r>
          </w:p>
        </w:tc>
        <w:tc>
          <w:tcPr>
            <w:tcW w:w="2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145.369.885,00</w:t>
            </w:r>
          </w:p>
        </w:tc>
      </w:tr>
      <w:tr w:rsidR="00677709" w:rsidTr="006148A4">
        <w:trPr>
          <w:trHeight w:val="243"/>
        </w:trPr>
        <w:tc>
          <w:tcPr>
            <w:tcW w:w="626"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14</w:t>
            </w:r>
          </w:p>
        </w:tc>
        <w:tc>
          <w:tcPr>
            <w:tcW w:w="12425"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РАЗВОЈ СПОРТА И ОМЛАДИНЕ</w:t>
            </w:r>
          </w:p>
        </w:tc>
        <w:tc>
          <w:tcPr>
            <w:tcW w:w="2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116.253.000,00</w:t>
            </w:r>
          </w:p>
        </w:tc>
      </w:tr>
      <w:tr w:rsidR="00677709" w:rsidTr="006148A4">
        <w:trPr>
          <w:trHeight w:val="264"/>
        </w:trPr>
        <w:tc>
          <w:tcPr>
            <w:tcW w:w="626"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15</w:t>
            </w:r>
          </w:p>
        </w:tc>
        <w:tc>
          <w:tcPr>
            <w:tcW w:w="12425"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ОПШТЕ УСЛУГЕ ЛОКАЛНЕ САМОУПРАВЕ</w:t>
            </w:r>
          </w:p>
        </w:tc>
        <w:tc>
          <w:tcPr>
            <w:tcW w:w="2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743.224.180,00</w:t>
            </w:r>
          </w:p>
        </w:tc>
      </w:tr>
      <w:tr w:rsidR="00677709" w:rsidTr="006148A4">
        <w:trPr>
          <w:trHeight w:val="243"/>
        </w:trPr>
        <w:tc>
          <w:tcPr>
            <w:tcW w:w="626"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16</w:t>
            </w:r>
          </w:p>
        </w:tc>
        <w:tc>
          <w:tcPr>
            <w:tcW w:w="12425"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ПОЛИТИЧКИ СИСТЕМ ЛОКАЛНЕ САМОУПРАВЕ</w:t>
            </w:r>
          </w:p>
        </w:tc>
        <w:tc>
          <w:tcPr>
            <w:tcW w:w="2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78.871.000,00</w:t>
            </w:r>
          </w:p>
        </w:tc>
      </w:tr>
      <w:tr w:rsidR="00677709" w:rsidTr="006148A4">
        <w:trPr>
          <w:trHeight w:val="243"/>
        </w:trPr>
        <w:tc>
          <w:tcPr>
            <w:tcW w:w="626"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17</w:t>
            </w:r>
          </w:p>
        </w:tc>
        <w:tc>
          <w:tcPr>
            <w:tcW w:w="12425" w:type="dxa"/>
            <w:tcBorders>
              <w:top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rPr>
                <w:color w:val="000000"/>
                <w:sz w:val="16"/>
                <w:szCs w:val="16"/>
              </w:rPr>
            </w:pPr>
            <w:r>
              <w:rPr>
                <w:color w:val="000000"/>
                <w:sz w:val="16"/>
                <w:szCs w:val="16"/>
              </w:rPr>
              <w:t>ЕНЕРГЕТСКА ЕФИКАСНОСТ И ОБНОВЉИВИ ИЗВОРИ ЕНЕРГИЈЕ</w:t>
            </w:r>
          </w:p>
        </w:tc>
        <w:tc>
          <w:tcPr>
            <w:tcW w:w="2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265335">
            <w:pPr>
              <w:jc w:val="right"/>
              <w:rPr>
                <w:color w:val="000000"/>
                <w:sz w:val="16"/>
                <w:szCs w:val="16"/>
              </w:rPr>
            </w:pPr>
            <w:r>
              <w:rPr>
                <w:color w:val="000000"/>
                <w:sz w:val="16"/>
                <w:szCs w:val="16"/>
              </w:rPr>
              <w:t>0,00</w:t>
            </w:r>
          </w:p>
        </w:tc>
      </w:tr>
      <w:tr w:rsidR="00677709" w:rsidTr="006148A4">
        <w:trPr>
          <w:trHeight w:val="264"/>
        </w:trPr>
        <w:tc>
          <w:tcPr>
            <w:tcW w:w="13050"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БК</w:t>
            </w:r>
          </w:p>
        </w:tc>
        <w:tc>
          <w:tcPr>
            <w:tcW w:w="250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1.775.986.951,00</w:t>
            </w:r>
          </w:p>
        </w:tc>
      </w:tr>
    </w:tbl>
    <w:p w:rsidR="00677709" w:rsidRDefault="00677709">
      <w:pPr>
        <w:rPr>
          <w:color w:val="000000"/>
        </w:rPr>
      </w:pPr>
      <w:bookmarkStart w:id="14" w:name="__bookmark_11"/>
      <w:bookmarkEnd w:id="14"/>
    </w:p>
    <w:p w:rsidR="00677709" w:rsidRDefault="00677709">
      <w:pPr>
        <w:rPr>
          <w:color w:val="000000"/>
        </w:rPr>
      </w:pPr>
      <w:bookmarkStart w:id="15" w:name="__bookmark_12"/>
      <w:bookmarkStart w:id="16" w:name="__bookmark_13"/>
      <w:bookmarkEnd w:id="15"/>
      <w:bookmarkEnd w:id="16"/>
    </w:p>
    <w:p w:rsidR="00677709" w:rsidRDefault="00677709">
      <w:pPr>
        <w:sectPr w:rsidR="00677709" w:rsidSect="006148A4">
          <w:headerReference w:type="default" r:id="rId10"/>
          <w:footerReference w:type="default" r:id="rId11"/>
          <w:pgSz w:w="16837" w:h="11905" w:orient="landscape"/>
          <w:pgMar w:top="360" w:right="360" w:bottom="360" w:left="360" w:header="360" w:footer="360" w:gutter="0"/>
          <w:cols w:space="720"/>
          <w:docGrid w:linePitch="272"/>
        </w:sectPr>
      </w:pPr>
    </w:p>
    <w:p w:rsidR="00CA6620" w:rsidRDefault="00CA6620">
      <w:pPr>
        <w:jc w:val="center"/>
        <w:rPr>
          <w:b/>
          <w:color w:val="000000"/>
          <w:sz w:val="24"/>
          <w:szCs w:val="24"/>
        </w:rPr>
      </w:pPr>
    </w:p>
    <w:p w:rsidR="00CA6620" w:rsidRDefault="00CA6620">
      <w:pPr>
        <w:jc w:val="center"/>
        <w:rPr>
          <w:b/>
          <w:color w:val="000000"/>
          <w:sz w:val="24"/>
          <w:szCs w:val="24"/>
        </w:rPr>
      </w:pPr>
    </w:p>
    <w:p w:rsidR="00CA6620" w:rsidRDefault="00CA6620">
      <w:pPr>
        <w:jc w:val="center"/>
        <w:rPr>
          <w:b/>
          <w:color w:val="000000"/>
          <w:sz w:val="24"/>
          <w:szCs w:val="24"/>
        </w:rPr>
      </w:pPr>
    </w:p>
    <w:p w:rsidR="00CA6620" w:rsidRDefault="00CA6620">
      <w:pPr>
        <w:jc w:val="center"/>
        <w:rPr>
          <w:b/>
          <w:color w:val="000000"/>
          <w:sz w:val="24"/>
          <w:szCs w:val="24"/>
        </w:rPr>
      </w:pPr>
    </w:p>
    <w:p w:rsidR="00CA6620" w:rsidRDefault="00CA6620" w:rsidP="00CA6620">
      <w:pPr>
        <w:jc w:val="center"/>
        <w:rPr>
          <w:b/>
          <w:color w:val="000000"/>
          <w:sz w:val="24"/>
          <w:szCs w:val="24"/>
        </w:rPr>
      </w:pPr>
      <w:r w:rsidRPr="003B0CD7">
        <w:rPr>
          <w:b/>
          <w:color w:val="000000"/>
          <w:sz w:val="24"/>
          <w:szCs w:val="24"/>
        </w:rPr>
        <w:t>Члан</w:t>
      </w:r>
      <w:r>
        <w:rPr>
          <w:b/>
          <w:color w:val="000000"/>
          <w:sz w:val="24"/>
          <w:szCs w:val="24"/>
        </w:rPr>
        <w:t xml:space="preserve"> </w:t>
      </w:r>
      <w:r w:rsidR="008C1123">
        <w:rPr>
          <w:b/>
          <w:color w:val="000000"/>
          <w:sz w:val="24"/>
          <w:szCs w:val="24"/>
        </w:rPr>
        <w:t>5</w:t>
      </w:r>
      <w:r w:rsidRPr="003B0CD7">
        <w:rPr>
          <w:b/>
          <w:color w:val="000000"/>
          <w:sz w:val="24"/>
          <w:szCs w:val="24"/>
        </w:rPr>
        <w:t>.</w:t>
      </w:r>
    </w:p>
    <w:p w:rsidR="00CA6620" w:rsidRDefault="00CA6620" w:rsidP="00CA6620">
      <w:pPr>
        <w:jc w:val="center"/>
        <w:rPr>
          <w:b/>
          <w:color w:val="000000"/>
          <w:sz w:val="24"/>
          <w:szCs w:val="24"/>
        </w:rPr>
      </w:pPr>
    </w:p>
    <w:p w:rsidR="00CA6620" w:rsidRDefault="00CA6620" w:rsidP="00CA6620">
      <w:pPr>
        <w:jc w:val="center"/>
        <w:rPr>
          <w:b/>
          <w:color w:val="000000"/>
          <w:sz w:val="24"/>
          <w:szCs w:val="24"/>
        </w:rPr>
      </w:pPr>
    </w:p>
    <w:p w:rsidR="00CA6620" w:rsidRPr="00CA6620" w:rsidRDefault="00CA6620" w:rsidP="00CA6620">
      <w:pPr>
        <w:jc w:val="center"/>
        <w:rPr>
          <w:b/>
          <w:color w:val="000000"/>
          <w:sz w:val="24"/>
          <w:szCs w:val="24"/>
        </w:rPr>
      </w:pPr>
    </w:p>
    <w:p w:rsidR="00CA6620" w:rsidRDefault="00CA6620">
      <w:pPr>
        <w:jc w:val="center"/>
        <w:rPr>
          <w:b/>
          <w:color w:val="000000"/>
          <w:sz w:val="24"/>
          <w:szCs w:val="24"/>
        </w:rPr>
      </w:pPr>
    </w:p>
    <w:p w:rsidR="00CA6620" w:rsidRPr="00B17B9E" w:rsidRDefault="00CA6620" w:rsidP="00CA6620">
      <w:pPr>
        <w:autoSpaceDE w:val="0"/>
        <w:ind w:firstLine="720"/>
        <w:jc w:val="both"/>
        <w:rPr>
          <w:rFonts w:cs="TimesNewRomanPSMT"/>
          <w:sz w:val="24"/>
          <w:szCs w:val="24"/>
        </w:rPr>
      </w:pPr>
      <w:r>
        <w:rPr>
          <w:rFonts w:cs="TimesNewRomanPSMT"/>
          <w:sz w:val="24"/>
          <w:szCs w:val="24"/>
          <w:lang w:val="ru-RU"/>
        </w:rPr>
        <w:t xml:space="preserve">   </w:t>
      </w:r>
      <w:r w:rsidRPr="000C3A0E">
        <w:rPr>
          <w:rFonts w:cs="TimesNewRomanPSMT"/>
          <w:sz w:val="24"/>
          <w:szCs w:val="24"/>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C3A0E">
        <w:rPr>
          <w:rFonts w:cs="TimesNewRomanPSMT"/>
          <w:sz w:val="24"/>
          <w:szCs w:val="24"/>
          <w:lang w:val="sr-Cyrl-CS"/>
        </w:rPr>
        <w:t>.</w:t>
      </w:r>
    </w:p>
    <w:p w:rsidR="00CA6620" w:rsidRDefault="00CA6620">
      <w:pPr>
        <w:jc w:val="center"/>
        <w:rPr>
          <w:b/>
          <w:color w:val="000000"/>
          <w:sz w:val="24"/>
          <w:szCs w:val="24"/>
        </w:rPr>
      </w:pPr>
    </w:p>
    <w:p w:rsidR="00CA6620" w:rsidRDefault="00CA6620">
      <w:pPr>
        <w:jc w:val="center"/>
        <w:rPr>
          <w:b/>
          <w:color w:val="000000"/>
          <w:sz w:val="24"/>
          <w:szCs w:val="24"/>
        </w:rPr>
      </w:pPr>
    </w:p>
    <w:p w:rsidR="00CA6620" w:rsidRDefault="00CA6620" w:rsidP="00CA6620">
      <w:pPr>
        <w:rPr>
          <w:b/>
          <w:color w:val="000000"/>
          <w:sz w:val="24"/>
          <w:szCs w:val="24"/>
        </w:rPr>
      </w:pPr>
    </w:p>
    <w:p w:rsidR="00CA6620" w:rsidRDefault="00CA6620">
      <w:pPr>
        <w:jc w:val="center"/>
        <w:rPr>
          <w:b/>
          <w:color w:val="000000"/>
          <w:sz w:val="24"/>
          <w:szCs w:val="24"/>
        </w:rPr>
      </w:pPr>
    </w:p>
    <w:p w:rsidR="00CA6620" w:rsidRDefault="00CA6620">
      <w:pPr>
        <w:jc w:val="center"/>
        <w:rPr>
          <w:b/>
          <w:color w:val="000000"/>
          <w:sz w:val="24"/>
          <w:szCs w:val="24"/>
        </w:rPr>
      </w:pPr>
    </w:p>
    <w:p w:rsidR="00677709" w:rsidRPr="003B0CD7" w:rsidRDefault="00265335">
      <w:pPr>
        <w:jc w:val="center"/>
        <w:rPr>
          <w:b/>
          <w:color w:val="000000"/>
          <w:sz w:val="24"/>
          <w:szCs w:val="24"/>
        </w:rPr>
      </w:pPr>
      <w:r w:rsidRPr="003B0CD7">
        <w:rPr>
          <w:b/>
          <w:color w:val="000000"/>
          <w:sz w:val="24"/>
          <w:szCs w:val="24"/>
        </w:rPr>
        <w:t xml:space="preserve">Члан </w:t>
      </w:r>
      <w:r w:rsidR="008C1123">
        <w:rPr>
          <w:b/>
          <w:color w:val="000000"/>
          <w:sz w:val="24"/>
          <w:szCs w:val="24"/>
        </w:rPr>
        <w:t>6</w:t>
      </w:r>
      <w:r w:rsidRPr="003B0CD7">
        <w:rPr>
          <w:b/>
          <w:color w:val="000000"/>
          <w:sz w:val="24"/>
          <w:szCs w:val="24"/>
        </w:rPr>
        <w:t>.</w:t>
      </w:r>
    </w:p>
    <w:p w:rsidR="00677709" w:rsidRPr="003B0CD7" w:rsidRDefault="00677709">
      <w:pPr>
        <w:rPr>
          <w:color w:val="000000"/>
          <w:sz w:val="24"/>
          <w:szCs w:val="24"/>
        </w:rPr>
      </w:pPr>
      <w:bookmarkStart w:id="17" w:name="__bookmark_18"/>
      <w:bookmarkEnd w:id="17"/>
    </w:p>
    <w:tbl>
      <w:tblPr>
        <w:tblW w:w="11185" w:type="dxa"/>
        <w:tblLayout w:type="fixed"/>
        <w:tblCellMar>
          <w:left w:w="0" w:type="dxa"/>
          <w:right w:w="0" w:type="dxa"/>
        </w:tblCellMar>
        <w:tblLook w:val="01E0"/>
      </w:tblPr>
      <w:tblGrid>
        <w:gridCol w:w="11185"/>
      </w:tblGrid>
      <w:tr w:rsidR="00677709" w:rsidRPr="003B0CD7">
        <w:tc>
          <w:tcPr>
            <w:tcW w:w="11185" w:type="dxa"/>
            <w:tcMar>
              <w:top w:w="0" w:type="dxa"/>
              <w:left w:w="0" w:type="dxa"/>
              <w:bottom w:w="0" w:type="dxa"/>
              <w:right w:w="0" w:type="dxa"/>
            </w:tcMar>
          </w:tcPr>
          <w:p w:rsidR="00A06631" w:rsidRPr="003B0CD7" w:rsidRDefault="00A06631">
            <w:pPr>
              <w:divId w:val="1660814906"/>
              <w:rPr>
                <w:color w:val="000000"/>
                <w:sz w:val="24"/>
                <w:szCs w:val="24"/>
              </w:rPr>
            </w:pPr>
            <w:bookmarkStart w:id="18" w:name="__bookmark_19"/>
            <w:bookmarkEnd w:id="18"/>
          </w:p>
          <w:p w:rsidR="00A06631" w:rsidRPr="003B0CD7" w:rsidRDefault="00A06631">
            <w:pPr>
              <w:divId w:val="1660814906"/>
              <w:rPr>
                <w:color w:val="000000"/>
                <w:sz w:val="24"/>
                <w:szCs w:val="24"/>
              </w:rPr>
            </w:pPr>
          </w:p>
          <w:p w:rsidR="00A06631" w:rsidRPr="003B0CD7" w:rsidRDefault="00A06631">
            <w:pPr>
              <w:divId w:val="1660814906"/>
              <w:rPr>
                <w:color w:val="000000"/>
                <w:sz w:val="24"/>
                <w:szCs w:val="24"/>
              </w:rPr>
            </w:pPr>
          </w:p>
          <w:p w:rsidR="00677709" w:rsidRPr="003B0CD7" w:rsidRDefault="00677709">
            <w:pPr>
              <w:divId w:val="1660814906"/>
              <w:rPr>
                <w:color w:val="000000"/>
                <w:sz w:val="24"/>
                <w:szCs w:val="24"/>
              </w:rPr>
            </w:pPr>
            <w:r w:rsidRPr="003B0CD7">
              <w:rPr>
                <w:color w:val="000000"/>
                <w:sz w:val="24"/>
                <w:szCs w:val="24"/>
              </w:rPr>
              <w:t>Издаци за капиталне пројекте, планирани за буџетску 2019 годину и наредне две године, исказани су у табели:</w:t>
            </w:r>
          </w:p>
          <w:p w:rsidR="00A06631" w:rsidRPr="003B0CD7" w:rsidRDefault="00A06631">
            <w:pPr>
              <w:divId w:val="1660814906"/>
              <w:rPr>
                <w:color w:val="000000"/>
                <w:sz w:val="24"/>
                <w:szCs w:val="24"/>
              </w:rPr>
            </w:pPr>
          </w:p>
          <w:p w:rsidR="00A06631" w:rsidRPr="003B0CD7" w:rsidRDefault="00A06631">
            <w:pPr>
              <w:divId w:val="1660814906"/>
              <w:rPr>
                <w:color w:val="000000"/>
                <w:sz w:val="24"/>
                <w:szCs w:val="24"/>
              </w:rPr>
            </w:pPr>
          </w:p>
          <w:p w:rsidR="00A06631" w:rsidRPr="003B0CD7" w:rsidRDefault="00A06631">
            <w:pPr>
              <w:divId w:val="1660814906"/>
              <w:rPr>
                <w:color w:val="000000"/>
                <w:sz w:val="24"/>
                <w:szCs w:val="24"/>
              </w:rPr>
            </w:pPr>
          </w:p>
          <w:p w:rsidR="00A06631" w:rsidRPr="003B0CD7" w:rsidRDefault="00A06631">
            <w:pPr>
              <w:divId w:val="1660814906"/>
              <w:rPr>
                <w:color w:val="000000"/>
                <w:sz w:val="24"/>
                <w:szCs w:val="24"/>
              </w:rPr>
            </w:pPr>
          </w:p>
          <w:p w:rsidR="00A06631" w:rsidRPr="003B0CD7" w:rsidRDefault="00A06631">
            <w:pPr>
              <w:divId w:val="1660814906"/>
              <w:rPr>
                <w:color w:val="000000"/>
                <w:sz w:val="24"/>
                <w:szCs w:val="24"/>
              </w:rPr>
            </w:pPr>
          </w:p>
          <w:p w:rsidR="00A06631" w:rsidRPr="003B0CD7" w:rsidRDefault="00A06631">
            <w:pPr>
              <w:divId w:val="1660814906"/>
              <w:rPr>
                <w:color w:val="000000"/>
                <w:sz w:val="24"/>
                <w:szCs w:val="24"/>
              </w:rPr>
            </w:pPr>
          </w:p>
          <w:p w:rsidR="00A06631" w:rsidRPr="003B0CD7" w:rsidRDefault="00A06631">
            <w:pPr>
              <w:divId w:val="1660814906"/>
              <w:rPr>
                <w:color w:val="000000"/>
                <w:sz w:val="24"/>
                <w:szCs w:val="24"/>
              </w:rPr>
            </w:pPr>
          </w:p>
          <w:p w:rsidR="00A06631" w:rsidRPr="003B0CD7" w:rsidRDefault="00A06631">
            <w:pPr>
              <w:divId w:val="1660814906"/>
              <w:rPr>
                <w:color w:val="000000"/>
                <w:sz w:val="24"/>
                <w:szCs w:val="24"/>
              </w:rPr>
            </w:pPr>
          </w:p>
          <w:p w:rsidR="00677709" w:rsidRPr="003B0CD7" w:rsidRDefault="00677709">
            <w:pPr>
              <w:spacing w:line="1" w:lineRule="auto"/>
              <w:rPr>
                <w:sz w:val="24"/>
                <w:szCs w:val="24"/>
              </w:rPr>
            </w:pPr>
          </w:p>
        </w:tc>
      </w:tr>
    </w:tbl>
    <w:p w:rsidR="00677709" w:rsidRDefault="00677709">
      <w:pPr>
        <w:rPr>
          <w:color w:val="000000"/>
        </w:rPr>
      </w:pPr>
      <w:bookmarkStart w:id="19" w:name="__bookmark_20"/>
      <w:bookmarkEnd w:id="19"/>
    </w:p>
    <w:tbl>
      <w:tblPr>
        <w:tblW w:w="11146" w:type="dxa"/>
        <w:tblInd w:w="8" w:type="dxa"/>
        <w:tblLayout w:type="fixed"/>
        <w:tblLook w:val="01E0"/>
      </w:tblPr>
      <w:tblGrid>
        <w:gridCol w:w="899"/>
        <w:gridCol w:w="599"/>
        <w:gridCol w:w="5180"/>
        <w:gridCol w:w="1499"/>
        <w:gridCol w:w="1620"/>
        <w:gridCol w:w="1349"/>
      </w:tblGrid>
      <w:tr w:rsidR="00A06631" w:rsidTr="00A06631">
        <w:trPr>
          <w:trHeight w:val="314"/>
          <w:tblHeader/>
        </w:trPr>
        <w:tc>
          <w:tcPr>
            <w:tcW w:w="899"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06631" w:rsidRDefault="00A06631" w:rsidP="003B0CD7">
            <w:pPr>
              <w:jc w:val="center"/>
              <w:rPr>
                <w:b/>
                <w:bCs/>
                <w:color w:val="000000"/>
                <w:sz w:val="16"/>
                <w:szCs w:val="16"/>
              </w:rPr>
            </w:pPr>
            <w:bookmarkStart w:id="20" w:name="__bookmark_21"/>
            <w:bookmarkStart w:id="21" w:name="__bookmark_22"/>
            <w:bookmarkEnd w:id="20"/>
            <w:bookmarkEnd w:id="21"/>
            <w:r>
              <w:rPr>
                <w:b/>
                <w:bCs/>
                <w:color w:val="000000"/>
                <w:sz w:val="16"/>
                <w:szCs w:val="16"/>
              </w:rPr>
              <w:t>Економ. класиф.</w:t>
            </w:r>
          </w:p>
        </w:tc>
        <w:tc>
          <w:tcPr>
            <w:tcW w:w="599"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06631" w:rsidRDefault="00A06631" w:rsidP="00A06631">
            <w:pPr>
              <w:jc w:val="center"/>
              <w:rPr>
                <w:b/>
                <w:bCs/>
                <w:color w:val="000000"/>
                <w:sz w:val="16"/>
                <w:szCs w:val="16"/>
              </w:rPr>
            </w:pPr>
            <w:r>
              <w:rPr>
                <w:b/>
                <w:bCs/>
                <w:color w:val="000000"/>
                <w:sz w:val="16"/>
                <w:szCs w:val="16"/>
              </w:rPr>
              <w:t>Ред. број</w:t>
            </w:r>
          </w:p>
        </w:tc>
        <w:tc>
          <w:tcPr>
            <w:tcW w:w="518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06631" w:rsidRDefault="00A06631" w:rsidP="003B0CD7">
            <w:pPr>
              <w:jc w:val="center"/>
              <w:rPr>
                <w:b/>
                <w:bCs/>
                <w:color w:val="000000"/>
                <w:sz w:val="16"/>
                <w:szCs w:val="16"/>
              </w:rPr>
            </w:pPr>
            <w:r>
              <w:rPr>
                <w:b/>
                <w:bCs/>
                <w:color w:val="000000"/>
                <w:sz w:val="16"/>
                <w:szCs w:val="16"/>
              </w:rPr>
              <w:t>Опис</w:t>
            </w:r>
          </w:p>
        </w:tc>
        <w:tc>
          <w:tcPr>
            <w:tcW w:w="1499"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06631" w:rsidRDefault="00A06631" w:rsidP="003B0CD7">
            <w:pPr>
              <w:jc w:val="center"/>
              <w:rPr>
                <w:b/>
                <w:bCs/>
                <w:color w:val="000000"/>
                <w:sz w:val="16"/>
                <w:szCs w:val="16"/>
              </w:rPr>
            </w:pPr>
            <w:r>
              <w:rPr>
                <w:b/>
                <w:bCs/>
                <w:color w:val="000000"/>
                <w:sz w:val="16"/>
                <w:szCs w:val="16"/>
              </w:rPr>
              <w:t>2019.</w:t>
            </w:r>
          </w:p>
        </w:tc>
        <w:tc>
          <w:tcPr>
            <w:tcW w:w="162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06631" w:rsidRDefault="00A06631" w:rsidP="003B0CD7">
            <w:pPr>
              <w:jc w:val="center"/>
              <w:rPr>
                <w:b/>
                <w:bCs/>
                <w:color w:val="000000"/>
                <w:sz w:val="16"/>
                <w:szCs w:val="16"/>
              </w:rPr>
            </w:pPr>
            <w:r>
              <w:rPr>
                <w:b/>
                <w:bCs/>
                <w:color w:val="000000"/>
                <w:sz w:val="16"/>
                <w:szCs w:val="16"/>
              </w:rPr>
              <w:t>2020.</w:t>
            </w:r>
          </w:p>
        </w:tc>
        <w:tc>
          <w:tcPr>
            <w:tcW w:w="1349"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A06631" w:rsidRDefault="00A06631" w:rsidP="003B0CD7">
            <w:pPr>
              <w:jc w:val="center"/>
              <w:rPr>
                <w:b/>
                <w:bCs/>
                <w:color w:val="000000"/>
                <w:sz w:val="16"/>
                <w:szCs w:val="16"/>
              </w:rPr>
            </w:pPr>
            <w:r>
              <w:rPr>
                <w:b/>
                <w:bCs/>
                <w:color w:val="000000"/>
                <w:sz w:val="16"/>
                <w:szCs w:val="16"/>
              </w:rPr>
              <w:t>2021.</w:t>
            </w:r>
          </w:p>
        </w:tc>
      </w:tr>
      <w:tr w:rsidR="00A06631" w:rsidTr="00A06631">
        <w:trPr>
          <w:trHeight w:val="152"/>
          <w:tblHeader/>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Default="00A06631" w:rsidP="003B0CD7">
            <w:pPr>
              <w:jc w:val="center"/>
              <w:rPr>
                <w:color w:val="000000"/>
                <w:sz w:val="16"/>
                <w:szCs w:val="16"/>
              </w:rPr>
            </w:pPr>
            <w:r>
              <w:rPr>
                <w:color w:val="000000"/>
                <w:sz w:val="16"/>
                <w:szCs w:val="16"/>
              </w:rPr>
              <w:t>1</w:t>
            </w: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Default="00A06631" w:rsidP="00A06631">
            <w:pPr>
              <w:jc w:val="center"/>
              <w:rPr>
                <w:color w:val="000000"/>
                <w:sz w:val="16"/>
                <w:szCs w:val="16"/>
              </w:rPr>
            </w:pPr>
            <w:r>
              <w:rPr>
                <w:color w:val="000000"/>
                <w:sz w:val="16"/>
                <w:szCs w:val="16"/>
              </w:rPr>
              <w:t>2</w:t>
            </w: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Default="00A06631" w:rsidP="003B0CD7">
            <w:pPr>
              <w:jc w:val="center"/>
              <w:rPr>
                <w:color w:val="000000"/>
                <w:sz w:val="16"/>
                <w:szCs w:val="16"/>
              </w:rPr>
            </w:pPr>
            <w:r>
              <w:rPr>
                <w:color w:val="000000"/>
                <w:sz w:val="16"/>
                <w:szCs w:val="16"/>
              </w:rPr>
              <w:t>3</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Default="00A06631" w:rsidP="003B0CD7">
            <w:pPr>
              <w:jc w:val="center"/>
              <w:rPr>
                <w:color w:val="000000"/>
                <w:sz w:val="16"/>
                <w:szCs w:val="16"/>
              </w:rPr>
            </w:pPr>
            <w:r>
              <w:rPr>
                <w:color w:val="000000"/>
                <w:sz w:val="16"/>
                <w:szCs w:val="16"/>
              </w:rPr>
              <w:t>4</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Default="00A06631" w:rsidP="003B0CD7">
            <w:pPr>
              <w:jc w:val="center"/>
              <w:rPr>
                <w:color w:val="000000"/>
                <w:sz w:val="16"/>
                <w:szCs w:val="16"/>
              </w:rPr>
            </w:pPr>
            <w:r>
              <w:rPr>
                <w:color w:val="000000"/>
                <w:sz w:val="16"/>
                <w:szCs w:val="16"/>
              </w:rPr>
              <w:t>5</w:t>
            </w: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Default="00A06631" w:rsidP="003B0CD7">
            <w:pPr>
              <w:jc w:val="center"/>
              <w:rPr>
                <w:color w:val="000000"/>
                <w:sz w:val="16"/>
                <w:szCs w:val="16"/>
              </w:rPr>
            </w:pPr>
            <w:r>
              <w:rPr>
                <w:color w:val="000000"/>
                <w:sz w:val="16"/>
                <w:szCs w:val="16"/>
              </w:rPr>
              <w:t>6</w:t>
            </w:r>
          </w:p>
        </w:tc>
      </w:tr>
      <w:tr w:rsidR="00A06631" w:rsidTr="00A06631">
        <w:trPr>
          <w:trHeight w:val="201"/>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Default="00A06631" w:rsidP="003B0CD7">
            <w:r>
              <w:rPr>
                <w:b/>
                <w:bCs/>
                <w:color w:val="000000"/>
                <w:sz w:val="16"/>
                <w:szCs w:val="16"/>
              </w:rPr>
              <w:t>А. КАПИТАЛНИ ПРОЈЕКТИ</w:t>
            </w:r>
            <w:r>
              <w:rPr>
                <w:color w:val="000000"/>
                <w:sz w:val="16"/>
                <w:szCs w:val="16"/>
              </w:rPr>
              <w:t xml:space="preserve"> </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52"/>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Default="00A06631" w:rsidP="003B0CD7">
            <w:pPr>
              <w:jc w:val="center"/>
              <w:rPr>
                <w:color w:val="000000"/>
                <w:sz w:val="16"/>
                <w:szCs w:val="16"/>
              </w:rPr>
            </w:pPr>
            <w:r>
              <w:rPr>
                <w:color w:val="000000"/>
                <w:sz w:val="16"/>
                <w:szCs w:val="16"/>
              </w:rPr>
              <w:t>511</w:t>
            </w: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Default="00A06631" w:rsidP="00A06631">
            <w:pPr>
              <w:ind w:right="20"/>
              <w:jc w:val="center"/>
            </w:pPr>
            <w:r>
              <w:rPr>
                <w:color w:val="000000"/>
                <w:sz w:val="16"/>
                <w:szCs w:val="16"/>
              </w:rPr>
              <w:t>1.</w:t>
            </w: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Default="00A06631" w:rsidP="003B0CD7">
            <w:r>
              <w:rPr>
                <w:color w:val="000000"/>
                <w:sz w:val="16"/>
                <w:szCs w:val="16"/>
              </w:rPr>
              <w:t xml:space="preserve">Објекат за избегла и расељена лица: </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Default="00A06631" w:rsidP="003B0CD7">
            <w:pPr>
              <w:jc w:val="right"/>
              <w:rPr>
                <w:color w:val="000000"/>
                <w:sz w:val="16"/>
                <w:szCs w:val="16"/>
              </w:rPr>
            </w:pPr>
            <w:r>
              <w:rPr>
                <w:color w:val="000000"/>
                <w:sz w:val="16"/>
                <w:szCs w:val="16"/>
              </w:rPr>
              <w:t>7.360.000,00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Default="00A06631" w:rsidP="003B0CD7">
            <w:pPr>
              <w:jc w:val="right"/>
              <w:rPr>
                <w:color w:val="000000"/>
                <w:sz w:val="16"/>
                <w:szCs w:val="16"/>
              </w:rPr>
            </w:pPr>
            <w:r>
              <w:rPr>
                <w:color w:val="000000"/>
                <w:sz w:val="16"/>
                <w:szCs w:val="16"/>
              </w:rPr>
              <w:t>0,00</w:t>
            </w: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Default="00A06631" w:rsidP="003B0CD7">
            <w:pPr>
              <w:jc w:val="right"/>
              <w:rPr>
                <w:color w:val="000000"/>
                <w:sz w:val="16"/>
                <w:szCs w:val="16"/>
              </w:rPr>
            </w:pPr>
            <w:r>
              <w:rPr>
                <w:color w:val="000000"/>
                <w:sz w:val="16"/>
                <w:szCs w:val="16"/>
              </w:rPr>
              <w:t>0,00</w:t>
            </w: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Default="00A06631" w:rsidP="003B0CD7">
            <w:r>
              <w:rPr>
                <w:color w:val="000000"/>
                <w:sz w:val="16"/>
                <w:szCs w:val="16"/>
              </w:rPr>
              <w:t>Година почетка финансирања: 2019</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Default="00A06631" w:rsidP="003B0CD7">
            <w:r>
              <w:rPr>
                <w:color w:val="000000"/>
                <w:sz w:val="16"/>
                <w:szCs w:val="16"/>
              </w:rPr>
              <w:t>Година завршетка финансирања: 2019</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201"/>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Default="00A06631" w:rsidP="003B0CD7">
            <w:r>
              <w:rPr>
                <w:color w:val="000000"/>
                <w:sz w:val="16"/>
                <w:szCs w:val="16"/>
              </w:rPr>
              <w:t>Укупна вредност пројекта: 7.360.000,00</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Default="00A06631" w:rsidP="003B0CD7">
            <w:r>
              <w:rPr>
                <w:color w:val="000000"/>
                <w:sz w:val="16"/>
                <w:szCs w:val="16"/>
              </w:rPr>
              <w:t xml:space="preserve">Извори финансирања: </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Default="00A06631" w:rsidP="003B0CD7">
            <w:r>
              <w:rPr>
                <w:color w:val="000000"/>
                <w:sz w:val="16"/>
                <w:szCs w:val="16"/>
              </w:rPr>
              <w:t>Приходе из буџета: 7.360.000,00</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201"/>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Pr="00DF0663"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r>
              <w:t>2</w:t>
            </w:r>
            <w:r w:rsidRPr="00AF5DB3">
              <w:t>.</w:t>
            </w: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DF0663" w:rsidRDefault="00A06631" w:rsidP="003B0CD7">
            <w:pPr>
              <w:rPr>
                <w:color w:val="000000"/>
                <w:sz w:val="16"/>
                <w:szCs w:val="16"/>
              </w:rPr>
            </w:pPr>
            <w:r>
              <w:rPr>
                <w:color w:val="000000"/>
                <w:sz w:val="16"/>
                <w:szCs w:val="16"/>
              </w:rPr>
              <w:t>Изградња зграда и објеката по програму 15</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Pr="00DF0663" w:rsidRDefault="00A06631" w:rsidP="003B0CD7">
            <w:pPr>
              <w:jc w:val="right"/>
              <w:rPr>
                <w:color w:val="000000"/>
                <w:sz w:val="16"/>
                <w:szCs w:val="16"/>
              </w:rPr>
            </w:pPr>
            <w:r>
              <w:rPr>
                <w:color w:val="000000"/>
                <w:sz w:val="16"/>
                <w:szCs w:val="16"/>
              </w:rPr>
              <w:t>84.400.000,00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r>
              <w:rPr>
                <w:color w:val="000000"/>
                <w:sz w:val="16"/>
                <w:szCs w:val="16"/>
              </w:rPr>
              <w:t>0,00</w:t>
            </w: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r>
              <w:rPr>
                <w:color w:val="000000"/>
                <w:sz w:val="16"/>
                <w:szCs w:val="16"/>
              </w:rPr>
              <w:t>0,00</w:t>
            </w: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Година почетка финансирања: 2019</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Година завршетка финансирања: 2019</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201"/>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Укупна вредност пројекта: 84.400.000,00</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 xml:space="preserve">Извори финансирања: </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Приходе из буџета: 84.400.000,00</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201"/>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Pr="00DF0663"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r>
              <w:t>3</w:t>
            </w:r>
            <w:r w:rsidRPr="00AF5DB3">
              <w:t>.</w:t>
            </w: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0471AE" w:rsidRDefault="00A06631" w:rsidP="003B0CD7">
            <w:pPr>
              <w:rPr>
                <w:color w:val="000000"/>
                <w:sz w:val="16"/>
                <w:szCs w:val="16"/>
              </w:rPr>
            </w:pPr>
            <w:r>
              <w:rPr>
                <w:color w:val="000000"/>
                <w:sz w:val="16"/>
                <w:szCs w:val="16"/>
              </w:rPr>
              <w:t>Капитално одржавање зграда и објеката  по програму 15</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Pr="00DF0663" w:rsidRDefault="00A06631" w:rsidP="003B0CD7">
            <w:pPr>
              <w:jc w:val="right"/>
              <w:rPr>
                <w:color w:val="000000"/>
                <w:sz w:val="16"/>
                <w:szCs w:val="16"/>
              </w:rPr>
            </w:pPr>
            <w:r>
              <w:rPr>
                <w:color w:val="000000"/>
                <w:sz w:val="16"/>
                <w:szCs w:val="16"/>
              </w:rPr>
              <w:t>82.600.000,00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r>
              <w:rPr>
                <w:color w:val="000000"/>
                <w:sz w:val="16"/>
                <w:szCs w:val="16"/>
              </w:rPr>
              <w:t>0,00</w:t>
            </w: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r>
              <w:rPr>
                <w:color w:val="000000"/>
                <w:sz w:val="16"/>
                <w:szCs w:val="16"/>
              </w:rPr>
              <w:t>0,00</w:t>
            </w: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Година почетка финансирања: 2019</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Година завршетка финансирања: 2019</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201"/>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Укупна вредност пројекта: 82.600.000,00</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 xml:space="preserve">Извори финансирања: </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Приходе из буџета: 82.600.000,00</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201"/>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Pr="004227E6"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r>
              <w:t>4</w:t>
            </w:r>
            <w:r w:rsidRPr="00AF5DB3">
              <w:t>.</w:t>
            </w: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472797" w:rsidRDefault="00A06631" w:rsidP="003B0CD7">
            <w:pPr>
              <w:rPr>
                <w:color w:val="000000"/>
                <w:sz w:val="16"/>
                <w:szCs w:val="16"/>
              </w:rPr>
            </w:pPr>
            <w:r>
              <w:rPr>
                <w:color w:val="000000"/>
                <w:sz w:val="16"/>
                <w:szCs w:val="16"/>
              </w:rPr>
              <w:t>Пројектно планирање  по програму 15</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Pr="00472797" w:rsidRDefault="00A06631" w:rsidP="003B0CD7">
            <w:pPr>
              <w:jc w:val="right"/>
              <w:rPr>
                <w:color w:val="000000"/>
                <w:sz w:val="16"/>
                <w:szCs w:val="16"/>
              </w:rPr>
            </w:pPr>
            <w:r>
              <w:rPr>
                <w:color w:val="000000"/>
                <w:sz w:val="16"/>
                <w:szCs w:val="16"/>
              </w:rPr>
              <w:t>73.000.000,00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Pr="000471AE" w:rsidRDefault="00A06631" w:rsidP="003B0CD7">
            <w:pPr>
              <w:jc w:val="right"/>
              <w:rPr>
                <w:color w:val="000000"/>
                <w:sz w:val="16"/>
                <w:szCs w:val="16"/>
              </w:rPr>
            </w:pPr>
            <w:r>
              <w:rPr>
                <w:color w:val="000000"/>
                <w:sz w:val="16"/>
                <w:szCs w:val="16"/>
              </w:rPr>
              <w:t>27.000.000,00</w:t>
            </w: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Pr="00FE30E0" w:rsidRDefault="00A06631" w:rsidP="003B0CD7">
            <w:pPr>
              <w:jc w:val="right"/>
              <w:rPr>
                <w:color w:val="000000"/>
                <w:sz w:val="16"/>
                <w:szCs w:val="16"/>
              </w:rPr>
            </w:pPr>
            <w:r>
              <w:rPr>
                <w:color w:val="000000"/>
                <w:sz w:val="16"/>
                <w:szCs w:val="16"/>
              </w:rPr>
              <w:t>33.000.000,00</w:t>
            </w: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Година почетка финансирања: 2019</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FE30E0" w:rsidRDefault="00A06631" w:rsidP="003B0CD7">
            <w:pPr>
              <w:rPr>
                <w:color w:val="000000"/>
                <w:sz w:val="16"/>
                <w:szCs w:val="16"/>
              </w:rPr>
            </w:pPr>
            <w:r>
              <w:rPr>
                <w:color w:val="000000"/>
                <w:sz w:val="16"/>
                <w:szCs w:val="16"/>
              </w:rPr>
              <w:t>Година завршетка финансирања: 2021</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201"/>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Укупна вредност пројекта: 73.000.000,00</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76"/>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 xml:space="preserve">Извори финансирања: </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78"/>
        </w:trPr>
        <w:tc>
          <w:tcPr>
            <w:tcW w:w="899"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A06631" w:rsidRPr="00FE30E0" w:rsidRDefault="00A06631" w:rsidP="003B0CD7">
            <w:pPr>
              <w:jc w:val="center"/>
              <w:rPr>
                <w:color w:val="000000"/>
                <w:sz w:val="16"/>
                <w:szCs w:val="16"/>
              </w:rPr>
            </w:pPr>
          </w:p>
        </w:tc>
        <w:tc>
          <w:tcPr>
            <w:tcW w:w="599"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Приходе из буџета: 43.000.000,00</w:t>
            </w:r>
          </w:p>
        </w:tc>
        <w:tc>
          <w:tcPr>
            <w:tcW w:w="1499"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226"/>
        </w:trPr>
        <w:tc>
          <w:tcPr>
            <w:tcW w:w="89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FE30E0" w:rsidRDefault="00A06631" w:rsidP="003B0CD7">
            <w:pPr>
              <w:rPr>
                <w:color w:val="000000"/>
                <w:sz w:val="16"/>
                <w:szCs w:val="16"/>
              </w:rPr>
            </w:pPr>
            <w:r>
              <w:rPr>
                <w:color w:val="000000"/>
                <w:sz w:val="16"/>
                <w:szCs w:val="16"/>
              </w:rPr>
              <w:t>Средства из осталих извора: 30.000.000,00</w:t>
            </w:r>
          </w:p>
        </w:tc>
        <w:tc>
          <w:tcPr>
            <w:tcW w:w="149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Pr="004227E6"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r>
              <w:t>5</w:t>
            </w:r>
            <w:r w:rsidRPr="00AF5DB3">
              <w:t>.</w:t>
            </w: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4227E6" w:rsidRDefault="00A06631" w:rsidP="003B0CD7">
            <w:pPr>
              <w:rPr>
                <w:color w:val="000000"/>
                <w:sz w:val="16"/>
                <w:szCs w:val="16"/>
              </w:rPr>
            </w:pPr>
            <w:r>
              <w:rPr>
                <w:color w:val="000000"/>
                <w:sz w:val="16"/>
                <w:szCs w:val="16"/>
              </w:rPr>
              <w:t>Капитално одржавање саобраћајне инфраструктуре</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Pr="004227E6" w:rsidRDefault="00A06631" w:rsidP="003B0CD7">
            <w:pPr>
              <w:jc w:val="right"/>
              <w:rPr>
                <w:color w:val="000000"/>
                <w:sz w:val="16"/>
                <w:szCs w:val="16"/>
              </w:rPr>
            </w:pPr>
            <w:r>
              <w:rPr>
                <w:color w:val="000000"/>
                <w:sz w:val="16"/>
                <w:szCs w:val="16"/>
              </w:rPr>
              <w:t>9.350.000,00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r>
              <w:rPr>
                <w:color w:val="000000"/>
                <w:sz w:val="16"/>
                <w:szCs w:val="16"/>
              </w:rPr>
              <w:t>0,00</w:t>
            </w: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r>
              <w:rPr>
                <w:color w:val="000000"/>
                <w:sz w:val="16"/>
                <w:szCs w:val="16"/>
              </w:rPr>
              <w:t>0,00</w:t>
            </w:r>
          </w:p>
        </w:tc>
      </w:tr>
      <w:tr w:rsidR="00A06631" w:rsidTr="00A06631">
        <w:trPr>
          <w:trHeight w:val="201"/>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Година почетка финансирања: 2019</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Година завршетка финансирања: 2019</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Укупна вредност пројекта: 9.350.000,00</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201"/>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 xml:space="preserve">Извори финансирања: </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Приходе из буџета: 9.350.000,00</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Pr="004227E6"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r>
              <w:t>6</w:t>
            </w:r>
            <w:r w:rsidRPr="00AF5DB3">
              <w:t>.</w:t>
            </w: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4227E6" w:rsidRDefault="00A06631" w:rsidP="003B0CD7">
            <w:pPr>
              <w:rPr>
                <w:color w:val="000000"/>
                <w:sz w:val="16"/>
                <w:szCs w:val="16"/>
              </w:rPr>
            </w:pPr>
            <w:r>
              <w:rPr>
                <w:color w:val="000000"/>
                <w:sz w:val="16"/>
                <w:szCs w:val="16"/>
              </w:rPr>
              <w:t>Просторно и урбанистичко планирање</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Pr="004227E6" w:rsidRDefault="00A06631" w:rsidP="003B0CD7">
            <w:pPr>
              <w:jc w:val="right"/>
              <w:rPr>
                <w:color w:val="000000"/>
                <w:sz w:val="16"/>
                <w:szCs w:val="16"/>
              </w:rPr>
            </w:pPr>
            <w:r>
              <w:rPr>
                <w:color w:val="000000"/>
                <w:sz w:val="16"/>
                <w:szCs w:val="16"/>
              </w:rPr>
              <w:t>14.500.000,00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r>
              <w:rPr>
                <w:color w:val="000000"/>
                <w:sz w:val="16"/>
                <w:szCs w:val="16"/>
              </w:rPr>
              <w:t>0,00</w:t>
            </w: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r>
              <w:rPr>
                <w:color w:val="000000"/>
                <w:sz w:val="16"/>
                <w:szCs w:val="16"/>
              </w:rPr>
              <w:t>0,00</w:t>
            </w:r>
          </w:p>
        </w:tc>
      </w:tr>
      <w:tr w:rsidR="00A06631" w:rsidTr="00A06631">
        <w:trPr>
          <w:trHeight w:val="201"/>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Година почетка финансирања: 2019</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Година завршетка финансирања: 2019</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Укупна вредност пројекта: 14.500.000,00</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201"/>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 xml:space="preserve">Извори финансирања: </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Приходе из буџета: 14.500.000,00</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Pr="004227E6"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r>
              <w:t>7</w:t>
            </w:r>
            <w:r w:rsidRPr="00AF5DB3">
              <w:t>.</w:t>
            </w: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4227E6" w:rsidRDefault="00A06631" w:rsidP="003B0CD7">
            <w:pPr>
              <w:rPr>
                <w:color w:val="000000"/>
                <w:sz w:val="16"/>
                <w:szCs w:val="16"/>
              </w:rPr>
            </w:pPr>
            <w:r>
              <w:rPr>
                <w:color w:val="000000"/>
                <w:sz w:val="16"/>
                <w:szCs w:val="16"/>
              </w:rPr>
              <w:t>Реконструкција градског базена</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Pr="00A07F59" w:rsidRDefault="00A06631" w:rsidP="003B0CD7">
            <w:pPr>
              <w:jc w:val="right"/>
              <w:rPr>
                <w:color w:val="000000"/>
                <w:sz w:val="16"/>
                <w:szCs w:val="16"/>
              </w:rPr>
            </w:pPr>
            <w:r>
              <w:rPr>
                <w:color w:val="000000"/>
                <w:sz w:val="16"/>
                <w:szCs w:val="16"/>
              </w:rPr>
              <w:t>5.000.000,00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r>
              <w:rPr>
                <w:color w:val="000000"/>
                <w:sz w:val="16"/>
                <w:szCs w:val="16"/>
              </w:rPr>
              <w:t>0,00</w:t>
            </w: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r>
              <w:rPr>
                <w:color w:val="000000"/>
                <w:sz w:val="16"/>
                <w:szCs w:val="16"/>
              </w:rPr>
              <w:t>0,00</w:t>
            </w:r>
          </w:p>
        </w:tc>
      </w:tr>
      <w:tr w:rsidR="00A06631" w:rsidTr="00A06631">
        <w:trPr>
          <w:trHeight w:val="201"/>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Година почетка финансирања: 2019</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Година завршетка финансирања: 2019</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Укупна вредност пројекта: 5.000.000,00</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201"/>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 xml:space="preserve">Извори финансирања: </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Приходе из буџета: 5.000.000,00</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Pr="004227E6" w:rsidRDefault="00A06631" w:rsidP="003B0CD7">
            <w:pPr>
              <w:jc w:val="center"/>
              <w:rPr>
                <w:color w:val="000000"/>
                <w:sz w:val="16"/>
                <w:szCs w:val="16"/>
              </w:rPr>
            </w:pPr>
            <w:r w:rsidRPr="004227E6">
              <w:rPr>
                <w:color w:val="000000"/>
                <w:sz w:val="16"/>
                <w:szCs w:val="16"/>
              </w:rPr>
              <w:t>512</w:t>
            </w: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r>
              <w:t>8</w:t>
            </w:r>
            <w:r w:rsidRPr="00AF5DB3">
              <w:t>.</w:t>
            </w: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07F59" w:rsidRDefault="00A06631" w:rsidP="003B0CD7">
            <w:pPr>
              <w:rPr>
                <w:color w:val="000000"/>
                <w:sz w:val="16"/>
                <w:szCs w:val="16"/>
              </w:rPr>
            </w:pPr>
            <w:r>
              <w:rPr>
                <w:color w:val="000000"/>
                <w:sz w:val="16"/>
                <w:szCs w:val="16"/>
              </w:rPr>
              <w:t>Опрема за образовање,науку,културу и спорт по програму 15</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Pr="00A07F59" w:rsidRDefault="00A06631" w:rsidP="003B0CD7">
            <w:pPr>
              <w:jc w:val="right"/>
              <w:rPr>
                <w:color w:val="000000"/>
                <w:sz w:val="16"/>
                <w:szCs w:val="16"/>
              </w:rPr>
            </w:pPr>
            <w:r>
              <w:rPr>
                <w:color w:val="000000"/>
                <w:sz w:val="16"/>
                <w:szCs w:val="16"/>
              </w:rPr>
              <w:t>9.000.000,00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r>
              <w:rPr>
                <w:color w:val="000000"/>
                <w:sz w:val="16"/>
                <w:szCs w:val="16"/>
              </w:rPr>
              <w:t>0,00</w:t>
            </w: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r>
              <w:rPr>
                <w:color w:val="000000"/>
                <w:sz w:val="16"/>
                <w:szCs w:val="16"/>
              </w:rPr>
              <w:t>0,00</w:t>
            </w:r>
          </w:p>
        </w:tc>
      </w:tr>
      <w:tr w:rsidR="00A06631" w:rsidTr="00A06631">
        <w:trPr>
          <w:trHeight w:val="201"/>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Година почетка финансирања: 2019</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Година завршетка финансирања: 2019</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Укупна вредност пројекта: 9.000.000,00</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201"/>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 xml:space="preserve">Извори финансирања: </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Приходе из буџета: 9.000.000,00</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389"/>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Pr="00317D42" w:rsidRDefault="00A06631" w:rsidP="003B0CD7">
            <w:pPr>
              <w:jc w:val="center"/>
              <w:rPr>
                <w:color w:val="000000"/>
                <w:sz w:val="16"/>
                <w:szCs w:val="16"/>
              </w:rPr>
            </w:pPr>
            <w:r>
              <w:rPr>
                <w:color w:val="000000"/>
                <w:sz w:val="16"/>
                <w:szCs w:val="16"/>
              </w:rPr>
              <w:t>451</w:t>
            </w: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r>
              <w:t>9</w:t>
            </w:r>
            <w:r w:rsidRPr="00AF5DB3">
              <w:t>.</w:t>
            </w: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07F59" w:rsidRDefault="00A06631" w:rsidP="003B0CD7">
            <w:pPr>
              <w:rPr>
                <w:color w:val="000000"/>
                <w:sz w:val="16"/>
                <w:szCs w:val="16"/>
              </w:rPr>
            </w:pPr>
            <w:r>
              <w:t>Капиталне субвенције јавним нефинансијским предузећима и организацијама</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Pr="00317D42" w:rsidRDefault="00A06631" w:rsidP="003B0CD7">
            <w:pPr>
              <w:jc w:val="right"/>
              <w:rPr>
                <w:color w:val="000000"/>
                <w:sz w:val="16"/>
                <w:szCs w:val="16"/>
              </w:rPr>
            </w:pPr>
            <w:r>
              <w:rPr>
                <w:color w:val="000000"/>
                <w:sz w:val="16"/>
                <w:szCs w:val="16"/>
              </w:rPr>
              <w:t>60.000.000,00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r>
              <w:rPr>
                <w:color w:val="000000"/>
                <w:sz w:val="16"/>
                <w:szCs w:val="16"/>
              </w:rPr>
              <w:t>0,00</w:t>
            </w: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r>
              <w:rPr>
                <w:color w:val="000000"/>
                <w:sz w:val="16"/>
                <w:szCs w:val="16"/>
              </w:rPr>
              <w:t>0,00</w:t>
            </w: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Година почетка финансирања: 2019</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Година завршетка финансирања: 2019</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201"/>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Укупна вредност пројекта: 60.000.000,00</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 xml:space="preserve">Извори финансирања: </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r w:rsidR="00A06631" w:rsidTr="00A06631">
        <w:trPr>
          <w:trHeight w:val="188"/>
        </w:trPr>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center"/>
              <w:rPr>
                <w:color w:val="000000"/>
                <w:sz w:val="16"/>
                <w:szCs w:val="16"/>
              </w:rPr>
            </w:pPr>
          </w:p>
        </w:tc>
        <w:tc>
          <w:tcPr>
            <w:tcW w:w="5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A06631">
            <w:pPr>
              <w:ind w:right="20"/>
              <w:jc w:val="center"/>
            </w:pPr>
          </w:p>
        </w:tc>
        <w:tc>
          <w:tcPr>
            <w:tcW w:w="5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6631" w:rsidRPr="00AF5DB3" w:rsidRDefault="00A06631" w:rsidP="003B0CD7">
            <w:pPr>
              <w:rPr>
                <w:color w:val="000000"/>
                <w:sz w:val="16"/>
                <w:szCs w:val="16"/>
              </w:rPr>
            </w:pPr>
            <w:r>
              <w:rPr>
                <w:color w:val="000000"/>
                <w:sz w:val="16"/>
                <w:szCs w:val="16"/>
              </w:rPr>
              <w:t>Приходе из буџета: 60.000.000,00</w:t>
            </w:r>
          </w:p>
        </w:tc>
        <w:tc>
          <w:tcPr>
            <w:tcW w:w="14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c>
          <w:tcPr>
            <w:tcW w:w="13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06631" w:rsidRDefault="00A06631" w:rsidP="003B0CD7">
            <w:pPr>
              <w:jc w:val="right"/>
              <w:rPr>
                <w:color w:val="000000"/>
                <w:sz w:val="16"/>
                <w:szCs w:val="16"/>
              </w:rPr>
            </w:pPr>
          </w:p>
        </w:tc>
      </w:tr>
    </w:tbl>
    <w:p w:rsidR="00677709" w:rsidRPr="00A06631" w:rsidRDefault="00677709">
      <w:pPr>
        <w:rPr>
          <w:color w:val="000000"/>
        </w:rPr>
      </w:pPr>
    </w:p>
    <w:tbl>
      <w:tblPr>
        <w:tblW w:w="11185" w:type="dxa"/>
        <w:tblLayout w:type="fixed"/>
        <w:tblCellMar>
          <w:left w:w="0" w:type="dxa"/>
          <w:right w:w="0" w:type="dxa"/>
        </w:tblCellMar>
        <w:tblLook w:val="01E0"/>
      </w:tblPr>
      <w:tblGrid>
        <w:gridCol w:w="11185"/>
      </w:tblGrid>
      <w:tr w:rsidR="00677709">
        <w:tc>
          <w:tcPr>
            <w:tcW w:w="11185" w:type="dxa"/>
            <w:tcMar>
              <w:top w:w="0" w:type="dxa"/>
              <w:left w:w="0" w:type="dxa"/>
              <w:bottom w:w="0" w:type="dxa"/>
              <w:right w:w="0" w:type="dxa"/>
            </w:tcMar>
          </w:tcPr>
          <w:p w:rsidR="00677709" w:rsidRDefault="00677709" w:rsidP="003B0CD7">
            <w:pPr>
              <w:divId w:val="1415279843"/>
            </w:pPr>
            <w:bookmarkStart w:id="22" w:name="__bookmark_23"/>
            <w:bookmarkEnd w:id="22"/>
          </w:p>
        </w:tc>
      </w:tr>
    </w:tbl>
    <w:p w:rsidR="00677709" w:rsidRDefault="00677709">
      <w:pPr>
        <w:rPr>
          <w:color w:val="000000"/>
        </w:rPr>
      </w:pPr>
      <w:bookmarkStart w:id="23" w:name="__bookmark_24"/>
      <w:bookmarkEnd w:id="23"/>
    </w:p>
    <w:p w:rsidR="00677709" w:rsidRDefault="00677709">
      <w:pPr>
        <w:sectPr w:rsidR="00677709">
          <w:headerReference w:type="default" r:id="rId12"/>
          <w:footerReference w:type="default" r:id="rId13"/>
          <w:pgSz w:w="11905" w:h="16837"/>
          <w:pgMar w:top="360" w:right="360" w:bottom="360" w:left="360" w:header="360" w:footer="360" w:gutter="0"/>
          <w:cols w:space="720"/>
        </w:sectPr>
      </w:pPr>
    </w:p>
    <w:p w:rsidR="003B0CD7" w:rsidRPr="003B0CD7" w:rsidRDefault="003B0CD7" w:rsidP="003B0CD7">
      <w:pPr>
        <w:rPr>
          <w:color w:val="000000"/>
        </w:rPr>
      </w:pPr>
    </w:p>
    <w:p w:rsidR="00990B2B" w:rsidRDefault="00990B2B" w:rsidP="00990B2B">
      <w:pPr>
        <w:autoSpaceDE w:val="0"/>
        <w:jc w:val="center"/>
        <w:rPr>
          <w:rFonts w:cs="TimesNewRomanPSMT"/>
          <w:b/>
          <w:sz w:val="24"/>
          <w:szCs w:val="24"/>
          <w:lang w:val="sr-Cyrl-CS"/>
        </w:rPr>
      </w:pPr>
    </w:p>
    <w:p w:rsidR="00990B2B" w:rsidRDefault="00990B2B" w:rsidP="00990B2B">
      <w:pPr>
        <w:autoSpaceDE w:val="0"/>
        <w:jc w:val="center"/>
        <w:rPr>
          <w:rFonts w:cs="TimesNewRomanPSMT"/>
          <w:b/>
          <w:sz w:val="24"/>
          <w:szCs w:val="24"/>
          <w:lang w:val="sr-Cyrl-CS"/>
        </w:rPr>
      </w:pPr>
      <w:r w:rsidRPr="00533E50">
        <w:rPr>
          <w:rFonts w:cs="TimesNewRomanPSMT"/>
          <w:b/>
          <w:sz w:val="24"/>
          <w:szCs w:val="24"/>
          <w:lang w:val="sr-Cyrl-CS"/>
        </w:rPr>
        <w:t xml:space="preserve">Члан </w:t>
      </w:r>
      <w:r w:rsidR="008C1123">
        <w:rPr>
          <w:rFonts w:cs="TimesNewRomanPSMT"/>
          <w:b/>
          <w:sz w:val="24"/>
          <w:szCs w:val="24"/>
          <w:lang w:val="sr-Cyrl-CS"/>
        </w:rPr>
        <w:t>7</w:t>
      </w:r>
      <w:r w:rsidRPr="00533E50">
        <w:rPr>
          <w:rFonts w:cs="TimesNewRomanPSMT"/>
          <w:b/>
          <w:sz w:val="24"/>
          <w:szCs w:val="24"/>
          <w:lang w:val="sr-Cyrl-CS"/>
        </w:rPr>
        <w:t>.</w:t>
      </w:r>
    </w:p>
    <w:p w:rsidR="00990B2B" w:rsidRPr="00533E50" w:rsidRDefault="00990B2B" w:rsidP="00990B2B">
      <w:pPr>
        <w:autoSpaceDE w:val="0"/>
        <w:jc w:val="center"/>
        <w:rPr>
          <w:rFonts w:cs="TimesNewRomanPSMT"/>
          <w:b/>
          <w:sz w:val="24"/>
          <w:szCs w:val="24"/>
          <w:lang w:val="sr-Cyrl-CS"/>
        </w:rPr>
      </w:pPr>
    </w:p>
    <w:p w:rsidR="00990B2B" w:rsidRPr="000A5380" w:rsidRDefault="00990B2B" w:rsidP="00990B2B">
      <w:pPr>
        <w:ind w:firstLine="720"/>
        <w:jc w:val="center"/>
        <w:rPr>
          <w:sz w:val="24"/>
          <w:szCs w:val="24"/>
          <w:lang w:val="ru-RU"/>
        </w:rPr>
      </w:pPr>
      <w:r w:rsidRPr="00533E50">
        <w:rPr>
          <w:sz w:val="24"/>
          <w:szCs w:val="24"/>
          <w:lang w:val="sr-Cyrl-CS"/>
        </w:rPr>
        <w:t xml:space="preserve">Издаци буџета, по основним наменама, утврђени су и </w:t>
      </w:r>
      <w:r w:rsidRPr="00533E50">
        <w:rPr>
          <w:sz w:val="24"/>
          <w:szCs w:val="24"/>
          <w:lang w:val="ru-RU"/>
        </w:rPr>
        <w:t>распоређени</w:t>
      </w:r>
      <w:r w:rsidRPr="00533E50">
        <w:rPr>
          <w:sz w:val="24"/>
          <w:szCs w:val="24"/>
          <w:lang w:val="sr-Cyrl-CS"/>
        </w:rPr>
        <w:t xml:space="preserve"> у следећим износима:</w:t>
      </w:r>
    </w:p>
    <w:p w:rsidR="00990B2B" w:rsidRPr="000A5380" w:rsidRDefault="00990B2B" w:rsidP="00990B2B">
      <w:pPr>
        <w:ind w:firstLine="720"/>
        <w:jc w:val="both"/>
        <w:rPr>
          <w:sz w:val="24"/>
          <w:szCs w:val="24"/>
          <w:lang w:val="ru-RU"/>
        </w:rPr>
      </w:pPr>
    </w:p>
    <w:p w:rsidR="00990B2B" w:rsidRDefault="00990B2B" w:rsidP="003B0CD7">
      <w:pPr>
        <w:jc w:val="center"/>
        <w:rPr>
          <w:b/>
          <w:bCs/>
          <w:color w:val="000000"/>
          <w:sz w:val="24"/>
          <w:szCs w:val="24"/>
        </w:rPr>
      </w:pPr>
    </w:p>
    <w:p w:rsidR="00990B2B" w:rsidRDefault="00990B2B" w:rsidP="003B0CD7">
      <w:pPr>
        <w:jc w:val="center"/>
        <w:rPr>
          <w:b/>
          <w:bCs/>
          <w:color w:val="000000"/>
          <w:sz w:val="24"/>
          <w:szCs w:val="24"/>
        </w:rPr>
      </w:pPr>
    </w:p>
    <w:tbl>
      <w:tblPr>
        <w:tblW w:w="16117" w:type="dxa"/>
        <w:tblLayout w:type="fixed"/>
        <w:tblLook w:val="01E0"/>
      </w:tblPr>
      <w:tblGrid>
        <w:gridCol w:w="900"/>
        <w:gridCol w:w="7642"/>
        <w:gridCol w:w="1650"/>
        <w:gridCol w:w="1650"/>
        <w:gridCol w:w="1650"/>
        <w:gridCol w:w="1650"/>
        <w:gridCol w:w="975"/>
      </w:tblGrid>
      <w:tr w:rsidR="00990B2B" w:rsidTr="00990B2B">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tblPr>
            <w:tblGrid>
              <w:gridCol w:w="5808"/>
              <w:gridCol w:w="4500"/>
              <w:gridCol w:w="5809"/>
            </w:tblGrid>
            <w:tr w:rsidR="00990B2B" w:rsidTr="00990B2B">
              <w:trPr>
                <w:jc w:val="center"/>
              </w:trPr>
              <w:tc>
                <w:tcPr>
                  <w:tcW w:w="5808" w:type="dxa"/>
                  <w:tcMar>
                    <w:top w:w="0" w:type="dxa"/>
                    <w:left w:w="0" w:type="dxa"/>
                    <w:bottom w:w="0" w:type="dxa"/>
                    <w:right w:w="0" w:type="dxa"/>
                  </w:tcMar>
                </w:tcPr>
                <w:p w:rsidR="00990B2B" w:rsidRDefault="00990B2B" w:rsidP="00990B2B">
                  <w:pPr>
                    <w:spacing w:line="1" w:lineRule="auto"/>
                    <w:jc w:val="center"/>
                  </w:pPr>
                </w:p>
              </w:tc>
              <w:tc>
                <w:tcPr>
                  <w:tcW w:w="4500" w:type="dxa"/>
                  <w:tcMar>
                    <w:top w:w="0" w:type="dxa"/>
                    <w:left w:w="0" w:type="dxa"/>
                    <w:bottom w:w="0" w:type="dxa"/>
                    <w:right w:w="0" w:type="dxa"/>
                  </w:tcMar>
                </w:tcPr>
                <w:p w:rsidR="00990B2B" w:rsidRDefault="00990B2B" w:rsidP="00990B2B">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990B2B" w:rsidRDefault="00990B2B" w:rsidP="00990B2B">
                  <w:pPr>
                    <w:spacing w:line="1" w:lineRule="auto"/>
                    <w:jc w:val="center"/>
                  </w:pPr>
                </w:p>
              </w:tc>
            </w:tr>
            <w:tr w:rsidR="00990B2B" w:rsidTr="00990B2B">
              <w:trPr>
                <w:jc w:val="center"/>
              </w:trPr>
              <w:tc>
                <w:tcPr>
                  <w:tcW w:w="5808" w:type="dxa"/>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0     БУЏЕТ ГРАДА</w:t>
                  </w:r>
                </w:p>
              </w:tc>
              <w:tc>
                <w:tcPr>
                  <w:tcW w:w="4500" w:type="dxa"/>
                  <w:tcMar>
                    <w:top w:w="0" w:type="dxa"/>
                    <w:left w:w="0" w:type="dxa"/>
                    <w:bottom w:w="0" w:type="dxa"/>
                    <w:right w:w="0" w:type="dxa"/>
                  </w:tcMar>
                </w:tcPr>
                <w:p w:rsidR="00990B2B" w:rsidRDefault="00990B2B" w:rsidP="00990B2B">
                  <w:pPr>
                    <w:jc w:val="center"/>
                    <w:rPr>
                      <w:b/>
                      <w:bCs/>
                      <w:color w:val="000000"/>
                    </w:rPr>
                  </w:pPr>
                  <w:r>
                    <w:rPr>
                      <w:b/>
                      <w:bCs/>
                      <w:color w:val="000000"/>
                    </w:rPr>
                    <w:t>2019</w:t>
                  </w:r>
                </w:p>
              </w:tc>
              <w:tc>
                <w:tcPr>
                  <w:tcW w:w="5809" w:type="dxa"/>
                  <w:tcMar>
                    <w:top w:w="0" w:type="dxa"/>
                    <w:left w:w="0" w:type="dxa"/>
                    <w:bottom w:w="0" w:type="dxa"/>
                    <w:right w:w="0" w:type="dxa"/>
                  </w:tcMar>
                </w:tcPr>
                <w:p w:rsidR="00990B2B" w:rsidRDefault="00990B2B" w:rsidP="00990B2B">
                  <w:pPr>
                    <w:spacing w:line="1" w:lineRule="auto"/>
                    <w:jc w:val="center"/>
                  </w:pPr>
                </w:p>
              </w:tc>
            </w:tr>
          </w:tbl>
          <w:p w:rsidR="00990B2B" w:rsidRDefault="00990B2B" w:rsidP="00990B2B">
            <w:pPr>
              <w:spacing w:line="1" w:lineRule="auto"/>
            </w:pPr>
          </w:p>
        </w:tc>
      </w:tr>
      <w:tr w:rsidR="00990B2B" w:rsidTr="00990B2B">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990B2B" w:rsidRDefault="00990B2B" w:rsidP="00990B2B">
            <w:pPr>
              <w:spacing w:line="1" w:lineRule="auto"/>
              <w:jc w:val="center"/>
            </w:pPr>
          </w:p>
        </w:tc>
      </w:tr>
      <w:tr w:rsidR="00990B2B" w:rsidTr="00990B2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Средства из буџета</w:t>
            </w:r>
          </w:p>
          <w:p w:rsidR="00990B2B" w:rsidRDefault="00990B2B" w:rsidP="00990B2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Структура</w:t>
            </w:r>
          </w:p>
          <w:p w:rsidR="00990B2B" w:rsidRDefault="00990B2B" w:rsidP="00990B2B">
            <w:pPr>
              <w:jc w:val="center"/>
              <w:rPr>
                <w:b/>
                <w:bCs/>
                <w:color w:val="000000"/>
                <w:sz w:val="16"/>
                <w:szCs w:val="16"/>
              </w:rPr>
            </w:pPr>
            <w:r>
              <w:rPr>
                <w:b/>
                <w:bCs/>
                <w:color w:val="000000"/>
                <w:sz w:val="16"/>
                <w:szCs w:val="16"/>
              </w:rPr>
              <w:t>( % )</w:t>
            </w:r>
          </w:p>
        </w:tc>
      </w:tr>
      <w:tr w:rsidR="00990B2B" w:rsidTr="00990B2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7</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"0 БУЏЕТ ГРАДА" \f C \l "1"</w:instrText>
            </w:r>
            <w:r>
              <w:fldChar w:fldCharType="end"/>
            </w:r>
          </w:p>
          <w:p w:rsidR="00990B2B" w:rsidRDefault="00D82817" w:rsidP="00990B2B">
            <w:pPr>
              <w:rPr>
                <w:vanish/>
              </w:rPr>
            </w:pPr>
            <w:r>
              <w:fldChar w:fldCharType="begin"/>
            </w:r>
            <w:r w:rsidR="00990B2B">
              <w:instrText>TC "410000 РАСХОДИ ЗА ЗАПОСЛЕНЕ" \f C \l "2"</w:instrText>
            </w:r>
            <w:r>
              <w:fldChar w:fldCharType="end"/>
            </w:r>
          </w:p>
          <w:p w:rsidR="00990B2B" w:rsidRDefault="00990B2B" w:rsidP="00990B2B">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349.533.226,00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349.533.226,00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19,68</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68.276.878,00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68.356.878,00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3,85</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0,01</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8.055.600,00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16.055.600,00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0,90</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15.051.750,00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15.421.750,00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0,87</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4.723.500,00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4.923.500,00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0,28</w:t>
            </w:r>
          </w:p>
        </w:tc>
      </w:tr>
      <w:tr w:rsidR="00990B2B" w:rsidTr="00990B2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445.640.954,00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6.360.000,00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454.500.954,00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25,59</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"420000 КОРИШЋЕЊЕ УСЛУГА И РОБА" \f C \l "2"</w:instrText>
            </w:r>
            <w:r>
              <w:fldChar w:fldCharType="end"/>
            </w:r>
          </w:p>
          <w:p w:rsidR="00990B2B" w:rsidRDefault="00990B2B" w:rsidP="00990B2B">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218.839.850,00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3.037.000,00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221.876.850,00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12,49</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6.788.000,00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7.758.000,00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0,44</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74.130.570,00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15.351.000,00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89.481.570,00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5,04</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20.941.830,00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1.478.500,00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22.420.330,00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1,26</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152.960.855,00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2.395.500,00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155.356.355,00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8,75</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center"/>
              <w:rPr>
                <w:color w:val="000000"/>
                <w:sz w:val="16"/>
                <w:szCs w:val="16"/>
              </w:rPr>
            </w:pPr>
            <w:r>
              <w:rPr>
                <w:color w:val="000000"/>
                <w:sz w:val="16"/>
                <w:szCs w:val="16"/>
              </w:rPr>
              <w:t>425100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0,01</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31.676.450,00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5.450.000,00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37.126.450,00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2,09</w:t>
            </w:r>
          </w:p>
        </w:tc>
      </w:tr>
      <w:tr w:rsidR="00990B2B" w:rsidTr="00990B2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505.437.555,00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28.682.000,00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534.119.555,00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30,07</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"440000 ОТПЛАТА КАМАТА И ПРАТЕЋИ ТРОШКОВИ ЗАДУЖИВАЊА" \f C \l "2"</w:instrText>
            </w:r>
            <w:r>
              <w:fldChar w:fldCharType="end"/>
            </w:r>
          </w:p>
          <w:p w:rsidR="00990B2B" w:rsidRDefault="00990B2B" w:rsidP="00990B2B">
            <w:pPr>
              <w:jc w:val="center"/>
              <w:rPr>
                <w:color w:val="000000"/>
                <w:sz w:val="16"/>
                <w:szCs w:val="16"/>
              </w:rPr>
            </w:pPr>
            <w:r>
              <w:rPr>
                <w:color w:val="000000"/>
                <w:sz w:val="16"/>
                <w:szCs w:val="16"/>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4.200.000,00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0,24</w:t>
            </w:r>
          </w:p>
        </w:tc>
      </w:tr>
      <w:tr w:rsidR="00990B2B" w:rsidTr="00990B2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4.200.000,00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0,24</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"450000 СУБВЕНЦИЈЕ" \f C \l "2"</w:instrText>
            </w:r>
            <w:r>
              <w:fldChar w:fldCharType="end"/>
            </w:r>
          </w:p>
          <w:p w:rsidR="00990B2B" w:rsidRDefault="00990B2B" w:rsidP="00990B2B">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106.070.374,00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106.070.374,00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5,97</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6.500.000,00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0,37</w:t>
            </w:r>
          </w:p>
        </w:tc>
      </w:tr>
      <w:tr w:rsidR="00990B2B" w:rsidTr="00990B2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112.570.374,00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112.570.374,00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6,34</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"460000 ДОНАЦИЈЕ, ДОТАЦИЈЕ И ТРАНСФЕРИ" \f C \l "2"</w:instrText>
            </w:r>
            <w:r>
              <w:fldChar w:fldCharType="end"/>
            </w:r>
          </w:p>
          <w:p w:rsidR="00990B2B" w:rsidRDefault="00990B2B" w:rsidP="00990B2B">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152.263.048,00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152.263.048,00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8,57</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33.000.000,00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1,86</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center"/>
              <w:rPr>
                <w:color w:val="000000"/>
                <w:sz w:val="16"/>
                <w:szCs w:val="16"/>
              </w:rPr>
            </w:pPr>
            <w:r>
              <w:rPr>
                <w:color w:val="000000"/>
                <w:sz w:val="16"/>
                <w:szCs w:val="16"/>
              </w:rPr>
              <w:t>465000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35.481.820,00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35.481.820,00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2,00</w:t>
            </w:r>
          </w:p>
        </w:tc>
      </w:tr>
      <w:tr w:rsidR="00990B2B" w:rsidTr="00990B2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220.744.868,00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220.744.868,00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12,43</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"470000 СОЦИЈАЛНО ОСИГУРАЊЕ И СОЦИЈАЛНА ЗАШТИТА" \f C \l "2"</w:instrText>
            </w:r>
            <w:r>
              <w:fldChar w:fldCharType="end"/>
            </w:r>
          </w:p>
          <w:p w:rsidR="00990B2B" w:rsidRDefault="00990B2B" w:rsidP="00990B2B">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27.120.800,00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27.170.800,00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1,53</w:t>
            </w:r>
          </w:p>
        </w:tc>
      </w:tr>
      <w:tr w:rsidR="00990B2B" w:rsidTr="00990B2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27.120.800,00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27.170.800,00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1,53</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"480000 ОСТАЛИ РАСХОДИ" \f C \l "2"</w:instrText>
            </w:r>
            <w:r>
              <w:fldChar w:fldCharType="end"/>
            </w:r>
          </w:p>
          <w:p w:rsidR="00990B2B" w:rsidRDefault="00990B2B" w:rsidP="00990B2B">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49.950.000,00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49.950.000,00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2,81</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440.700,00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770.700,00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0,04</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32.451.800,00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33.051.800,00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1,86</w:t>
            </w:r>
          </w:p>
        </w:tc>
      </w:tr>
      <w:tr w:rsidR="00990B2B" w:rsidTr="00990B2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82.842.500,00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83.772.500,00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4,72</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990B2B" w:rsidRDefault="00990B2B" w:rsidP="00990B2B">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0,59</w:t>
            </w:r>
          </w:p>
        </w:tc>
      </w:tr>
      <w:tr w:rsidR="00990B2B" w:rsidTr="00990B2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0,59</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lastRenderedPageBreak/>
              <w:fldChar w:fldCharType="begin"/>
            </w:r>
            <w:r w:rsidR="00990B2B">
              <w:instrText>TC "510000 ОСНОВНА СРЕДСТВА" \f C \l "2"</w:instrText>
            </w:r>
            <w:r>
              <w:fldChar w:fldCharType="end"/>
            </w:r>
          </w:p>
          <w:p w:rsidR="00990B2B" w:rsidRDefault="00990B2B" w:rsidP="00990B2B">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235.512.500,00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4.050.000,00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269.562.500,00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15,18</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22.230.000,00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24.455.000,00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1,38</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center"/>
              <w:rPr>
                <w:color w:val="000000"/>
                <w:sz w:val="16"/>
                <w:szCs w:val="16"/>
              </w:rPr>
            </w:pPr>
            <w:r>
              <w:rPr>
                <w:color w:val="000000"/>
                <w:sz w:val="16"/>
                <w:szCs w:val="16"/>
              </w:rPr>
              <w:t>513000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0,01</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1.170.400,00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1.290.400,00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0,07</w:t>
            </w:r>
          </w:p>
        </w:tc>
      </w:tr>
      <w:tr w:rsidR="00990B2B" w:rsidTr="00990B2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258.962.900,00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6.445.000,00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295.407.900,00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16,63</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"520000 ЗАЛИХЕ" \f C \l "2"</w:instrText>
            </w:r>
            <w:r>
              <w:fldChar w:fldCharType="end"/>
            </w:r>
          </w:p>
          <w:p w:rsidR="00990B2B" w:rsidRDefault="00990B2B" w:rsidP="00990B2B">
            <w:pPr>
              <w:jc w:val="center"/>
              <w:rPr>
                <w:color w:val="000000"/>
                <w:sz w:val="16"/>
                <w:szCs w:val="16"/>
              </w:rPr>
            </w:pPr>
            <w:r>
              <w:rPr>
                <w:color w:val="000000"/>
                <w:sz w:val="16"/>
                <w:szCs w:val="16"/>
              </w:rPr>
              <w:t>523000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0,01</w:t>
            </w:r>
          </w:p>
        </w:tc>
      </w:tr>
      <w:tr w:rsidR="00990B2B" w:rsidTr="00990B2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520000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ЗАЛИХЕ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0,01</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"540000 ПРИРОДНА ИМОВИНА" \f C \l "2"</w:instrText>
            </w:r>
            <w:r>
              <w:fldChar w:fldCharType="end"/>
            </w:r>
          </w:p>
          <w:p w:rsidR="00990B2B" w:rsidRDefault="00990B2B" w:rsidP="00990B2B">
            <w:pPr>
              <w:jc w:val="center"/>
              <w:rPr>
                <w:color w:val="000000"/>
                <w:sz w:val="16"/>
                <w:szCs w:val="16"/>
              </w:rPr>
            </w:pPr>
            <w:r>
              <w:rPr>
                <w:color w:val="000000"/>
                <w:sz w:val="16"/>
                <w:szCs w:val="16"/>
              </w:rPr>
              <w:t>541000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8.900.000,00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0,50</w:t>
            </w:r>
          </w:p>
        </w:tc>
      </w:tr>
      <w:tr w:rsidR="00990B2B" w:rsidTr="00990B2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540000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ПРИРОДНА ИМОВИНА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8.900.000,00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8.900.000,00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0,50</w:t>
            </w:r>
          </w:p>
        </w:tc>
      </w:tr>
      <w:tr w:rsidR="00990B2B" w:rsidTr="00990B2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"610000 ОТПЛАТА ГЛАВНИЦЕ" \f C \l "2"</w:instrText>
            </w:r>
            <w:r>
              <w:fldChar w:fldCharType="end"/>
            </w:r>
          </w:p>
          <w:p w:rsidR="00990B2B" w:rsidRDefault="00990B2B" w:rsidP="00990B2B">
            <w:pPr>
              <w:jc w:val="center"/>
              <w:rPr>
                <w:color w:val="000000"/>
                <w:sz w:val="16"/>
                <w:szCs w:val="16"/>
              </w:rPr>
            </w:pPr>
            <w:r>
              <w:rPr>
                <w:color w:val="000000"/>
                <w:sz w:val="16"/>
                <w:szCs w:val="16"/>
              </w:rPr>
              <w:t>611000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1,35</w:t>
            </w:r>
          </w:p>
        </w:tc>
      </w:tr>
      <w:tr w:rsidR="00990B2B" w:rsidTr="00990B2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center"/>
              <w:rPr>
                <w:b/>
                <w:bCs/>
                <w:color w:val="000000"/>
                <w:sz w:val="16"/>
                <w:szCs w:val="16"/>
              </w:rPr>
            </w:pPr>
            <w:r>
              <w:rPr>
                <w:b/>
                <w:bCs/>
                <w:color w:val="000000"/>
                <w:sz w:val="16"/>
                <w:szCs w:val="16"/>
              </w:rPr>
              <w:t>610000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ОТПЛАТА ГЛАВНИЦЕ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24.000.000,00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1,35</w:t>
            </w:r>
          </w:p>
        </w:tc>
      </w:tr>
      <w:tr w:rsidR="00990B2B" w:rsidTr="00990B2B">
        <w:tc>
          <w:tcPr>
            <w:tcW w:w="854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1.700.919.951,00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42.567.000,00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32.500.000,00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1.775.986.951,00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100,00</w:t>
            </w:r>
          </w:p>
        </w:tc>
      </w:tr>
    </w:tbl>
    <w:p w:rsidR="00990B2B" w:rsidRDefault="00990B2B" w:rsidP="003B0CD7">
      <w:pPr>
        <w:jc w:val="center"/>
        <w:rPr>
          <w:b/>
          <w:bCs/>
          <w:color w:val="000000"/>
          <w:sz w:val="24"/>
          <w:szCs w:val="24"/>
        </w:rPr>
      </w:pPr>
    </w:p>
    <w:p w:rsidR="00990B2B" w:rsidRDefault="00990B2B" w:rsidP="003B0CD7">
      <w:pPr>
        <w:jc w:val="center"/>
        <w:rPr>
          <w:b/>
          <w:bCs/>
          <w:color w:val="000000"/>
          <w:sz w:val="24"/>
          <w:szCs w:val="24"/>
        </w:rPr>
      </w:pPr>
    </w:p>
    <w:p w:rsidR="00990B2B" w:rsidRDefault="00990B2B" w:rsidP="00990B2B">
      <w:pPr>
        <w:jc w:val="center"/>
        <w:rPr>
          <w:sz w:val="24"/>
          <w:szCs w:val="24"/>
          <w:lang w:val="sr-Cyrl-CS"/>
        </w:rPr>
      </w:pPr>
      <w:r w:rsidRPr="00533E50">
        <w:rPr>
          <w:b/>
          <w:sz w:val="24"/>
          <w:szCs w:val="24"/>
          <w:lang w:val="sr-Cyrl-CS"/>
        </w:rPr>
        <w:t xml:space="preserve">Члан </w:t>
      </w:r>
      <w:r w:rsidR="008C1123">
        <w:rPr>
          <w:b/>
          <w:sz w:val="24"/>
          <w:szCs w:val="24"/>
          <w:lang w:val="sr-Cyrl-CS"/>
        </w:rPr>
        <w:t>8</w:t>
      </w:r>
      <w:r w:rsidRPr="00533E50">
        <w:rPr>
          <w:sz w:val="24"/>
          <w:szCs w:val="24"/>
          <w:lang w:val="sr-Cyrl-CS"/>
        </w:rPr>
        <w:t>.</w:t>
      </w:r>
    </w:p>
    <w:p w:rsidR="00990B2B" w:rsidRPr="00533E50" w:rsidRDefault="00990B2B" w:rsidP="00990B2B">
      <w:pPr>
        <w:jc w:val="center"/>
        <w:rPr>
          <w:sz w:val="24"/>
          <w:szCs w:val="24"/>
          <w:lang w:val="sr-Cyrl-CS"/>
        </w:rPr>
      </w:pPr>
    </w:p>
    <w:p w:rsidR="00990B2B" w:rsidRPr="00533E50" w:rsidRDefault="00990B2B" w:rsidP="00990B2B">
      <w:pPr>
        <w:ind w:firstLine="720"/>
        <w:jc w:val="center"/>
        <w:rPr>
          <w:sz w:val="24"/>
          <w:szCs w:val="24"/>
          <w:lang w:val="sr-Cyrl-CS"/>
        </w:rPr>
      </w:pPr>
      <w:r w:rsidRPr="00533E50">
        <w:rPr>
          <w:sz w:val="24"/>
          <w:szCs w:val="24"/>
          <w:lang w:val="sr-Cyrl-CS"/>
        </w:rPr>
        <w:t>Издаци буџета, по функционалној класификацији, утврђени су и распоређени у следећим износима:</w:t>
      </w:r>
    </w:p>
    <w:p w:rsidR="00990B2B" w:rsidRPr="000A5380" w:rsidRDefault="00990B2B" w:rsidP="00990B2B">
      <w:pPr>
        <w:jc w:val="both"/>
        <w:rPr>
          <w:b/>
          <w:sz w:val="24"/>
          <w:szCs w:val="24"/>
          <w:lang w:val="ru-RU"/>
        </w:rPr>
      </w:pPr>
    </w:p>
    <w:tbl>
      <w:tblPr>
        <w:tblW w:w="16117" w:type="dxa"/>
        <w:tblLayout w:type="fixed"/>
        <w:tblLook w:val="01E0"/>
      </w:tblPr>
      <w:tblGrid>
        <w:gridCol w:w="750"/>
        <w:gridCol w:w="8167"/>
        <w:gridCol w:w="1800"/>
        <w:gridCol w:w="1800"/>
        <w:gridCol w:w="1800"/>
        <w:gridCol w:w="1800"/>
      </w:tblGrid>
      <w:tr w:rsidR="00990B2B" w:rsidTr="00990B2B">
        <w:trPr>
          <w:trHeight w:val="276"/>
          <w:tblHeader/>
        </w:trPr>
        <w:tc>
          <w:tcPr>
            <w:tcW w:w="16117" w:type="dxa"/>
            <w:gridSpan w:val="6"/>
            <w:vMerge w:val="restart"/>
            <w:tcMar>
              <w:top w:w="0" w:type="dxa"/>
              <w:left w:w="0" w:type="dxa"/>
              <w:bottom w:w="0" w:type="dxa"/>
              <w:right w:w="0" w:type="dxa"/>
            </w:tcMar>
          </w:tcPr>
          <w:p w:rsidR="00990B2B" w:rsidRDefault="00990B2B" w:rsidP="00990B2B">
            <w:pPr>
              <w:jc w:val="center"/>
              <w:rPr>
                <w:b/>
                <w:bCs/>
                <w:color w:val="000000"/>
                <w:sz w:val="24"/>
                <w:szCs w:val="24"/>
              </w:rPr>
            </w:pPr>
            <w:r>
              <w:rPr>
                <w:b/>
                <w:bCs/>
                <w:color w:val="000000"/>
                <w:sz w:val="24"/>
                <w:szCs w:val="24"/>
              </w:rPr>
              <w:t>ПЛАН РАСХОДА ПО ФУНКЦИОНАЛНИМ КЛАСИФИКАЦИЈАМА</w:t>
            </w:r>
          </w:p>
        </w:tc>
      </w:tr>
      <w:tr w:rsidR="00990B2B" w:rsidTr="00990B2B">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990B2B" w:rsidTr="00990B2B">
              <w:trPr>
                <w:jc w:val="center"/>
              </w:trPr>
              <w:tc>
                <w:tcPr>
                  <w:tcW w:w="16117" w:type="dxa"/>
                  <w:tcMar>
                    <w:top w:w="0" w:type="dxa"/>
                    <w:left w:w="0" w:type="dxa"/>
                    <w:bottom w:w="0" w:type="dxa"/>
                    <w:right w:w="0" w:type="dxa"/>
                  </w:tcMar>
                </w:tcPr>
                <w:p w:rsidR="00990B2B" w:rsidRDefault="00990B2B" w:rsidP="00990B2B">
                  <w:pPr>
                    <w:jc w:val="center"/>
                    <w:rPr>
                      <w:b/>
                      <w:bCs/>
                      <w:color w:val="000000"/>
                    </w:rPr>
                  </w:pPr>
                  <w:r>
                    <w:rPr>
                      <w:b/>
                      <w:bCs/>
                      <w:color w:val="000000"/>
                    </w:rPr>
                    <w:t>За период: 01.01.2019-31.12.2019</w:t>
                  </w:r>
                </w:p>
                <w:p w:rsidR="00990B2B" w:rsidRDefault="00990B2B" w:rsidP="00990B2B"/>
              </w:tc>
            </w:tr>
          </w:tbl>
          <w:p w:rsidR="00990B2B" w:rsidRDefault="00990B2B" w:rsidP="00990B2B">
            <w:pPr>
              <w:spacing w:line="1" w:lineRule="auto"/>
            </w:pPr>
          </w:p>
        </w:tc>
      </w:tr>
      <w:tr w:rsidR="00990B2B" w:rsidTr="00990B2B">
        <w:trPr>
          <w:trHeight w:hRule="exact" w:val="300"/>
          <w:tblHeader/>
        </w:trPr>
        <w:tc>
          <w:tcPr>
            <w:tcW w:w="750" w:type="dxa"/>
            <w:tcMar>
              <w:top w:w="0" w:type="dxa"/>
              <w:left w:w="0" w:type="dxa"/>
              <w:bottom w:w="0" w:type="dxa"/>
              <w:right w:w="0" w:type="dxa"/>
            </w:tcMar>
          </w:tcPr>
          <w:p w:rsidR="00990B2B" w:rsidRDefault="00990B2B" w:rsidP="00990B2B">
            <w:pPr>
              <w:spacing w:line="1" w:lineRule="auto"/>
              <w:jc w:val="center"/>
            </w:pPr>
          </w:p>
        </w:tc>
        <w:tc>
          <w:tcPr>
            <w:tcW w:w="8167" w:type="dxa"/>
            <w:tcMar>
              <w:top w:w="0" w:type="dxa"/>
              <w:left w:w="0" w:type="dxa"/>
              <w:bottom w:w="0" w:type="dxa"/>
              <w:right w:w="0" w:type="dxa"/>
            </w:tcMar>
          </w:tcPr>
          <w:p w:rsidR="00990B2B" w:rsidRDefault="00990B2B" w:rsidP="00990B2B">
            <w:pPr>
              <w:spacing w:line="1" w:lineRule="auto"/>
              <w:jc w:val="center"/>
            </w:pPr>
          </w:p>
        </w:tc>
        <w:tc>
          <w:tcPr>
            <w:tcW w:w="1800" w:type="dxa"/>
            <w:tcMar>
              <w:top w:w="0" w:type="dxa"/>
              <w:left w:w="0" w:type="dxa"/>
              <w:bottom w:w="0" w:type="dxa"/>
              <w:right w:w="0" w:type="dxa"/>
            </w:tcMar>
          </w:tcPr>
          <w:p w:rsidR="00990B2B" w:rsidRDefault="00990B2B" w:rsidP="00990B2B">
            <w:pPr>
              <w:spacing w:line="1" w:lineRule="auto"/>
              <w:jc w:val="center"/>
            </w:pPr>
          </w:p>
        </w:tc>
        <w:tc>
          <w:tcPr>
            <w:tcW w:w="1800" w:type="dxa"/>
            <w:tcMar>
              <w:top w:w="0" w:type="dxa"/>
              <w:left w:w="0" w:type="dxa"/>
              <w:bottom w:w="0" w:type="dxa"/>
              <w:right w:w="0" w:type="dxa"/>
            </w:tcMar>
          </w:tcPr>
          <w:p w:rsidR="00990B2B" w:rsidRDefault="00990B2B" w:rsidP="00990B2B">
            <w:pPr>
              <w:spacing w:line="1" w:lineRule="auto"/>
              <w:jc w:val="center"/>
            </w:pPr>
          </w:p>
        </w:tc>
        <w:tc>
          <w:tcPr>
            <w:tcW w:w="1800" w:type="dxa"/>
            <w:tcMar>
              <w:top w:w="0" w:type="dxa"/>
              <w:left w:w="0" w:type="dxa"/>
              <w:bottom w:w="0" w:type="dxa"/>
              <w:right w:w="0" w:type="dxa"/>
            </w:tcMar>
          </w:tcPr>
          <w:p w:rsidR="00990B2B" w:rsidRDefault="00990B2B" w:rsidP="00990B2B">
            <w:pPr>
              <w:spacing w:line="1" w:lineRule="auto"/>
              <w:jc w:val="center"/>
            </w:pPr>
          </w:p>
        </w:tc>
        <w:tc>
          <w:tcPr>
            <w:tcW w:w="1800" w:type="dxa"/>
            <w:tcMar>
              <w:top w:w="0" w:type="dxa"/>
              <w:left w:w="0" w:type="dxa"/>
              <w:bottom w:w="0" w:type="dxa"/>
              <w:right w:w="0" w:type="dxa"/>
            </w:tcMar>
          </w:tcPr>
          <w:p w:rsidR="00990B2B" w:rsidRDefault="00990B2B" w:rsidP="00990B2B">
            <w:pPr>
              <w:spacing w:line="1" w:lineRule="auto"/>
              <w:jc w:val="center"/>
            </w:pPr>
          </w:p>
        </w:tc>
      </w:tr>
      <w:tr w:rsidR="00990B2B" w:rsidTr="00990B2B">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90B2B" w:rsidRDefault="00990B2B" w:rsidP="00990B2B">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90B2B" w:rsidRDefault="00990B2B" w:rsidP="00990B2B">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90B2B" w:rsidRDefault="00990B2B" w:rsidP="00990B2B">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90B2B" w:rsidRDefault="00990B2B" w:rsidP="00990B2B">
            <w:pPr>
              <w:jc w:val="center"/>
              <w:rPr>
                <w:b/>
                <w:bCs/>
                <w:color w:val="000000"/>
                <w:sz w:val="16"/>
                <w:szCs w:val="16"/>
              </w:rPr>
            </w:pPr>
            <w:r>
              <w:rPr>
                <w:b/>
                <w:bCs/>
                <w:color w:val="000000"/>
                <w:sz w:val="16"/>
                <w:szCs w:val="16"/>
              </w:rPr>
              <w:t>Средства из буџета</w:t>
            </w:r>
          </w:p>
          <w:p w:rsidR="00990B2B" w:rsidRDefault="00990B2B" w:rsidP="00990B2B">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90B2B" w:rsidRDefault="00990B2B" w:rsidP="00990B2B">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90B2B" w:rsidRDefault="00990B2B" w:rsidP="00990B2B">
            <w:pPr>
              <w:jc w:val="center"/>
              <w:rPr>
                <w:b/>
                <w:bCs/>
                <w:color w:val="000000"/>
                <w:sz w:val="16"/>
                <w:szCs w:val="16"/>
              </w:rPr>
            </w:pPr>
            <w:r>
              <w:rPr>
                <w:b/>
                <w:bCs/>
                <w:color w:val="000000"/>
                <w:sz w:val="16"/>
                <w:szCs w:val="16"/>
              </w:rPr>
              <w:t>Средства из осталих извора</w:t>
            </w:r>
          </w:p>
        </w:tc>
      </w:tr>
      <w:tr w:rsidR="00990B2B" w:rsidTr="00990B2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"040 Породица и деца" \f C \l "1"</w:instrText>
            </w:r>
            <w:r>
              <w:fldChar w:fldCharType="end"/>
            </w:r>
          </w:p>
          <w:p w:rsidR="00990B2B" w:rsidRDefault="00990B2B" w:rsidP="00990B2B">
            <w:pPr>
              <w:spacing w:line="1" w:lineRule="auto"/>
            </w:pPr>
          </w:p>
        </w:tc>
      </w:tr>
      <w:tr w:rsidR="00990B2B" w:rsidTr="00990B2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Функц. клас. 040</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r>
      <w:tr w:rsidR="00990B2B" w:rsidTr="00990B2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r>
      <w:tr w:rsidR="00990B2B" w:rsidTr="00990B2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"070 Социјална помоћ угроженом становништву, некласификована на другом месту" \f C \l "1"</w:instrText>
            </w:r>
            <w:r>
              <w:fldChar w:fldCharType="end"/>
            </w:r>
          </w:p>
          <w:p w:rsidR="00990B2B" w:rsidRDefault="00990B2B" w:rsidP="00990B2B">
            <w:pPr>
              <w:spacing w:line="1" w:lineRule="auto"/>
            </w:pPr>
          </w:p>
        </w:tc>
      </w:tr>
      <w:tr w:rsidR="00990B2B" w:rsidTr="00990B2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Функц. клас. 070</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r>
      <w:tr w:rsidR="00990B2B" w:rsidTr="00990B2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r>
      <w:tr w:rsidR="00990B2B" w:rsidTr="00990B2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"111 Извршни и законодавни органи" \f C \l "1"</w:instrText>
            </w:r>
            <w:r>
              <w:fldChar w:fldCharType="end"/>
            </w:r>
          </w:p>
          <w:p w:rsidR="00990B2B" w:rsidRDefault="00990B2B" w:rsidP="00990B2B">
            <w:pPr>
              <w:spacing w:line="1" w:lineRule="auto"/>
            </w:pPr>
          </w:p>
        </w:tc>
      </w:tr>
      <w:tr w:rsidR="00990B2B" w:rsidTr="00990B2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Функц. клас. 111</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15.565.000,00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15.565.000,00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44.719.000,00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44.719.000,00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18.587.000,00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18.587.000,00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r>
      <w:tr w:rsidR="00990B2B" w:rsidTr="00990B2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78.871.000,00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78.871.000,00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r>
      <w:tr w:rsidR="00990B2B" w:rsidTr="00990B2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"130 Опште услуге" \f C \l "1"</w:instrText>
            </w:r>
            <w:r>
              <w:fldChar w:fldCharType="end"/>
            </w:r>
          </w:p>
          <w:p w:rsidR="00990B2B" w:rsidRDefault="00990B2B" w:rsidP="00990B2B">
            <w:pPr>
              <w:spacing w:line="1" w:lineRule="auto"/>
            </w:pPr>
          </w:p>
        </w:tc>
      </w:tr>
      <w:tr w:rsidR="00990B2B" w:rsidTr="00990B2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Функц. клас. 130</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693.535.000,00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663.535.000,00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30.000.000,00</w:t>
            </w:r>
          </w:p>
        </w:tc>
      </w:tr>
      <w:tr w:rsidR="00990B2B" w:rsidTr="00990B2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lastRenderedPageBreak/>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693.535.000,00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663.535.000,00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30.000.000,00</w:t>
            </w:r>
          </w:p>
        </w:tc>
      </w:tr>
      <w:tr w:rsidR="00990B2B" w:rsidTr="00990B2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"160 Опште јавне услуге некласификоване на другом месту" \f C \l "1"</w:instrText>
            </w:r>
            <w:r>
              <w:fldChar w:fldCharType="end"/>
            </w:r>
          </w:p>
          <w:p w:rsidR="00990B2B" w:rsidRDefault="00990B2B" w:rsidP="00990B2B">
            <w:pPr>
              <w:spacing w:line="1" w:lineRule="auto"/>
            </w:pPr>
          </w:p>
        </w:tc>
      </w:tr>
      <w:tr w:rsidR="00990B2B" w:rsidTr="00990B2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Функц. клас. 160</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28.783.430,00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28.783.430,00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r>
      <w:tr w:rsidR="00990B2B" w:rsidTr="00990B2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28.783.430,00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28.783.430,00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r>
      <w:tr w:rsidR="00990B2B" w:rsidTr="00990B2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"170 Трансакције јавног дуга" \f C \l "1"</w:instrText>
            </w:r>
            <w:r>
              <w:fldChar w:fldCharType="end"/>
            </w:r>
          </w:p>
          <w:p w:rsidR="00990B2B" w:rsidRDefault="00990B2B" w:rsidP="00990B2B">
            <w:pPr>
              <w:spacing w:line="1" w:lineRule="auto"/>
            </w:pPr>
          </w:p>
        </w:tc>
      </w:tr>
      <w:tr w:rsidR="00990B2B" w:rsidTr="00990B2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Функц. клас. 170</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28.200.000,00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28.200.000,00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r>
      <w:tr w:rsidR="00990B2B" w:rsidTr="00990B2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Укупно за функц. клас.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28.200.000,00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28.200.000,00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r>
      <w:tr w:rsidR="00990B2B" w:rsidTr="00990B2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"330 Судови" \f C \l "1"</w:instrText>
            </w:r>
            <w:r>
              <w:fldChar w:fldCharType="end"/>
            </w:r>
          </w:p>
          <w:p w:rsidR="00990B2B" w:rsidRDefault="00990B2B" w:rsidP="00990B2B">
            <w:pPr>
              <w:spacing w:line="1" w:lineRule="auto"/>
            </w:pPr>
          </w:p>
        </w:tc>
      </w:tr>
      <w:tr w:rsidR="00990B2B" w:rsidTr="00990B2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Функц. клас. 330</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5.655.750,00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5.655.750,00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r>
      <w:tr w:rsidR="00990B2B" w:rsidTr="00990B2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5.655.750,00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5.655.750,00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r>
      <w:tr w:rsidR="00990B2B" w:rsidTr="00990B2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"412 Општи послови по питању рада" \f C \l "1"</w:instrText>
            </w:r>
            <w:r>
              <w:fldChar w:fldCharType="end"/>
            </w:r>
          </w:p>
          <w:p w:rsidR="00990B2B" w:rsidRDefault="00990B2B" w:rsidP="00990B2B">
            <w:pPr>
              <w:spacing w:line="1" w:lineRule="auto"/>
            </w:pPr>
          </w:p>
        </w:tc>
      </w:tr>
      <w:tr w:rsidR="00990B2B" w:rsidTr="00990B2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Функц. клас. 412</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r>
      <w:tr w:rsidR="00990B2B" w:rsidTr="00990B2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Укупно за функц. клас.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r>
      <w:tr w:rsidR="00990B2B" w:rsidTr="00990B2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"421 Пољопривреда" \f C \l "1"</w:instrText>
            </w:r>
            <w:r>
              <w:fldChar w:fldCharType="end"/>
            </w:r>
          </w:p>
          <w:p w:rsidR="00990B2B" w:rsidRDefault="00990B2B" w:rsidP="00990B2B">
            <w:pPr>
              <w:spacing w:line="1" w:lineRule="auto"/>
            </w:pPr>
          </w:p>
        </w:tc>
      </w:tr>
      <w:tr w:rsidR="00990B2B" w:rsidTr="00990B2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Функц. клас. 421</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r>
      <w:tr w:rsidR="00990B2B" w:rsidTr="00990B2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22.800.000,00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22.800.000,00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r>
      <w:tr w:rsidR="00990B2B" w:rsidTr="00990B2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"473 Туризам" \f C \l "1"</w:instrText>
            </w:r>
            <w:r>
              <w:fldChar w:fldCharType="end"/>
            </w:r>
          </w:p>
          <w:p w:rsidR="00990B2B" w:rsidRDefault="00990B2B" w:rsidP="00990B2B">
            <w:pPr>
              <w:spacing w:line="1" w:lineRule="auto"/>
            </w:pPr>
          </w:p>
        </w:tc>
      </w:tr>
      <w:tr w:rsidR="00990B2B" w:rsidTr="00990B2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Функц. клас. 473</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990.000,00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580.000,00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410.000,00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r>
      <w:tr w:rsidR="00990B2B" w:rsidTr="00990B2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990.000,00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580.000,00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410.000,00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r>
      <w:tr w:rsidR="00990B2B" w:rsidTr="00990B2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"490 Економски послови некласификовани на другом месту" \f C \l "1"</w:instrText>
            </w:r>
            <w:r>
              <w:fldChar w:fldCharType="end"/>
            </w:r>
          </w:p>
          <w:p w:rsidR="00990B2B" w:rsidRDefault="00990B2B" w:rsidP="00990B2B">
            <w:pPr>
              <w:spacing w:line="1" w:lineRule="auto"/>
            </w:pPr>
          </w:p>
        </w:tc>
      </w:tr>
      <w:tr w:rsidR="00990B2B" w:rsidTr="00990B2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Функц. клас. 490</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156.570.374,00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156.570.374,00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r>
      <w:tr w:rsidR="00990B2B" w:rsidTr="00990B2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Укупно за функц. клас.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156.570.374,00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156.570.374,00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r>
      <w:tr w:rsidR="00990B2B" w:rsidTr="00990B2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"560 Заштита животне средине некласификована на другом месту" \f C \l "1"</w:instrText>
            </w:r>
            <w:r>
              <w:fldChar w:fldCharType="end"/>
            </w:r>
          </w:p>
          <w:p w:rsidR="00990B2B" w:rsidRDefault="00990B2B" w:rsidP="00990B2B">
            <w:pPr>
              <w:spacing w:line="1" w:lineRule="auto"/>
            </w:pPr>
          </w:p>
        </w:tc>
      </w:tr>
      <w:tr w:rsidR="00990B2B" w:rsidTr="00990B2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Функц. клас. 560</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r>
      <w:tr w:rsidR="00990B2B" w:rsidTr="00990B2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r>
      <w:tr w:rsidR="00990B2B" w:rsidTr="00990B2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"620 Развој заједнице" \f C \l "1"</w:instrText>
            </w:r>
            <w:r>
              <w:fldChar w:fldCharType="end"/>
            </w:r>
          </w:p>
          <w:p w:rsidR="00990B2B" w:rsidRDefault="00990B2B" w:rsidP="00990B2B">
            <w:pPr>
              <w:spacing w:line="1" w:lineRule="auto"/>
            </w:pPr>
          </w:p>
        </w:tc>
      </w:tr>
      <w:tr w:rsidR="00990B2B" w:rsidTr="00990B2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Функц. клас. 620</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r>
      <w:tr w:rsidR="00990B2B" w:rsidTr="00990B2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r>
      <w:tr w:rsidR="00990B2B" w:rsidTr="00990B2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"640 Улична расвета" \f C \l "1"</w:instrText>
            </w:r>
            <w:r>
              <w:fldChar w:fldCharType="end"/>
            </w:r>
          </w:p>
          <w:p w:rsidR="00990B2B" w:rsidRDefault="00990B2B" w:rsidP="00990B2B">
            <w:pPr>
              <w:spacing w:line="1" w:lineRule="auto"/>
            </w:pPr>
          </w:p>
        </w:tc>
      </w:tr>
      <w:tr w:rsidR="00990B2B" w:rsidTr="00990B2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Функц. клас. 640</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43.500.000,00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43.500.000,00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r>
      <w:tr w:rsidR="00990B2B" w:rsidTr="00990B2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43.500.000,00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43.500.000,00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r>
      <w:tr w:rsidR="00990B2B" w:rsidTr="00990B2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"760 Здравство некласификовано на другом месту" \f C \l "1"</w:instrText>
            </w:r>
            <w:r>
              <w:fldChar w:fldCharType="end"/>
            </w:r>
          </w:p>
          <w:p w:rsidR="00990B2B" w:rsidRDefault="00990B2B" w:rsidP="00990B2B">
            <w:pPr>
              <w:spacing w:line="1" w:lineRule="auto"/>
            </w:pPr>
          </w:p>
        </w:tc>
      </w:tr>
      <w:tr w:rsidR="00990B2B" w:rsidTr="00990B2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Функц. клас. 760</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lastRenderedPageBreak/>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r>
      <w:tr w:rsidR="00990B2B" w:rsidTr="00990B2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r>
      <w:tr w:rsidR="00990B2B" w:rsidTr="00990B2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"810 Услуге рекреације и спорта" \f C \l "1"</w:instrText>
            </w:r>
            <w:r>
              <w:fldChar w:fldCharType="end"/>
            </w:r>
          </w:p>
          <w:p w:rsidR="00990B2B" w:rsidRDefault="00990B2B" w:rsidP="00990B2B">
            <w:pPr>
              <w:spacing w:line="1" w:lineRule="auto"/>
            </w:pPr>
          </w:p>
        </w:tc>
      </w:tr>
      <w:tr w:rsidR="00990B2B" w:rsidTr="00990B2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Функц. клас. 810</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116.253.000,00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99.913.000,00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14.840.000,00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1.500.000,00</w:t>
            </w:r>
          </w:p>
        </w:tc>
      </w:tr>
      <w:tr w:rsidR="00990B2B" w:rsidTr="00990B2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116.253.000,00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99.913.000,00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14.840.000,00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1.500.000,00</w:t>
            </w:r>
          </w:p>
        </w:tc>
      </w:tr>
      <w:tr w:rsidR="00990B2B" w:rsidTr="00990B2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"820 Услуге културе" \f C \l "1"</w:instrText>
            </w:r>
            <w:r>
              <w:fldChar w:fldCharType="end"/>
            </w:r>
          </w:p>
          <w:p w:rsidR="00990B2B" w:rsidRDefault="00990B2B" w:rsidP="00990B2B">
            <w:pPr>
              <w:spacing w:line="1" w:lineRule="auto"/>
            </w:pPr>
          </w:p>
        </w:tc>
      </w:tr>
      <w:tr w:rsidR="00990B2B" w:rsidTr="00990B2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Функц. клас. 820</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145.369.885,00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121.602.885,00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22.767.000,00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1.000.000,00</w:t>
            </w:r>
          </w:p>
        </w:tc>
      </w:tr>
      <w:tr w:rsidR="00990B2B" w:rsidTr="00990B2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145.369.885,00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121.602.885,00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22.767.000,00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1.000.000,00</w:t>
            </w:r>
          </w:p>
        </w:tc>
      </w:tr>
      <w:tr w:rsidR="00990B2B" w:rsidTr="00990B2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"911 Предшколско образовање" \f C \l "1"</w:instrText>
            </w:r>
            <w:r>
              <w:fldChar w:fldCharType="end"/>
            </w:r>
          </w:p>
          <w:p w:rsidR="00990B2B" w:rsidRDefault="00990B2B" w:rsidP="00990B2B">
            <w:pPr>
              <w:spacing w:line="1" w:lineRule="auto"/>
            </w:pPr>
          </w:p>
        </w:tc>
      </w:tr>
      <w:tr w:rsidR="00990B2B" w:rsidTr="00990B2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Функц. клас. 911</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147.645.464,00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143.095.464,00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4.550.000,00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r>
      <w:tr w:rsidR="00990B2B" w:rsidTr="00990B2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147.645.464,00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143.095.464,00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4.550.000,00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r>
      <w:tr w:rsidR="00990B2B" w:rsidTr="00990B2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"912 Основно образовање" \f C \l "1"</w:instrText>
            </w:r>
            <w:r>
              <w:fldChar w:fldCharType="end"/>
            </w:r>
          </w:p>
          <w:p w:rsidR="00990B2B" w:rsidRDefault="00990B2B" w:rsidP="00990B2B">
            <w:pPr>
              <w:spacing w:line="1" w:lineRule="auto"/>
            </w:pPr>
          </w:p>
        </w:tc>
      </w:tr>
      <w:tr w:rsidR="00990B2B" w:rsidTr="00990B2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Функц. клас. 912</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93.001.846,00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93.001.846,00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r>
      <w:tr w:rsidR="00990B2B" w:rsidTr="00990B2B">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93.001.846,00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93.001.846,00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r>
      <w:tr w:rsidR="00990B2B" w:rsidTr="00990B2B">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D82817" w:rsidP="00990B2B">
            <w:pPr>
              <w:rPr>
                <w:vanish/>
              </w:rPr>
            </w:pPr>
            <w:r>
              <w:fldChar w:fldCharType="begin"/>
            </w:r>
            <w:r w:rsidR="00990B2B">
              <w:instrText>TC "920 Средње образовање" \f C \l "1"</w:instrText>
            </w:r>
            <w:r>
              <w:fldChar w:fldCharType="end"/>
            </w:r>
          </w:p>
          <w:p w:rsidR="00990B2B" w:rsidRDefault="00990B2B" w:rsidP="00990B2B">
            <w:pPr>
              <w:spacing w:line="1" w:lineRule="auto"/>
            </w:pPr>
          </w:p>
        </w:tc>
      </w:tr>
      <w:tr w:rsidR="00990B2B" w:rsidTr="00990B2B">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Функц. клас. 920</w:t>
            </w:r>
          </w:p>
        </w:tc>
      </w:tr>
      <w:tr w:rsidR="00990B2B" w:rsidTr="00990B2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49.311.202,00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49.311.202,00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90B2B" w:rsidRDefault="00990B2B" w:rsidP="00990B2B">
            <w:pPr>
              <w:jc w:val="right"/>
              <w:rPr>
                <w:color w:val="000000"/>
                <w:sz w:val="16"/>
                <w:szCs w:val="16"/>
              </w:rPr>
            </w:pPr>
            <w:r>
              <w:rPr>
                <w:color w:val="000000"/>
                <w:sz w:val="16"/>
                <w:szCs w:val="16"/>
              </w:rPr>
              <w:t>0,00</w:t>
            </w:r>
          </w:p>
        </w:tc>
      </w:tr>
      <w:tr w:rsidR="00990B2B" w:rsidTr="00990B2B">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49.311.202,00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49.311.202,00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90B2B" w:rsidRDefault="00990B2B" w:rsidP="00990B2B">
            <w:pPr>
              <w:jc w:val="right"/>
              <w:rPr>
                <w:b/>
                <w:bCs/>
                <w:color w:val="000000"/>
                <w:sz w:val="16"/>
                <w:szCs w:val="16"/>
              </w:rPr>
            </w:pPr>
            <w:r>
              <w:rPr>
                <w:b/>
                <w:bCs/>
                <w:color w:val="000000"/>
                <w:sz w:val="16"/>
                <w:szCs w:val="16"/>
              </w:rPr>
              <w:t>0,00</w:t>
            </w:r>
          </w:p>
        </w:tc>
      </w:tr>
    </w:tbl>
    <w:p w:rsidR="00990B2B" w:rsidRDefault="00990B2B" w:rsidP="003B0CD7">
      <w:pPr>
        <w:jc w:val="center"/>
        <w:rPr>
          <w:b/>
          <w:bCs/>
          <w:color w:val="000000"/>
          <w:sz w:val="24"/>
          <w:szCs w:val="24"/>
        </w:rPr>
      </w:pPr>
    </w:p>
    <w:p w:rsidR="00990B2B" w:rsidRDefault="00990B2B" w:rsidP="003B0CD7">
      <w:pPr>
        <w:jc w:val="center"/>
        <w:rPr>
          <w:b/>
          <w:bCs/>
          <w:color w:val="000000"/>
          <w:sz w:val="24"/>
          <w:szCs w:val="24"/>
        </w:rPr>
      </w:pPr>
    </w:p>
    <w:p w:rsidR="00990B2B" w:rsidRDefault="00990B2B" w:rsidP="003B0CD7">
      <w:pPr>
        <w:jc w:val="center"/>
        <w:rPr>
          <w:b/>
          <w:bCs/>
          <w:color w:val="000000"/>
          <w:sz w:val="24"/>
          <w:szCs w:val="24"/>
        </w:rPr>
      </w:pPr>
    </w:p>
    <w:p w:rsidR="008C1123" w:rsidRDefault="008C1123" w:rsidP="008C1123">
      <w:pPr>
        <w:jc w:val="center"/>
        <w:rPr>
          <w:b/>
          <w:sz w:val="24"/>
          <w:szCs w:val="24"/>
          <w:lang w:val="ru-RU"/>
        </w:rPr>
      </w:pPr>
    </w:p>
    <w:p w:rsidR="008C1123" w:rsidRDefault="008C1123" w:rsidP="008C1123">
      <w:pPr>
        <w:jc w:val="center"/>
        <w:rPr>
          <w:b/>
          <w:sz w:val="24"/>
          <w:szCs w:val="24"/>
          <w:lang w:val="ru-RU"/>
        </w:rPr>
      </w:pPr>
      <w:r w:rsidRPr="00533E50">
        <w:rPr>
          <w:b/>
          <w:sz w:val="24"/>
          <w:szCs w:val="24"/>
          <w:lang w:val="ru-RU"/>
        </w:rPr>
        <w:t>Члан</w:t>
      </w:r>
      <w:r>
        <w:rPr>
          <w:b/>
          <w:sz w:val="24"/>
          <w:szCs w:val="24"/>
          <w:lang w:val="ru-RU"/>
        </w:rPr>
        <w:t xml:space="preserve"> 9</w:t>
      </w:r>
      <w:r w:rsidRPr="00533E50">
        <w:rPr>
          <w:b/>
          <w:sz w:val="24"/>
          <w:szCs w:val="24"/>
          <w:lang w:val="ru-RU"/>
        </w:rPr>
        <w:t>.</w:t>
      </w:r>
    </w:p>
    <w:p w:rsidR="008C1123" w:rsidRDefault="008C1123" w:rsidP="008C1123">
      <w:pPr>
        <w:rPr>
          <w:b/>
          <w:sz w:val="24"/>
          <w:szCs w:val="24"/>
        </w:rPr>
      </w:pPr>
    </w:p>
    <w:p w:rsidR="008C1123" w:rsidRPr="00752265" w:rsidRDefault="008C1123" w:rsidP="008C1123">
      <w:pPr>
        <w:rPr>
          <w:b/>
          <w:sz w:val="24"/>
          <w:szCs w:val="24"/>
        </w:rPr>
      </w:pPr>
    </w:p>
    <w:p w:rsidR="008C1123" w:rsidRPr="00596630" w:rsidRDefault="008C1123" w:rsidP="008C1123">
      <w:pPr>
        <w:jc w:val="center"/>
        <w:rPr>
          <w:sz w:val="24"/>
          <w:szCs w:val="24"/>
          <w:lang w:val="sr-Latn-CS"/>
        </w:rPr>
      </w:pPr>
      <w:r w:rsidRPr="00533E50">
        <w:rPr>
          <w:sz w:val="24"/>
          <w:szCs w:val="24"/>
          <w:lang w:val="ru-RU"/>
        </w:rPr>
        <w:t xml:space="preserve">Потребна средства за финансирање отплате дуга у износу од </w:t>
      </w:r>
      <w:r>
        <w:rPr>
          <w:sz w:val="24"/>
          <w:szCs w:val="24"/>
        </w:rPr>
        <w:t>24</w:t>
      </w:r>
      <w:r w:rsidRPr="00533E50">
        <w:rPr>
          <w:sz w:val="24"/>
          <w:szCs w:val="24"/>
          <w:lang w:val="ru-RU"/>
        </w:rPr>
        <w:t>.000.000</w:t>
      </w:r>
      <w:r>
        <w:rPr>
          <w:sz w:val="24"/>
          <w:szCs w:val="24"/>
          <w:lang w:val="ru-RU"/>
        </w:rPr>
        <w:t>,00</w:t>
      </w:r>
      <w:r w:rsidRPr="00533E50">
        <w:rPr>
          <w:sz w:val="24"/>
          <w:szCs w:val="24"/>
          <w:lang w:val="ru-RU"/>
        </w:rPr>
        <w:t xml:space="preserve"> динара обезбед</w:t>
      </w:r>
      <w:r>
        <w:rPr>
          <w:sz w:val="24"/>
          <w:szCs w:val="24"/>
          <w:lang w:val="ru-RU"/>
        </w:rPr>
        <w:t>иће се из општих прихода буџета</w:t>
      </w:r>
      <w:r>
        <w:rPr>
          <w:sz w:val="24"/>
          <w:szCs w:val="24"/>
          <w:lang w:val="sr-Latn-CS"/>
        </w:rPr>
        <w:t>.</w:t>
      </w:r>
    </w:p>
    <w:p w:rsidR="008C1123" w:rsidRDefault="008C1123" w:rsidP="008C1123">
      <w:pPr>
        <w:rPr>
          <w:b/>
          <w:bCs/>
          <w:color w:val="000000"/>
          <w:sz w:val="24"/>
          <w:szCs w:val="24"/>
        </w:rPr>
      </w:pPr>
    </w:p>
    <w:p w:rsidR="008C1123" w:rsidRDefault="008C1123" w:rsidP="008C1123">
      <w:pPr>
        <w:jc w:val="center"/>
        <w:rPr>
          <w:b/>
          <w:bCs/>
          <w:color w:val="000000"/>
          <w:sz w:val="24"/>
          <w:szCs w:val="24"/>
        </w:rPr>
      </w:pPr>
    </w:p>
    <w:p w:rsidR="008C1123" w:rsidRDefault="008C1123" w:rsidP="008C1123">
      <w:pPr>
        <w:jc w:val="center"/>
        <w:rPr>
          <w:b/>
          <w:sz w:val="24"/>
          <w:szCs w:val="24"/>
        </w:rPr>
      </w:pPr>
      <w:r w:rsidRPr="002A2729">
        <w:rPr>
          <w:b/>
          <w:sz w:val="24"/>
          <w:szCs w:val="24"/>
          <w:lang w:val="sr-Cyrl-CS"/>
        </w:rPr>
        <w:t>Члан 10</w:t>
      </w:r>
      <w:r w:rsidRPr="002A2729">
        <w:rPr>
          <w:b/>
          <w:sz w:val="24"/>
          <w:szCs w:val="24"/>
          <w:lang w:val="sr-Latn-CS"/>
        </w:rPr>
        <w:t>.</w:t>
      </w:r>
    </w:p>
    <w:p w:rsidR="008C1123" w:rsidRDefault="008C1123" w:rsidP="008C1123">
      <w:pPr>
        <w:jc w:val="center"/>
        <w:rPr>
          <w:b/>
          <w:sz w:val="24"/>
          <w:szCs w:val="24"/>
        </w:rPr>
      </w:pPr>
    </w:p>
    <w:p w:rsidR="008C1123" w:rsidRPr="008C1123" w:rsidRDefault="008C1123" w:rsidP="008C1123">
      <w:pPr>
        <w:jc w:val="center"/>
        <w:rPr>
          <w:b/>
          <w:sz w:val="24"/>
          <w:szCs w:val="24"/>
        </w:rPr>
      </w:pPr>
    </w:p>
    <w:p w:rsidR="008C1123" w:rsidRPr="002A2729" w:rsidRDefault="008C1123" w:rsidP="008C1123">
      <w:pPr>
        <w:ind w:firstLine="720"/>
        <w:jc w:val="center"/>
        <w:rPr>
          <w:b/>
          <w:sz w:val="24"/>
          <w:szCs w:val="24"/>
          <w:lang w:val="ru-RU"/>
        </w:rPr>
      </w:pPr>
      <w:r w:rsidRPr="0019244D">
        <w:rPr>
          <w:sz w:val="24"/>
          <w:szCs w:val="24"/>
          <w:lang w:val="sr-Cyrl-CS"/>
        </w:rPr>
        <w:t>Стална буџетска резерва за 201</w:t>
      </w:r>
      <w:r>
        <w:rPr>
          <w:sz w:val="24"/>
          <w:szCs w:val="24"/>
        </w:rPr>
        <w:t>9</w:t>
      </w:r>
      <w:r w:rsidRPr="0019244D">
        <w:rPr>
          <w:sz w:val="24"/>
          <w:szCs w:val="24"/>
          <w:lang w:val="sr-Cyrl-CS"/>
        </w:rPr>
        <w:t>. годину износи 1.500.000</w:t>
      </w:r>
      <w:r w:rsidRPr="0019244D">
        <w:rPr>
          <w:sz w:val="24"/>
          <w:szCs w:val="24"/>
          <w:lang w:val="ru-RU"/>
        </w:rPr>
        <w:t>,00</w:t>
      </w:r>
      <w:r w:rsidRPr="0019244D">
        <w:rPr>
          <w:sz w:val="24"/>
          <w:szCs w:val="24"/>
          <w:lang w:val="sr-Cyrl-CS"/>
        </w:rPr>
        <w:t xml:space="preserve"> динара, а текућа буџетска резерва </w:t>
      </w:r>
      <w:r w:rsidRPr="0019244D">
        <w:rPr>
          <w:sz w:val="24"/>
          <w:szCs w:val="24"/>
        </w:rPr>
        <w:t>9</w:t>
      </w:r>
      <w:r w:rsidRPr="0019244D">
        <w:rPr>
          <w:sz w:val="24"/>
          <w:szCs w:val="24"/>
          <w:lang w:val="sr-Cyrl-CS"/>
        </w:rPr>
        <w:t>.000.000</w:t>
      </w:r>
      <w:r w:rsidRPr="0019244D">
        <w:rPr>
          <w:sz w:val="24"/>
          <w:szCs w:val="24"/>
          <w:lang w:val="ru-RU"/>
        </w:rPr>
        <w:t>,00</w:t>
      </w:r>
      <w:r w:rsidRPr="0019244D">
        <w:rPr>
          <w:sz w:val="24"/>
          <w:szCs w:val="24"/>
          <w:lang w:val="sr-Cyrl-CS"/>
        </w:rPr>
        <w:t xml:space="preserve"> динара</w:t>
      </w:r>
      <w:r w:rsidRPr="002A2729">
        <w:rPr>
          <w:sz w:val="24"/>
          <w:szCs w:val="24"/>
          <w:lang w:val="ru-RU"/>
        </w:rPr>
        <w:t>.</w:t>
      </w:r>
    </w:p>
    <w:p w:rsidR="008C1123" w:rsidRDefault="008C1123" w:rsidP="008C1123">
      <w:pPr>
        <w:jc w:val="center"/>
        <w:rPr>
          <w:b/>
          <w:bCs/>
          <w:color w:val="000000"/>
          <w:sz w:val="24"/>
          <w:szCs w:val="24"/>
        </w:rPr>
      </w:pPr>
    </w:p>
    <w:p w:rsidR="008C1123" w:rsidRDefault="008C1123" w:rsidP="003B0CD7">
      <w:pPr>
        <w:jc w:val="center"/>
        <w:rPr>
          <w:b/>
          <w:bCs/>
          <w:color w:val="000000"/>
          <w:sz w:val="24"/>
          <w:szCs w:val="24"/>
        </w:rPr>
      </w:pPr>
    </w:p>
    <w:p w:rsidR="008C1123" w:rsidRDefault="008C1123" w:rsidP="003B0CD7">
      <w:pPr>
        <w:jc w:val="center"/>
        <w:rPr>
          <w:b/>
          <w:bCs/>
          <w:color w:val="000000"/>
          <w:sz w:val="24"/>
          <w:szCs w:val="24"/>
        </w:rPr>
      </w:pPr>
    </w:p>
    <w:p w:rsidR="008C1123" w:rsidRDefault="008C1123" w:rsidP="003B0CD7">
      <w:pPr>
        <w:jc w:val="center"/>
        <w:rPr>
          <w:b/>
          <w:bCs/>
          <w:color w:val="000000"/>
          <w:sz w:val="24"/>
          <w:szCs w:val="24"/>
        </w:rPr>
      </w:pPr>
    </w:p>
    <w:p w:rsidR="00990B2B" w:rsidRDefault="00990B2B" w:rsidP="003B0CD7">
      <w:pPr>
        <w:jc w:val="center"/>
        <w:rPr>
          <w:b/>
          <w:bCs/>
          <w:color w:val="000000"/>
          <w:sz w:val="24"/>
          <w:szCs w:val="24"/>
        </w:rPr>
      </w:pPr>
    </w:p>
    <w:p w:rsidR="00990B2B" w:rsidRDefault="00990B2B" w:rsidP="003B0CD7">
      <w:pPr>
        <w:jc w:val="center"/>
        <w:rPr>
          <w:b/>
          <w:bCs/>
          <w:color w:val="000000"/>
          <w:sz w:val="24"/>
          <w:szCs w:val="24"/>
        </w:rPr>
      </w:pPr>
    </w:p>
    <w:p w:rsidR="00677709" w:rsidRDefault="00265335" w:rsidP="003B0CD7">
      <w:pPr>
        <w:jc w:val="center"/>
        <w:rPr>
          <w:b/>
          <w:bCs/>
          <w:color w:val="000000"/>
          <w:sz w:val="24"/>
          <w:szCs w:val="24"/>
        </w:rPr>
      </w:pPr>
      <w:r>
        <w:rPr>
          <w:b/>
          <w:bCs/>
          <w:color w:val="000000"/>
          <w:sz w:val="24"/>
          <w:szCs w:val="24"/>
        </w:rPr>
        <w:t>II ПОСЕБАН ДЕО</w:t>
      </w:r>
    </w:p>
    <w:p w:rsidR="003B0CD7" w:rsidRDefault="003B0CD7" w:rsidP="003B0CD7">
      <w:pPr>
        <w:jc w:val="center"/>
        <w:rPr>
          <w:b/>
          <w:bCs/>
          <w:color w:val="000000"/>
          <w:sz w:val="24"/>
          <w:szCs w:val="24"/>
        </w:rPr>
      </w:pPr>
    </w:p>
    <w:p w:rsidR="003B0CD7" w:rsidRDefault="003B0CD7" w:rsidP="003B0CD7">
      <w:pPr>
        <w:jc w:val="center"/>
        <w:rPr>
          <w:color w:val="000000"/>
        </w:rPr>
      </w:pPr>
      <w:r>
        <w:rPr>
          <w:color w:val="000000"/>
        </w:rPr>
        <w:t>Средства буџета распоређују се по корисницима, програмима, функцијама, намени и изворима финансирања и то:</w:t>
      </w:r>
    </w:p>
    <w:p w:rsidR="003B0CD7" w:rsidRPr="003B0CD7" w:rsidRDefault="003B0CD7" w:rsidP="003B0CD7">
      <w:pPr>
        <w:jc w:val="center"/>
        <w:rPr>
          <w:b/>
          <w:bCs/>
          <w:color w:val="000000"/>
          <w:sz w:val="24"/>
          <w:szCs w:val="24"/>
        </w:rPr>
      </w:pPr>
    </w:p>
    <w:p w:rsidR="00677709" w:rsidRDefault="00677709">
      <w:pPr>
        <w:rPr>
          <w:color w:val="000000"/>
        </w:rPr>
      </w:pPr>
      <w:bookmarkStart w:id="24" w:name="__bookmark_26"/>
      <w:bookmarkEnd w:id="24"/>
    </w:p>
    <w:tbl>
      <w:tblPr>
        <w:tblW w:w="16117" w:type="dxa"/>
        <w:tblLayout w:type="fixed"/>
        <w:tblLook w:val="01E0"/>
      </w:tblPr>
      <w:tblGrid>
        <w:gridCol w:w="1050"/>
        <w:gridCol w:w="900"/>
        <w:gridCol w:w="1050"/>
        <w:gridCol w:w="5167"/>
        <w:gridCol w:w="1650"/>
        <w:gridCol w:w="1650"/>
        <w:gridCol w:w="1650"/>
        <w:gridCol w:w="1650"/>
        <w:gridCol w:w="1350"/>
      </w:tblGrid>
      <w:tr w:rsidR="00677709">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tblPr>
            <w:tblGrid>
              <w:gridCol w:w="5372"/>
              <w:gridCol w:w="5372"/>
              <w:gridCol w:w="5373"/>
            </w:tblGrid>
            <w:tr w:rsidR="00677709">
              <w:trPr>
                <w:trHeight w:val="276"/>
                <w:jc w:val="center"/>
              </w:trPr>
              <w:tc>
                <w:tcPr>
                  <w:tcW w:w="16117" w:type="dxa"/>
                  <w:gridSpan w:val="3"/>
                  <w:vMerge w:val="restart"/>
                  <w:tcMar>
                    <w:top w:w="0" w:type="dxa"/>
                    <w:left w:w="0" w:type="dxa"/>
                    <w:bottom w:w="0" w:type="dxa"/>
                    <w:right w:w="0" w:type="dxa"/>
                  </w:tcMar>
                </w:tcPr>
                <w:p w:rsidR="00677709" w:rsidRDefault="00265335">
                  <w:pPr>
                    <w:jc w:val="center"/>
                    <w:rPr>
                      <w:b/>
                      <w:bCs/>
                      <w:color w:val="000000"/>
                      <w:sz w:val="24"/>
                      <w:szCs w:val="24"/>
                    </w:rPr>
                  </w:pPr>
                  <w:bookmarkStart w:id="25" w:name="__bookmark_28"/>
                  <w:bookmarkEnd w:id="25"/>
                  <w:r>
                    <w:rPr>
                      <w:b/>
                      <w:bCs/>
                      <w:color w:val="000000"/>
                      <w:sz w:val="24"/>
                      <w:szCs w:val="24"/>
                    </w:rPr>
                    <w:t>ПЛАН РАСХОДА</w:t>
                  </w:r>
                </w:p>
              </w:tc>
            </w:tr>
            <w:tr w:rsidR="00677709">
              <w:trPr>
                <w:jc w:val="center"/>
              </w:trPr>
              <w:tc>
                <w:tcPr>
                  <w:tcW w:w="5372" w:type="dxa"/>
                  <w:tcMar>
                    <w:top w:w="0" w:type="dxa"/>
                    <w:left w:w="0" w:type="dxa"/>
                    <w:bottom w:w="0" w:type="dxa"/>
                    <w:right w:w="0" w:type="dxa"/>
                  </w:tcMar>
                </w:tcPr>
                <w:p w:rsidR="00677709" w:rsidRDefault="00265335">
                  <w:pPr>
                    <w:rPr>
                      <w:b/>
                      <w:bCs/>
                      <w:color w:val="000000"/>
                      <w:sz w:val="16"/>
                      <w:szCs w:val="16"/>
                    </w:rPr>
                  </w:pPr>
                  <w:r>
                    <w:rPr>
                      <w:b/>
                      <w:bCs/>
                      <w:color w:val="000000"/>
                      <w:sz w:val="16"/>
                      <w:szCs w:val="16"/>
                    </w:rPr>
                    <w:t>0     БУЏЕТ ГРАДА</w:t>
                  </w:r>
                </w:p>
              </w:tc>
              <w:tc>
                <w:tcPr>
                  <w:tcW w:w="5372" w:type="dxa"/>
                  <w:tcMar>
                    <w:top w:w="0" w:type="dxa"/>
                    <w:left w:w="0" w:type="dxa"/>
                    <w:bottom w:w="0" w:type="dxa"/>
                    <w:right w:w="0" w:type="dxa"/>
                  </w:tcMar>
                </w:tcPr>
                <w:p w:rsidR="00677709" w:rsidRDefault="00265335">
                  <w:pPr>
                    <w:jc w:val="center"/>
                    <w:rPr>
                      <w:b/>
                      <w:bCs/>
                      <w:color w:val="000000"/>
                    </w:rPr>
                  </w:pPr>
                  <w:r>
                    <w:rPr>
                      <w:b/>
                      <w:bCs/>
                      <w:color w:val="000000"/>
                    </w:rPr>
                    <w:t>2019</w:t>
                  </w:r>
                </w:p>
              </w:tc>
              <w:tc>
                <w:tcPr>
                  <w:tcW w:w="5373" w:type="dxa"/>
                  <w:tcMar>
                    <w:top w:w="0" w:type="dxa"/>
                    <w:left w:w="0" w:type="dxa"/>
                    <w:bottom w:w="0" w:type="dxa"/>
                    <w:right w:w="0" w:type="dxa"/>
                  </w:tcMar>
                </w:tcPr>
                <w:p w:rsidR="00677709" w:rsidRDefault="00677709">
                  <w:pPr>
                    <w:spacing w:line="1" w:lineRule="auto"/>
                    <w:jc w:val="center"/>
                  </w:pPr>
                </w:p>
              </w:tc>
            </w:tr>
          </w:tbl>
          <w:p w:rsidR="00677709" w:rsidRDefault="00677709">
            <w:pPr>
              <w:spacing w:line="1" w:lineRule="auto"/>
            </w:pPr>
          </w:p>
        </w:tc>
      </w:tr>
      <w:tr w:rsidR="00677709">
        <w:trPr>
          <w:trHeight w:hRule="exact" w:val="300"/>
          <w:tblHeader/>
        </w:trPr>
        <w:tc>
          <w:tcPr>
            <w:tcW w:w="16117" w:type="dxa"/>
            <w:gridSpan w:val="9"/>
            <w:vMerge w:val="restart"/>
            <w:tcMar>
              <w:top w:w="0" w:type="dxa"/>
              <w:left w:w="0" w:type="dxa"/>
              <w:bottom w:w="0" w:type="dxa"/>
              <w:right w:w="0" w:type="dxa"/>
            </w:tcMar>
          </w:tcPr>
          <w:p w:rsidR="00677709" w:rsidRDefault="00677709">
            <w:pPr>
              <w:spacing w:line="1" w:lineRule="auto"/>
              <w:jc w:val="center"/>
            </w:pPr>
          </w:p>
        </w:tc>
      </w:tr>
      <w:tr w:rsidR="00677709">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Средства из буџета</w:t>
            </w:r>
          </w:p>
          <w:p w:rsidR="00677709" w:rsidRDefault="0026533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Структура</w:t>
            </w:r>
          </w:p>
          <w:p w:rsidR="00677709" w:rsidRDefault="00265335">
            <w:pPr>
              <w:jc w:val="center"/>
              <w:rPr>
                <w:b/>
                <w:bCs/>
                <w:color w:val="000000"/>
                <w:sz w:val="16"/>
                <w:szCs w:val="16"/>
              </w:rPr>
            </w:pPr>
            <w:r>
              <w:rPr>
                <w:b/>
                <w:bCs/>
                <w:color w:val="000000"/>
                <w:sz w:val="16"/>
                <w:szCs w:val="16"/>
              </w:rPr>
              <w:t>( % )</w:t>
            </w: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 БУЏЕТ ГРАДА" \f C \l "1"</w:instrText>
            </w:r>
            <w:r>
              <w:fldChar w:fldCharType="end"/>
            </w:r>
          </w:p>
          <w:p w:rsidR="00677709" w:rsidRDefault="00D82817">
            <w:pPr>
              <w:rPr>
                <w:vanish/>
              </w:rPr>
            </w:pPr>
            <w:r>
              <w:fldChar w:fldCharType="begin"/>
            </w:r>
            <w:r w:rsidR="00265335">
              <w:instrText>TC "1 СКУПШТИНА ГРАДА" \f C \l "2"</w:instrText>
            </w:r>
            <w:r>
              <w:fldChar w:fldCharType="end"/>
            </w:r>
          </w:p>
          <w:p w:rsidR="00677709" w:rsidRDefault="0026533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СКУПШТИНА ГРАДА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 \f C \l "3"</w:instrText>
            </w:r>
            <w:r>
              <w:fldChar w:fldCharType="end"/>
            </w:r>
          </w:p>
          <w:p w:rsidR="00677709" w:rsidRDefault="00D82817">
            <w:pPr>
              <w:rPr>
                <w:vanish/>
              </w:rPr>
            </w:pPr>
            <w:r>
              <w:fldChar w:fldCharType="begin"/>
            </w:r>
            <w:r w:rsidR="00265335">
              <w:instrText>TC "111 Извршни и законодавни органи"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Извршни и законодавни органи</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"2101 ПОЛИТИЧКИ СИСТЕМ ЛОКАЛНЕ САМОУПРАВЕ"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ПОЛИТИЧКИ СИСТЕМ ЛОКАЛНЕ САМОУПРАВЕ</w:t>
                  </w:r>
                </w:p>
              </w:tc>
            </w:tr>
          </w:tbl>
          <w:p w:rsidR="00677709" w:rsidRDefault="00677709">
            <w:pPr>
              <w:spacing w:line="1" w:lineRule="auto"/>
            </w:pPr>
          </w:p>
        </w:tc>
      </w:tr>
      <w:bookmarkStart w:id="26" w:name="_Toc0001_Функционисање_скупштине"/>
      <w:bookmarkEnd w:id="26"/>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"0001 Функционисање скупштине"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Функционисање скупштине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0,28</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0,05</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0,28</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0,07</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0,06</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15.565.000,00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15.565.000,00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0,88</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584850841"/>
                    <w:rPr>
                      <w:b/>
                      <w:bCs/>
                      <w:color w:val="000000"/>
                      <w:sz w:val="16"/>
                      <w:szCs w:val="16"/>
                    </w:rPr>
                  </w:pPr>
                  <w:r>
                    <w:rPr>
                      <w:b/>
                      <w:bCs/>
                      <w:color w:val="000000"/>
                      <w:sz w:val="16"/>
                      <w:szCs w:val="16"/>
                    </w:rPr>
                    <w:t>Извори финансирања за функцију 111:</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15.565.000,00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15.565.000,00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15.565.000,00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0,88</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115096135"/>
                    <w:rPr>
                      <w:b/>
                      <w:bCs/>
                      <w:color w:val="000000"/>
                      <w:sz w:val="16"/>
                      <w:szCs w:val="16"/>
                    </w:rPr>
                  </w:pPr>
                  <w:r>
                    <w:rPr>
                      <w:b/>
                      <w:bCs/>
                      <w:color w:val="000000"/>
                      <w:sz w:val="16"/>
                      <w:szCs w:val="16"/>
                    </w:rPr>
                    <w:t>Извори финансирања за раздео 1:</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15.565.000,00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15.565.000,00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15.565.000,00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0,88</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"2 ГРАДОНАЧЕЛНИК" \f C \l "2"</w:instrText>
            </w:r>
            <w:r>
              <w:fldChar w:fldCharType="end"/>
            </w:r>
          </w:p>
          <w:p w:rsidR="00677709" w:rsidRDefault="0026533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ГРАДОНАЧЕЛНИК</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 \f C \l "3"</w:instrText>
            </w:r>
            <w:r>
              <w:fldChar w:fldCharType="end"/>
            </w:r>
          </w:p>
          <w:p w:rsidR="00677709" w:rsidRDefault="00D82817">
            <w:pPr>
              <w:rPr>
                <w:vanish/>
              </w:rPr>
            </w:pPr>
            <w:r>
              <w:fldChar w:fldCharType="begin"/>
            </w:r>
            <w:r w:rsidR="00265335">
              <w:instrText>TC "111 Извршни и законодавни органи"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Извршни и законодавни органи</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"2101 ПОЛИТИЧКИ СИСТЕМ ЛОКАЛНЕ САМОУПРАВЕ"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ПОЛИТИЧКИ СИСТЕМ ЛОКАЛНЕ САМОУПРАВЕ</w:t>
                  </w:r>
                </w:p>
              </w:tc>
            </w:tr>
          </w:tbl>
          <w:p w:rsidR="00677709" w:rsidRDefault="00677709">
            <w:pPr>
              <w:spacing w:line="1" w:lineRule="auto"/>
            </w:pP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"0002 Функционисање извршних органа"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Функционисање извршних органа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0,48</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1.990.000,00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0,11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0,09</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0,36</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0,04</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18.300.000,00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1,03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0,09</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0,05</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4.119.000,00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4.119.000,00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0,23</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44.719.000,00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44.719.000,00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2,52</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172062684"/>
                    <w:rPr>
                      <w:b/>
                      <w:bCs/>
                      <w:color w:val="000000"/>
                      <w:sz w:val="16"/>
                      <w:szCs w:val="16"/>
                    </w:rPr>
                  </w:pPr>
                  <w:r>
                    <w:rPr>
                      <w:b/>
                      <w:bCs/>
                      <w:color w:val="000000"/>
                      <w:sz w:val="16"/>
                      <w:szCs w:val="16"/>
                    </w:rPr>
                    <w:t>Извори финансирања за функцију 111:</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44.719.000,00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44.719.000,00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44.719.000,00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2,52</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846021881"/>
                    <w:rPr>
                      <w:b/>
                      <w:bCs/>
                      <w:color w:val="000000"/>
                      <w:sz w:val="16"/>
                      <w:szCs w:val="16"/>
                    </w:rPr>
                  </w:pPr>
                  <w:r>
                    <w:rPr>
                      <w:b/>
                      <w:bCs/>
                      <w:color w:val="000000"/>
                      <w:sz w:val="16"/>
                      <w:szCs w:val="16"/>
                    </w:rPr>
                    <w:t>Извори финансирања за раздео 2:</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44.719.000,00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44.719.000,00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44.719.000,00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2,52</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"3 ГРАДСКО ВЕЋЕ" \f C \l "2"</w:instrText>
            </w:r>
            <w:r>
              <w:fldChar w:fldCharType="end"/>
            </w:r>
          </w:p>
          <w:p w:rsidR="00677709" w:rsidRDefault="0026533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ГРАДСКО ВЕЋЕ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 \f C \l "3"</w:instrText>
            </w:r>
            <w:r>
              <w:fldChar w:fldCharType="end"/>
            </w:r>
          </w:p>
          <w:p w:rsidR="00677709" w:rsidRDefault="00D82817">
            <w:pPr>
              <w:rPr>
                <w:vanish/>
              </w:rPr>
            </w:pPr>
            <w:r>
              <w:fldChar w:fldCharType="begin"/>
            </w:r>
            <w:r w:rsidR="00265335">
              <w:instrText>TC "111 Извршни и законодавни органи"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Извршни и законодавни органи</w:t>
                  </w:r>
                </w:p>
              </w:tc>
            </w:tr>
          </w:tbl>
          <w:p w:rsidR="00677709" w:rsidRDefault="00677709">
            <w:pPr>
              <w:spacing w:line="1" w:lineRule="auto"/>
            </w:pPr>
          </w:p>
        </w:tc>
      </w:tr>
      <w:bookmarkStart w:id="27" w:name="_Toc2101_ПОЛИТИЧКИ_СИСТЕМ_ЛОКАЛНЕ_САМОУП"/>
      <w:bookmarkEnd w:id="27"/>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"2101 ПОЛИТИЧКИ СИСТЕМ ЛОКАЛНЕ САМОУПРАВЕ"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ПОЛИТИЧКИ СИСТЕМ ЛОКАЛНЕ САМОУПРАВЕ</w:t>
                  </w:r>
                </w:p>
              </w:tc>
            </w:tr>
          </w:tbl>
          <w:p w:rsidR="00677709" w:rsidRDefault="00677709">
            <w:pPr>
              <w:spacing w:line="1" w:lineRule="auto"/>
            </w:pPr>
          </w:p>
        </w:tc>
      </w:tr>
      <w:bookmarkStart w:id="28" w:name="_Toc0002_Функционисање_извршних_органа"/>
      <w:bookmarkEnd w:id="28"/>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"0002 Функционисање извршних органа"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Функционисање извршних органа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11.980.000,00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11.980.000,00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0,67</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2.790.000,00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0,16</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0,05</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0,05</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0,08</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18.587.000,00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18.587.000,00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1,05</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893275778"/>
                    <w:rPr>
                      <w:b/>
                      <w:bCs/>
                      <w:color w:val="000000"/>
                      <w:sz w:val="16"/>
                      <w:szCs w:val="16"/>
                    </w:rPr>
                  </w:pPr>
                  <w:r>
                    <w:rPr>
                      <w:b/>
                      <w:bCs/>
                      <w:color w:val="000000"/>
                      <w:sz w:val="16"/>
                      <w:szCs w:val="16"/>
                    </w:rPr>
                    <w:t>Извори финансирања за функцију 111:</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18.587.000,00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18.587.000,00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18.587.000,00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1,05</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587765166"/>
                    <w:rPr>
                      <w:b/>
                      <w:bCs/>
                      <w:color w:val="000000"/>
                      <w:sz w:val="16"/>
                      <w:szCs w:val="16"/>
                    </w:rPr>
                  </w:pPr>
                  <w:r>
                    <w:rPr>
                      <w:b/>
                      <w:bCs/>
                      <w:color w:val="000000"/>
                      <w:sz w:val="16"/>
                      <w:szCs w:val="16"/>
                    </w:rPr>
                    <w:t>Извори финансирања за раздео 3:</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18.587.000,00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18.587.000,00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18.587.000,00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1,05</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"4 ГРАДСКИ ПРАВОБРАНИЛАЦ" \f C \l "2"</w:instrText>
            </w:r>
            <w:r>
              <w:fldChar w:fldCharType="end"/>
            </w:r>
          </w:p>
          <w:p w:rsidR="00677709" w:rsidRDefault="0026533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ГРАДСКИ ПРАВОБРАНИЛАЦ</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 \f C \l "3"</w:instrText>
            </w:r>
            <w:r>
              <w:fldChar w:fldCharType="end"/>
            </w:r>
          </w:p>
          <w:p w:rsidR="00677709" w:rsidRDefault="00D82817">
            <w:pPr>
              <w:rPr>
                <w:vanish/>
              </w:rPr>
            </w:pPr>
            <w:r>
              <w:fldChar w:fldCharType="begin"/>
            </w:r>
            <w:r w:rsidR="00265335">
              <w:instrText>TC "330 Судови"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Судови</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"0602 ОПШТЕ УСЛУГЕ ЛОКАЛНЕ САМОУПРАВЕ"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ОПШТЕ УСЛУГЕ ЛОКАЛНЕ САМОУПРАВЕ</w:t>
                  </w:r>
                </w:p>
              </w:tc>
            </w:tr>
          </w:tbl>
          <w:p w:rsidR="00677709" w:rsidRDefault="00677709">
            <w:pPr>
              <w:spacing w:line="1" w:lineRule="auto"/>
            </w:pPr>
          </w:p>
        </w:tc>
      </w:tr>
      <w:bookmarkStart w:id="29" w:name="_Toc0004_Општинско/градско_правобранилаш"/>
      <w:bookmarkEnd w:id="29"/>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"0004 Општинско/градско правобранилаштво"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Општинско/градско правобранилаштво</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0,20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0,04</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120.750,00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120.750,00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5.655.750,00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5.655.750,00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0,32</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638992970"/>
                    <w:rPr>
                      <w:b/>
                      <w:bCs/>
                      <w:color w:val="000000"/>
                      <w:sz w:val="16"/>
                      <w:szCs w:val="16"/>
                    </w:rPr>
                  </w:pPr>
                  <w:r>
                    <w:rPr>
                      <w:b/>
                      <w:bCs/>
                      <w:color w:val="000000"/>
                      <w:sz w:val="16"/>
                      <w:szCs w:val="16"/>
                    </w:rPr>
                    <w:t>Извори финансирања за функцију 330:</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5.655.750,00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5.655.750,00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5.655.750,00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0,32</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0107078"/>
                    <w:rPr>
                      <w:b/>
                      <w:bCs/>
                      <w:color w:val="000000"/>
                      <w:sz w:val="16"/>
                      <w:szCs w:val="16"/>
                    </w:rPr>
                  </w:pPr>
                  <w:r>
                    <w:rPr>
                      <w:b/>
                      <w:bCs/>
                      <w:color w:val="000000"/>
                      <w:sz w:val="16"/>
                      <w:szCs w:val="16"/>
                    </w:rPr>
                    <w:t>Извори финансирања за раздео 4:</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5.655.750,00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5.655.750,00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5.655.750,00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0,32</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"5 ГРАДСКА УПРАВА" \f C \l "2"</w:instrText>
            </w:r>
            <w:r>
              <w:fldChar w:fldCharType="end"/>
            </w:r>
          </w:p>
          <w:p w:rsidR="00677709" w:rsidRDefault="0026533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ГРАДСКА УПРАВА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 \f C \l "3"</w:instrText>
            </w:r>
            <w:r>
              <w:fldChar w:fldCharType="end"/>
            </w:r>
          </w:p>
          <w:p w:rsidR="00677709" w:rsidRDefault="00D82817">
            <w:pPr>
              <w:rPr>
                <w:vanish/>
              </w:rPr>
            </w:pPr>
            <w:r>
              <w:fldChar w:fldCharType="begin"/>
            </w:r>
            <w:r w:rsidR="00265335">
              <w:instrText>TC "040 Породица и деца"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Породица и деца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"0901 СОЦИЈАЛНА И ДЕЧЈА ЗАШТИТА"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СОЦИЈАЛНА И ДЕЧЈА ЗАШТИТА</w:t>
                  </w:r>
                </w:p>
              </w:tc>
            </w:tr>
          </w:tbl>
          <w:p w:rsidR="00677709" w:rsidRDefault="00677709">
            <w:pPr>
              <w:spacing w:line="1" w:lineRule="auto"/>
            </w:pPr>
          </w:p>
        </w:tc>
      </w:tr>
      <w:bookmarkStart w:id="30" w:name="_Toc0006_Подршка_деци_и_породици_са_децо"/>
      <w:bookmarkEnd w:id="30"/>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"0006 Подршка деци и породици са децом"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Подршка деци и породици са децом</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0,93</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0,93</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657300594"/>
                    <w:rPr>
                      <w:b/>
                      <w:bCs/>
                      <w:color w:val="000000"/>
                      <w:sz w:val="16"/>
                      <w:szCs w:val="16"/>
                    </w:rPr>
                  </w:pPr>
                  <w:r>
                    <w:rPr>
                      <w:b/>
                      <w:bCs/>
                      <w:color w:val="000000"/>
                      <w:sz w:val="16"/>
                      <w:szCs w:val="16"/>
                    </w:rPr>
                    <w:t>Извори финансирања за функцију 040:</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16.500.000,00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0,93</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"070 Социјална помоћ угроженом становништву, некласификована на другом месту"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Социјална помоћ угроженом становништву, некласификована на другом месту</w:t>
                  </w:r>
                </w:p>
              </w:tc>
            </w:tr>
          </w:tbl>
          <w:p w:rsidR="00677709" w:rsidRDefault="00677709">
            <w:pPr>
              <w:spacing w:line="1" w:lineRule="auto"/>
            </w:pPr>
          </w:p>
        </w:tc>
      </w:tr>
      <w:bookmarkStart w:id="31" w:name="_Toc0901_СОЦИЈАЛНА_И_ДЕЧЈА_ЗАШТИТА"/>
      <w:bookmarkEnd w:id="31"/>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"0901 СОЦИЈАЛНА И ДЕЧЈА ЗАШТИТА"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СОЦИЈАЛНА И ДЕЧЈА ЗАШТИТА</w:t>
                  </w:r>
                </w:p>
              </w:tc>
            </w:tr>
          </w:tbl>
          <w:p w:rsidR="00677709" w:rsidRDefault="00677709">
            <w:pPr>
              <w:spacing w:line="1" w:lineRule="auto"/>
            </w:pPr>
          </w:p>
        </w:tc>
      </w:tr>
      <w:bookmarkStart w:id="32" w:name="_Toc0001_Једнократне_помоћи_и_други_обли"/>
      <w:bookmarkEnd w:id="32"/>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"0001 Једнократне помоћи и други облици помоћи"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Једнократне помоћи и други облици помоћи</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0,56</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1,13</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1,69</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093165709"/>
                    <w:rPr>
                      <w:b/>
                      <w:bCs/>
                      <w:color w:val="000000"/>
                      <w:sz w:val="16"/>
                      <w:szCs w:val="16"/>
                    </w:rPr>
                  </w:pPr>
                  <w:r>
                    <w:rPr>
                      <w:b/>
                      <w:bCs/>
                      <w:color w:val="000000"/>
                      <w:sz w:val="16"/>
                      <w:szCs w:val="16"/>
                    </w:rPr>
                    <w:t>Извори финансирања за функцију 070:</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1,69</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"130 Опште услуге"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Опште услуге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"0602 ОПШТЕ УСЛУГЕ ЛОКАЛНЕ САМОУПРАВЕ"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ОПШТЕ УСЛУГЕ ЛОКАЛНЕ САМОУПРАВЕ</w:t>
                  </w:r>
                </w:p>
              </w:tc>
            </w:tr>
          </w:tbl>
          <w:p w:rsidR="00677709" w:rsidRDefault="00677709">
            <w:pPr>
              <w:spacing w:line="1" w:lineRule="auto"/>
            </w:pPr>
          </w:p>
        </w:tc>
      </w:tr>
      <w:bookmarkStart w:id="33" w:name="_Toc0001_Функционисање_локалне_самоуправ"/>
      <w:bookmarkEnd w:id="33"/>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"0001 Функционисање локалне самоуправе и градских општина"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Функционисање локалне самоуправе и градских општина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137.000.000,00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137.000.000,00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7,71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28.850.000,00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28.850.000,00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1,62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0,09</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0,30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0,06</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48.140.000,00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48.140.000,00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2,71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0,13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30.810.000,00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30.810.000,00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1,73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0,29</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5,83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0,60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0,89</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0,50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1,72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190.000.000,00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12,39</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0,79</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0,50</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642.485.000,00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672.485.000,00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37,87</w:t>
            </w:r>
          </w:p>
        </w:tc>
      </w:tr>
      <w:bookmarkStart w:id="34" w:name="_Toc0009_Текућа_буџетска_резерва"/>
      <w:bookmarkEnd w:id="34"/>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"0009 Текућа буџетска резерва"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Текућа буџетска резерва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0,51</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0,51</w:t>
            </w:r>
          </w:p>
        </w:tc>
      </w:tr>
      <w:bookmarkStart w:id="35" w:name="_Toc0010_Стална_буџетска_резерва"/>
      <w:bookmarkEnd w:id="35"/>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"0010 Стална буџетска резерва"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Стална буџетска резерва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0,08</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0,08</w:t>
            </w:r>
          </w:p>
        </w:tc>
      </w:tr>
      <w:bookmarkStart w:id="36" w:name="_Toc0602-01_Објекат_за_избегла_и_расељен"/>
      <w:bookmarkEnd w:id="36"/>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"0602-01 Објекат за избегла и расељена лица"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0602-01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Објекат за избегла и расељена лица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0,05</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0,41</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0602-01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8.700.000,00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8.700.000,00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0,49</w:t>
            </w:r>
          </w:p>
        </w:tc>
      </w:tr>
      <w:bookmarkStart w:id="37" w:name="_Toc0602-11_Прослава_градске_славе_Свети"/>
      <w:bookmarkEnd w:id="37"/>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"0602-11 Прослава градске славе Свети Прокопије"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0602-11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Прослава градске славе Свети Прокопије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544.220,00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544.220,00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974.880,00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974.880,00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0,05</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330.900,00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330.900,00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0,02</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0602-11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0,10</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015691086"/>
                    <w:rPr>
                      <w:b/>
                      <w:bCs/>
                      <w:color w:val="000000"/>
                      <w:sz w:val="16"/>
                      <w:szCs w:val="16"/>
                    </w:rPr>
                  </w:pPr>
                  <w:r>
                    <w:rPr>
                      <w:b/>
                      <w:bCs/>
                      <w:color w:val="000000"/>
                      <w:sz w:val="16"/>
                      <w:szCs w:val="16"/>
                    </w:rPr>
                    <w:t>Извори финансирања за функцију 130:</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663.535.000,00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663.535.000,00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693.535.000,00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39,05</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"160 Опште јавне услуге некласификоване на другом месту"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Опште јавне услуге некласификоване на другом месту</w:t>
                  </w:r>
                </w:p>
              </w:tc>
            </w:tr>
          </w:tbl>
          <w:p w:rsidR="00677709" w:rsidRDefault="00677709">
            <w:pPr>
              <w:spacing w:line="1" w:lineRule="auto"/>
            </w:pPr>
          </w:p>
        </w:tc>
      </w:tr>
      <w:bookmarkStart w:id="38" w:name="_Toc0701_ОРГАНИЗАЦИЈА_САОБРАЋАЈА_И_САОБР"/>
      <w:bookmarkEnd w:id="38"/>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"0701 ОРГАНИЗАЦИЈА САОБРАЋАЈА И САОБРАЋАЈНА ИНФРАСТРУКТУРА"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ОРГАНИЗАЦИЈА САОБРАЋАЈА И САОБРАЋАЈНА ИНФРАСТРУКТУРА</w:t>
                  </w:r>
                </w:p>
              </w:tc>
            </w:tr>
          </w:tbl>
          <w:p w:rsidR="00677709" w:rsidRDefault="00677709">
            <w:pPr>
              <w:spacing w:line="1" w:lineRule="auto"/>
            </w:pPr>
          </w:p>
        </w:tc>
      </w:tr>
      <w:bookmarkStart w:id="39" w:name="_Toc0002_Управљање_и_одржавање_саобраћај"/>
      <w:bookmarkEnd w:id="39"/>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"0002 Управљање и одржавање саобраћајне инфраструктуре"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Управљање и одржавање саобраћајне инфраструктуре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0,53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0,16</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12.950.000,00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12.950.000,00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0,73</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933194667"/>
                    <w:rPr>
                      <w:b/>
                      <w:bCs/>
                      <w:color w:val="000000"/>
                      <w:sz w:val="16"/>
                      <w:szCs w:val="16"/>
                    </w:rPr>
                  </w:pPr>
                  <w:r>
                    <w:rPr>
                      <w:b/>
                      <w:bCs/>
                      <w:color w:val="000000"/>
                      <w:sz w:val="16"/>
                      <w:szCs w:val="16"/>
                    </w:rPr>
                    <w:t>Извори финансирања за функцију 160:</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12.950.000,00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12.950.000,00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12.950.000,00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0,73</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"170 Трансакције јавног дуга"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Трансакције јавног дуга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"0602 ОПШТЕ УСЛУГЕ ЛОКАЛНЕ САМОУПРАВЕ"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ОПШТЕ УСЛУГЕ ЛОКАЛНЕ САМОУПРАВЕ</w:t>
                  </w:r>
                </w:p>
              </w:tc>
            </w:tr>
          </w:tbl>
          <w:p w:rsidR="00677709" w:rsidRDefault="00677709">
            <w:pPr>
              <w:spacing w:line="1" w:lineRule="auto"/>
            </w:pPr>
          </w:p>
        </w:tc>
      </w:tr>
      <w:bookmarkStart w:id="40" w:name="_Toc0003_Сервисирање_јавног_дуга"/>
      <w:bookmarkEnd w:id="40"/>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"0003 Сервисирање јавног дуга"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Сервисирање јавног дуга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0,24</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1,35</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Сервисирање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28.200.000,00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28.200.000,00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1,59</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313609669"/>
                    <w:rPr>
                      <w:b/>
                      <w:bCs/>
                      <w:color w:val="000000"/>
                      <w:sz w:val="16"/>
                      <w:szCs w:val="16"/>
                    </w:rPr>
                  </w:pPr>
                  <w:r>
                    <w:rPr>
                      <w:b/>
                      <w:bCs/>
                      <w:color w:val="000000"/>
                      <w:sz w:val="16"/>
                      <w:szCs w:val="16"/>
                    </w:rPr>
                    <w:t>Извори финансирања за функцију 170:</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28.200.000,00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28.200.000,00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28.200.000,00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1,59</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"412 Општи послови по питању рада"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412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Општи послови по питању рада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"1501 ЛОКАЛНИ ЕКОНОМСКИ РАЗВОЈ"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ЛОКАЛНИ ЕКОНОМСКИ РАЗВОЈ</w:t>
                  </w:r>
                </w:p>
              </w:tc>
            </w:tr>
          </w:tbl>
          <w:p w:rsidR="00677709" w:rsidRDefault="00677709">
            <w:pPr>
              <w:spacing w:line="1" w:lineRule="auto"/>
            </w:pPr>
          </w:p>
        </w:tc>
      </w:tr>
      <w:bookmarkStart w:id="41" w:name="_Toc0002_Мере_активне_политике_запошљава"/>
      <w:bookmarkEnd w:id="41"/>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"0002 Мере активне политике запошљавања"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Мере активне политике запошљавања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lastRenderedPageBreak/>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1,13</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1,13</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829127455"/>
                    <w:rPr>
                      <w:b/>
                      <w:bCs/>
                      <w:color w:val="000000"/>
                      <w:sz w:val="16"/>
                      <w:szCs w:val="16"/>
                    </w:rPr>
                  </w:pPr>
                  <w:r>
                    <w:rPr>
                      <w:b/>
                      <w:bCs/>
                      <w:color w:val="000000"/>
                      <w:sz w:val="16"/>
                      <w:szCs w:val="16"/>
                    </w:rPr>
                    <w:t>Извори финансирања за функцију 412:</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1,13</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"421 Пољопривреда"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Пољопривреда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"0101 ПОЉОПРИВРЕДА И РУРАЛНИ РАЗВОЈ"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ПОЉОПРИВРЕДА И РУРАЛНИ РАЗВОЈ</w:t>
                  </w:r>
                </w:p>
              </w:tc>
            </w:tr>
          </w:tbl>
          <w:p w:rsidR="00677709" w:rsidRDefault="00677709">
            <w:pPr>
              <w:spacing w:line="1" w:lineRule="auto"/>
            </w:pPr>
          </w:p>
        </w:tc>
      </w:tr>
      <w:bookmarkStart w:id="42" w:name="_Toc0001_Подршка_за_спровођење_пољопривр"/>
      <w:bookmarkEnd w:id="42"/>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"0001 Подршка за спровођење пољопривредне политике у локалној заједници"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Подршка за спровођење пољопривредне политике у локалној заједници</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0,06</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0,10</w:t>
            </w:r>
          </w:p>
        </w:tc>
      </w:tr>
      <w:bookmarkStart w:id="43" w:name="_Toc0002_Мере_подршке_руралном_развоју"/>
      <w:bookmarkEnd w:id="43"/>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"0002 Мере подршке руралном развоју"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Мере подршке руралном развоју</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1,13</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1,13</w:t>
            </w:r>
          </w:p>
        </w:tc>
      </w:tr>
      <w:bookmarkStart w:id="44" w:name="_Toc0101-03_Буџетски_фонд_за_развој_сточ"/>
      <w:bookmarkEnd w:id="44"/>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"0101-03 Буџетски фонд за развој сточарства"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0101-03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Буџетски фонд за развој сточарства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0,06</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0101-03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0,06</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050425461"/>
                    <w:rPr>
                      <w:b/>
                      <w:bCs/>
                      <w:color w:val="000000"/>
                      <w:sz w:val="16"/>
                      <w:szCs w:val="16"/>
                    </w:rPr>
                  </w:pPr>
                  <w:r>
                    <w:rPr>
                      <w:b/>
                      <w:bCs/>
                      <w:color w:val="000000"/>
                      <w:sz w:val="16"/>
                      <w:szCs w:val="16"/>
                    </w:rPr>
                    <w:t>Извори финансирања за функцију 421:</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22.800.000,00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22.800.000,00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1,28</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"490 Економски послови некласификовани на другом месту"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490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Економски послови некласификовани на другом месту</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"1102 КОМУНАЛНЕ ДЕЛАТНОСТИ"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КОМУНАЛНЕ ДЕЛАТНОСТИ</w:t>
                  </w:r>
                </w:p>
              </w:tc>
            </w:tr>
          </w:tbl>
          <w:p w:rsidR="00677709" w:rsidRDefault="00677709">
            <w:pPr>
              <w:spacing w:line="1" w:lineRule="auto"/>
            </w:pPr>
          </w:p>
        </w:tc>
      </w:tr>
      <w:bookmarkStart w:id="45" w:name="_Toc0020_Остале_комуналне_услуге"/>
      <w:bookmarkEnd w:id="45"/>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"0020 Остале комуналне услуге"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Остале комуналне услуге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6,19</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40.070.374,00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40.070.374,00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2,26</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Остале комуналне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150.070.374,00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150.070.374,00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8,45</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bookmarkStart w:id="46" w:name="_Toc1501_ЛОКАЛНИ_ЕКОНОМСКИ_РАЗВОЈ"/>
      <w:bookmarkEnd w:id="46"/>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"1501 ЛОКАЛНИ ЕКОНОМСКИ РАЗВОЈ"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ЛОКАЛНИ ЕКОНОМСКИ РАЗВОЈ</w:t>
                  </w:r>
                </w:p>
              </w:tc>
            </w:tr>
          </w:tbl>
          <w:p w:rsidR="00677709" w:rsidRDefault="00677709">
            <w:pPr>
              <w:spacing w:line="1" w:lineRule="auto"/>
            </w:pPr>
          </w:p>
        </w:tc>
      </w:tr>
      <w:bookmarkStart w:id="47" w:name="_Toc0001_Унапређење_привредног_и_инвести"/>
      <w:bookmarkEnd w:id="47"/>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"0001 Унапређење привредног и инвестиционог амбијента"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Унапређење привредног и инвестиционог амбијента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lastRenderedPageBreak/>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0,37</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0,37</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435709636"/>
                    <w:rPr>
                      <w:b/>
                      <w:bCs/>
                      <w:color w:val="000000"/>
                      <w:sz w:val="16"/>
                      <w:szCs w:val="16"/>
                    </w:rPr>
                  </w:pPr>
                  <w:r>
                    <w:rPr>
                      <w:b/>
                      <w:bCs/>
                      <w:color w:val="000000"/>
                      <w:sz w:val="16"/>
                      <w:szCs w:val="16"/>
                    </w:rPr>
                    <w:t>Извори финансирања за функцију 490:</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156.570.374,00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156.570.374,00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156.570.374,00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8,82</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"560 Заштита животне средине некласификована на другом месту"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Заштита животне средине некласификована на другом месту</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"0401 ЗАШТИТА ЖИВОТНЕ СРЕДИНЕ"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ЗАШТИТА ЖИВОТНЕ СРЕДИНЕ</w:t>
                  </w:r>
                </w:p>
              </w:tc>
            </w:tr>
          </w:tbl>
          <w:p w:rsidR="00677709" w:rsidRDefault="00677709">
            <w:pPr>
              <w:spacing w:line="1" w:lineRule="auto"/>
            </w:pPr>
          </w:p>
        </w:tc>
      </w:tr>
      <w:bookmarkStart w:id="48" w:name="_Toc0401-02_Буџетски_фонд_за_заштиту_жив"/>
      <w:bookmarkEnd w:id="48"/>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"0401-02 Буџетски фонд за заштиту животне средине"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0401-02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Буџетски фонд за заштиту животне средине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0,28</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0401-02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0,28</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968317514"/>
                    <w:rPr>
                      <w:b/>
                      <w:bCs/>
                      <w:color w:val="000000"/>
                      <w:sz w:val="16"/>
                      <w:szCs w:val="16"/>
                    </w:rPr>
                  </w:pPr>
                  <w:r>
                    <w:rPr>
                      <w:b/>
                      <w:bCs/>
                      <w:color w:val="000000"/>
                      <w:sz w:val="16"/>
                      <w:szCs w:val="16"/>
                    </w:rPr>
                    <w:t>Извори финансирања за функцију 560:</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0,28</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"620 Развој заједнице"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Развој заједнице</w:t>
                  </w:r>
                </w:p>
              </w:tc>
            </w:tr>
          </w:tbl>
          <w:p w:rsidR="00677709" w:rsidRDefault="00677709">
            <w:pPr>
              <w:spacing w:line="1" w:lineRule="auto"/>
            </w:pPr>
          </w:p>
        </w:tc>
      </w:tr>
      <w:bookmarkStart w:id="49" w:name="_Toc1101_СТАНОВАЊЕ,_УРБАНИЗАМ_И_ПРОСТОРН"/>
      <w:bookmarkEnd w:id="49"/>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"1101 СТАНОВАЊЕ, УРБАНИЗАМ И ПРОСТОРНО ПЛАНИРАЊЕ"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СТАНОВАЊЕ, УРБАНИЗАМ И ПРОСТОРНО ПЛАНИРАЊЕ</w:t>
                  </w:r>
                </w:p>
              </w:tc>
            </w:tr>
          </w:tbl>
          <w:p w:rsidR="00677709" w:rsidRDefault="00677709">
            <w:pPr>
              <w:spacing w:line="1" w:lineRule="auto"/>
            </w:pPr>
          </w:p>
        </w:tc>
      </w:tr>
      <w:bookmarkStart w:id="50" w:name="_Toc0001_Просторно_и_урбанистичко_планир"/>
      <w:bookmarkEnd w:id="50"/>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"0001 Просторно и урбанистичко планирање"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Просторно и урбанистичко планирање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1,15</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2,59</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0,82</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81.000.000,00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81.000.000,00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4,56</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284433095"/>
                    <w:rPr>
                      <w:b/>
                      <w:bCs/>
                      <w:color w:val="000000"/>
                      <w:sz w:val="16"/>
                      <w:szCs w:val="16"/>
                    </w:rPr>
                  </w:pPr>
                  <w:r>
                    <w:rPr>
                      <w:b/>
                      <w:bCs/>
                      <w:color w:val="000000"/>
                      <w:sz w:val="16"/>
                      <w:szCs w:val="16"/>
                    </w:rPr>
                    <w:t>Извори финансирања за функцију 620:</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81.000.000,00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81.000.000,00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81.000.000,00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4,56</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"640 Улична расвета"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Улична расвета</w:t>
                  </w:r>
                </w:p>
              </w:tc>
            </w:tr>
          </w:tbl>
          <w:p w:rsidR="00677709" w:rsidRDefault="00677709">
            <w:pPr>
              <w:spacing w:line="1" w:lineRule="auto"/>
            </w:pPr>
          </w:p>
        </w:tc>
      </w:tr>
      <w:bookmarkStart w:id="51" w:name="_Toc1102_КОМУНАЛНЕ_ДЕЛАТНОСТИ"/>
      <w:bookmarkEnd w:id="51"/>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"1102 КОМУНАЛНЕ ДЕЛАТНОСТИ"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КОМУНАЛНЕ ДЕЛАТНОСТИ</w:t>
                  </w:r>
                </w:p>
              </w:tc>
            </w:tr>
          </w:tbl>
          <w:p w:rsidR="00677709" w:rsidRDefault="00677709">
            <w:pPr>
              <w:spacing w:line="1" w:lineRule="auto"/>
            </w:pPr>
          </w:p>
        </w:tc>
      </w:tr>
      <w:bookmarkStart w:id="52" w:name="_Toc0001_Управљање/одржавање_јавним_осве"/>
      <w:bookmarkEnd w:id="52"/>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"0001 Управљање/одржавање јавним осветљењем"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Управљање/одржавање јавним осветљењем</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1,69</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0,73</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2,45</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782263119"/>
                    <w:rPr>
                      <w:b/>
                      <w:bCs/>
                      <w:color w:val="000000"/>
                      <w:sz w:val="16"/>
                      <w:szCs w:val="16"/>
                    </w:rPr>
                  </w:pPr>
                  <w:r>
                    <w:rPr>
                      <w:b/>
                      <w:bCs/>
                      <w:color w:val="000000"/>
                      <w:sz w:val="16"/>
                      <w:szCs w:val="16"/>
                    </w:rPr>
                    <w:t>Извори финансирања за функцију 640:</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43.500.000,00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2,45</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"760 Здравство некласификовано на другом месту"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Здравство некласификовано на другом месту</w:t>
                  </w:r>
                </w:p>
              </w:tc>
            </w:tr>
          </w:tbl>
          <w:p w:rsidR="00677709" w:rsidRDefault="00677709">
            <w:pPr>
              <w:spacing w:line="1" w:lineRule="auto"/>
            </w:pPr>
          </w:p>
        </w:tc>
      </w:tr>
      <w:bookmarkStart w:id="53" w:name="_Toc1801_ЗДРАВСТВЕНА_ЗАШТИТА"/>
      <w:bookmarkEnd w:id="53"/>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"1801 ЗДРАВСТВЕНА ЗАШТИТА"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ЗДРАВСТВЕНА ЗАШТИТА</w:t>
                  </w:r>
                </w:p>
              </w:tc>
            </w:tr>
          </w:tbl>
          <w:p w:rsidR="00677709" w:rsidRDefault="00677709">
            <w:pPr>
              <w:spacing w:line="1" w:lineRule="auto"/>
            </w:pPr>
          </w:p>
        </w:tc>
      </w:tr>
      <w:bookmarkStart w:id="54" w:name="_Toc0001_Функционисање_установа_примарне"/>
      <w:bookmarkEnd w:id="54"/>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"0001 Функционисање установа примарне здравствене заштите"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Функционисање установа примарне здравствене заштите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0,73</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0,73</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351536547"/>
                    <w:rPr>
                      <w:b/>
                      <w:bCs/>
                      <w:color w:val="000000"/>
                      <w:sz w:val="16"/>
                      <w:szCs w:val="16"/>
                    </w:rPr>
                  </w:pPr>
                  <w:r>
                    <w:rPr>
                      <w:b/>
                      <w:bCs/>
                      <w:color w:val="000000"/>
                      <w:sz w:val="16"/>
                      <w:szCs w:val="16"/>
                    </w:rPr>
                    <w:t>Извори финансирања за функцију 760:</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0,73</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"810 Услуге рекреације и спорта"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Услуге рекреације и спорта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"1301 РАЗВОЈ СПОРТА И ОМЛАДИНЕ"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РАЗВОЈ СПОРТА И ОМЛАДИНЕ</w:t>
                  </w:r>
                </w:p>
              </w:tc>
            </w:tr>
          </w:tbl>
          <w:p w:rsidR="00677709" w:rsidRDefault="00677709">
            <w:pPr>
              <w:spacing w:line="1" w:lineRule="auto"/>
            </w:pP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"0001 Подршка локалним спортским организацијама, удружењима и савезима"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Подршка локалним спортским организацијама, удружењима и савезима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0,34</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1,13</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1,46</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488979469"/>
                    <w:rPr>
                      <w:b/>
                      <w:bCs/>
                      <w:color w:val="000000"/>
                      <w:sz w:val="16"/>
                      <w:szCs w:val="16"/>
                    </w:rPr>
                  </w:pPr>
                  <w:r>
                    <w:rPr>
                      <w:b/>
                      <w:bCs/>
                      <w:color w:val="000000"/>
                      <w:sz w:val="16"/>
                      <w:szCs w:val="16"/>
                    </w:rPr>
                    <w:t>Извори финансирања за функцију 810:</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26.000.000,00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1,46</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"912 Основно образовање"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Основно образовање</w:t>
                  </w:r>
                </w:p>
              </w:tc>
            </w:tr>
          </w:tbl>
          <w:p w:rsidR="00677709" w:rsidRDefault="00677709">
            <w:pPr>
              <w:spacing w:line="1" w:lineRule="auto"/>
            </w:pPr>
          </w:p>
        </w:tc>
      </w:tr>
      <w:bookmarkStart w:id="55" w:name="_Toc2002_Основно_образовање_и_васпитање"/>
      <w:bookmarkEnd w:id="55"/>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"2002 Основно образовање и васпитање"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ОСНОВНО ОБРАЗОВАЊЕ И ВАСПИТАЊЕ</w:t>
                  </w:r>
                </w:p>
              </w:tc>
            </w:tr>
          </w:tbl>
          <w:p w:rsidR="00677709" w:rsidRDefault="00677709">
            <w:pPr>
              <w:spacing w:line="1" w:lineRule="auto"/>
            </w:pPr>
          </w:p>
        </w:tc>
      </w:tr>
      <w:bookmarkStart w:id="56" w:name="_Toc0001_Функционисање_основних_школа"/>
      <w:bookmarkEnd w:id="56"/>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"0001 Функционисање основних школа"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Функционисање основних школа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92.951.846,00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92.951.846,00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5,23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93.001.846,00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93.001.846,00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5,24</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090470849"/>
                    <w:rPr>
                      <w:b/>
                      <w:bCs/>
                      <w:color w:val="000000"/>
                      <w:sz w:val="16"/>
                      <w:szCs w:val="16"/>
                    </w:rPr>
                  </w:pPr>
                  <w:r>
                    <w:rPr>
                      <w:b/>
                      <w:bCs/>
                      <w:color w:val="000000"/>
                      <w:sz w:val="16"/>
                      <w:szCs w:val="16"/>
                    </w:rPr>
                    <w:t>Извори финансирања за функцију 912:</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93.001.846,00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93.001.846,00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93.001.846,00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5,24</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"920 Средње образовање"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Средње образовање</w:t>
                  </w:r>
                </w:p>
              </w:tc>
            </w:tr>
          </w:tbl>
          <w:p w:rsidR="00677709" w:rsidRDefault="00677709">
            <w:pPr>
              <w:spacing w:line="1" w:lineRule="auto"/>
            </w:pPr>
          </w:p>
        </w:tc>
      </w:tr>
      <w:bookmarkStart w:id="57" w:name="_Toc2003_СРЕДЊЕ_ОБРАЗОВАЊЕ_И_ВАСПИТАЊЕ"/>
      <w:bookmarkEnd w:id="57"/>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"2003 СРЕДЊЕ ОБРАЗОВАЊЕ И ВАСПИТАЊЕ"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СРЕДЊЕ ОБРАЗОВАЊЕ И ВАСПИТАЊЕ</w:t>
                  </w:r>
                </w:p>
              </w:tc>
            </w:tr>
          </w:tbl>
          <w:p w:rsidR="00677709" w:rsidRDefault="00677709">
            <w:pPr>
              <w:spacing w:line="1" w:lineRule="auto"/>
            </w:pPr>
          </w:p>
        </w:tc>
      </w:tr>
      <w:bookmarkStart w:id="58" w:name="_Toc0001_Функционисање_средњих_школа"/>
      <w:bookmarkEnd w:id="58"/>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"0001 Функционисање средњих школа"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Функционисање средњих школа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lastRenderedPageBreak/>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49.311.202,00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49.311.202,00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2,78</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49.311.202,00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49.311.202,00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2,78</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304651107"/>
                    <w:rPr>
                      <w:b/>
                      <w:bCs/>
                      <w:color w:val="000000"/>
                      <w:sz w:val="16"/>
                      <w:szCs w:val="16"/>
                    </w:rPr>
                  </w:pPr>
                  <w:r>
                    <w:rPr>
                      <w:b/>
                      <w:bCs/>
                      <w:color w:val="000000"/>
                      <w:sz w:val="16"/>
                      <w:szCs w:val="16"/>
                    </w:rPr>
                    <w:t>Извори финансирања за функцију 920:</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49.311.202,00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49.311.202,00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49.311.202,00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2,78</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"5.01 ПРЕДШКОЛСКА УСТАНОВА НЕВЕН" \f C \l "3"</w:instrText>
            </w:r>
            <w:r>
              <w:fldChar w:fldCharType="end"/>
            </w:r>
          </w:p>
          <w:p w:rsidR="00677709" w:rsidRDefault="0026533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ПРЕДШКОЛСКА УСТАНОВА НЕВЕН</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"911 Предшколско образовање"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Предшколско образовање</w:t>
                  </w:r>
                </w:p>
              </w:tc>
            </w:tr>
          </w:tbl>
          <w:p w:rsidR="00677709" w:rsidRDefault="00677709">
            <w:pPr>
              <w:spacing w:line="1" w:lineRule="auto"/>
            </w:pPr>
          </w:p>
        </w:tc>
      </w:tr>
      <w:bookmarkStart w:id="59" w:name="_Toc2001_ПРЕДШКОЛСКО_ОБРАЗОВАЊЕ_И_ВАСПИТ"/>
      <w:bookmarkEnd w:id="59"/>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"2001 ПРЕДШКОЛСКО ОБРАЗОВАЊЕ И ВАСПИТАЊЕ"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ПРЕДШКОЛСКО ОБРАЗОВАЊЕ И ВАСПИТАЊЕ</w:t>
                  </w:r>
                </w:p>
              </w:tc>
            </w:tr>
          </w:tbl>
          <w:p w:rsidR="00677709" w:rsidRDefault="00677709">
            <w:pPr>
              <w:spacing w:line="1" w:lineRule="auto"/>
            </w:pPr>
          </w:p>
        </w:tc>
      </w:tr>
      <w:bookmarkStart w:id="60" w:name="_Toc0001_Функционисање_и_остваривање_пре"/>
      <w:bookmarkEnd w:id="60"/>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"0001 Функционисање и остваривање предшколског васпитања и образовања"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Функционисање и остваривање предшколског васпитања и образовања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77.558.226,00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77.558.226,00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4,37</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13.882.918,00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13.882.918,00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0,78</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3.250.600,00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7.800.600,00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0,44</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0,20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0,07</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11.440.000,00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11.440.000,00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0,64</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1.344.900,00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1.344.900,00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0,08</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0,24</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1.874.000,00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1.874.000,00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0,11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2.273.000,00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2.273.000,00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0,13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11.840.000,00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11.840.000,00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0,67</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6.851.820,00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6.851.820,00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0,39</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0,17</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143.095.464,00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147.645.464,00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8,31</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578097833"/>
                    <w:rPr>
                      <w:b/>
                      <w:bCs/>
                      <w:color w:val="000000"/>
                      <w:sz w:val="16"/>
                      <w:szCs w:val="16"/>
                    </w:rPr>
                  </w:pPr>
                  <w:r>
                    <w:rPr>
                      <w:b/>
                      <w:bCs/>
                      <w:color w:val="000000"/>
                      <w:sz w:val="16"/>
                      <w:szCs w:val="16"/>
                    </w:rPr>
                    <w:t>Извори финансирања за функцију 911:</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143.095.464,00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4.550.000,00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143.095.464,00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147.645.464,00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8,31</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99320063"/>
                    <w:rPr>
                      <w:b/>
                      <w:bCs/>
                      <w:color w:val="000000"/>
                      <w:sz w:val="16"/>
                      <w:szCs w:val="16"/>
                    </w:rPr>
                  </w:pPr>
                  <w:r>
                    <w:rPr>
                      <w:b/>
                      <w:bCs/>
                      <w:color w:val="000000"/>
                      <w:sz w:val="16"/>
                      <w:szCs w:val="16"/>
                    </w:rPr>
                    <w:t>Извори финансирања за главу 5.01:</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143.095.464,00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4.550.000,00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143.095.464,00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147.645.464,00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8,31</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"5.02 ТУРИСТИЧКО СПОРТСКА ОРГАНИЗАЦИЈА" \f C \l "3"</w:instrText>
            </w:r>
            <w:r>
              <w:fldChar w:fldCharType="end"/>
            </w:r>
          </w:p>
          <w:p w:rsidR="00677709" w:rsidRDefault="0026533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ТУРИСТИЧКО СПОРТСКА ОРГАНИЗАЦИЈА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"473 Туризам"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Туризам</w:t>
                  </w:r>
                </w:p>
              </w:tc>
            </w:tr>
          </w:tbl>
          <w:p w:rsidR="00677709" w:rsidRDefault="00677709">
            <w:pPr>
              <w:spacing w:line="1" w:lineRule="auto"/>
            </w:pPr>
          </w:p>
        </w:tc>
      </w:tr>
      <w:bookmarkStart w:id="61" w:name="_Toc1502_РАЗВОЈ_ТУРИЗМА"/>
      <w:bookmarkEnd w:id="61"/>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"1502 РАЗВОЈ ТУРИЗМА"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РАЗВОЈ ТУРИЗМА</w:t>
                  </w:r>
                </w:p>
              </w:tc>
            </w:tr>
          </w:tbl>
          <w:p w:rsidR="00677709" w:rsidRDefault="00677709">
            <w:pPr>
              <w:spacing w:line="1" w:lineRule="auto"/>
            </w:pPr>
          </w:p>
        </w:tc>
      </w:tr>
      <w:bookmarkStart w:id="62" w:name="_Toc0002_Промоција_туристичке_понуде"/>
      <w:bookmarkEnd w:id="62"/>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"0002 Промоција туристичке понуде"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Промоција туристичке понуде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990.000,00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0,06</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391849675"/>
                    <w:rPr>
                      <w:b/>
                      <w:bCs/>
                      <w:color w:val="000000"/>
                      <w:sz w:val="16"/>
                      <w:szCs w:val="16"/>
                    </w:rPr>
                  </w:pPr>
                  <w:r>
                    <w:rPr>
                      <w:b/>
                      <w:bCs/>
                      <w:color w:val="000000"/>
                      <w:sz w:val="16"/>
                      <w:szCs w:val="16"/>
                    </w:rPr>
                    <w:t>Извори финансирања за функцију 473:</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580.000,00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990.000,00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0,06</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"810 Услуге рекреације и спорта"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Услуге рекреације и спорта</w:t>
                  </w:r>
                </w:p>
              </w:tc>
            </w:tr>
          </w:tbl>
          <w:p w:rsidR="00677709" w:rsidRDefault="00677709">
            <w:pPr>
              <w:spacing w:line="1" w:lineRule="auto"/>
            </w:pPr>
          </w:p>
        </w:tc>
      </w:tr>
      <w:bookmarkStart w:id="63" w:name="_Toc1301_РАЗВОЈ_СПОРТА_И_ОМЛАДИНЕ"/>
      <w:bookmarkEnd w:id="63"/>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"1301 РАЗВОЈ СПОРТА И ОМЛАДИНЕ"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РАЗВОЈ СПОРТА И ОМЛАДИНЕ</w:t>
                  </w:r>
                </w:p>
              </w:tc>
            </w:tr>
          </w:tbl>
          <w:p w:rsidR="00677709" w:rsidRDefault="00677709">
            <w:pPr>
              <w:spacing w:line="1" w:lineRule="auto"/>
            </w:pPr>
          </w:p>
        </w:tc>
      </w:tr>
      <w:bookmarkStart w:id="64" w:name="_Toc0001_Подршка_локалним_спортским_орга"/>
      <w:bookmarkEnd w:id="64"/>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"0001 Подршка локалним спортским организацијама, удружењима и савезима"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Подршка локалним спортским организацијама, удружењима и савезима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40.960.000,00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40.960.000,00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2,31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7.342.000,00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7.342.000,00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0,41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0,15</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2.261.000,00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2.361.000,00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0,13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0,10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6.670.000,00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0,38</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0,05</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3.930.000,00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0,22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0,20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0,06</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58.063.000,00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13.110.000,00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72.673.000,00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4,09</w:t>
            </w:r>
          </w:p>
        </w:tc>
      </w:tr>
      <w:bookmarkStart w:id="65" w:name="_Toc0004_Функционисање_локалних_спортски"/>
      <w:bookmarkEnd w:id="65"/>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"0004 Функционисање локалних спортских установа"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Функционисање локалних спортских установа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0,49</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0,11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0,34</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0,04</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1.730.000,00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17.580.000,00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0,99</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345280408"/>
                    <w:rPr>
                      <w:b/>
                      <w:bCs/>
                      <w:color w:val="000000"/>
                      <w:sz w:val="16"/>
                      <w:szCs w:val="16"/>
                    </w:rPr>
                  </w:pPr>
                  <w:r>
                    <w:rPr>
                      <w:b/>
                      <w:bCs/>
                      <w:color w:val="000000"/>
                      <w:sz w:val="16"/>
                      <w:szCs w:val="16"/>
                    </w:rPr>
                    <w:t>Извори финансирања за функцију 810:</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73.913.000,00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14.840.000,00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73.913.000,00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14.840.000,00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90.253.000,00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5,08</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980573523"/>
                    <w:rPr>
                      <w:b/>
                      <w:bCs/>
                      <w:color w:val="000000"/>
                      <w:sz w:val="16"/>
                      <w:szCs w:val="16"/>
                    </w:rPr>
                  </w:pPr>
                  <w:r>
                    <w:rPr>
                      <w:b/>
                      <w:bCs/>
                      <w:color w:val="000000"/>
                      <w:sz w:val="16"/>
                      <w:szCs w:val="16"/>
                    </w:rPr>
                    <w:t>Извори финансирања за главу 5.02:</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74.493.000,00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15.250.000,00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ТУРИСТИЧКО СПОРТСКА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74.493.000,00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91.243.000,00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5,14</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"5.03 НАРОДНИ МУЗЕЈ ТОПЛИЦА" \f C \l "3"</w:instrText>
            </w:r>
            <w:r>
              <w:fldChar w:fldCharType="end"/>
            </w:r>
          </w:p>
          <w:p w:rsidR="00677709" w:rsidRDefault="0026533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НАРОДНИ МУЗЕЈ ТОПЛИЦА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"820 Услуге културе"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Услуге културе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"1201 РАЗВОЈ КУЛТУРЕ И ИНФОРМИСАЊА"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РАЗВОЈ КУЛТУРЕ И ИНФОРМИСАЊА</w:t>
                  </w:r>
                </w:p>
              </w:tc>
            </w:tr>
          </w:tbl>
          <w:p w:rsidR="00677709" w:rsidRDefault="00677709">
            <w:pPr>
              <w:spacing w:line="1" w:lineRule="auto"/>
            </w:pP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"0001 Функционисање локалних установа културе"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Функционисање локалних установа културе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0,82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2.610.000,00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0,15</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0,05</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0,04</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544.000,00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699.300,00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769.300,00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0,04</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19.653.300,00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19.963.300,00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1,12</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"0002 Јачање културне продукције и уметничког стваралаштва"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Јачање културне продукције и уметничког стваралаштва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93.100,00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243.100,00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303.800,00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1.864.800,00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0,11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430.700,00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615.700,00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298.300,00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501.300,00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565.800,00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901.800,00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0,05</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0,08</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51.800,00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51.800,00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40.700,00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51.800,00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51.800,00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7.010.000,00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0,39</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140.400,00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6.646.400,00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13.446.400,00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0,76</w:t>
            </w:r>
          </w:p>
        </w:tc>
      </w:tr>
      <w:bookmarkStart w:id="66" w:name="_Toc1201-04_20.година_НАТО_агресије_на_С"/>
      <w:bookmarkEnd w:id="66"/>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"1201-04 20.година НАТО агресије на СРЈ у Топлици (1999-2019)"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1201-04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20.година НАТО агресије на СРЈ у Топлици (1999-2019)</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1201-04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20.година НАТО агресије на СРЈ у Топлици (1999-2019)</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0,03</w:t>
            </w:r>
          </w:p>
        </w:tc>
      </w:tr>
      <w:bookmarkStart w:id="67" w:name="_Toc1201-05_Колонија,,Божа_Илић"/>
      <w:bookmarkEnd w:id="67"/>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"1201-05 Колонија,,Божа Илић"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1201-05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Колонија,,Божа Илић</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0,02</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1201-05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0,02</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704399110"/>
                    <w:rPr>
                      <w:b/>
                      <w:bCs/>
                      <w:color w:val="000000"/>
                      <w:sz w:val="16"/>
                      <w:szCs w:val="16"/>
                    </w:rPr>
                  </w:pPr>
                  <w:r>
                    <w:rPr>
                      <w:b/>
                      <w:bCs/>
                      <w:color w:val="000000"/>
                      <w:sz w:val="16"/>
                      <w:szCs w:val="16"/>
                    </w:rPr>
                    <w:t>Извори финансирања за функцију 820:</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27.117.700,00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7.210.000,00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27.117.700,00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7.210.000,00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34.327.700,00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1,93</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2096439084"/>
                    <w:rPr>
                      <w:b/>
                      <w:bCs/>
                      <w:color w:val="000000"/>
                      <w:sz w:val="16"/>
                      <w:szCs w:val="16"/>
                    </w:rPr>
                  </w:pPr>
                  <w:r>
                    <w:rPr>
                      <w:b/>
                      <w:bCs/>
                      <w:color w:val="000000"/>
                      <w:sz w:val="16"/>
                      <w:szCs w:val="16"/>
                    </w:rPr>
                    <w:t>Извори финансирања за главу 5.03:</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27.117.700,00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7.210.000,00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27.117.700,00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7.210.000,00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34.327.700,00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1,93</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"5.04 ДОМ КУЛТУРЕ" \f C \l "3"</w:instrText>
            </w:r>
            <w:r>
              <w:fldChar w:fldCharType="end"/>
            </w:r>
          </w:p>
          <w:p w:rsidR="00677709" w:rsidRDefault="0026533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ДОМ КУЛТУРЕ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"820 Услуге културе"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Услуге културе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"1201 РАЗВОЈ КУЛТУРЕ И ИНФОРМИСАЊА"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РАЗВОЈ КУЛТУРЕ И ИНФОРМИСАЊА</w:t>
                  </w:r>
                </w:p>
              </w:tc>
            </w:tr>
          </w:tbl>
          <w:p w:rsidR="00677709" w:rsidRDefault="00677709">
            <w:pPr>
              <w:spacing w:line="1" w:lineRule="auto"/>
            </w:pP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"0001 Функционисање локалних установа културе"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Функционисање локалних установа културе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12.050.000,00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0,68</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2.158.000,00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2.158.000,00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0,12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0,07</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0,05</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3.690.000,00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0,21</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19.698.000,00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920.000,00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20.618.000,00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1,16</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"0002 Јачање културне продукције и уметничког стваралаштва"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Јачање културне продукције и уметничког стваралаштва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0,04</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0,23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0,07</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0,04</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0,09</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0,04</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0,04</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9.990.000,00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0,56</w:t>
            </w:r>
          </w:p>
        </w:tc>
      </w:tr>
      <w:bookmarkStart w:id="68" w:name="_Toc1201-06_Позоришна_представа_на_вечер"/>
      <w:bookmarkEnd w:id="68"/>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"1201-06 Позоришна представа на вечерњој сцени"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1201-06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Позоришна представа на вечерњој сцени</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22.750,00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127.500,00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137.500,00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1201-06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225.250,00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275.250,00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0,02</w:t>
            </w:r>
          </w:p>
        </w:tc>
      </w:tr>
      <w:bookmarkStart w:id="69" w:name="_Toc1201-07_Позоришна_представа_,,Ђидо_п"/>
      <w:bookmarkEnd w:id="69"/>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"1201-07 Позоришна представа ,,Ђидо поводом стогодишњице прокупачког позоришта"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1201-07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Позоришна представа ,,Ђидо поводом стогодишњице прокупачког позоришта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1201-07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Позоришна представа ,,Ђидо поводом стогодишњице прокупачког позоришта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147.000,00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0,01</w:t>
            </w:r>
          </w:p>
        </w:tc>
      </w:tr>
      <w:bookmarkStart w:id="70" w:name="_Toc1201-08_Програм_обележавања_јубилеја"/>
      <w:bookmarkEnd w:id="70"/>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"1201-08 Програм обележавања јубилеја-100 година позоришта"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1201-08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Програм обележавања јубилеја-100 година позоришта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1201-08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Програм обележавања јубилеја-100 година позоришта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0,01</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775712541"/>
                    <w:rPr>
                      <w:b/>
                      <w:bCs/>
                      <w:color w:val="000000"/>
                      <w:sz w:val="16"/>
                      <w:szCs w:val="16"/>
                    </w:rPr>
                  </w:pPr>
                  <w:r>
                    <w:rPr>
                      <w:b/>
                      <w:bCs/>
                      <w:color w:val="000000"/>
                      <w:sz w:val="16"/>
                      <w:szCs w:val="16"/>
                    </w:rPr>
                    <w:t>Извори финансирања за функцију 820:</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25.948.250,00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5.312.000,00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25.948.250,00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5.312.000,00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31.260.250,00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1,76</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225654944"/>
                    <w:rPr>
                      <w:b/>
                      <w:bCs/>
                      <w:color w:val="000000"/>
                      <w:sz w:val="16"/>
                      <w:szCs w:val="16"/>
                    </w:rPr>
                  </w:pPr>
                  <w:r>
                    <w:rPr>
                      <w:b/>
                      <w:bCs/>
                      <w:color w:val="000000"/>
                      <w:sz w:val="16"/>
                      <w:szCs w:val="16"/>
                    </w:rPr>
                    <w:t>Извори финансирања за главу 5.04:</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25.948.250,00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5.312.000,00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25.948.250,00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5.312.000,00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31.260.250,00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1,76</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"5.05 НАРОДНА БИБЛИОТЕКА" \f C \l "3"</w:instrText>
            </w:r>
            <w:r>
              <w:fldChar w:fldCharType="end"/>
            </w:r>
          </w:p>
          <w:p w:rsidR="00677709" w:rsidRDefault="0026533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НАРОДНА БИБЛИОТЕКА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"820 Услуге културе"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Услуге културе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"1201 РАЗВОЈ КУЛТУРЕ И ИНФОРМИСАЊА"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РАЗВОЈ КУЛТУРЕ И ИНФОРМИСАЊА</w:t>
                  </w:r>
                </w:p>
              </w:tc>
            </w:tr>
          </w:tbl>
          <w:p w:rsidR="00677709" w:rsidRDefault="00677709">
            <w:pPr>
              <w:spacing w:line="1" w:lineRule="auto"/>
            </w:pP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"0001 Функционисање локалних установа културе"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Функционисање локалних установа културе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18.470.000,00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18.470.000,00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1,04</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3.304.960,00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3.304.960,00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0,19</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0,08</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0,06</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0,04</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0,06</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25.024.960,00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26.189.960,00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1,47</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"0002 Јачање културне продукције и уметничког стваралаштва"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Јачање културне продукције и уметничког стваралаштва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2.105.000,00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0,12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0,05</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0,12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0,06</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7.260.000,00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1.395.000,00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8.655.000,00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0,49</w:t>
            </w:r>
          </w:p>
        </w:tc>
      </w:tr>
      <w:bookmarkStart w:id="71" w:name="_Toc1201-09_Драинчеви_сусрети"/>
      <w:bookmarkEnd w:id="71"/>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"1201-09 Драинчеви сусрети"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1201-09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Драинчеви сусрети</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0,05</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1201-09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0,09</w:t>
            </w:r>
          </w:p>
        </w:tc>
      </w:tr>
      <w:bookmarkStart w:id="72" w:name="_Toc1201-10_Лектирићи_фест"/>
      <w:bookmarkEnd w:id="72"/>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"1201-10 Лектирићи фест"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1201-10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Лектирићи фест</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1201-10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0,02</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2074891066"/>
                    <w:rPr>
                      <w:b/>
                      <w:bCs/>
                      <w:color w:val="000000"/>
                      <w:sz w:val="16"/>
                      <w:szCs w:val="16"/>
                    </w:rPr>
                  </w:pPr>
                  <w:r>
                    <w:rPr>
                      <w:b/>
                      <w:bCs/>
                      <w:color w:val="000000"/>
                      <w:sz w:val="16"/>
                      <w:szCs w:val="16"/>
                    </w:rPr>
                    <w:t>Извори финансирања за функцију 820:</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34.209.960,00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1.590.000,00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34.209.960,00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36.799.960,00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2,07</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879050748"/>
                    <w:rPr>
                      <w:b/>
                      <w:bCs/>
                      <w:color w:val="000000"/>
                      <w:sz w:val="16"/>
                      <w:szCs w:val="16"/>
                    </w:rPr>
                  </w:pPr>
                  <w:r>
                    <w:rPr>
                      <w:b/>
                      <w:bCs/>
                      <w:color w:val="000000"/>
                      <w:sz w:val="16"/>
                      <w:szCs w:val="16"/>
                    </w:rPr>
                    <w:t>Извори финансирања за главу 5.05:</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34.209.960,00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1.590.000,00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34.209.960,00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36.799.960,00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2,07</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"5.06 ИСТОРИЈСКИ АРХИВ" \f C \l "3"</w:instrText>
            </w:r>
            <w:r>
              <w:fldChar w:fldCharType="end"/>
            </w:r>
          </w:p>
          <w:p w:rsidR="00677709" w:rsidRDefault="0026533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5.06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ИСТОРИЈСКИ АРХИВ</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"820 Услуге културе"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Услуге културе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lastRenderedPageBreak/>
              <w:fldChar w:fldCharType="begin"/>
            </w:r>
            <w:r w:rsidR="00265335">
              <w:instrText>TC "1201 РАЗВОЈ КУЛТУРЕ И ИНФОРМИСАЊА"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РАЗВОЈ КУЛТУРЕ И ИНФОРМИСАЊА</w:t>
                  </w:r>
                </w:p>
              </w:tc>
            </w:tr>
          </w:tbl>
          <w:p w:rsidR="00677709" w:rsidRDefault="00677709">
            <w:pPr>
              <w:spacing w:line="1" w:lineRule="auto"/>
            </w:pP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"0001 Функционисање локалних установа културе"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Функционисање локалних установа културе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15.015.000,00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15.015.000,00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0,85</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2.882.000,00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2.882.000,00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0,16</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0,04</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314.500,00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314.500,00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461.550,00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801.550,00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0,05</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19.718.050,00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20.058.050,00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1,13</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"0002 Јачање културне продукције и уметничког стваралаштва"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Јачање културне продукције и уметничког стваралаштва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135.500,00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336.300,00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1.926.300,00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0,11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72.250,00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119.750,00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138.125,00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292.500,00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430.625,00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140.250,00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533.250,00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0,08</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2.554.925,00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3.123.000,00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5.677.925,00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0,32</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479958892"/>
                    <w:rPr>
                      <w:b/>
                      <w:bCs/>
                      <w:color w:val="000000"/>
                      <w:sz w:val="16"/>
                      <w:szCs w:val="16"/>
                    </w:rPr>
                  </w:pPr>
                  <w:r>
                    <w:rPr>
                      <w:b/>
                      <w:bCs/>
                      <w:color w:val="000000"/>
                      <w:sz w:val="16"/>
                      <w:szCs w:val="16"/>
                    </w:rPr>
                    <w:t>Извори финансирања за функцију 820:</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22.272.975,00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3.463.000,00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22.272.975,00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3.463.000,00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25.735.975,00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1,45</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439954595"/>
                    <w:rPr>
                      <w:b/>
                      <w:bCs/>
                      <w:color w:val="000000"/>
                      <w:sz w:val="16"/>
                      <w:szCs w:val="16"/>
                    </w:rPr>
                  </w:pPr>
                  <w:r>
                    <w:rPr>
                      <w:b/>
                      <w:bCs/>
                      <w:color w:val="000000"/>
                      <w:sz w:val="16"/>
                      <w:szCs w:val="16"/>
                    </w:rPr>
                    <w:t>Извори финансирања за главу 5.06:</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22.272.975,00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3.463.000,00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22.272.975,00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3.463.000,00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25.735.975,00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1,45</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"5.07 КУЛТУРНО ОБРАЗОВНИ ЦЕНТАР ТОПЛИЦА" \f C \l "3"</w:instrText>
            </w:r>
            <w:r>
              <w:fldChar w:fldCharType="end"/>
            </w:r>
          </w:p>
          <w:p w:rsidR="00677709" w:rsidRDefault="0026533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5.07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КУЛТУРНО ОБРАЗОВНИ ЦЕНТАР ТОПЛИЦА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"820 Услуге културе"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Услуге културе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"1201 РАЗВОЈ КУЛТУРЕ И ИНФОРМИСАЊА"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РАЗВОЈ КУЛТУРЕ И ИНФОРМИСАЊА</w:t>
                  </w:r>
                </w:p>
              </w:tc>
            </w:tr>
          </w:tbl>
          <w:p w:rsidR="00677709" w:rsidRDefault="00677709">
            <w:pPr>
              <w:spacing w:line="1" w:lineRule="auto"/>
            </w:pPr>
          </w:p>
        </w:tc>
      </w:tr>
      <w:bookmarkStart w:id="73" w:name="_Toc0001_Функционисање_локалних_установа"/>
      <w:bookmarkEnd w:id="73"/>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"0001 Функционисање локалних установа културе"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Функционисање локалних установа културе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0,28</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982.000,00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0,06</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1.342.000,00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1.354.000,00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0,08</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6.314.000,00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1.682.000,00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7.996.000,00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0,45</w:t>
            </w:r>
          </w:p>
        </w:tc>
      </w:tr>
      <w:bookmarkStart w:id="74" w:name="_Toc0002_Јачање_културне_продукције_и_ум"/>
      <w:bookmarkEnd w:id="74"/>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"0002 Јачање културне продукције и уметничког стваралаштва"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Јачање културне продукције и уметничког стваралаштва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0,12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0,03</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0,00</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0,28</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9.250.000,00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0,52</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790933950"/>
                    <w:rPr>
                      <w:b/>
                      <w:bCs/>
                      <w:color w:val="000000"/>
                      <w:sz w:val="16"/>
                      <w:szCs w:val="16"/>
                    </w:rPr>
                  </w:pPr>
                  <w:r>
                    <w:rPr>
                      <w:b/>
                      <w:bCs/>
                      <w:color w:val="000000"/>
                      <w:sz w:val="16"/>
                      <w:szCs w:val="16"/>
                    </w:rPr>
                    <w:t>Извори финансирања за функцију 820:</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12.054.000,00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5.192.000,00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12.054.000,00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5.192.000,00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17.246.000,00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0,97</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752816054"/>
                    <w:rPr>
                      <w:b/>
                      <w:bCs/>
                      <w:color w:val="000000"/>
                      <w:sz w:val="16"/>
                      <w:szCs w:val="16"/>
                    </w:rPr>
                  </w:pPr>
                  <w:r>
                    <w:rPr>
                      <w:b/>
                      <w:bCs/>
                      <w:color w:val="000000"/>
                      <w:sz w:val="16"/>
                      <w:szCs w:val="16"/>
                    </w:rPr>
                    <w:t>Извори финансирања за главу 5.07:</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12.054.000,00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5.192.000,00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12.054.000,00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5.192.000,00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17.246.000,00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0,97</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"5.08 МЕСНЕ ЗАЈЕДНИЦЕ" \f C \l "3"</w:instrText>
            </w:r>
            <w:r>
              <w:fldChar w:fldCharType="end"/>
            </w:r>
          </w:p>
          <w:p w:rsidR="00677709" w:rsidRDefault="0026533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5.08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МЕСНЕ ЗАЈЕДНИЦЕ</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"160 Опште јавне услуге некласификоване на другом месту" \f C \l "4"</w:instrText>
            </w:r>
            <w:r>
              <w:fldChar w:fldCharType="end"/>
            </w:r>
          </w:p>
          <w:p w:rsidR="00677709" w:rsidRDefault="0026533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Опште јавне услуге некласификоване на другом месту</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"0602 ОПШТЕ УСЛУГЕ ЛОКАЛНЕ САМОУПРАВЕ" \f C \l "5"</w:instrText>
            </w:r>
            <w:r>
              <w:fldChar w:fldCharType="end"/>
            </w:r>
          </w:p>
          <w:p w:rsidR="00677709" w:rsidRDefault="0026533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ОПШТЕ УСЛУГЕ ЛОКАЛНЕ САМОУПРАВЕ</w:t>
                  </w:r>
                </w:p>
              </w:tc>
            </w:tr>
          </w:tbl>
          <w:p w:rsidR="00677709" w:rsidRDefault="00677709">
            <w:pPr>
              <w:spacing w:line="1" w:lineRule="auto"/>
            </w:pPr>
          </w:p>
        </w:tc>
      </w:tr>
      <w:bookmarkStart w:id="75" w:name="_Toc0002_Функционисање_месних_заједница"/>
      <w:bookmarkEnd w:id="75"/>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D82817">
            <w:pPr>
              <w:rPr>
                <w:vanish/>
              </w:rPr>
            </w:pPr>
            <w:r>
              <w:fldChar w:fldCharType="begin"/>
            </w:r>
            <w:r w:rsidR="00265335">
              <w:instrText>TC "0002 Функционисање месних заједница" \f C \l "6"</w:instrText>
            </w:r>
            <w:r>
              <w:fldChar w:fldCharType="end"/>
            </w:r>
          </w:p>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677709">
              <w:tc>
                <w:tcPr>
                  <w:tcW w:w="14167" w:type="dxa"/>
                  <w:tcMar>
                    <w:top w:w="0" w:type="dxa"/>
                    <w:left w:w="0" w:type="dxa"/>
                    <w:bottom w:w="0" w:type="dxa"/>
                    <w:right w:w="0" w:type="dxa"/>
                  </w:tcMar>
                </w:tcPr>
                <w:p w:rsidR="00677709" w:rsidRDefault="00265335">
                  <w:r>
                    <w:rPr>
                      <w:b/>
                      <w:bCs/>
                      <w:color w:val="000000"/>
                      <w:sz w:val="16"/>
                      <w:szCs w:val="16"/>
                    </w:rPr>
                    <w:t>Функционисање месних заједница</w:t>
                  </w:r>
                </w:p>
              </w:tc>
            </w:tr>
          </w:tbl>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0,12</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970.000,00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0,05</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11.521.430,00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11.521.430,00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0,65</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425100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0,01</w:t>
            </w:r>
          </w:p>
        </w:tc>
      </w:tr>
      <w:tr w:rsidR="0067770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677709" w:rsidRDefault="00265335">
            <w:pPr>
              <w:jc w:val="right"/>
              <w:rPr>
                <w:color w:val="000000"/>
                <w:sz w:val="16"/>
                <w:szCs w:val="16"/>
              </w:rPr>
            </w:pPr>
            <w:r>
              <w:rPr>
                <w:color w:val="000000"/>
                <w:sz w:val="16"/>
                <w:szCs w:val="16"/>
              </w:rPr>
              <w:t>0,05</w:t>
            </w: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15.833.430,00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15.833.430,00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0,89</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036542716"/>
                    <w:rPr>
                      <w:b/>
                      <w:bCs/>
                      <w:color w:val="000000"/>
                      <w:sz w:val="16"/>
                      <w:szCs w:val="16"/>
                    </w:rPr>
                  </w:pPr>
                  <w:r>
                    <w:rPr>
                      <w:b/>
                      <w:bCs/>
                      <w:color w:val="000000"/>
                      <w:sz w:val="16"/>
                      <w:szCs w:val="16"/>
                    </w:rPr>
                    <w:t>Извори финансирања за функцију 160:</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15.833.430,00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15.833.430,00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15.833.430,00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0,89</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2097357871"/>
                    <w:rPr>
                      <w:b/>
                      <w:bCs/>
                      <w:color w:val="000000"/>
                      <w:sz w:val="16"/>
                      <w:szCs w:val="16"/>
                    </w:rPr>
                  </w:pPr>
                  <w:r>
                    <w:rPr>
                      <w:b/>
                      <w:bCs/>
                      <w:color w:val="000000"/>
                      <w:sz w:val="16"/>
                      <w:szCs w:val="16"/>
                    </w:rPr>
                    <w:t>Извори финансирања за главу 5.08:</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15.833.430,00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15.833.430,00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15.833.430,00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0,89</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710961968"/>
                    <w:rPr>
                      <w:b/>
                      <w:bCs/>
                      <w:color w:val="000000"/>
                      <w:sz w:val="16"/>
                      <w:szCs w:val="16"/>
                    </w:rPr>
                  </w:pPr>
                  <w:r>
                    <w:rPr>
                      <w:b/>
                      <w:bCs/>
                      <w:color w:val="000000"/>
                      <w:sz w:val="16"/>
                      <w:szCs w:val="16"/>
                    </w:rPr>
                    <w:t>Извори финансирања за раздео 5:</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1.616.393.201,00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42.567.000,00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rPr>
                <w:b/>
                <w:bCs/>
                <w:color w:val="000000"/>
                <w:sz w:val="16"/>
                <w:szCs w:val="16"/>
              </w:rPr>
            </w:pPr>
            <w:r>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1.616.393.201,00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42.567.000,00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1.691.460.201,00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95,24</w:t>
            </w:r>
          </w:p>
        </w:tc>
      </w:tr>
      <w:tr w:rsidR="00677709">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7709" w:rsidRDefault="00677709">
            <w:pPr>
              <w:spacing w:line="1" w:lineRule="auto"/>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677709">
              <w:tc>
                <w:tcPr>
                  <w:tcW w:w="5167" w:type="dxa"/>
                  <w:tcMar>
                    <w:top w:w="0" w:type="dxa"/>
                    <w:left w:w="0" w:type="dxa"/>
                    <w:bottom w:w="0" w:type="dxa"/>
                    <w:right w:w="0" w:type="dxa"/>
                  </w:tcMar>
                </w:tcPr>
                <w:p w:rsidR="00677709" w:rsidRDefault="00677709">
                  <w:pPr>
                    <w:divId w:val="1599487411"/>
                    <w:rPr>
                      <w:b/>
                      <w:bCs/>
                      <w:color w:val="000000"/>
                      <w:sz w:val="16"/>
                      <w:szCs w:val="16"/>
                    </w:rPr>
                  </w:pPr>
                  <w:r>
                    <w:rPr>
                      <w:b/>
                      <w:bCs/>
                      <w:color w:val="000000"/>
                      <w:sz w:val="16"/>
                      <w:szCs w:val="16"/>
                    </w:rPr>
                    <w:t>Извори финансирања за БК 0:</w:t>
                  </w:r>
                </w:p>
                <w:p w:rsidR="00677709" w:rsidRDefault="00677709">
                  <w:pPr>
                    <w:spacing w:line="1" w:lineRule="auto"/>
                  </w:pPr>
                </w:p>
              </w:tc>
            </w:tr>
          </w:tbl>
          <w:p w:rsidR="00677709" w:rsidRDefault="0067770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1.700.919.951,00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42.567.000,00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677709" w:rsidRDefault="0026533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677709" w:rsidRDefault="00677709">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677709" w:rsidRDefault="00677709">
            <w:pPr>
              <w:spacing w:line="1" w:lineRule="auto"/>
              <w:jc w:val="right"/>
            </w:pPr>
          </w:p>
        </w:tc>
      </w:tr>
      <w:tr w:rsidR="00677709">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677709" w:rsidRDefault="00265335">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677709" w:rsidRDefault="00265335">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677709" w:rsidRDefault="00265335">
            <w:pPr>
              <w:rPr>
                <w:b/>
                <w:bCs/>
                <w:color w:val="000000"/>
                <w:sz w:val="16"/>
                <w:szCs w:val="16"/>
              </w:rPr>
            </w:pPr>
            <w:r>
              <w:rPr>
                <w:b/>
                <w:bCs/>
                <w:color w:val="000000"/>
                <w:sz w:val="16"/>
                <w:szCs w:val="16"/>
              </w:rPr>
              <w:t>БУЏЕТ ГРАДА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1.700.919.951,00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42.567.000,00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32.500.000,00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677709" w:rsidRDefault="00265335">
            <w:pPr>
              <w:jc w:val="right"/>
              <w:rPr>
                <w:b/>
                <w:bCs/>
                <w:color w:val="000000"/>
                <w:sz w:val="16"/>
                <w:szCs w:val="16"/>
              </w:rPr>
            </w:pPr>
            <w:r>
              <w:rPr>
                <w:b/>
                <w:bCs/>
                <w:color w:val="000000"/>
                <w:sz w:val="16"/>
                <w:szCs w:val="16"/>
              </w:rPr>
              <w:t>1.775.986.951,00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677709" w:rsidRDefault="00265335">
            <w:pPr>
              <w:jc w:val="right"/>
              <w:rPr>
                <w:b/>
                <w:bCs/>
                <w:color w:val="000000"/>
                <w:sz w:val="16"/>
                <w:szCs w:val="16"/>
              </w:rPr>
            </w:pPr>
            <w:r>
              <w:rPr>
                <w:b/>
                <w:bCs/>
                <w:color w:val="000000"/>
                <w:sz w:val="16"/>
                <w:szCs w:val="16"/>
              </w:rPr>
              <w:t>100,00</w:t>
            </w:r>
          </w:p>
        </w:tc>
      </w:tr>
    </w:tbl>
    <w:p w:rsidR="00677709" w:rsidRDefault="00677709">
      <w:pPr>
        <w:rPr>
          <w:color w:val="000000"/>
        </w:rPr>
      </w:pPr>
    </w:p>
    <w:p w:rsidR="00677709" w:rsidRDefault="00677709">
      <w:pPr>
        <w:rPr>
          <w:vanish/>
        </w:rPr>
      </w:pPr>
      <w:bookmarkStart w:id="76" w:name="__bookmark_30"/>
      <w:bookmarkEnd w:id="76"/>
    </w:p>
    <w:p w:rsidR="00677709" w:rsidRDefault="00677709">
      <w:pPr>
        <w:rPr>
          <w:color w:val="000000"/>
        </w:rPr>
      </w:pPr>
    </w:p>
    <w:p w:rsidR="00677709" w:rsidRDefault="00677709">
      <w:pPr>
        <w:rPr>
          <w:vanish/>
        </w:rPr>
      </w:pPr>
      <w:bookmarkStart w:id="77" w:name="__bookmark_32"/>
      <w:bookmarkEnd w:id="77"/>
    </w:p>
    <w:tbl>
      <w:tblPr>
        <w:tblW w:w="15749" w:type="dxa"/>
        <w:tblLayout w:type="fixed"/>
        <w:tblLook w:val="01E0"/>
      </w:tblPr>
      <w:tblGrid>
        <w:gridCol w:w="1690"/>
        <w:gridCol w:w="11525"/>
        <w:gridCol w:w="2534"/>
      </w:tblGrid>
      <w:tr w:rsidR="00677709" w:rsidTr="007C381C">
        <w:trPr>
          <w:trHeight w:val="341"/>
          <w:tblHeader/>
        </w:trPr>
        <w:tc>
          <w:tcPr>
            <w:tcW w:w="15749" w:type="dxa"/>
            <w:gridSpan w:val="3"/>
            <w:vMerge w:val="restart"/>
            <w:tcMar>
              <w:top w:w="0" w:type="dxa"/>
              <w:left w:w="0" w:type="dxa"/>
              <w:bottom w:w="0" w:type="dxa"/>
              <w:right w:w="0" w:type="dxa"/>
            </w:tcMar>
          </w:tcPr>
          <w:p w:rsidR="007C381C" w:rsidRDefault="007C381C">
            <w:pPr>
              <w:jc w:val="center"/>
              <w:rPr>
                <w:b/>
                <w:bCs/>
                <w:color w:val="000000"/>
                <w:sz w:val="24"/>
                <w:szCs w:val="24"/>
              </w:rPr>
            </w:pPr>
          </w:p>
          <w:p w:rsidR="007C381C" w:rsidRDefault="007C381C">
            <w:pPr>
              <w:jc w:val="center"/>
              <w:rPr>
                <w:b/>
                <w:bCs/>
                <w:color w:val="000000"/>
                <w:sz w:val="24"/>
                <w:szCs w:val="24"/>
              </w:rPr>
            </w:pPr>
          </w:p>
          <w:p w:rsidR="007C381C" w:rsidRDefault="007C381C">
            <w:pPr>
              <w:jc w:val="center"/>
              <w:rPr>
                <w:b/>
                <w:bCs/>
                <w:color w:val="000000"/>
                <w:sz w:val="24"/>
                <w:szCs w:val="24"/>
              </w:rPr>
            </w:pPr>
          </w:p>
          <w:p w:rsidR="007C381C" w:rsidRDefault="007C381C">
            <w:pPr>
              <w:jc w:val="center"/>
              <w:rPr>
                <w:b/>
                <w:bCs/>
                <w:color w:val="000000"/>
                <w:sz w:val="24"/>
                <w:szCs w:val="24"/>
              </w:rPr>
            </w:pPr>
          </w:p>
          <w:p w:rsidR="007C381C" w:rsidRDefault="007C381C">
            <w:pPr>
              <w:jc w:val="center"/>
              <w:rPr>
                <w:b/>
                <w:bCs/>
                <w:color w:val="000000"/>
                <w:sz w:val="24"/>
                <w:szCs w:val="24"/>
              </w:rPr>
            </w:pPr>
          </w:p>
          <w:p w:rsidR="007C381C" w:rsidRDefault="007C381C">
            <w:pPr>
              <w:jc w:val="center"/>
              <w:rPr>
                <w:b/>
                <w:bCs/>
                <w:color w:val="000000"/>
                <w:sz w:val="24"/>
                <w:szCs w:val="24"/>
              </w:rPr>
            </w:pPr>
          </w:p>
          <w:p w:rsidR="007C381C" w:rsidRDefault="007C381C">
            <w:pPr>
              <w:jc w:val="center"/>
              <w:rPr>
                <w:b/>
                <w:bCs/>
                <w:color w:val="000000"/>
                <w:sz w:val="24"/>
                <w:szCs w:val="24"/>
              </w:rPr>
            </w:pPr>
          </w:p>
          <w:p w:rsidR="007C381C" w:rsidRDefault="007C381C">
            <w:pPr>
              <w:jc w:val="center"/>
              <w:rPr>
                <w:b/>
                <w:bCs/>
                <w:color w:val="000000"/>
                <w:sz w:val="24"/>
                <w:szCs w:val="24"/>
              </w:rPr>
            </w:pPr>
          </w:p>
          <w:p w:rsidR="007C381C" w:rsidRDefault="007C381C">
            <w:pPr>
              <w:jc w:val="center"/>
              <w:rPr>
                <w:b/>
                <w:bCs/>
                <w:color w:val="000000"/>
                <w:sz w:val="24"/>
                <w:szCs w:val="24"/>
              </w:rPr>
            </w:pPr>
          </w:p>
          <w:p w:rsidR="007C381C" w:rsidRDefault="007C381C">
            <w:pPr>
              <w:jc w:val="center"/>
              <w:rPr>
                <w:b/>
                <w:bCs/>
                <w:color w:val="000000"/>
                <w:sz w:val="24"/>
                <w:szCs w:val="24"/>
              </w:rPr>
            </w:pPr>
          </w:p>
          <w:p w:rsidR="007C381C" w:rsidRDefault="007C381C">
            <w:pPr>
              <w:jc w:val="center"/>
              <w:rPr>
                <w:b/>
                <w:bCs/>
                <w:color w:val="000000"/>
                <w:sz w:val="24"/>
                <w:szCs w:val="24"/>
              </w:rPr>
            </w:pPr>
          </w:p>
          <w:p w:rsidR="007C381C" w:rsidRDefault="007C381C">
            <w:pPr>
              <w:jc w:val="center"/>
              <w:rPr>
                <w:b/>
                <w:bCs/>
                <w:color w:val="000000"/>
                <w:sz w:val="24"/>
                <w:szCs w:val="24"/>
              </w:rPr>
            </w:pPr>
          </w:p>
          <w:p w:rsidR="007C381C" w:rsidRDefault="007C381C" w:rsidP="007C381C">
            <w:pPr>
              <w:rPr>
                <w:b/>
                <w:bCs/>
                <w:color w:val="000000"/>
                <w:sz w:val="24"/>
                <w:szCs w:val="24"/>
              </w:rPr>
            </w:pPr>
          </w:p>
          <w:p w:rsidR="007C381C" w:rsidRDefault="007C381C" w:rsidP="007C381C">
            <w:pPr>
              <w:rPr>
                <w:b/>
                <w:bCs/>
                <w:color w:val="000000"/>
                <w:sz w:val="24"/>
                <w:szCs w:val="24"/>
              </w:rPr>
            </w:pPr>
          </w:p>
          <w:p w:rsidR="007C381C" w:rsidRDefault="007C381C">
            <w:pPr>
              <w:jc w:val="center"/>
              <w:rPr>
                <w:b/>
                <w:bCs/>
                <w:color w:val="000000"/>
                <w:sz w:val="24"/>
                <w:szCs w:val="24"/>
              </w:rPr>
            </w:pPr>
          </w:p>
          <w:p w:rsidR="007C381C" w:rsidRDefault="007C381C">
            <w:pPr>
              <w:jc w:val="center"/>
              <w:rPr>
                <w:b/>
                <w:bCs/>
                <w:color w:val="000000"/>
                <w:sz w:val="24"/>
                <w:szCs w:val="24"/>
              </w:rPr>
            </w:pPr>
          </w:p>
          <w:p w:rsidR="007C381C" w:rsidRDefault="007C381C">
            <w:pPr>
              <w:jc w:val="center"/>
              <w:rPr>
                <w:b/>
                <w:bCs/>
                <w:color w:val="000000"/>
                <w:sz w:val="24"/>
                <w:szCs w:val="24"/>
              </w:rPr>
            </w:pPr>
          </w:p>
          <w:p w:rsidR="00677709" w:rsidRDefault="00677709">
            <w:pPr>
              <w:jc w:val="center"/>
              <w:rPr>
                <w:b/>
                <w:bCs/>
                <w:color w:val="000000"/>
                <w:sz w:val="24"/>
                <w:szCs w:val="24"/>
              </w:rPr>
            </w:pPr>
          </w:p>
        </w:tc>
      </w:tr>
      <w:tr w:rsidR="00677709" w:rsidTr="007C381C">
        <w:trPr>
          <w:trHeight w:val="284"/>
          <w:tblHeader/>
        </w:trPr>
        <w:tc>
          <w:tcPr>
            <w:tcW w:w="15749" w:type="dxa"/>
            <w:gridSpan w:val="3"/>
            <w:vMerge w:val="restart"/>
            <w:tcMar>
              <w:top w:w="0" w:type="dxa"/>
              <w:left w:w="0" w:type="dxa"/>
              <w:bottom w:w="0" w:type="dxa"/>
              <w:right w:w="0" w:type="dxa"/>
            </w:tcMar>
          </w:tcPr>
          <w:tbl>
            <w:tblPr>
              <w:tblW w:w="15749" w:type="dxa"/>
              <w:jc w:val="center"/>
              <w:tblLayout w:type="fixed"/>
              <w:tblCellMar>
                <w:left w:w="0" w:type="dxa"/>
                <w:right w:w="0" w:type="dxa"/>
              </w:tblCellMar>
              <w:tblLook w:val="01E0"/>
            </w:tblPr>
            <w:tblGrid>
              <w:gridCol w:w="15749"/>
            </w:tblGrid>
            <w:tr w:rsidR="00677709" w:rsidTr="007C381C">
              <w:trPr>
                <w:trHeight w:val="556"/>
                <w:jc w:val="center"/>
              </w:trPr>
              <w:tc>
                <w:tcPr>
                  <w:tcW w:w="15749" w:type="dxa"/>
                  <w:tcMar>
                    <w:top w:w="0" w:type="dxa"/>
                    <w:left w:w="0" w:type="dxa"/>
                    <w:bottom w:w="0" w:type="dxa"/>
                    <w:right w:w="0" w:type="dxa"/>
                  </w:tcMar>
                </w:tcPr>
                <w:p w:rsidR="007C381C" w:rsidRDefault="007C381C" w:rsidP="007C381C">
                  <w:pPr>
                    <w:jc w:val="center"/>
                    <w:divId w:val="842013277"/>
                    <w:rPr>
                      <w:b/>
                      <w:bCs/>
                      <w:color w:val="000000"/>
                    </w:rPr>
                  </w:pPr>
                  <w:r>
                    <w:rPr>
                      <w:b/>
                      <w:bCs/>
                      <w:color w:val="000000"/>
                    </w:rPr>
                    <w:lastRenderedPageBreak/>
                    <w:t xml:space="preserve">                                                                                         </w:t>
                  </w:r>
                </w:p>
                <w:p w:rsidR="007C381C" w:rsidRDefault="007C381C" w:rsidP="007C381C">
                  <w:pPr>
                    <w:jc w:val="center"/>
                    <w:divId w:val="842013277"/>
                    <w:rPr>
                      <w:b/>
                      <w:bCs/>
                      <w:color w:val="000000"/>
                    </w:rPr>
                  </w:pPr>
                  <w:r>
                    <w:rPr>
                      <w:b/>
                      <w:bCs/>
                      <w:color w:val="000000"/>
                      <w:sz w:val="24"/>
                      <w:szCs w:val="24"/>
                    </w:rPr>
                    <w:t xml:space="preserve">                                                                ПЛАН РАСХОДА ПО ПРОЈЕКТИМА</w:t>
                  </w:r>
                </w:p>
                <w:p w:rsidR="00677709" w:rsidRDefault="007C381C" w:rsidP="007C381C">
                  <w:pPr>
                    <w:jc w:val="center"/>
                    <w:divId w:val="842013277"/>
                    <w:rPr>
                      <w:b/>
                      <w:bCs/>
                      <w:color w:val="000000"/>
                    </w:rPr>
                  </w:pPr>
                  <w:r>
                    <w:rPr>
                      <w:b/>
                      <w:bCs/>
                      <w:color w:val="000000"/>
                    </w:rPr>
                    <w:t xml:space="preserve">                                                                            </w:t>
                  </w:r>
                  <w:r w:rsidR="00677709">
                    <w:rPr>
                      <w:b/>
                      <w:bCs/>
                      <w:color w:val="000000"/>
                    </w:rPr>
                    <w:t>За период: 01.01.2019-31.12.2019</w:t>
                  </w:r>
                </w:p>
                <w:p w:rsidR="007C381C" w:rsidRDefault="007C381C" w:rsidP="007C381C">
                  <w:pPr>
                    <w:jc w:val="center"/>
                    <w:divId w:val="842013277"/>
                    <w:rPr>
                      <w:b/>
                      <w:bCs/>
                      <w:color w:val="000000"/>
                    </w:rPr>
                  </w:pPr>
                </w:p>
                <w:p w:rsidR="007C381C" w:rsidRDefault="007C381C" w:rsidP="007C381C">
                  <w:pPr>
                    <w:jc w:val="center"/>
                    <w:divId w:val="842013277"/>
                    <w:rPr>
                      <w:b/>
                      <w:bCs/>
                      <w:color w:val="000000"/>
                    </w:rPr>
                  </w:pPr>
                </w:p>
                <w:p w:rsidR="007C381C" w:rsidRPr="007C381C" w:rsidRDefault="007C381C" w:rsidP="007C381C">
                  <w:pPr>
                    <w:jc w:val="center"/>
                    <w:divId w:val="842013277"/>
                    <w:rPr>
                      <w:b/>
                      <w:bCs/>
                      <w:color w:val="000000"/>
                    </w:rPr>
                  </w:pPr>
                </w:p>
                <w:p w:rsidR="00677709" w:rsidRDefault="00677709"/>
              </w:tc>
            </w:tr>
          </w:tbl>
          <w:p w:rsidR="00677709" w:rsidRDefault="00677709">
            <w:pPr>
              <w:spacing w:line="1" w:lineRule="auto"/>
            </w:pPr>
          </w:p>
        </w:tc>
      </w:tr>
      <w:tr w:rsidR="00677709" w:rsidTr="007C381C">
        <w:trPr>
          <w:trHeight w:hRule="exact" w:val="371"/>
          <w:tblHeader/>
        </w:trPr>
        <w:tc>
          <w:tcPr>
            <w:tcW w:w="1690" w:type="dxa"/>
            <w:tcMar>
              <w:top w:w="0" w:type="dxa"/>
              <w:left w:w="0" w:type="dxa"/>
              <w:bottom w:w="0" w:type="dxa"/>
              <w:right w:w="0" w:type="dxa"/>
            </w:tcMar>
          </w:tcPr>
          <w:p w:rsidR="00677709" w:rsidRDefault="00677709">
            <w:pPr>
              <w:spacing w:line="1" w:lineRule="auto"/>
              <w:jc w:val="center"/>
            </w:pPr>
          </w:p>
        </w:tc>
        <w:tc>
          <w:tcPr>
            <w:tcW w:w="11525" w:type="dxa"/>
            <w:tcMar>
              <w:top w:w="0" w:type="dxa"/>
              <w:left w:w="0" w:type="dxa"/>
              <w:bottom w:w="0" w:type="dxa"/>
              <w:right w:w="0" w:type="dxa"/>
            </w:tcMar>
          </w:tcPr>
          <w:p w:rsidR="00677709" w:rsidRDefault="00677709">
            <w:pPr>
              <w:spacing w:line="1" w:lineRule="auto"/>
              <w:jc w:val="center"/>
            </w:pPr>
          </w:p>
        </w:tc>
        <w:tc>
          <w:tcPr>
            <w:tcW w:w="2534" w:type="dxa"/>
            <w:tcMar>
              <w:top w:w="0" w:type="dxa"/>
              <w:left w:w="0" w:type="dxa"/>
              <w:bottom w:w="0" w:type="dxa"/>
              <w:right w:w="0" w:type="dxa"/>
            </w:tcMar>
          </w:tcPr>
          <w:p w:rsidR="00677709" w:rsidRDefault="00677709">
            <w:pPr>
              <w:spacing w:line="1" w:lineRule="auto"/>
              <w:jc w:val="center"/>
            </w:pPr>
          </w:p>
        </w:tc>
      </w:tr>
      <w:tr w:rsidR="00677709" w:rsidTr="007C381C">
        <w:trPr>
          <w:trHeight w:val="222"/>
          <w:tblHeader/>
        </w:trPr>
        <w:tc>
          <w:tcPr>
            <w:tcW w:w="13214"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Назив пројекта</w:t>
            </w:r>
          </w:p>
        </w:tc>
        <w:tc>
          <w:tcPr>
            <w:tcW w:w="25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6"/>
                <w:szCs w:val="16"/>
              </w:rPr>
            </w:pPr>
            <w:r>
              <w:rPr>
                <w:b/>
                <w:bCs/>
                <w:color w:val="000000"/>
                <w:sz w:val="16"/>
                <w:szCs w:val="16"/>
              </w:rPr>
              <w:t>Износ у динарима</w:t>
            </w:r>
          </w:p>
        </w:tc>
      </w:tr>
      <w:bookmarkStart w:id="78" w:name="_Toc0101_ПОЉОПРИВРЕДА_И_РУРАЛНИ_РАЗВОЈ"/>
      <w:bookmarkEnd w:id="78"/>
      <w:tr w:rsidR="00677709" w:rsidTr="007C381C">
        <w:trPr>
          <w:trHeight w:val="227"/>
        </w:trPr>
        <w:tc>
          <w:tcPr>
            <w:tcW w:w="15749"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7709" w:rsidRDefault="00D82817">
            <w:pPr>
              <w:rPr>
                <w:vanish/>
              </w:rPr>
            </w:pPr>
            <w:r>
              <w:fldChar w:fldCharType="begin"/>
            </w:r>
            <w:r w:rsidR="00265335">
              <w:instrText>TC "0101 ПОЉОПРИВРЕДА И РУРАЛНИ РАЗВОЈ" \f C \l "1"</w:instrText>
            </w:r>
            <w:r>
              <w:fldChar w:fldCharType="end"/>
            </w:r>
          </w:p>
          <w:p w:rsidR="00677709" w:rsidRDefault="00265335">
            <w:pPr>
              <w:rPr>
                <w:b/>
                <w:bCs/>
                <w:color w:val="000000"/>
                <w:sz w:val="16"/>
                <w:szCs w:val="16"/>
              </w:rPr>
            </w:pPr>
            <w:r>
              <w:rPr>
                <w:b/>
                <w:bCs/>
                <w:color w:val="000000"/>
                <w:sz w:val="16"/>
                <w:szCs w:val="16"/>
              </w:rPr>
              <w:t>Програм   0101   ПОЉОПРИВРЕДА И РУРАЛНИ РАЗВОЈ</w:t>
            </w:r>
          </w:p>
        </w:tc>
      </w:tr>
      <w:tr w:rsidR="00677709" w:rsidTr="007C381C">
        <w:trPr>
          <w:trHeight w:val="222"/>
        </w:trPr>
        <w:tc>
          <w:tcPr>
            <w:tcW w:w="169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0101-03</w:t>
            </w:r>
          </w:p>
        </w:tc>
        <w:tc>
          <w:tcPr>
            <w:tcW w:w="1152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Буџетски фонд за развој сточарства</w:t>
            </w:r>
          </w:p>
        </w:tc>
        <w:tc>
          <w:tcPr>
            <w:tcW w:w="25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1.000.000,00</w:t>
            </w:r>
          </w:p>
        </w:tc>
      </w:tr>
      <w:tr w:rsidR="00677709" w:rsidTr="007C381C">
        <w:trPr>
          <w:trHeight w:val="222"/>
        </w:trPr>
        <w:tc>
          <w:tcPr>
            <w:tcW w:w="13214"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Укупно за програм:   0101   ПОЉОПРИВРЕДА И РУРАЛНИ РАЗВОЈ</w:t>
            </w:r>
          </w:p>
        </w:tc>
        <w:tc>
          <w:tcPr>
            <w:tcW w:w="25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7709" w:rsidRDefault="00265335">
            <w:pPr>
              <w:jc w:val="right"/>
              <w:rPr>
                <w:b/>
                <w:bCs/>
                <w:color w:val="000000"/>
                <w:sz w:val="16"/>
                <w:szCs w:val="16"/>
              </w:rPr>
            </w:pPr>
            <w:r>
              <w:rPr>
                <w:b/>
                <w:bCs/>
                <w:color w:val="000000"/>
                <w:sz w:val="16"/>
                <w:szCs w:val="16"/>
              </w:rPr>
              <w:t>1.000.000,00</w:t>
            </w:r>
          </w:p>
        </w:tc>
      </w:tr>
      <w:tr w:rsidR="00677709" w:rsidTr="007C381C">
        <w:trPr>
          <w:trHeight w:hRule="exact" w:val="278"/>
        </w:trPr>
        <w:tc>
          <w:tcPr>
            <w:tcW w:w="15749"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bookmarkStart w:id="79" w:name="_Toc0401_ЗАШТИТА_ЖИВОТНЕ_СРЕДИНЕ"/>
      <w:bookmarkEnd w:id="79"/>
      <w:tr w:rsidR="00677709" w:rsidTr="007C381C">
        <w:trPr>
          <w:trHeight w:val="227"/>
        </w:trPr>
        <w:tc>
          <w:tcPr>
            <w:tcW w:w="15749"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7709" w:rsidRDefault="00D82817">
            <w:pPr>
              <w:rPr>
                <w:vanish/>
              </w:rPr>
            </w:pPr>
            <w:r>
              <w:fldChar w:fldCharType="begin"/>
            </w:r>
            <w:r w:rsidR="00265335">
              <w:instrText>TC "0401 ЗАШТИТА ЖИВОТНЕ СРЕДИНЕ" \f C \l "1"</w:instrText>
            </w:r>
            <w:r>
              <w:fldChar w:fldCharType="end"/>
            </w:r>
          </w:p>
          <w:p w:rsidR="00677709" w:rsidRDefault="00265335">
            <w:pPr>
              <w:rPr>
                <w:b/>
                <w:bCs/>
                <w:color w:val="000000"/>
                <w:sz w:val="16"/>
                <w:szCs w:val="16"/>
              </w:rPr>
            </w:pPr>
            <w:r>
              <w:rPr>
                <w:b/>
                <w:bCs/>
                <w:color w:val="000000"/>
                <w:sz w:val="16"/>
                <w:szCs w:val="16"/>
              </w:rPr>
              <w:t>Програм   0401   ЗАШТИТА ЖИВОТНЕ СРЕДИНЕ</w:t>
            </w:r>
          </w:p>
        </w:tc>
      </w:tr>
      <w:tr w:rsidR="00677709" w:rsidTr="007C381C">
        <w:trPr>
          <w:trHeight w:val="222"/>
        </w:trPr>
        <w:tc>
          <w:tcPr>
            <w:tcW w:w="169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0401-02</w:t>
            </w:r>
          </w:p>
        </w:tc>
        <w:tc>
          <w:tcPr>
            <w:tcW w:w="1152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Буџетски фонд за заштиту животне средине</w:t>
            </w:r>
          </w:p>
        </w:tc>
        <w:tc>
          <w:tcPr>
            <w:tcW w:w="25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5.000.000,00</w:t>
            </w:r>
          </w:p>
        </w:tc>
      </w:tr>
      <w:tr w:rsidR="00677709" w:rsidTr="007C381C">
        <w:trPr>
          <w:trHeight w:val="222"/>
        </w:trPr>
        <w:tc>
          <w:tcPr>
            <w:tcW w:w="13214"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Укупно за програм:   0401   ЗАШТИТА ЖИВОТНЕ СРЕДИНЕ</w:t>
            </w:r>
          </w:p>
        </w:tc>
        <w:tc>
          <w:tcPr>
            <w:tcW w:w="25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7709" w:rsidRDefault="00265335">
            <w:pPr>
              <w:jc w:val="right"/>
              <w:rPr>
                <w:b/>
                <w:bCs/>
                <w:color w:val="000000"/>
                <w:sz w:val="16"/>
                <w:szCs w:val="16"/>
              </w:rPr>
            </w:pPr>
            <w:r>
              <w:rPr>
                <w:b/>
                <w:bCs/>
                <w:color w:val="000000"/>
                <w:sz w:val="16"/>
                <w:szCs w:val="16"/>
              </w:rPr>
              <w:t>5.000.000,00</w:t>
            </w:r>
          </w:p>
        </w:tc>
      </w:tr>
      <w:tr w:rsidR="00677709" w:rsidTr="007C381C">
        <w:trPr>
          <w:trHeight w:hRule="exact" w:val="278"/>
        </w:trPr>
        <w:tc>
          <w:tcPr>
            <w:tcW w:w="15749"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bookmarkStart w:id="80" w:name="_Toc0602_ОПШТЕ_УСЛУГЕ_ЛОКАЛНЕ_САМОУПРАВЕ"/>
      <w:bookmarkEnd w:id="80"/>
      <w:tr w:rsidR="00677709" w:rsidTr="007C381C">
        <w:trPr>
          <w:trHeight w:val="227"/>
        </w:trPr>
        <w:tc>
          <w:tcPr>
            <w:tcW w:w="15749"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7709" w:rsidRDefault="00D82817">
            <w:pPr>
              <w:rPr>
                <w:vanish/>
              </w:rPr>
            </w:pPr>
            <w:r>
              <w:fldChar w:fldCharType="begin"/>
            </w:r>
            <w:r w:rsidR="00265335">
              <w:instrText>TC "0602 ОПШТЕ УСЛУГЕ ЛОКАЛНЕ САМОУПРАВЕ" \f C \l "1"</w:instrText>
            </w:r>
            <w:r>
              <w:fldChar w:fldCharType="end"/>
            </w:r>
          </w:p>
          <w:p w:rsidR="00677709" w:rsidRDefault="00265335">
            <w:pPr>
              <w:rPr>
                <w:b/>
                <w:bCs/>
                <w:color w:val="000000"/>
                <w:sz w:val="16"/>
                <w:szCs w:val="16"/>
              </w:rPr>
            </w:pPr>
            <w:r>
              <w:rPr>
                <w:b/>
                <w:bCs/>
                <w:color w:val="000000"/>
                <w:sz w:val="16"/>
                <w:szCs w:val="16"/>
              </w:rPr>
              <w:t>Програм   0602   ОПШТЕ УСЛУГЕ ЛОКАЛНЕ САМОУПРАВЕ</w:t>
            </w:r>
          </w:p>
        </w:tc>
      </w:tr>
      <w:tr w:rsidR="00677709" w:rsidTr="007C381C">
        <w:trPr>
          <w:trHeight w:val="222"/>
        </w:trPr>
        <w:tc>
          <w:tcPr>
            <w:tcW w:w="169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0602-01</w:t>
            </w:r>
          </w:p>
        </w:tc>
        <w:tc>
          <w:tcPr>
            <w:tcW w:w="1152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Објекат за избегла и расељена лица</w:t>
            </w:r>
          </w:p>
        </w:tc>
        <w:tc>
          <w:tcPr>
            <w:tcW w:w="25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8.700.000,00</w:t>
            </w:r>
          </w:p>
        </w:tc>
      </w:tr>
      <w:tr w:rsidR="007C381C" w:rsidTr="007C381C">
        <w:trPr>
          <w:trHeight w:val="222"/>
        </w:trPr>
        <w:tc>
          <w:tcPr>
            <w:tcW w:w="169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381C" w:rsidRDefault="007C381C">
            <w:pPr>
              <w:jc w:val="center"/>
              <w:rPr>
                <w:color w:val="000000"/>
                <w:sz w:val="16"/>
                <w:szCs w:val="16"/>
              </w:rPr>
            </w:pPr>
          </w:p>
        </w:tc>
        <w:tc>
          <w:tcPr>
            <w:tcW w:w="1152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C381C" w:rsidRDefault="007C381C">
            <w:pPr>
              <w:rPr>
                <w:color w:val="000000"/>
                <w:sz w:val="16"/>
                <w:szCs w:val="16"/>
              </w:rPr>
            </w:pPr>
          </w:p>
        </w:tc>
        <w:tc>
          <w:tcPr>
            <w:tcW w:w="25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381C" w:rsidRDefault="007C381C">
            <w:pPr>
              <w:jc w:val="right"/>
              <w:rPr>
                <w:color w:val="000000"/>
                <w:sz w:val="16"/>
                <w:szCs w:val="16"/>
              </w:rPr>
            </w:pPr>
          </w:p>
        </w:tc>
      </w:tr>
      <w:tr w:rsidR="00677709" w:rsidTr="007C381C">
        <w:trPr>
          <w:trHeight w:val="241"/>
        </w:trPr>
        <w:tc>
          <w:tcPr>
            <w:tcW w:w="169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0602-11</w:t>
            </w:r>
          </w:p>
        </w:tc>
        <w:tc>
          <w:tcPr>
            <w:tcW w:w="1152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Прослава градске славе Свети Прокопије</w:t>
            </w:r>
          </w:p>
        </w:tc>
        <w:tc>
          <w:tcPr>
            <w:tcW w:w="25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1.850.000,00</w:t>
            </w:r>
          </w:p>
        </w:tc>
      </w:tr>
      <w:tr w:rsidR="00677709" w:rsidTr="007C381C">
        <w:trPr>
          <w:trHeight w:val="241"/>
        </w:trPr>
        <w:tc>
          <w:tcPr>
            <w:tcW w:w="13214"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Укупно за програм:   0602   ОПШТЕ УСЛУГЕ ЛОКАЛНЕ САМОУПРАВЕ</w:t>
            </w:r>
          </w:p>
        </w:tc>
        <w:tc>
          <w:tcPr>
            <w:tcW w:w="25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7709" w:rsidRDefault="00265335">
            <w:pPr>
              <w:jc w:val="right"/>
              <w:rPr>
                <w:b/>
                <w:bCs/>
                <w:color w:val="000000"/>
                <w:sz w:val="16"/>
                <w:szCs w:val="16"/>
              </w:rPr>
            </w:pPr>
            <w:r>
              <w:rPr>
                <w:b/>
                <w:bCs/>
                <w:color w:val="000000"/>
                <w:sz w:val="16"/>
                <w:szCs w:val="16"/>
              </w:rPr>
              <w:t>10.550.000,00</w:t>
            </w:r>
          </w:p>
        </w:tc>
      </w:tr>
      <w:tr w:rsidR="00677709" w:rsidTr="007C381C">
        <w:trPr>
          <w:trHeight w:hRule="exact" w:val="278"/>
        </w:trPr>
        <w:tc>
          <w:tcPr>
            <w:tcW w:w="15749"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bookmarkStart w:id="81" w:name="_Toc1201_РАЗВОЈ_КУЛТУРЕ_И_ИНФОРМИСАЊА"/>
      <w:bookmarkEnd w:id="81"/>
      <w:tr w:rsidR="00677709" w:rsidTr="007C381C">
        <w:trPr>
          <w:trHeight w:val="227"/>
        </w:trPr>
        <w:tc>
          <w:tcPr>
            <w:tcW w:w="15749"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7709" w:rsidRDefault="00D82817">
            <w:pPr>
              <w:rPr>
                <w:vanish/>
              </w:rPr>
            </w:pPr>
            <w:r>
              <w:fldChar w:fldCharType="begin"/>
            </w:r>
            <w:r w:rsidR="00265335">
              <w:instrText>TC "1201 РАЗВОЈ КУЛТУРЕ И ИНФОРМИСАЊА" \f C \l "1"</w:instrText>
            </w:r>
            <w:r>
              <w:fldChar w:fldCharType="end"/>
            </w:r>
          </w:p>
          <w:p w:rsidR="00677709" w:rsidRDefault="00265335">
            <w:pPr>
              <w:rPr>
                <w:b/>
                <w:bCs/>
                <w:color w:val="000000"/>
                <w:sz w:val="16"/>
                <w:szCs w:val="16"/>
              </w:rPr>
            </w:pPr>
            <w:r>
              <w:rPr>
                <w:b/>
                <w:bCs/>
                <w:color w:val="000000"/>
                <w:sz w:val="16"/>
                <w:szCs w:val="16"/>
              </w:rPr>
              <w:t>Програм   1201   РАЗВОЈ КУЛТУРЕ И ИНФОРМИСАЊА</w:t>
            </w:r>
          </w:p>
        </w:tc>
      </w:tr>
      <w:tr w:rsidR="00677709" w:rsidTr="007C381C">
        <w:trPr>
          <w:trHeight w:val="222"/>
        </w:trPr>
        <w:tc>
          <w:tcPr>
            <w:tcW w:w="169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1201-04</w:t>
            </w:r>
          </w:p>
        </w:tc>
        <w:tc>
          <w:tcPr>
            <w:tcW w:w="1152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20.година НАТО агресије на СРЈ у Топлици (1999-2019)</w:t>
            </w:r>
          </w:p>
        </w:tc>
        <w:tc>
          <w:tcPr>
            <w:tcW w:w="25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480.000,00</w:t>
            </w:r>
          </w:p>
        </w:tc>
      </w:tr>
      <w:tr w:rsidR="00677709" w:rsidTr="007C381C">
        <w:trPr>
          <w:trHeight w:val="222"/>
        </w:trPr>
        <w:tc>
          <w:tcPr>
            <w:tcW w:w="169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1201-05</w:t>
            </w:r>
          </w:p>
        </w:tc>
        <w:tc>
          <w:tcPr>
            <w:tcW w:w="1152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Колонија,,Божа Илић</w:t>
            </w:r>
          </w:p>
        </w:tc>
        <w:tc>
          <w:tcPr>
            <w:tcW w:w="25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438.000,00</w:t>
            </w:r>
          </w:p>
        </w:tc>
      </w:tr>
      <w:tr w:rsidR="00677709" w:rsidTr="007C381C">
        <w:trPr>
          <w:trHeight w:val="222"/>
        </w:trPr>
        <w:tc>
          <w:tcPr>
            <w:tcW w:w="169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1201-06</w:t>
            </w:r>
          </w:p>
        </w:tc>
        <w:tc>
          <w:tcPr>
            <w:tcW w:w="1152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Позоришна представа на вечерњој сцени</w:t>
            </w:r>
          </w:p>
        </w:tc>
        <w:tc>
          <w:tcPr>
            <w:tcW w:w="25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275.250,00</w:t>
            </w:r>
          </w:p>
        </w:tc>
      </w:tr>
      <w:tr w:rsidR="00677709" w:rsidTr="007C381C">
        <w:trPr>
          <w:trHeight w:val="222"/>
        </w:trPr>
        <w:tc>
          <w:tcPr>
            <w:tcW w:w="169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1201-07</w:t>
            </w:r>
          </w:p>
        </w:tc>
        <w:tc>
          <w:tcPr>
            <w:tcW w:w="1152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Позоришна представа ,,Ђидо поводом стогодишњице прокупачког позоришта</w:t>
            </w:r>
          </w:p>
        </w:tc>
        <w:tc>
          <w:tcPr>
            <w:tcW w:w="25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147.000,00</w:t>
            </w:r>
          </w:p>
        </w:tc>
      </w:tr>
      <w:tr w:rsidR="00677709" w:rsidTr="007C381C">
        <w:trPr>
          <w:trHeight w:val="241"/>
        </w:trPr>
        <w:tc>
          <w:tcPr>
            <w:tcW w:w="169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1201-08</w:t>
            </w:r>
          </w:p>
        </w:tc>
        <w:tc>
          <w:tcPr>
            <w:tcW w:w="1152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Програм обележавања јубилеја-100 година позоришта</w:t>
            </w:r>
          </w:p>
        </w:tc>
        <w:tc>
          <w:tcPr>
            <w:tcW w:w="25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230.000,00</w:t>
            </w:r>
          </w:p>
        </w:tc>
      </w:tr>
      <w:tr w:rsidR="00677709" w:rsidTr="007C381C">
        <w:trPr>
          <w:trHeight w:val="241"/>
        </w:trPr>
        <w:tc>
          <w:tcPr>
            <w:tcW w:w="169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1201-09</w:t>
            </w:r>
          </w:p>
        </w:tc>
        <w:tc>
          <w:tcPr>
            <w:tcW w:w="1152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Драинчеви сусрети</w:t>
            </w:r>
          </w:p>
        </w:tc>
        <w:tc>
          <w:tcPr>
            <w:tcW w:w="25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1.575.000,00</w:t>
            </w:r>
          </w:p>
        </w:tc>
      </w:tr>
      <w:tr w:rsidR="00677709" w:rsidTr="007C381C">
        <w:trPr>
          <w:trHeight w:val="222"/>
        </w:trPr>
        <w:tc>
          <w:tcPr>
            <w:tcW w:w="169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7709" w:rsidRDefault="00265335">
            <w:pPr>
              <w:jc w:val="center"/>
              <w:rPr>
                <w:color w:val="000000"/>
                <w:sz w:val="16"/>
                <w:szCs w:val="16"/>
              </w:rPr>
            </w:pPr>
            <w:r>
              <w:rPr>
                <w:color w:val="000000"/>
                <w:sz w:val="16"/>
                <w:szCs w:val="16"/>
              </w:rPr>
              <w:t>1201-10</w:t>
            </w:r>
          </w:p>
        </w:tc>
        <w:tc>
          <w:tcPr>
            <w:tcW w:w="1152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6"/>
                <w:szCs w:val="16"/>
              </w:rPr>
            </w:pPr>
            <w:r>
              <w:rPr>
                <w:color w:val="000000"/>
                <w:sz w:val="16"/>
                <w:szCs w:val="16"/>
              </w:rPr>
              <w:t>Лектирићи фест</w:t>
            </w:r>
          </w:p>
        </w:tc>
        <w:tc>
          <w:tcPr>
            <w:tcW w:w="25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6"/>
                <w:szCs w:val="16"/>
              </w:rPr>
            </w:pPr>
            <w:r>
              <w:rPr>
                <w:color w:val="000000"/>
                <w:sz w:val="16"/>
                <w:szCs w:val="16"/>
              </w:rPr>
              <w:t>380.000,00</w:t>
            </w:r>
          </w:p>
        </w:tc>
      </w:tr>
      <w:tr w:rsidR="00677709" w:rsidTr="007C381C">
        <w:trPr>
          <w:trHeight w:val="241"/>
        </w:trPr>
        <w:tc>
          <w:tcPr>
            <w:tcW w:w="13214"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Укупно за програм:   1201   РАЗВОЈ КУЛТУРЕ И ИНФОРМИСАЊА</w:t>
            </w:r>
          </w:p>
        </w:tc>
        <w:tc>
          <w:tcPr>
            <w:tcW w:w="25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7709" w:rsidRDefault="00265335">
            <w:pPr>
              <w:jc w:val="right"/>
              <w:rPr>
                <w:b/>
                <w:bCs/>
                <w:color w:val="000000"/>
                <w:sz w:val="16"/>
                <w:szCs w:val="16"/>
              </w:rPr>
            </w:pPr>
            <w:r>
              <w:rPr>
                <w:b/>
                <w:bCs/>
                <w:color w:val="000000"/>
                <w:sz w:val="16"/>
                <w:szCs w:val="16"/>
              </w:rPr>
              <w:t>3.525.250,00</w:t>
            </w:r>
          </w:p>
        </w:tc>
      </w:tr>
      <w:tr w:rsidR="00677709" w:rsidTr="007C381C">
        <w:trPr>
          <w:trHeight w:hRule="exact" w:val="278"/>
        </w:trPr>
        <w:tc>
          <w:tcPr>
            <w:tcW w:w="15749"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rsidTr="007C381C">
        <w:trPr>
          <w:trHeight w:val="222"/>
        </w:trPr>
        <w:tc>
          <w:tcPr>
            <w:tcW w:w="13214"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rPr>
                <w:b/>
                <w:bCs/>
                <w:color w:val="000000"/>
                <w:sz w:val="16"/>
                <w:szCs w:val="16"/>
              </w:rPr>
            </w:pPr>
            <w:r>
              <w:rPr>
                <w:b/>
                <w:bCs/>
                <w:color w:val="000000"/>
                <w:sz w:val="16"/>
                <w:szCs w:val="16"/>
              </w:rPr>
              <w:t>Укупно за БК   0   БУЏЕТ ГРАДА</w:t>
            </w:r>
          </w:p>
        </w:tc>
        <w:tc>
          <w:tcPr>
            <w:tcW w:w="25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6"/>
                <w:szCs w:val="16"/>
              </w:rPr>
            </w:pPr>
            <w:r>
              <w:rPr>
                <w:b/>
                <w:bCs/>
                <w:color w:val="000000"/>
                <w:sz w:val="16"/>
                <w:szCs w:val="16"/>
              </w:rPr>
              <w:t>20.075.250,00</w:t>
            </w:r>
          </w:p>
        </w:tc>
      </w:tr>
    </w:tbl>
    <w:p w:rsidR="00677709" w:rsidRDefault="00677709">
      <w:pPr>
        <w:rPr>
          <w:color w:val="000000"/>
        </w:rPr>
      </w:pPr>
    </w:p>
    <w:p w:rsidR="007C381C" w:rsidRDefault="007C381C">
      <w:pPr>
        <w:jc w:val="center"/>
        <w:rPr>
          <w:b/>
          <w:bCs/>
          <w:color w:val="000000"/>
          <w:sz w:val="24"/>
          <w:szCs w:val="24"/>
        </w:rPr>
      </w:pPr>
    </w:p>
    <w:p w:rsidR="007C381C" w:rsidRDefault="007C381C">
      <w:pPr>
        <w:jc w:val="center"/>
        <w:rPr>
          <w:b/>
          <w:bCs/>
          <w:color w:val="000000"/>
          <w:sz w:val="24"/>
          <w:szCs w:val="24"/>
        </w:rPr>
      </w:pPr>
    </w:p>
    <w:p w:rsidR="007C381C" w:rsidRDefault="007C381C">
      <w:pPr>
        <w:jc w:val="center"/>
        <w:rPr>
          <w:b/>
          <w:bCs/>
          <w:color w:val="000000"/>
          <w:sz w:val="24"/>
          <w:szCs w:val="24"/>
        </w:rPr>
      </w:pPr>
    </w:p>
    <w:p w:rsidR="007C381C" w:rsidRDefault="007C381C">
      <w:pPr>
        <w:jc w:val="center"/>
        <w:rPr>
          <w:b/>
          <w:bCs/>
          <w:color w:val="000000"/>
          <w:sz w:val="24"/>
          <w:szCs w:val="24"/>
        </w:rPr>
      </w:pPr>
    </w:p>
    <w:p w:rsidR="007C381C" w:rsidRDefault="007C381C">
      <w:pPr>
        <w:jc w:val="center"/>
        <w:rPr>
          <w:b/>
          <w:bCs/>
          <w:color w:val="000000"/>
          <w:sz w:val="24"/>
          <w:szCs w:val="24"/>
        </w:rPr>
      </w:pPr>
    </w:p>
    <w:p w:rsidR="00677709" w:rsidRDefault="00265335">
      <w:pPr>
        <w:jc w:val="center"/>
        <w:rPr>
          <w:b/>
          <w:bCs/>
          <w:color w:val="000000"/>
          <w:sz w:val="24"/>
          <w:szCs w:val="24"/>
        </w:rPr>
      </w:pPr>
      <w:r>
        <w:rPr>
          <w:b/>
          <w:bCs/>
          <w:color w:val="000000"/>
          <w:sz w:val="24"/>
          <w:szCs w:val="24"/>
        </w:rPr>
        <w:lastRenderedPageBreak/>
        <w:t>III РЕКАПИТУЛАЦИЈА</w:t>
      </w:r>
    </w:p>
    <w:p w:rsidR="00BC4242" w:rsidRDefault="00BC4242">
      <w:pPr>
        <w:jc w:val="center"/>
        <w:rPr>
          <w:color w:val="000000"/>
          <w:sz w:val="24"/>
          <w:szCs w:val="24"/>
        </w:rPr>
      </w:pPr>
    </w:p>
    <w:p w:rsidR="00677709" w:rsidRPr="00BC4242" w:rsidRDefault="00BC4242">
      <w:pPr>
        <w:jc w:val="center"/>
        <w:rPr>
          <w:color w:val="000000"/>
          <w:sz w:val="24"/>
          <w:szCs w:val="24"/>
        </w:rPr>
      </w:pPr>
      <w:r w:rsidRPr="00BC4242">
        <w:rPr>
          <w:color w:val="000000"/>
          <w:sz w:val="24"/>
          <w:szCs w:val="24"/>
        </w:rPr>
        <w:t>Члан 11.</w:t>
      </w:r>
    </w:p>
    <w:p w:rsidR="00677709" w:rsidRPr="00BC4242" w:rsidRDefault="00677709">
      <w:pPr>
        <w:rPr>
          <w:color w:val="000000"/>
          <w:sz w:val="24"/>
          <w:szCs w:val="24"/>
        </w:rPr>
      </w:pPr>
    </w:p>
    <w:tbl>
      <w:tblPr>
        <w:tblW w:w="16117" w:type="dxa"/>
        <w:jc w:val="center"/>
        <w:tblLayout w:type="fixed"/>
        <w:tblCellMar>
          <w:left w:w="0" w:type="dxa"/>
          <w:right w:w="0" w:type="dxa"/>
        </w:tblCellMar>
        <w:tblLook w:val="01E0"/>
      </w:tblPr>
      <w:tblGrid>
        <w:gridCol w:w="16117"/>
      </w:tblGrid>
      <w:tr w:rsidR="00677709" w:rsidRPr="00BC4242">
        <w:trPr>
          <w:jc w:val="center"/>
        </w:trPr>
        <w:tc>
          <w:tcPr>
            <w:tcW w:w="16117" w:type="dxa"/>
            <w:tcMar>
              <w:top w:w="0" w:type="dxa"/>
              <w:left w:w="0" w:type="dxa"/>
              <w:bottom w:w="0" w:type="dxa"/>
              <w:right w:w="0" w:type="dxa"/>
            </w:tcMar>
          </w:tcPr>
          <w:p w:rsidR="00677709" w:rsidRPr="00BC4242" w:rsidRDefault="00677709">
            <w:pPr>
              <w:jc w:val="center"/>
              <w:divId w:val="613907842"/>
              <w:rPr>
                <w:color w:val="000000"/>
                <w:sz w:val="24"/>
                <w:szCs w:val="24"/>
              </w:rPr>
            </w:pPr>
            <w:bookmarkStart w:id="82" w:name="__bookmark_33"/>
            <w:bookmarkEnd w:id="82"/>
            <w:r w:rsidRPr="00BC4242">
              <w:rPr>
                <w:color w:val="000000"/>
                <w:sz w:val="24"/>
                <w:szCs w:val="24"/>
              </w:rPr>
              <w:t>Средства буџета у износу од 1.700.919.951,00 динара, средства из сопствених извора и износу од 42.567.000,00 динара и средства из осталих извора у износу од 32.500.000,00 динара,</w:t>
            </w:r>
          </w:p>
          <w:p w:rsidR="00677709" w:rsidRPr="00BC4242" w:rsidRDefault="00677709">
            <w:pPr>
              <w:spacing w:line="1" w:lineRule="auto"/>
              <w:rPr>
                <w:sz w:val="24"/>
                <w:szCs w:val="24"/>
              </w:rPr>
            </w:pPr>
          </w:p>
        </w:tc>
      </w:tr>
    </w:tbl>
    <w:p w:rsidR="00677709" w:rsidRPr="00BC4242" w:rsidRDefault="00677709">
      <w:pPr>
        <w:rPr>
          <w:vanish/>
          <w:sz w:val="24"/>
          <w:szCs w:val="24"/>
        </w:rPr>
      </w:pPr>
    </w:p>
    <w:tbl>
      <w:tblPr>
        <w:tblW w:w="16117" w:type="dxa"/>
        <w:jc w:val="center"/>
        <w:tblLayout w:type="fixed"/>
        <w:tblCellMar>
          <w:left w:w="0" w:type="dxa"/>
          <w:right w:w="0" w:type="dxa"/>
        </w:tblCellMar>
        <w:tblLook w:val="01E0"/>
      </w:tblPr>
      <w:tblGrid>
        <w:gridCol w:w="16117"/>
      </w:tblGrid>
      <w:tr w:rsidR="00677709" w:rsidRPr="00BC4242">
        <w:trPr>
          <w:jc w:val="center"/>
        </w:trPr>
        <w:tc>
          <w:tcPr>
            <w:tcW w:w="16117" w:type="dxa"/>
            <w:tcMar>
              <w:top w:w="0" w:type="dxa"/>
              <w:left w:w="0" w:type="dxa"/>
              <w:bottom w:w="0" w:type="dxa"/>
              <w:right w:w="0" w:type="dxa"/>
            </w:tcMar>
          </w:tcPr>
          <w:p w:rsidR="00677709" w:rsidRPr="00BC4242" w:rsidRDefault="00677709">
            <w:pPr>
              <w:jc w:val="center"/>
              <w:divId w:val="1003775119"/>
              <w:rPr>
                <w:color w:val="000000"/>
                <w:sz w:val="24"/>
                <w:szCs w:val="24"/>
              </w:rPr>
            </w:pPr>
            <w:r w:rsidRPr="00BC4242">
              <w:rPr>
                <w:color w:val="000000"/>
                <w:sz w:val="24"/>
                <w:szCs w:val="24"/>
              </w:rPr>
              <w:t>утврђена су и распоређена по програмској класификацији, и то:</w:t>
            </w:r>
          </w:p>
          <w:p w:rsidR="00677709" w:rsidRPr="00BC4242" w:rsidRDefault="00677709">
            <w:pPr>
              <w:spacing w:line="1" w:lineRule="auto"/>
              <w:rPr>
                <w:sz w:val="24"/>
                <w:szCs w:val="24"/>
              </w:rPr>
            </w:pPr>
          </w:p>
        </w:tc>
      </w:tr>
    </w:tbl>
    <w:p w:rsidR="00677709" w:rsidRDefault="00677709">
      <w:pPr>
        <w:rPr>
          <w:color w:val="000000"/>
        </w:rPr>
      </w:pPr>
    </w:p>
    <w:tbl>
      <w:tblPr>
        <w:tblW w:w="16117" w:type="dxa"/>
        <w:tblLayout w:type="fixed"/>
        <w:tblLook w:val="01E0"/>
      </w:tblPr>
      <w:tblGrid>
        <w:gridCol w:w="1350"/>
        <w:gridCol w:w="600"/>
        <w:gridCol w:w="1350"/>
        <w:gridCol w:w="1350"/>
        <w:gridCol w:w="1350"/>
        <w:gridCol w:w="1350"/>
        <w:gridCol w:w="600"/>
        <w:gridCol w:w="600"/>
        <w:gridCol w:w="600"/>
        <w:gridCol w:w="600"/>
        <w:gridCol w:w="600"/>
        <w:gridCol w:w="961"/>
        <w:gridCol w:w="961"/>
        <w:gridCol w:w="961"/>
        <w:gridCol w:w="961"/>
        <w:gridCol w:w="961"/>
        <w:gridCol w:w="962"/>
      </w:tblGrid>
      <w:tr w:rsidR="00677709">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bookmarkStart w:id="83" w:name="__bookmark_34"/>
            <w:bookmarkEnd w:id="83"/>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Циљ</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tblPr>
            <w:tblGrid>
              <w:gridCol w:w="600"/>
            </w:tblGrid>
            <w:tr w:rsidR="00677709">
              <w:trPr>
                <w:jc w:val="center"/>
              </w:trPr>
              <w:tc>
                <w:tcPr>
                  <w:tcW w:w="600" w:type="dxa"/>
                  <w:tcMar>
                    <w:top w:w="0" w:type="dxa"/>
                    <w:left w:w="0" w:type="dxa"/>
                    <w:bottom w:w="0" w:type="dxa"/>
                    <w:right w:w="0" w:type="dxa"/>
                  </w:tcMar>
                </w:tcPr>
                <w:p w:rsidR="00677709" w:rsidRDefault="00677709">
                  <w:pPr>
                    <w:jc w:val="center"/>
                    <w:divId w:val="926646155"/>
                    <w:rPr>
                      <w:b/>
                      <w:bCs/>
                      <w:color w:val="000000"/>
                      <w:sz w:val="12"/>
                      <w:szCs w:val="12"/>
                    </w:rPr>
                  </w:pPr>
                  <w:r>
                    <w:rPr>
                      <w:b/>
                      <w:bCs/>
                      <w:color w:val="000000"/>
                      <w:sz w:val="12"/>
                      <w:szCs w:val="12"/>
                    </w:rPr>
                    <w:t>Вредност у 2018.</w:t>
                  </w:r>
                </w:p>
                <w:p w:rsidR="00677709" w:rsidRDefault="00677709">
                  <w:pPr>
                    <w:spacing w:line="1" w:lineRule="auto"/>
                  </w:pPr>
                </w:p>
              </w:tc>
            </w:tr>
          </w:tbl>
          <w:p w:rsidR="00677709" w:rsidRDefault="00677709">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vanish/>
              </w:rPr>
            </w:pPr>
          </w:p>
          <w:tbl>
            <w:tblPr>
              <w:tblW w:w="600" w:type="dxa"/>
              <w:jc w:val="center"/>
              <w:tblLayout w:type="fixed"/>
              <w:tblCellMar>
                <w:left w:w="0" w:type="dxa"/>
                <w:right w:w="0" w:type="dxa"/>
              </w:tblCellMar>
              <w:tblLook w:val="01E0"/>
            </w:tblPr>
            <w:tblGrid>
              <w:gridCol w:w="600"/>
            </w:tblGrid>
            <w:tr w:rsidR="00677709">
              <w:trPr>
                <w:jc w:val="center"/>
              </w:trPr>
              <w:tc>
                <w:tcPr>
                  <w:tcW w:w="600" w:type="dxa"/>
                  <w:tcMar>
                    <w:top w:w="0" w:type="dxa"/>
                    <w:left w:w="0" w:type="dxa"/>
                    <w:bottom w:w="0" w:type="dxa"/>
                    <w:right w:w="0" w:type="dxa"/>
                  </w:tcMar>
                </w:tcPr>
                <w:p w:rsidR="00677709" w:rsidRDefault="00677709">
                  <w:pPr>
                    <w:jc w:val="center"/>
                    <w:divId w:val="1425030600"/>
                    <w:rPr>
                      <w:b/>
                      <w:bCs/>
                      <w:color w:val="000000"/>
                      <w:sz w:val="12"/>
                      <w:szCs w:val="12"/>
                    </w:rPr>
                  </w:pPr>
                  <w:r>
                    <w:rPr>
                      <w:b/>
                      <w:bCs/>
                      <w:color w:val="000000"/>
                      <w:sz w:val="12"/>
                      <w:szCs w:val="12"/>
                    </w:rPr>
                    <w:t>Очекивана вредност у 2019.</w:t>
                  </w:r>
                </w:p>
                <w:p w:rsidR="00677709" w:rsidRDefault="00677709">
                  <w:pPr>
                    <w:spacing w:line="1" w:lineRule="auto"/>
                  </w:pPr>
                </w:p>
              </w:tc>
            </w:tr>
          </w:tbl>
          <w:p w:rsidR="00677709" w:rsidRDefault="00677709">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vanish/>
              </w:rPr>
            </w:pPr>
          </w:p>
          <w:tbl>
            <w:tblPr>
              <w:tblW w:w="600" w:type="dxa"/>
              <w:jc w:val="center"/>
              <w:tblLayout w:type="fixed"/>
              <w:tblCellMar>
                <w:left w:w="0" w:type="dxa"/>
                <w:right w:w="0" w:type="dxa"/>
              </w:tblCellMar>
              <w:tblLook w:val="01E0"/>
            </w:tblPr>
            <w:tblGrid>
              <w:gridCol w:w="600"/>
            </w:tblGrid>
            <w:tr w:rsidR="00677709">
              <w:trPr>
                <w:jc w:val="center"/>
              </w:trPr>
              <w:tc>
                <w:tcPr>
                  <w:tcW w:w="600" w:type="dxa"/>
                  <w:tcMar>
                    <w:top w:w="0" w:type="dxa"/>
                    <w:left w:w="0" w:type="dxa"/>
                    <w:bottom w:w="0" w:type="dxa"/>
                    <w:right w:w="0" w:type="dxa"/>
                  </w:tcMar>
                </w:tcPr>
                <w:p w:rsidR="00677709" w:rsidRDefault="00677709">
                  <w:pPr>
                    <w:jc w:val="center"/>
                    <w:divId w:val="2097555049"/>
                    <w:rPr>
                      <w:b/>
                      <w:bCs/>
                      <w:color w:val="000000"/>
                      <w:sz w:val="12"/>
                      <w:szCs w:val="12"/>
                    </w:rPr>
                  </w:pPr>
                  <w:r>
                    <w:rPr>
                      <w:b/>
                      <w:bCs/>
                      <w:color w:val="000000"/>
                      <w:sz w:val="12"/>
                      <w:szCs w:val="12"/>
                    </w:rPr>
                    <w:t>Циљна вредност у 2020.</w:t>
                  </w:r>
                </w:p>
                <w:p w:rsidR="00677709" w:rsidRDefault="00677709">
                  <w:pPr>
                    <w:spacing w:line="1" w:lineRule="auto"/>
                  </w:pPr>
                </w:p>
              </w:tc>
            </w:tr>
          </w:tbl>
          <w:p w:rsidR="00677709" w:rsidRDefault="00677709">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vanish/>
              </w:rPr>
            </w:pPr>
          </w:p>
          <w:tbl>
            <w:tblPr>
              <w:tblW w:w="600" w:type="dxa"/>
              <w:jc w:val="center"/>
              <w:tblLayout w:type="fixed"/>
              <w:tblCellMar>
                <w:left w:w="0" w:type="dxa"/>
                <w:right w:w="0" w:type="dxa"/>
              </w:tblCellMar>
              <w:tblLook w:val="01E0"/>
            </w:tblPr>
            <w:tblGrid>
              <w:gridCol w:w="600"/>
            </w:tblGrid>
            <w:tr w:rsidR="00677709">
              <w:trPr>
                <w:jc w:val="center"/>
              </w:trPr>
              <w:tc>
                <w:tcPr>
                  <w:tcW w:w="600" w:type="dxa"/>
                  <w:tcMar>
                    <w:top w:w="0" w:type="dxa"/>
                    <w:left w:w="0" w:type="dxa"/>
                    <w:bottom w:w="0" w:type="dxa"/>
                    <w:right w:w="0" w:type="dxa"/>
                  </w:tcMar>
                </w:tcPr>
                <w:p w:rsidR="00677709" w:rsidRDefault="00677709">
                  <w:pPr>
                    <w:jc w:val="center"/>
                    <w:divId w:val="853961413"/>
                    <w:rPr>
                      <w:b/>
                      <w:bCs/>
                      <w:color w:val="000000"/>
                      <w:sz w:val="12"/>
                      <w:szCs w:val="12"/>
                    </w:rPr>
                  </w:pPr>
                  <w:r>
                    <w:rPr>
                      <w:b/>
                      <w:bCs/>
                      <w:color w:val="000000"/>
                      <w:sz w:val="12"/>
                      <w:szCs w:val="12"/>
                    </w:rPr>
                    <w:t>Циљна вредност у 2021.</w:t>
                  </w:r>
                </w:p>
                <w:p w:rsidR="00677709" w:rsidRDefault="00677709">
                  <w:pPr>
                    <w:spacing w:line="1" w:lineRule="auto"/>
                  </w:pPr>
                </w:p>
              </w:tc>
            </w:tr>
          </w:tbl>
          <w:p w:rsidR="00677709" w:rsidRDefault="00677709">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vanish/>
              </w:rPr>
            </w:pPr>
          </w:p>
          <w:tbl>
            <w:tblPr>
              <w:tblW w:w="600" w:type="dxa"/>
              <w:jc w:val="center"/>
              <w:tblLayout w:type="fixed"/>
              <w:tblCellMar>
                <w:left w:w="0" w:type="dxa"/>
                <w:right w:w="0" w:type="dxa"/>
              </w:tblCellMar>
              <w:tblLook w:val="01E0"/>
            </w:tblPr>
            <w:tblGrid>
              <w:gridCol w:w="600"/>
            </w:tblGrid>
            <w:tr w:rsidR="00677709">
              <w:trPr>
                <w:jc w:val="center"/>
              </w:trPr>
              <w:tc>
                <w:tcPr>
                  <w:tcW w:w="600" w:type="dxa"/>
                  <w:tcMar>
                    <w:top w:w="0" w:type="dxa"/>
                    <w:left w:w="0" w:type="dxa"/>
                    <w:bottom w:w="0" w:type="dxa"/>
                    <w:right w:w="0" w:type="dxa"/>
                  </w:tcMar>
                </w:tcPr>
                <w:p w:rsidR="00677709" w:rsidRDefault="00677709">
                  <w:pPr>
                    <w:jc w:val="center"/>
                    <w:divId w:val="15229301"/>
                    <w:rPr>
                      <w:b/>
                      <w:bCs/>
                      <w:color w:val="000000"/>
                      <w:sz w:val="12"/>
                      <w:szCs w:val="12"/>
                    </w:rPr>
                  </w:pPr>
                  <w:r>
                    <w:rPr>
                      <w:b/>
                      <w:bCs/>
                      <w:color w:val="000000"/>
                      <w:sz w:val="12"/>
                      <w:szCs w:val="12"/>
                    </w:rPr>
                    <w:t>Циљна вредност у 2022.</w:t>
                  </w:r>
                </w:p>
                <w:p w:rsidR="00677709" w:rsidRDefault="00677709">
                  <w:pPr>
                    <w:spacing w:line="1" w:lineRule="auto"/>
                  </w:pPr>
                </w:p>
              </w:tc>
            </w:tr>
          </w:tbl>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Средства из буџета</w:t>
            </w:r>
          </w:p>
          <w:p w:rsidR="00677709" w:rsidRDefault="00265335">
            <w:pPr>
              <w:jc w:val="center"/>
              <w:rPr>
                <w:b/>
                <w:bCs/>
                <w:color w:val="000000"/>
                <w:sz w:val="12"/>
                <w:szCs w:val="12"/>
              </w:rPr>
            </w:pPr>
            <w:r>
              <w:rPr>
                <w:b/>
                <w:bCs/>
                <w:color w:val="000000"/>
                <w:sz w:val="12"/>
                <w:szCs w:val="12"/>
              </w:rPr>
              <w:t>01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Средства из сопствених извора 04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Средства из осталих извора</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Укупно</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Извор верификације</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Одговорно лице</w:t>
            </w:r>
          </w:p>
        </w:tc>
      </w:tr>
      <w:tr w:rsidR="00677709">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13</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16</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17</w:t>
            </w:r>
          </w:p>
        </w:tc>
      </w:tr>
      <w:bookmarkStart w:id="84" w:name="_Toc1_-_СТАНОВАЊЕ,_УРБАНИЗАМ_И_ПРОСТОРНО"/>
      <w:bookmarkEnd w:id="84"/>
      <w:tr w:rsidR="00677709">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D82817">
            <w:pPr>
              <w:rPr>
                <w:vanish/>
              </w:rPr>
            </w:pPr>
            <w:r>
              <w:fldChar w:fldCharType="begin"/>
            </w:r>
            <w:r w:rsidR="00265335">
              <w:instrText>TC "1 - СТАНОВАЊЕ, УРБАНИЗАМ И ПРОСТОРНО ПЛАНИРАЊЕ" \f C \l "1"</w:instrText>
            </w:r>
            <w:r>
              <w:fldChar w:fldCharType="end"/>
            </w:r>
          </w:p>
          <w:p w:rsidR="00677709" w:rsidRDefault="00265335">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rPr>
                <w:b/>
                <w:bCs/>
                <w:color w:val="000000"/>
                <w:sz w:val="12"/>
                <w:szCs w:val="12"/>
              </w:rPr>
            </w:pPr>
            <w:r>
              <w:rPr>
                <w:b/>
                <w:bCs/>
                <w:color w:val="000000"/>
                <w:sz w:val="12"/>
                <w:szCs w:val="12"/>
              </w:rPr>
              <w:t>Просторни развој у складу са плановима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81.000.000,00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81.000.000,00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46.000.000,00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46.000.000,00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35.000.000,00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35.000.000,00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bookmarkStart w:id="85" w:name="_Toc2_-_КОМУНАЛНЕ_ДЕЛАТНОСТИ"/>
      <w:bookmarkEnd w:id="85"/>
      <w:tr w:rsidR="00677709">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D82817">
            <w:pPr>
              <w:rPr>
                <w:vanish/>
              </w:rPr>
            </w:pPr>
            <w:r>
              <w:fldChar w:fldCharType="begin"/>
            </w:r>
            <w:r w:rsidR="00265335">
              <w:instrText>TC "2 - КОМУНАЛНЕ ДЕЛАТНОСТИ" \f C \l "1"</w:instrText>
            </w:r>
            <w:r>
              <w:fldChar w:fldCharType="end"/>
            </w:r>
          </w:p>
          <w:p w:rsidR="00677709" w:rsidRDefault="00265335">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101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102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103</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193.570.374,00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193.570.374,00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Адекватно управљање јавним осветљењем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 xml:space="preserve">Укупан број интервенција по поднетим иницијативама грађана за замену </w:t>
            </w:r>
            <w:r>
              <w:rPr>
                <w:color w:val="000000"/>
                <w:sz w:val="12"/>
                <w:szCs w:val="12"/>
              </w:rPr>
              <w:lastRenderedPageBreak/>
              <w:t>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43.500.000,00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43.500.000,00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Остале комуналне услуге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Максимална могућа покривеност насеља и територије услугама комуналних делатности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Степен покривености територије услугама комуналног предузећа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90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110.000.000,00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Остале комуналне услуге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Максимална могућа покривеност насеља и територије услугама комуналних делатности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Степен покривености територије услугама комуналног предузећа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40.070.374,00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40.070.374,00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bookmarkStart w:id="86" w:name="_Toc3_-_ЛОКАЛНИ_ЕКОНОМСКИ_РАЗВОЈ"/>
      <w:bookmarkEnd w:id="86"/>
      <w:tr w:rsidR="00677709">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D82817">
            <w:pPr>
              <w:rPr>
                <w:vanish/>
              </w:rPr>
            </w:pPr>
            <w:r>
              <w:fldChar w:fldCharType="begin"/>
            </w:r>
            <w:r w:rsidR="00265335">
              <w:instrText>TC "3 - ЛОКАЛНИ ЕКОНОМСКИ РАЗВОЈ" \f C \l "1"</w:instrText>
            </w:r>
            <w:r>
              <w:fldChar w:fldCharType="end"/>
            </w:r>
          </w:p>
          <w:p w:rsidR="00677709" w:rsidRDefault="00265335">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rPr>
                <w:b/>
                <w:bCs/>
                <w:color w:val="000000"/>
                <w:sz w:val="12"/>
                <w:szCs w:val="12"/>
              </w:rPr>
            </w:pPr>
            <w:r>
              <w:rPr>
                <w:b/>
                <w:bCs/>
                <w:color w:val="000000"/>
                <w:sz w:val="12"/>
                <w:szCs w:val="12"/>
              </w:rPr>
              <w:t>Повећање  запослености на територији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450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500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26.500.000,00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26.500.000,00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Унапређење привредног и инвестиционог амбијента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пројеката за унапређење инвестиионог амбијента на 1000 становника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6.500.000,00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6.500.000,00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Повећање броја запослених кроз мере активне политике запошљавања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300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20.000.000,00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bookmarkStart w:id="87" w:name="_Toc4_-_РАЗВОЈ_ТУРИЗМА"/>
      <w:bookmarkEnd w:id="87"/>
      <w:tr w:rsidR="00677709">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D82817">
            <w:pPr>
              <w:rPr>
                <w:vanish/>
              </w:rPr>
            </w:pPr>
            <w:r>
              <w:fldChar w:fldCharType="begin"/>
            </w:r>
            <w:r w:rsidR="00265335">
              <w:instrText>TC "4 - РАЗВОЈ ТУРИЗМА" \f C \l "1"</w:instrText>
            </w:r>
            <w:r>
              <w:fldChar w:fldCharType="end"/>
            </w:r>
          </w:p>
          <w:p w:rsidR="00677709" w:rsidRDefault="00265335">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rPr>
                <w:b/>
                <w:bCs/>
                <w:color w:val="000000"/>
                <w:sz w:val="12"/>
                <w:szCs w:val="12"/>
              </w:rPr>
            </w:pPr>
            <w:r>
              <w:rPr>
                <w:b/>
                <w:bCs/>
                <w:color w:val="000000"/>
                <w:sz w:val="12"/>
                <w:szCs w:val="12"/>
              </w:rPr>
              <w:t>Повећање смештајних капацитета туристичке понуде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0,01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0,08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580.000,00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410.000,00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990.000,00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580.000,00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410.000,00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990.000,00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bookmarkStart w:id="88" w:name="_Toc5_-_ПОЉОПРИВРЕДА_И_РУРАЛНИ_РАЗВОЈ"/>
      <w:bookmarkEnd w:id="88"/>
      <w:tr w:rsidR="00677709">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D82817">
            <w:pPr>
              <w:rPr>
                <w:vanish/>
              </w:rPr>
            </w:pPr>
            <w:r>
              <w:fldChar w:fldCharType="begin"/>
            </w:r>
            <w:r w:rsidR="00265335">
              <w:instrText>TC "5 - ПОЉОПРИВРЕДА И РУРАЛНИ РАЗВОЈ" \f C \l "1"</w:instrText>
            </w:r>
            <w:r>
              <w:fldChar w:fldCharType="end"/>
            </w:r>
          </w:p>
          <w:p w:rsidR="00677709" w:rsidRDefault="00265335">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rPr>
                <w:b/>
                <w:bCs/>
                <w:color w:val="000000"/>
                <w:sz w:val="12"/>
                <w:szCs w:val="12"/>
              </w:rPr>
            </w:pPr>
            <w:r>
              <w:rPr>
                <w:b/>
                <w:bCs/>
                <w:color w:val="000000"/>
                <w:sz w:val="12"/>
                <w:szCs w:val="12"/>
              </w:rPr>
              <w:t>Раст производње и стабилност дохотка произвођача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50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22.800.000,00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22.800.000,00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Стварање услова за развој и унапређење пољопривредне производње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3955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4100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4150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4200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 xml:space="preserve">Мере подршке руралном </w:t>
            </w:r>
            <w:r>
              <w:rPr>
                <w:color w:val="000000"/>
                <w:sz w:val="12"/>
                <w:szCs w:val="12"/>
              </w:rPr>
              <w:lastRenderedPageBreak/>
              <w:t>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 xml:space="preserve">Унапређење руралног </w:t>
            </w:r>
            <w:r>
              <w:rPr>
                <w:color w:val="000000"/>
                <w:sz w:val="12"/>
                <w:szCs w:val="12"/>
              </w:rPr>
              <w:lastRenderedPageBreak/>
              <w:t>развоја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lastRenderedPageBreak/>
              <w:t xml:space="preserve">Проценат коришћења </w:t>
            </w:r>
            <w:r>
              <w:rPr>
                <w:color w:val="000000"/>
                <w:sz w:val="12"/>
                <w:szCs w:val="12"/>
              </w:rPr>
              <w:lastRenderedPageBreak/>
              <w:t>пољопривредног земљишта обухваћених годишњим програмом, у односу на укупне расположиве пољопривредне површине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20.000.000,00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Буџетски фонд за развој 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0101-03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Стварање услова за развој и унапређивање пољопривредне пројизводње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bookmarkStart w:id="89" w:name="_Toc6_-_ЗАШТИТА_ЖИВОТНЕ_СРЕДИНЕ"/>
      <w:bookmarkEnd w:id="89"/>
      <w:tr w:rsidR="00677709">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D82817">
            <w:pPr>
              <w:rPr>
                <w:vanish/>
              </w:rPr>
            </w:pPr>
            <w:r>
              <w:fldChar w:fldCharType="begin"/>
            </w:r>
            <w:r w:rsidR="00265335">
              <w:instrText>TC "6 - ЗАШТИТА ЖИВОТНЕ СРЕДИНЕ" \f C \l "1"</w:instrText>
            </w:r>
            <w:r>
              <w:fldChar w:fldCharType="end"/>
            </w:r>
          </w:p>
          <w:p w:rsidR="00677709" w:rsidRDefault="00265335">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rPr>
                <w:b/>
                <w:bCs/>
                <w:color w:val="000000"/>
                <w:sz w:val="12"/>
                <w:szCs w:val="12"/>
              </w:rPr>
            </w:pPr>
            <w:r>
              <w:rPr>
                <w:b/>
                <w:bCs/>
                <w:color w:val="000000"/>
                <w:sz w:val="12"/>
                <w:szCs w:val="12"/>
              </w:rPr>
              <w:t>Унапређење  квалитета елемената животне средине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35</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5.000.000,00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5.000.000,00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Буџетски фонд за заштиту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0401-02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Усвојен програм заштите животне средине са акционим планом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5.000.000,00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5.000.000,00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bookmarkStart w:id="90" w:name="_Toc7_-_ОРГАНИЗАЦИЈА_САОБРАЋАЈА_И_САОБРА"/>
      <w:bookmarkEnd w:id="90"/>
      <w:tr w:rsidR="00677709">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D82817">
            <w:pPr>
              <w:rPr>
                <w:vanish/>
              </w:rPr>
            </w:pPr>
            <w:r>
              <w:fldChar w:fldCharType="begin"/>
            </w:r>
            <w:r w:rsidR="00265335">
              <w:instrText>TC "7 - ОРГАНИЗАЦИЈА САОБРАЋАЈА И САОБРАЋАЈНА ИНФРАСТРУКТУРА" \f C \l "1"</w:instrText>
            </w:r>
            <w:r>
              <w:fldChar w:fldCharType="end"/>
            </w:r>
          </w:p>
          <w:p w:rsidR="00677709" w:rsidRDefault="00265335">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23</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12.950.000,00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12.950.000,00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 xml:space="preserve">Управљање и одржавање саобраћајне </w:t>
            </w:r>
            <w:r>
              <w:rPr>
                <w:color w:val="000000"/>
                <w:sz w:val="12"/>
                <w:szCs w:val="12"/>
              </w:rPr>
              <w:lastRenderedPageBreak/>
              <w:t>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 xml:space="preserve">Одржавање квалитета путне мреже кроз </w:t>
            </w:r>
            <w:r>
              <w:rPr>
                <w:color w:val="000000"/>
                <w:sz w:val="12"/>
                <w:szCs w:val="12"/>
              </w:rPr>
              <w:lastRenderedPageBreak/>
              <w:t>реконструкцију и редовно одржавање асфалтног покривача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lastRenderedPageBreak/>
              <w:t xml:space="preserve">Број километара санираних и/или </w:t>
            </w:r>
            <w:r>
              <w:rPr>
                <w:color w:val="000000"/>
                <w:sz w:val="12"/>
                <w:szCs w:val="12"/>
              </w:rPr>
              <w:lastRenderedPageBreak/>
              <w:t>реконструисаних путева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12.950.000,00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bookmarkStart w:id="91" w:name="_Toc8_-_ПРЕДШКОЛСКО_ОБРАЗОВАЊЕ_И_ВАСПИТА"/>
      <w:bookmarkEnd w:id="91"/>
      <w:tr w:rsidR="00677709">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D82817">
            <w:pPr>
              <w:rPr>
                <w:vanish/>
              </w:rPr>
            </w:pPr>
            <w:r>
              <w:fldChar w:fldCharType="begin"/>
            </w:r>
            <w:r w:rsidR="00265335">
              <w:instrText>TC "8 - ПРЕДШКОЛСКО ОБРАЗОВАЊЕ И ВАСПИТАЊЕ" \f C \l "1"</w:instrText>
            </w:r>
            <w:r>
              <w:fldChar w:fldCharType="end"/>
            </w:r>
          </w:p>
          <w:p w:rsidR="00677709" w:rsidRDefault="00265335">
            <w:pPr>
              <w:rPr>
                <w:b/>
                <w:bCs/>
                <w:color w:val="000000"/>
                <w:sz w:val="12"/>
                <w:szCs w:val="12"/>
              </w:rPr>
            </w:pPr>
            <w:r>
              <w:rPr>
                <w:b/>
                <w:bCs/>
                <w:color w:val="000000"/>
                <w:sz w:val="12"/>
                <w:szCs w:val="12"/>
              </w:rPr>
              <w:t>8 - ПРЕДШКОЛСКО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2001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890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900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900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905</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143.095.464,00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4.550.000,00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147.645.464,00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и остваривање предшколског 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Просечан број деце у групи (јасле, предшколски, припремни предшколски програм/ППП)</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143.095.464,00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4.550.000,00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147.645.464,00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bookmarkStart w:id="92" w:name="_Toc9_-_Основно_образовање_и_васпитање"/>
      <w:bookmarkEnd w:id="92"/>
      <w:tr w:rsidR="00677709">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D82817">
            <w:pPr>
              <w:rPr>
                <w:vanish/>
              </w:rPr>
            </w:pPr>
            <w:r>
              <w:fldChar w:fldCharType="begin"/>
            </w:r>
            <w:r w:rsidR="00265335">
              <w:instrText>TC "9 - Основно образовање и васпитање" \f C \l "1"</w:instrText>
            </w:r>
            <w:r>
              <w:fldChar w:fldCharType="end"/>
            </w:r>
          </w:p>
          <w:p w:rsidR="00677709" w:rsidRDefault="00265335">
            <w:pPr>
              <w:rPr>
                <w:b/>
                <w:bCs/>
                <w:color w:val="000000"/>
                <w:sz w:val="12"/>
                <w:szCs w:val="12"/>
              </w:rPr>
            </w:pPr>
            <w:r>
              <w:rPr>
                <w:b/>
                <w:bCs/>
                <w:color w:val="000000"/>
                <w:sz w:val="12"/>
                <w:szCs w:val="12"/>
              </w:rPr>
              <w:t>9 - Основно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rPr>
                <w:b/>
                <w:bCs/>
                <w:color w:val="000000"/>
                <w:sz w:val="12"/>
                <w:szCs w:val="12"/>
              </w:rPr>
            </w:pPr>
            <w:r>
              <w:rPr>
                <w:b/>
                <w:bCs/>
                <w:color w:val="000000"/>
                <w:sz w:val="12"/>
                <w:szCs w:val="12"/>
              </w:rPr>
              <w:t>Потпуни обухват основним образовањем и васпитањем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Обухват деце основним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3551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3561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3561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3566</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93.001.846,00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93.001.846,00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19</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7.916.390,00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7.916.390,00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 xml:space="preserve">Обезбеђени прописани услови за васпитно-образовни рад са децом у </w:t>
            </w:r>
            <w:r>
              <w:rPr>
                <w:color w:val="000000"/>
                <w:sz w:val="12"/>
                <w:szCs w:val="12"/>
              </w:rPr>
              <w:lastRenderedPageBreak/>
              <w:t>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lastRenderedPageBreak/>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5.595.000,00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5.595.000,00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14.382.000,00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14.382.000,00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13.064.200,00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13.064.200,00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14.685.000,00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14.685.000,00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11.931.500,00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11.931.500,00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2.696.100,00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2.696.100,00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 xml:space="preserve">Функционисање </w:t>
            </w:r>
            <w:r>
              <w:rPr>
                <w:color w:val="000000"/>
                <w:sz w:val="12"/>
                <w:szCs w:val="12"/>
              </w:rPr>
              <w:lastRenderedPageBreak/>
              <w:t>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lastRenderedPageBreak/>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 xml:space="preserve">Обезбеђени прописани </w:t>
            </w:r>
            <w:r>
              <w:rPr>
                <w:color w:val="000000"/>
                <w:sz w:val="12"/>
                <w:szCs w:val="12"/>
              </w:rPr>
              <w:lastRenderedPageBreak/>
              <w:t>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lastRenderedPageBreak/>
              <w:t xml:space="preserve">Просечан број ученика по </w:t>
            </w:r>
            <w:r>
              <w:rPr>
                <w:color w:val="000000"/>
                <w:sz w:val="12"/>
                <w:szCs w:val="12"/>
              </w:rPr>
              <w:lastRenderedPageBreak/>
              <w:t>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3.650.756,00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3.650.756,00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19.080.900,00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19.080.900,00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bookmarkStart w:id="93" w:name="_Toc10_-_СРЕДЊЕ_ОБРАЗОВАЊЕ_И_ВАСПИТАЊЕ"/>
      <w:bookmarkEnd w:id="93"/>
      <w:tr w:rsidR="00677709">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D82817">
            <w:pPr>
              <w:rPr>
                <w:vanish/>
              </w:rPr>
            </w:pPr>
            <w:r>
              <w:fldChar w:fldCharType="begin"/>
            </w:r>
            <w:r w:rsidR="00265335">
              <w:instrText>TC "10 - СРЕДЊЕ ОБРАЗОВАЊЕ И ВАСПИТАЊЕ" \f C \l "1"</w:instrText>
            </w:r>
            <w:r>
              <w:fldChar w:fldCharType="end"/>
            </w:r>
          </w:p>
          <w:p w:rsidR="00677709" w:rsidRDefault="00265335">
            <w:pPr>
              <w:rPr>
                <w:b/>
                <w:bCs/>
                <w:color w:val="000000"/>
                <w:sz w:val="12"/>
                <w:szCs w:val="12"/>
              </w:rPr>
            </w:pPr>
            <w:r>
              <w:rPr>
                <w:b/>
                <w:bCs/>
                <w:color w:val="000000"/>
                <w:sz w:val="12"/>
                <w:szCs w:val="12"/>
              </w:rPr>
              <w:t>10 - СРЕДЊЕ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rPr>
                <w:b/>
                <w:bCs/>
                <w:color w:val="000000"/>
                <w:sz w:val="12"/>
                <w:szCs w:val="12"/>
              </w:rPr>
            </w:pPr>
            <w:r>
              <w:rPr>
                <w:b/>
                <w:bCs/>
                <w:color w:val="000000"/>
                <w:sz w:val="12"/>
                <w:szCs w:val="12"/>
              </w:rPr>
              <w:t>Повећање обухвата средњошколског образовања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2215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2225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2225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2230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49.311.202,00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49.311.202,00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5.568.400,00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5.568.400,00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10.000.000,00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16.792.236,00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16.792.236,00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16.950.566,00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16.950.566,00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bookmarkStart w:id="94" w:name="_Toc11_-_СОЦИЈАЛНА_И_ДЕЧЈА_ЗАШТИТА"/>
      <w:bookmarkEnd w:id="94"/>
      <w:tr w:rsidR="00677709">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D82817">
            <w:pPr>
              <w:rPr>
                <w:vanish/>
              </w:rPr>
            </w:pPr>
            <w:r>
              <w:fldChar w:fldCharType="begin"/>
            </w:r>
            <w:r w:rsidR="00265335">
              <w:instrText>TC "11 - СОЦИЈАЛНА И ДЕЧЈА ЗАШТИТА" \f C \l "1"</w:instrText>
            </w:r>
            <w:r>
              <w:fldChar w:fldCharType="end"/>
            </w:r>
          </w:p>
          <w:p w:rsidR="00677709" w:rsidRDefault="00265335">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0901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46.500.000,00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46.500.000,00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rPr>
                <w:b/>
                <w:bCs/>
                <w:color w:val="000000"/>
                <w:sz w:val="12"/>
                <w:szCs w:val="12"/>
              </w:rPr>
            </w:pPr>
            <w:r>
              <w:rPr>
                <w:b/>
                <w:bCs/>
                <w:color w:val="000000"/>
                <w:sz w:val="12"/>
                <w:szCs w:val="12"/>
              </w:rPr>
              <w:t>Унапређење квалитета услуга социјалне заштите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Проценат лиценцираних пружаоца услуге у односу на укупан број подржаних пружаоца услуге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45</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Унапређење заштите сиромашних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10.000.000,00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20.000.000,00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9</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Унапређење услуга соијалне заштите за децу и породицу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корисника услуга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16.500.000,00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16.500.000,00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bookmarkStart w:id="95" w:name="_Toc12_-_ЗДРАВСТВЕНА_ЗАШТИТА"/>
      <w:bookmarkEnd w:id="95"/>
      <w:tr w:rsidR="00677709">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D82817">
            <w:pPr>
              <w:rPr>
                <w:vanish/>
              </w:rPr>
            </w:pPr>
            <w:r>
              <w:fldChar w:fldCharType="begin"/>
            </w:r>
            <w:r w:rsidR="00265335">
              <w:instrText>TC "12 - ЗДРАВСТВЕНА ЗАШТИТА" \f C \l "1"</w:instrText>
            </w:r>
            <w:r>
              <w:fldChar w:fldCharType="end"/>
            </w:r>
          </w:p>
          <w:p w:rsidR="00677709" w:rsidRDefault="00265335">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rPr>
                <w:b/>
                <w:bCs/>
                <w:color w:val="000000"/>
                <w:sz w:val="12"/>
                <w:szCs w:val="12"/>
              </w:rPr>
            </w:pPr>
            <w:r>
              <w:rPr>
                <w:b/>
                <w:bCs/>
                <w:color w:val="000000"/>
                <w:sz w:val="12"/>
                <w:szCs w:val="12"/>
              </w:rPr>
              <w:t>Унапређење здравља становништва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Очекивано трајање живота становника града/општине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76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76</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13.000.000,00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13.000.000,00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обраћања саветнику за заштиту права пацијената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bookmarkStart w:id="96" w:name="_Toc13_-_РАЗВОЈ_КУЛТУРЕ_И_ИНФОРМИСАЊА"/>
      <w:bookmarkEnd w:id="96"/>
      <w:tr w:rsidR="00677709">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D82817">
            <w:pPr>
              <w:rPr>
                <w:vanish/>
              </w:rPr>
            </w:pPr>
            <w:r>
              <w:fldChar w:fldCharType="begin"/>
            </w:r>
            <w:r w:rsidR="00265335">
              <w:instrText>TC "13 - РАЗВОЈ КУЛТУРЕ И ИНФОРМИСАЊА" \f C \l "1"</w:instrText>
            </w:r>
            <w:r>
              <w:fldChar w:fldCharType="end"/>
            </w:r>
          </w:p>
          <w:p w:rsidR="00677709" w:rsidRDefault="00265335">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rPr>
                <w:b/>
                <w:bCs/>
                <w:color w:val="000000"/>
                <w:sz w:val="12"/>
                <w:szCs w:val="12"/>
              </w:rPr>
            </w:pPr>
            <w:r>
              <w:rPr>
                <w:b/>
                <w:bCs/>
                <w:color w:val="000000"/>
                <w:sz w:val="12"/>
                <w:szCs w:val="12"/>
              </w:rPr>
              <w:t>Подстицање развоја културе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6</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121.602.885,00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22.767.000,00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1.000.000,00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145.369.885,00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19.698.000,00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920.000,00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20.618.000,00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19.653.300,00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310.000,00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19.963.300,00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6.314.000,00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1.682.000,00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7.996.000,00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19.718.050,00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340.000,00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20.058.050,00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25.024.960,00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165.000,00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26.189.960,00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2.554.925,00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3.123.000,00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5.677.925,00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6.646.400,00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6.800.000,00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13.446.400,00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60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5.700.000,00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4.290.000,00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9.990.000,00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 xml:space="preserve">Јачање културне продукције и уметничког </w:t>
            </w:r>
            <w:r>
              <w:rPr>
                <w:color w:val="000000"/>
                <w:sz w:val="12"/>
                <w:szCs w:val="12"/>
              </w:rPr>
              <w:lastRenderedPageBreak/>
              <w:t>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 xml:space="preserve">Повећање учешћа грађана у културној </w:t>
            </w:r>
            <w:r>
              <w:rPr>
                <w:color w:val="000000"/>
                <w:sz w:val="12"/>
                <w:szCs w:val="12"/>
              </w:rPr>
              <w:lastRenderedPageBreak/>
              <w:t>продукцији и уметничком стваралаштву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lastRenderedPageBreak/>
              <w:t xml:space="preserve">Број грађана који су учествовали у </w:t>
            </w:r>
            <w:r>
              <w:rPr>
                <w:color w:val="000000"/>
                <w:sz w:val="12"/>
                <w:szCs w:val="12"/>
              </w:rPr>
              <w:lastRenderedPageBreak/>
              <w:t>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7.260.000,00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1.395.000,00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8.655.000,00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30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5.740.000,00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3.510.000,00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9.250.000,00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20.година НАТО агресије на СРЈ у Топлици (1999-2019)</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1201-04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Упознавање са истиријом Топлице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110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480.000,00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480.000,00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Колонија,,Божа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1201-05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Упозавање са сликарским стваралаштвом Боже Илића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140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338.000,00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438.000,00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1201-06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Ширење грађанске културе кроз приказивање најбољих филмских остварења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225.250,00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275.250,00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Позоришна представа ,,Ђидо поводом стогодишњице прокупачког позоришта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1201-07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Ширење грађанске културе кроз приказивање најбољих филмских остварења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700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27.000,00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147.000,00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 xml:space="preserve">Програм обележавања јубилеја-100 година </w:t>
            </w:r>
            <w:r>
              <w:rPr>
                <w:color w:val="000000"/>
                <w:sz w:val="12"/>
                <w:szCs w:val="12"/>
              </w:rPr>
              <w:lastRenderedPageBreak/>
              <w:t>позоришта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lastRenderedPageBreak/>
              <w:t>1201-08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Упознавање са истиријом позоришта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205.000,00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1201-09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Унапређење културе у Прокупљу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1.545.000,00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1.575.000,00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1201-10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Унапређење културе у Прокупљу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380.000,00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380.000,00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bookmarkStart w:id="97" w:name="_Toc14_-_РАЗВОЈ_СПОРТА_И_ОМЛАДИНЕ"/>
      <w:bookmarkEnd w:id="97"/>
      <w:tr w:rsidR="00677709">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D82817">
            <w:pPr>
              <w:rPr>
                <w:vanish/>
              </w:rPr>
            </w:pPr>
            <w:r>
              <w:fldChar w:fldCharType="begin"/>
            </w:r>
            <w:r w:rsidR="00265335">
              <w:instrText>TC "14 - РАЗВОЈ СПОРТА И ОМЛАДИНЕ" \f C \l "1"</w:instrText>
            </w:r>
            <w:r>
              <w:fldChar w:fldCharType="end"/>
            </w:r>
          </w:p>
          <w:p w:rsidR="00677709" w:rsidRDefault="00265335">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22</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99.913.000,00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14.840.000,00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1.500.000,00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116.253.000,00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58.063.000,00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13.110.000,00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72.673.000,00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26.000.000,00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26.000.000,00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 xml:space="preserve">Функционисање локалних спортских </w:t>
            </w:r>
            <w:r>
              <w:rPr>
                <w:color w:val="000000"/>
                <w:sz w:val="12"/>
                <w:szCs w:val="12"/>
              </w:rPr>
              <w:lastRenderedPageBreak/>
              <w:t>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lastRenderedPageBreak/>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 xml:space="preserve">Обезбеђивање услова за рад установа из области </w:t>
            </w:r>
            <w:r>
              <w:rPr>
                <w:color w:val="000000"/>
                <w:sz w:val="12"/>
                <w:szCs w:val="12"/>
              </w:rPr>
              <w:lastRenderedPageBreak/>
              <w:t>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lastRenderedPageBreak/>
              <w:t xml:space="preserve">Број програма које реализују установе из </w:t>
            </w:r>
            <w:r>
              <w:rPr>
                <w:color w:val="000000"/>
                <w:sz w:val="12"/>
                <w:szCs w:val="12"/>
              </w:rPr>
              <w:lastRenderedPageBreak/>
              <w:t>области спорта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15.850.000,00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1.730.000,00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17.580.000,00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bookmarkStart w:id="98" w:name="_Toc15_-_ОПШТЕ_УСЛУГЕ_ЛОКАЛНЕ_САМОУПРАВЕ"/>
      <w:bookmarkEnd w:id="98"/>
      <w:tr w:rsidR="00677709">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D82817">
            <w:pPr>
              <w:rPr>
                <w:vanish/>
              </w:rPr>
            </w:pPr>
            <w:r>
              <w:fldChar w:fldCharType="begin"/>
            </w:r>
            <w:r w:rsidR="00265335">
              <w:instrText>TC "15 - ОПШТЕ УСЛУГЕ ЛОКАЛНЕ САМОУПРАВЕ" \f C \l "1"</w:instrText>
            </w:r>
            <w:r>
              <w:fldChar w:fldCharType="end"/>
            </w:r>
          </w:p>
          <w:p w:rsidR="00677709" w:rsidRDefault="00265335">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Однос броја запослених у граду/општини и законом утврђеног максималног броја запослених</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713.224.180,00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30.000.000,00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743.224.180,00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rPr>
                <w:b/>
                <w:bCs/>
                <w:color w:val="000000"/>
                <w:sz w:val="12"/>
                <w:szCs w:val="12"/>
              </w:rPr>
            </w:pPr>
            <w:r>
              <w:rPr>
                <w:b/>
                <w:bCs/>
                <w:color w:val="000000"/>
                <w:sz w:val="12"/>
                <w:szCs w:val="12"/>
              </w:rPr>
              <w:t>ОДЛУКА О ИЗМЕНИ ОДЛУКЕ О МАКСИМАЛНОМ БРОЈУ ЗАПОСЛЕНИХ</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60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642.485.000,00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30.000.000,00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672.485.000,00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232.000,00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232.000,00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 xml:space="preserve">Обезбеђено задовољавање потреба и </w:t>
            </w:r>
            <w:r>
              <w:rPr>
                <w:color w:val="000000"/>
                <w:sz w:val="12"/>
                <w:szCs w:val="12"/>
              </w:rPr>
              <w:lastRenderedPageBreak/>
              <w:t>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lastRenderedPageBreak/>
              <w:t xml:space="preserve">Број иницијатива/предлога </w:t>
            </w:r>
            <w:r>
              <w:rPr>
                <w:color w:val="000000"/>
                <w:sz w:val="12"/>
                <w:szCs w:val="12"/>
              </w:rPr>
              <w:lastRenderedPageBreak/>
              <w:t>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120.200,00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120.200,00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123.200,00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123.200,00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145.000,00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145.000,00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139.000,00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1.466.000,00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1.466.000,00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117.100,00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117.100,00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119.400,00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119.400,00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302.000,00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302.000,00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139.000,00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171.000,00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171.000,00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 xml:space="preserve">Обезбеђено задовољавање потреба и интереса локалног становништва деловањем </w:t>
            </w:r>
            <w:r>
              <w:rPr>
                <w:color w:val="000000"/>
                <w:sz w:val="12"/>
                <w:szCs w:val="12"/>
              </w:rPr>
              <w:lastRenderedPageBreak/>
              <w:t>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lastRenderedPageBreak/>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262.000,00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262.000,00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136.400,00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136.400,00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134.600,00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134.600,00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382.000,00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382.000,00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148.900,00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148.900,00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118.000,00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122.600,00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122.600,00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144.000,00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144.000,00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119.230,00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119.230,00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питањима од интереса за </w:t>
            </w:r>
            <w:r>
              <w:rPr>
                <w:color w:val="000000"/>
                <w:sz w:val="12"/>
                <w:szCs w:val="12"/>
              </w:rPr>
              <w:lastRenderedPageBreak/>
              <w:t>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173.000,00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173.000,00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232.000,00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232.000,00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235.800,00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235.800,00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116.300,00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116.300,00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766.000,00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766.000,00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444.000,00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444.000,00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131.000,00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131.000,00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222.000,00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222.000,00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442.000,00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442.000,00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316.000,00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316.000,00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133.600,00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133.600,00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236.000,00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236.000,00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138.000,00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221.000,00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221.000,00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 xml:space="preserve">Функционисање месних </w:t>
            </w:r>
            <w:r>
              <w:rPr>
                <w:color w:val="000000"/>
                <w:sz w:val="12"/>
                <w:szCs w:val="12"/>
              </w:rPr>
              <w:lastRenderedPageBreak/>
              <w:t>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 xml:space="preserve">Обезбеђено </w:t>
            </w:r>
            <w:r>
              <w:rPr>
                <w:color w:val="000000"/>
                <w:sz w:val="12"/>
                <w:szCs w:val="12"/>
              </w:rPr>
              <w:lastRenderedPageBreak/>
              <w:t>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lastRenderedPageBreak/>
              <w:t xml:space="preserve">Број </w:t>
            </w:r>
            <w:r>
              <w:rPr>
                <w:color w:val="000000"/>
                <w:sz w:val="12"/>
                <w:szCs w:val="12"/>
              </w:rPr>
              <w:lastRenderedPageBreak/>
              <w:t>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125.700,00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125.700,00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124.700,00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124.700,00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118.500,00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118.500,00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730.000,00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730.000,00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 xml:space="preserve">Обезбеђено задовољавање потреба и </w:t>
            </w:r>
            <w:r>
              <w:rPr>
                <w:color w:val="000000"/>
                <w:sz w:val="12"/>
                <w:szCs w:val="12"/>
              </w:rPr>
              <w:lastRenderedPageBreak/>
              <w:t>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lastRenderedPageBreak/>
              <w:t xml:space="preserve">Број иницијатива/предлога </w:t>
            </w:r>
            <w:r>
              <w:rPr>
                <w:color w:val="000000"/>
                <w:sz w:val="12"/>
                <w:szCs w:val="12"/>
              </w:rPr>
              <w:lastRenderedPageBreak/>
              <w:t>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118.000,00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129.500,00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129.500,00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129.000,00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135.500,00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135.500,00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337.200,00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337.200,00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246.000,00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246.000,00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136.000,00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 xml:space="preserve">Обезбеђено задовољавање потреба и интереса локалног становништва деловањем </w:t>
            </w:r>
            <w:r>
              <w:rPr>
                <w:color w:val="000000"/>
                <w:sz w:val="12"/>
                <w:szCs w:val="12"/>
              </w:rPr>
              <w:lastRenderedPageBreak/>
              <w:t>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lastRenderedPageBreak/>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531.000,00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531.000,00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127.300,00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127.300,00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116.000,00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121.000,00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121.000,00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123.700,00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123.700,00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Сервисирање јавног дуга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Одржавање финансијске стабилности града/општине и финансирање капиталних инвестиционих расхода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Учешће издатака за сервисирање дугова у текућим приходима ≤ 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91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28.200.000,00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28.200.000,00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Заштита имовинских права и интереса града/општине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5.655.750,00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5.655.750,00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9.000.000,00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9.000.000,00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Објекат за избегла и расељена лица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0602-01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Просторни развој у складу са плановима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8.700.000,00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8.700.000,00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Прослава градске славе Свети Прокопије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0602-11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Очување обичаја и традиције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1.850.000,00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1.850.000,00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bookmarkStart w:id="99" w:name="_Toc16_-_ПОЛИТИЧКИ_СИСТЕМ_ЛОКАЛНЕ_САМОУП"/>
      <w:bookmarkEnd w:id="99"/>
      <w:tr w:rsidR="00677709">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D82817">
            <w:pPr>
              <w:rPr>
                <w:vanish/>
              </w:rPr>
            </w:pPr>
            <w:r>
              <w:fldChar w:fldCharType="begin"/>
            </w:r>
            <w:r w:rsidR="00265335">
              <w:instrText>TC "16 - ПОЛИТИЧКИ СИСТЕМ ЛОКАЛНЕ САМОУПРАВЕ" \f C \l "1"</w:instrText>
            </w:r>
            <w:r>
              <w:fldChar w:fldCharType="end"/>
            </w:r>
          </w:p>
          <w:p w:rsidR="00677709" w:rsidRDefault="00265335">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78.871.000,00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265335">
            <w:pPr>
              <w:jc w:val="right"/>
              <w:rPr>
                <w:b/>
                <w:bCs/>
                <w:color w:val="000000"/>
                <w:sz w:val="12"/>
                <w:szCs w:val="12"/>
              </w:rPr>
            </w:pPr>
            <w:r>
              <w:rPr>
                <w:b/>
                <w:bCs/>
                <w:color w:val="000000"/>
                <w:sz w:val="12"/>
                <w:szCs w:val="12"/>
              </w:rPr>
              <w:t>78.871.000,00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локалне скуштине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седница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15.565.000,00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15.565.000,00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извршних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усвојених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26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44.719.000,00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44.719.000,00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18.587.000,00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right"/>
              <w:rPr>
                <w:color w:val="000000"/>
                <w:sz w:val="12"/>
                <w:szCs w:val="12"/>
              </w:rPr>
            </w:pPr>
            <w:r>
              <w:rPr>
                <w:color w:val="000000"/>
                <w:sz w:val="12"/>
                <w:szCs w:val="12"/>
              </w:rPr>
              <w:t>18.587.000,00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Број седница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265335">
            <w:pPr>
              <w:jc w:val="center"/>
              <w:rPr>
                <w:color w:val="000000"/>
                <w:sz w:val="12"/>
                <w:szCs w:val="12"/>
              </w:rPr>
            </w:pPr>
            <w:r>
              <w:rPr>
                <w:color w:val="000000"/>
                <w:sz w:val="12"/>
                <w:szCs w:val="12"/>
              </w:rPr>
              <w:t>10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r w:rsidR="0067770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7709" w:rsidRDefault="00677709">
            <w:pPr>
              <w:spacing w:line="1" w:lineRule="auto"/>
            </w:pPr>
          </w:p>
        </w:tc>
      </w:tr>
    </w:tbl>
    <w:p w:rsidR="00677709" w:rsidRDefault="00677709">
      <w:pPr>
        <w:rPr>
          <w:color w:val="000000"/>
        </w:rPr>
      </w:pPr>
      <w:bookmarkStart w:id="100" w:name="__bookmark_35"/>
      <w:bookmarkEnd w:id="100"/>
    </w:p>
    <w:tbl>
      <w:tblPr>
        <w:tblW w:w="16117" w:type="dxa"/>
        <w:tblLayout w:type="fixed"/>
        <w:tblCellMar>
          <w:left w:w="0" w:type="dxa"/>
          <w:right w:w="0" w:type="dxa"/>
        </w:tblCellMar>
        <w:tblLook w:val="01E0"/>
      </w:tblPr>
      <w:tblGrid>
        <w:gridCol w:w="16117"/>
      </w:tblGrid>
      <w:tr w:rsidR="00677709">
        <w:tc>
          <w:tcPr>
            <w:tcW w:w="16117" w:type="dxa"/>
            <w:tcMar>
              <w:top w:w="0" w:type="dxa"/>
              <w:left w:w="0" w:type="dxa"/>
              <w:bottom w:w="0" w:type="dxa"/>
              <w:right w:w="0" w:type="dxa"/>
            </w:tcMar>
          </w:tcPr>
          <w:p w:rsidR="00677709" w:rsidRDefault="00677709" w:rsidP="007C381C">
            <w:pPr>
              <w:pStyle w:val="NormalWeb"/>
              <w:divId w:val="605426312"/>
            </w:pPr>
            <w:bookmarkStart w:id="101" w:name="__bookmark_36"/>
            <w:bookmarkEnd w:id="101"/>
          </w:p>
        </w:tc>
      </w:tr>
    </w:tbl>
    <w:p w:rsidR="00677709" w:rsidRDefault="00677709">
      <w:pPr>
        <w:rPr>
          <w:color w:val="000000"/>
        </w:rPr>
      </w:pPr>
      <w:bookmarkStart w:id="102" w:name="__bookmark_37"/>
      <w:bookmarkEnd w:id="102"/>
    </w:p>
    <w:p w:rsidR="00677709" w:rsidRDefault="00677709">
      <w:bookmarkStart w:id="103" w:name="__bookmark_38"/>
      <w:bookmarkEnd w:id="103"/>
    </w:p>
    <w:p w:rsidR="000B5F8B" w:rsidRDefault="000B5F8B"/>
    <w:p w:rsidR="000B5F8B" w:rsidRDefault="000B5F8B"/>
    <w:p w:rsidR="000B5F8B" w:rsidRDefault="000B5F8B"/>
    <w:p w:rsidR="000B5F8B" w:rsidRDefault="000B5F8B"/>
    <w:p w:rsidR="0036590B" w:rsidRDefault="0036590B">
      <w:pPr>
        <w:sectPr w:rsidR="0036590B" w:rsidSect="0036590B">
          <w:headerReference w:type="default" r:id="rId14"/>
          <w:footerReference w:type="default" r:id="rId15"/>
          <w:pgSz w:w="16837" w:h="11905" w:orient="landscape"/>
          <w:pgMar w:top="360" w:right="360" w:bottom="360" w:left="360" w:header="360" w:footer="360" w:gutter="0"/>
          <w:cols w:space="720"/>
          <w:docGrid w:linePitch="272"/>
        </w:sectPr>
      </w:pPr>
    </w:p>
    <w:p w:rsidR="000B5F8B" w:rsidRDefault="000B5F8B"/>
    <w:p w:rsidR="0036590B" w:rsidRDefault="0036590B" w:rsidP="0036590B">
      <w:pPr>
        <w:jc w:val="center"/>
        <w:rPr>
          <w:b/>
          <w:sz w:val="24"/>
          <w:szCs w:val="24"/>
          <w:lang/>
        </w:rPr>
      </w:pPr>
      <w:r>
        <w:rPr>
          <w:b/>
          <w:sz w:val="24"/>
          <w:szCs w:val="24"/>
          <w:lang/>
        </w:rPr>
        <w:t>Члан 12.</w:t>
      </w:r>
    </w:p>
    <w:p w:rsidR="0036590B" w:rsidRPr="004973A8" w:rsidRDefault="0036590B" w:rsidP="0036590B">
      <w:pPr>
        <w:jc w:val="center"/>
        <w:rPr>
          <w:b/>
          <w:sz w:val="24"/>
          <w:szCs w:val="24"/>
          <w:lang/>
        </w:rPr>
      </w:pPr>
    </w:p>
    <w:p w:rsidR="0036590B" w:rsidRDefault="00BE469D" w:rsidP="0036590B">
      <w:pPr>
        <w:rPr>
          <w:sz w:val="24"/>
          <w:szCs w:val="24"/>
          <w:lang w:val="ru-RU"/>
        </w:rPr>
      </w:pPr>
      <w:r w:rsidRPr="00BE469D">
        <w:rPr>
          <w:sz w:val="24"/>
          <w:szCs w:val="24"/>
          <w:lang w:val="ru-RU"/>
        </w:rPr>
        <w:t>У складу са Законом о начину одређивања максималног броја запослених у јавном сектору («Сл.гл. РС  бр.68/2015 и 81/2016- одлука УС ) број запослених код корисника буџета не може прећи максималан број запослених на неодређено и одређено време :</w:t>
      </w:r>
    </w:p>
    <w:p w:rsidR="00BE469D" w:rsidRPr="00BE469D" w:rsidRDefault="00BE469D" w:rsidP="0036590B">
      <w:pPr>
        <w:rPr>
          <w:sz w:val="24"/>
          <w:szCs w:val="24"/>
          <w:lang w:val="ru-RU"/>
        </w:rPr>
      </w:pPr>
    </w:p>
    <w:p w:rsidR="00BE469D" w:rsidRPr="00BE469D" w:rsidRDefault="00BE469D" w:rsidP="0036590B">
      <w:pPr>
        <w:rPr>
          <w:sz w:val="24"/>
          <w:szCs w:val="24"/>
          <w:lang w:val="ru-RU"/>
        </w:rPr>
      </w:pPr>
      <w:r w:rsidRPr="00BE469D">
        <w:rPr>
          <w:sz w:val="24"/>
          <w:szCs w:val="24"/>
          <w:lang w:val="ru-RU"/>
        </w:rPr>
        <w:t>-184 запослених у локалној администрацији на неодређено време</w:t>
      </w:r>
    </w:p>
    <w:p w:rsidR="00BE469D" w:rsidRPr="00BE469D" w:rsidRDefault="00BE469D" w:rsidP="0036590B">
      <w:pPr>
        <w:rPr>
          <w:sz w:val="24"/>
          <w:szCs w:val="24"/>
          <w:lang w:val="ru-RU"/>
        </w:rPr>
      </w:pPr>
      <w:r w:rsidRPr="00BE469D">
        <w:rPr>
          <w:sz w:val="24"/>
          <w:szCs w:val="24"/>
          <w:lang w:val="ru-RU"/>
        </w:rPr>
        <w:t>- 18 запослених у локалној администрацији на одређено време</w:t>
      </w:r>
    </w:p>
    <w:p w:rsidR="00BE469D" w:rsidRPr="00BE469D" w:rsidRDefault="00BE469D" w:rsidP="0036590B">
      <w:pPr>
        <w:rPr>
          <w:sz w:val="24"/>
          <w:szCs w:val="24"/>
          <w:lang w:val="ru-RU"/>
        </w:rPr>
      </w:pPr>
      <w:r w:rsidRPr="00BE469D">
        <w:rPr>
          <w:sz w:val="24"/>
          <w:szCs w:val="24"/>
          <w:lang w:val="ru-RU"/>
        </w:rPr>
        <w:t>- 99 запослених у предшколским установама на неодређено време</w:t>
      </w:r>
    </w:p>
    <w:p w:rsidR="00BE469D" w:rsidRPr="00BE469D" w:rsidRDefault="00BE469D" w:rsidP="0036590B">
      <w:pPr>
        <w:rPr>
          <w:sz w:val="24"/>
          <w:szCs w:val="24"/>
          <w:lang w:val="ru-RU"/>
        </w:rPr>
      </w:pPr>
      <w:r w:rsidRPr="00BE469D">
        <w:rPr>
          <w:sz w:val="24"/>
          <w:szCs w:val="24"/>
          <w:lang w:val="ru-RU"/>
        </w:rPr>
        <w:t>-10 запослених у предшколским установама на одређено време</w:t>
      </w:r>
    </w:p>
    <w:p w:rsidR="00BE469D" w:rsidRPr="00BE469D" w:rsidRDefault="00BE469D" w:rsidP="0036590B">
      <w:pPr>
        <w:rPr>
          <w:sz w:val="24"/>
          <w:szCs w:val="24"/>
          <w:lang w:val="ru-RU"/>
        </w:rPr>
      </w:pPr>
      <w:r w:rsidRPr="00BE469D">
        <w:rPr>
          <w:sz w:val="24"/>
          <w:szCs w:val="24"/>
          <w:lang w:val="ru-RU"/>
        </w:rPr>
        <w:t>-84 запослених у установама  културе на неодређено време</w:t>
      </w:r>
    </w:p>
    <w:p w:rsidR="00BE469D" w:rsidRPr="00BE469D" w:rsidRDefault="00BE469D" w:rsidP="00BE469D">
      <w:pPr>
        <w:rPr>
          <w:sz w:val="24"/>
          <w:szCs w:val="24"/>
          <w:lang w:val="ru-RU"/>
        </w:rPr>
      </w:pPr>
      <w:r w:rsidRPr="00BE469D">
        <w:rPr>
          <w:sz w:val="24"/>
          <w:szCs w:val="24"/>
          <w:lang w:val="ru-RU"/>
        </w:rPr>
        <w:t>-8 запослених у установама  културе на одређено време</w:t>
      </w:r>
    </w:p>
    <w:p w:rsidR="00BE469D" w:rsidRPr="00BE469D" w:rsidRDefault="00BE469D" w:rsidP="0036590B">
      <w:pPr>
        <w:rPr>
          <w:sz w:val="24"/>
          <w:szCs w:val="24"/>
          <w:lang w:eastAsia="en-US"/>
        </w:rPr>
      </w:pPr>
      <w:r w:rsidRPr="00BE469D">
        <w:rPr>
          <w:sz w:val="24"/>
          <w:szCs w:val="24"/>
          <w:lang w:val="ru-RU"/>
        </w:rPr>
        <w:t>- 70  запослених у Туристичко спортској организацији   на неодређено време</w:t>
      </w:r>
    </w:p>
    <w:p w:rsidR="00BE469D" w:rsidRPr="00BE469D" w:rsidRDefault="00BE469D" w:rsidP="00BE469D">
      <w:pPr>
        <w:rPr>
          <w:sz w:val="24"/>
          <w:szCs w:val="24"/>
          <w:lang w:eastAsia="en-US"/>
        </w:rPr>
      </w:pPr>
      <w:r w:rsidRPr="00BE469D">
        <w:rPr>
          <w:sz w:val="24"/>
          <w:szCs w:val="24"/>
          <w:lang w:val="ru-RU"/>
        </w:rPr>
        <w:t>- 7 запослених у Туристичко спортској организацији   на одређено време</w:t>
      </w:r>
    </w:p>
    <w:p w:rsidR="00BE469D" w:rsidRPr="00BE469D" w:rsidRDefault="00BE469D" w:rsidP="0036590B">
      <w:pPr>
        <w:rPr>
          <w:sz w:val="24"/>
          <w:szCs w:val="24"/>
          <w:highlight w:val="yellow"/>
          <w:lang w:eastAsia="en-US"/>
        </w:rPr>
      </w:pPr>
    </w:p>
    <w:p w:rsidR="0036590B" w:rsidRPr="00344F2A" w:rsidRDefault="0036590B" w:rsidP="0036590B">
      <w:pPr>
        <w:rPr>
          <w:sz w:val="24"/>
          <w:szCs w:val="24"/>
          <w:highlight w:val="yellow"/>
          <w:lang w:val="ru-RU" w:eastAsia="en-US"/>
        </w:rPr>
      </w:pPr>
    </w:p>
    <w:p w:rsidR="0036590B" w:rsidRDefault="0036590B">
      <w:pPr>
        <w:rPr>
          <w:lang/>
        </w:rPr>
      </w:pPr>
    </w:p>
    <w:p w:rsidR="0036590B" w:rsidRDefault="0036590B">
      <w:pPr>
        <w:rPr>
          <w:lang/>
        </w:rPr>
      </w:pPr>
    </w:p>
    <w:p w:rsidR="0036590B" w:rsidRDefault="0036590B">
      <w:pPr>
        <w:rPr>
          <w:lang/>
        </w:rPr>
      </w:pPr>
    </w:p>
    <w:p w:rsidR="00BE469D" w:rsidRPr="00ED6351" w:rsidRDefault="00BE469D" w:rsidP="00BE469D">
      <w:pPr>
        <w:jc w:val="center"/>
        <w:rPr>
          <w:b/>
          <w:sz w:val="24"/>
          <w:szCs w:val="24"/>
          <w:lang w:val="ru-RU"/>
        </w:rPr>
      </w:pPr>
      <w:r>
        <w:rPr>
          <w:b/>
          <w:sz w:val="24"/>
          <w:szCs w:val="24"/>
          <w:lang w:val="ru-RU"/>
        </w:rPr>
        <w:t>Члан 13</w:t>
      </w:r>
      <w:r w:rsidRPr="00ED6351">
        <w:rPr>
          <w:b/>
          <w:sz w:val="24"/>
          <w:szCs w:val="24"/>
          <w:lang w:val="ru-RU"/>
        </w:rPr>
        <w:t>.</w:t>
      </w:r>
    </w:p>
    <w:p w:rsidR="00BE469D" w:rsidRPr="0063649B" w:rsidRDefault="00BE469D" w:rsidP="00BE469D">
      <w:pPr>
        <w:jc w:val="both"/>
        <w:rPr>
          <w:sz w:val="24"/>
          <w:szCs w:val="24"/>
          <w:lang w:val="ru-RU"/>
        </w:rPr>
      </w:pPr>
    </w:p>
    <w:p w:rsidR="00BE469D" w:rsidRDefault="00BE469D" w:rsidP="00BE469D">
      <w:pPr>
        <w:jc w:val="both"/>
        <w:rPr>
          <w:sz w:val="24"/>
          <w:szCs w:val="24"/>
          <w:lang w:val="ru-RU"/>
        </w:rPr>
      </w:pPr>
      <w:r>
        <w:rPr>
          <w:sz w:val="24"/>
          <w:szCs w:val="24"/>
          <w:lang w:val="ru-RU"/>
        </w:rPr>
        <w:t xml:space="preserve">       </w:t>
      </w:r>
      <w:r w:rsidRPr="0063649B">
        <w:rPr>
          <w:sz w:val="24"/>
          <w:szCs w:val="24"/>
          <w:lang w:val="ru-RU"/>
        </w:rPr>
        <w:t xml:space="preserve">За извршавање ове Одлуке о буџету одговоран је </w:t>
      </w:r>
      <w:r>
        <w:rPr>
          <w:sz w:val="24"/>
          <w:szCs w:val="24"/>
          <w:lang w:val="ru-RU"/>
        </w:rPr>
        <w:t>градоначелник града Прокупља</w:t>
      </w:r>
      <w:r w:rsidRPr="0063649B">
        <w:rPr>
          <w:sz w:val="24"/>
          <w:szCs w:val="24"/>
          <w:lang w:val="ru-RU"/>
        </w:rPr>
        <w:t xml:space="preserve"> или лице које он овласти. Наредбодавац за извршење буџета у целини и по финансијским плановима је </w:t>
      </w:r>
      <w:r>
        <w:rPr>
          <w:sz w:val="24"/>
          <w:szCs w:val="24"/>
          <w:lang w:val="ru-RU"/>
        </w:rPr>
        <w:t>градоначелник града Прокупља</w:t>
      </w:r>
      <w:r w:rsidRPr="0063649B">
        <w:rPr>
          <w:sz w:val="24"/>
          <w:szCs w:val="24"/>
          <w:lang w:val="ru-RU"/>
        </w:rPr>
        <w:t xml:space="preserve">. </w:t>
      </w:r>
    </w:p>
    <w:p w:rsidR="00BE469D" w:rsidRPr="00B8611A" w:rsidRDefault="00BE469D" w:rsidP="00BE469D">
      <w:pPr>
        <w:jc w:val="both"/>
        <w:rPr>
          <w:sz w:val="24"/>
          <w:szCs w:val="24"/>
          <w:lang w:val="ru-RU"/>
        </w:rPr>
      </w:pPr>
    </w:p>
    <w:p w:rsidR="00BE469D" w:rsidRPr="00ED6351" w:rsidRDefault="00BE469D" w:rsidP="00BE469D">
      <w:pPr>
        <w:jc w:val="center"/>
        <w:rPr>
          <w:b/>
          <w:sz w:val="24"/>
          <w:szCs w:val="24"/>
          <w:lang w:val="ru-RU"/>
        </w:rPr>
      </w:pPr>
      <w:r>
        <w:rPr>
          <w:b/>
          <w:sz w:val="24"/>
          <w:szCs w:val="24"/>
          <w:lang w:val="ru-RU"/>
        </w:rPr>
        <w:t>Члан 14</w:t>
      </w:r>
      <w:r w:rsidRPr="00ED6351">
        <w:rPr>
          <w:b/>
          <w:sz w:val="24"/>
          <w:szCs w:val="24"/>
          <w:lang w:val="ru-RU"/>
        </w:rPr>
        <w:t>.</w:t>
      </w:r>
    </w:p>
    <w:p w:rsidR="00BE469D" w:rsidRPr="0063649B" w:rsidRDefault="00BE469D" w:rsidP="00BE469D">
      <w:pPr>
        <w:jc w:val="both"/>
        <w:rPr>
          <w:sz w:val="24"/>
          <w:szCs w:val="24"/>
          <w:lang w:val="ru-RU"/>
        </w:rPr>
      </w:pPr>
    </w:p>
    <w:p w:rsidR="00BE469D" w:rsidRPr="00CF23D0" w:rsidRDefault="00BE469D" w:rsidP="00BE469D">
      <w:pPr>
        <w:jc w:val="both"/>
        <w:rPr>
          <w:sz w:val="24"/>
          <w:szCs w:val="24"/>
          <w:lang/>
        </w:rPr>
      </w:pPr>
      <w:r>
        <w:rPr>
          <w:sz w:val="24"/>
          <w:szCs w:val="24"/>
          <w:lang w:val="ru-RU"/>
        </w:rPr>
        <w:t xml:space="preserve">       Градоначелник</w:t>
      </w:r>
      <w:r w:rsidRPr="0063649B">
        <w:rPr>
          <w:sz w:val="24"/>
          <w:szCs w:val="24"/>
          <w:lang w:val="ru-RU"/>
        </w:rPr>
        <w:t xml:space="preserve">,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 </w:t>
      </w:r>
    </w:p>
    <w:p w:rsidR="00BE469D" w:rsidRPr="00A12DD9" w:rsidRDefault="00BE469D" w:rsidP="00BE469D">
      <w:pPr>
        <w:jc w:val="both"/>
        <w:rPr>
          <w:sz w:val="24"/>
          <w:szCs w:val="24"/>
          <w:lang w:val="ru-RU"/>
        </w:rPr>
      </w:pPr>
    </w:p>
    <w:p w:rsidR="00BE469D" w:rsidRPr="00ED6351" w:rsidRDefault="00BE469D" w:rsidP="00BE469D">
      <w:pPr>
        <w:jc w:val="center"/>
        <w:rPr>
          <w:b/>
          <w:sz w:val="24"/>
          <w:szCs w:val="24"/>
          <w:lang w:val="ru-RU"/>
        </w:rPr>
      </w:pPr>
      <w:r>
        <w:rPr>
          <w:b/>
          <w:sz w:val="24"/>
          <w:szCs w:val="24"/>
          <w:lang w:val="ru-RU"/>
        </w:rPr>
        <w:t>Члан 15</w:t>
      </w:r>
      <w:r w:rsidRPr="00ED6351">
        <w:rPr>
          <w:b/>
          <w:sz w:val="24"/>
          <w:szCs w:val="24"/>
          <w:lang w:val="ru-RU"/>
        </w:rPr>
        <w:t>.</w:t>
      </w:r>
    </w:p>
    <w:p w:rsidR="00BE469D" w:rsidRPr="0063649B" w:rsidRDefault="00BE469D" w:rsidP="00BE469D">
      <w:pPr>
        <w:jc w:val="center"/>
        <w:rPr>
          <w:sz w:val="24"/>
          <w:szCs w:val="24"/>
          <w:lang w:val="ru-RU"/>
        </w:rPr>
      </w:pPr>
    </w:p>
    <w:p w:rsidR="00BE469D" w:rsidRPr="0063649B" w:rsidRDefault="00BE469D" w:rsidP="00BE469D">
      <w:pPr>
        <w:jc w:val="both"/>
        <w:rPr>
          <w:sz w:val="24"/>
          <w:szCs w:val="24"/>
          <w:lang w:val="ru-RU"/>
        </w:rPr>
      </w:pPr>
      <w:r>
        <w:rPr>
          <w:sz w:val="24"/>
          <w:szCs w:val="24"/>
          <w:lang w:val="ru-RU"/>
        </w:rPr>
        <w:t xml:space="preserve">       </w:t>
      </w:r>
      <w:r w:rsidRPr="0063649B">
        <w:rPr>
          <w:sz w:val="24"/>
          <w:szCs w:val="24"/>
          <w:lang w:val="ru-RU"/>
        </w:rPr>
        <w:t xml:space="preserve">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w:t>
      </w:r>
      <w:r>
        <w:rPr>
          <w:sz w:val="24"/>
          <w:szCs w:val="24"/>
          <w:lang w:val="ru-RU"/>
        </w:rPr>
        <w:t>градској</w:t>
      </w:r>
      <w:r w:rsidRPr="0063649B">
        <w:rPr>
          <w:sz w:val="24"/>
          <w:szCs w:val="24"/>
          <w:lang w:val="ru-RU"/>
        </w:rPr>
        <w:t xml:space="preserve"> управи, одговоран је начелник </w:t>
      </w:r>
      <w:r>
        <w:rPr>
          <w:sz w:val="24"/>
          <w:szCs w:val="24"/>
          <w:lang w:val="ru-RU"/>
        </w:rPr>
        <w:t>градске</w:t>
      </w:r>
      <w:r w:rsidRPr="0063649B">
        <w:rPr>
          <w:sz w:val="24"/>
          <w:szCs w:val="24"/>
          <w:lang w:val="ru-RU"/>
        </w:rPr>
        <w:t xml:space="preserve"> управе. </w:t>
      </w:r>
    </w:p>
    <w:p w:rsidR="00BE469D" w:rsidRPr="00ED6351" w:rsidRDefault="00BE469D" w:rsidP="00BE469D">
      <w:pPr>
        <w:jc w:val="both"/>
        <w:rPr>
          <w:b/>
          <w:sz w:val="24"/>
          <w:szCs w:val="24"/>
          <w:lang w:val="ru-RU"/>
        </w:rPr>
      </w:pPr>
    </w:p>
    <w:p w:rsidR="00BE469D" w:rsidRPr="00ED6351" w:rsidRDefault="00BE469D" w:rsidP="00BE469D">
      <w:pPr>
        <w:jc w:val="center"/>
        <w:rPr>
          <w:b/>
          <w:sz w:val="24"/>
          <w:szCs w:val="24"/>
          <w:lang w:val="ru-RU"/>
        </w:rPr>
      </w:pPr>
      <w:r>
        <w:rPr>
          <w:b/>
          <w:sz w:val="24"/>
          <w:szCs w:val="24"/>
          <w:lang w:val="ru-RU"/>
        </w:rPr>
        <w:t>Члан 16</w:t>
      </w:r>
      <w:r w:rsidRPr="00ED6351">
        <w:rPr>
          <w:b/>
          <w:sz w:val="24"/>
          <w:szCs w:val="24"/>
          <w:lang w:val="ru-RU"/>
        </w:rPr>
        <w:t>.</w:t>
      </w:r>
    </w:p>
    <w:p w:rsidR="00BE469D" w:rsidRPr="0063649B" w:rsidRDefault="00BE469D" w:rsidP="00BE469D">
      <w:pPr>
        <w:jc w:val="both"/>
        <w:rPr>
          <w:sz w:val="24"/>
          <w:szCs w:val="24"/>
          <w:lang w:val="ru-RU"/>
        </w:rPr>
      </w:pPr>
    </w:p>
    <w:p w:rsidR="00BE469D" w:rsidRPr="0063649B" w:rsidRDefault="00BE469D" w:rsidP="00BE469D">
      <w:pPr>
        <w:jc w:val="both"/>
        <w:rPr>
          <w:sz w:val="24"/>
          <w:szCs w:val="24"/>
          <w:lang w:val="ru-RU"/>
        </w:rPr>
      </w:pPr>
      <w:r>
        <w:rPr>
          <w:sz w:val="24"/>
          <w:szCs w:val="24"/>
          <w:lang w:val="ru-RU"/>
        </w:rPr>
        <w:t xml:space="preserve">          </w:t>
      </w:r>
      <w:r w:rsidRPr="0063649B">
        <w:rPr>
          <w:sz w:val="24"/>
          <w:szCs w:val="24"/>
          <w:lang w:val="ru-RU"/>
        </w:rPr>
        <w:t xml:space="preserve">Новчана средства буџета </w:t>
      </w:r>
      <w:r>
        <w:rPr>
          <w:sz w:val="24"/>
          <w:szCs w:val="24"/>
          <w:lang w:val="ru-RU"/>
        </w:rPr>
        <w:t>града</w:t>
      </w:r>
      <w:r w:rsidRPr="0063649B">
        <w:rPr>
          <w:sz w:val="24"/>
          <w:szCs w:val="24"/>
          <w:lang w:val="ru-RU"/>
        </w:rPr>
        <w:t xml:space="preserve">, директних и индиректних корисника буџетских средстава, као и других корисника јавних средстава који су укључени у консолидовани рачун трезора </w:t>
      </w:r>
      <w:r>
        <w:rPr>
          <w:sz w:val="24"/>
          <w:szCs w:val="24"/>
          <w:lang w:val="ru-RU"/>
        </w:rPr>
        <w:t>града Прокупља</w:t>
      </w:r>
      <w:r w:rsidRPr="0063649B">
        <w:rPr>
          <w:sz w:val="24"/>
          <w:szCs w:val="24"/>
          <w:lang w:val="ru-RU"/>
        </w:rPr>
        <w:t xml:space="preserve">, воде се и депонују на консолидованом рачуну трезора </w:t>
      </w:r>
      <w:r>
        <w:rPr>
          <w:sz w:val="24"/>
          <w:szCs w:val="24"/>
          <w:lang w:val="ru-RU"/>
        </w:rPr>
        <w:t>града Прокупља.</w:t>
      </w:r>
    </w:p>
    <w:p w:rsidR="00BE469D" w:rsidRPr="0063649B" w:rsidRDefault="00BE469D" w:rsidP="00BE469D">
      <w:pPr>
        <w:jc w:val="both"/>
        <w:rPr>
          <w:sz w:val="24"/>
          <w:szCs w:val="24"/>
          <w:lang w:val="ru-RU"/>
        </w:rPr>
      </w:pPr>
    </w:p>
    <w:p w:rsidR="00BE469D" w:rsidRPr="00ED6351" w:rsidRDefault="00BE469D" w:rsidP="00BE469D">
      <w:pPr>
        <w:jc w:val="center"/>
        <w:rPr>
          <w:b/>
          <w:sz w:val="24"/>
          <w:szCs w:val="24"/>
          <w:lang w:val="ru-RU"/>
        </w:rPr>
      </w:pPr>
      <w:r>
        <w:rPr>
          <w:b/>
          <w:sz w:val="24"/>
          <w:szCs w:val="24"/>
          <w:lang w:val="ru-RU"/>
        </w:rPr>
        <w:t>Члан 17</w:t>
      </w:r>
      <w:r w:rsidRPr="00ED6351">
        <w:rPr>
          <w:b/>
          <w:sz w:val="24"/>
          <w:szCs w:val="24"/>
          <w:lang w:val="ru-RU"/>
        </w:rPr>
        <w:t>.</w:t>
      </w:r>
    </w:p>
    <w:p w:rsidR="00BE469D" w:rsidRPr="0063649B" w:rsidRDefault="00BE469D" w:rsidP="00BE469D">
      <w:pPr>
        <w:jc w:val="both"/>
        <w:rPr>
          <w:sz w:val="24"/>
          <w:szCs w:val="24"/>
          <w:lang w:val="ru-RU"/>
        </w:rPr>
      </w:pPr>
    </w:p>
    <w:p w:rsidR="00BE469D" w:rsidRDefault="00BE469D" w:rsidP="00BE469D">
      <w:pPr>
        <w:jc w:val="both"/>
        <w:rPr>
          <w:sz w:val="24"/>
          <w:szCs w:val="24"/>
          <w:lang w:val="ru-RU"/>
        </w:rPr>
      </w:pPr>
      <w:r>
        <w:rPr>
          <w:sz w:val="24"/>
          <w:szCs w:val="24"/>
          <w:lang w:val="ru-RU"/>
        </w:rPr>
        <w:t xml:space="preserve">         </w:t>
      </w:r>
      <w:r w:rsidRPr="0063649B">
        <w:rPr>
          <w:sz w:val="24"/>
          <w:szCs w:val="24"/>
          <w:lang w:val="ru-RU"/>
        </w:rPr>
        <w:t xml:space="preserve">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w:t>
      </w:r>
      <w:r>
        <w:rPr>
          <w:sz w:val="24"/>
          <w:szCs w:val="24"/>
          <w:lang w:val="ru-RU"/>
        </w:rPr>
        <w:t>Одељење за привреду и финансије</w:t>
      </w:r>
      <w:r w:rsidRPr="0063649B">
        <w:rPr>
          <w:sz w:val="24"/>
          <w:szCs w:val="24"/>
          <w:lang w:val="ru-RU"/>
        </w:rPr>
        <w:t xml:space="preserve">,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w:t>
      </w:r>
      <w:r>
        <w:rPr>
          <w:sz w:val="24"/>
          <w:szCs w:val="24"/>
          <w:lang w:val="ru-RU"/>
        </w:rPr>
        <w:t>Одељење за привреду и финансије</w:t>
      </w:r>
      <w:r w:rsidRPr="0063649B">
        <w:rPr>
          <w:sz w:val="24"/>
          <w:szCs w:val="24"/>
          <w:lang w:val="ru-RU"/>
        </w:rPr>
        <w:t xml:space="preserve"> може затражити на увид и оригиналну документацију.</w:t>
      </w:r>
    </w:p>
    <w:p w:rsidR="00BE469D" w:rsidRPr="0063649B" w:rsidRDefault="00BE469D" w:rsidP="00BE469D">
      <w:pPr>
        <w:jc w:val="both"/>
        <w:rPr>
          <w:sz w:val="24"/>
          <w:szCs w:val="24"/>
          <w:lang w:val="ru-RU"/>
        </w:rPr>
      </w:pPr>
    </w:p>
    <w:p w:rsidR="00BE469D" w:rsidRPr="00ED6351" w:rsidRDefault="00BE469D" w:rsidP="00BE469D">
      <w:pPr>
        <w:jc w:val="center"/>
        <w:rPr>
          <w:b/>
          <w:sz w:val="24"/>
          <w:szCs w:val="24"/>
          <w:lang w:val="ru-RU"/>
        </w:rPr>
      </w:pPr>
      <w:r w:rsidRPr="00ED6351">
        <w:rPr>
          <w:b/>
          <w:sz w:val="24"/>
          <w:szCs w:val="24"/>
          <w:lang w:val="ru-RU"/>
        </w:rPr>
        <w:t>Чл</w:t>
      </w:r>
      <w:r>
        <w:rPr>
          <w:b/>
          <w:sz w:val="24"/>
          <w:szCs w:val="24"/>
          <w:lang w:val="ru-RU"/>
        </w:rPr>
        <w:t>ан 18</w:t>
      </w:r>
      <w:r w:rsidRPr="00ED6351">
        <w:rPr>
          <w:b/>
          <w:sz w:val="24"/>
          <w:szCs w:val="24"/>
          <w:lang w:val="ru-RU"/>
        </w:rPr>
        <w:t>.</w:t>
      </w:r>
    </w:p>
    <w:p w:rsidR="00BE469D" w:rsidRPr="0063649B" w:rsidRDefault="00BE469D" w:rsidP="00BE469D">
      <w:pPr>
        <w:jc w:val="both"/>
        <w:rPr>
          <w:sz w:val="24"/>
          <w:szCs w:val="24"/>
          <w:lang w:val="ru-RU"/>
        </w:rPr>
      </w:pPr>
    </w:p>
    <w:p w:rsidR="00BE469D" w:rsidRDefault="00BE469D" w:rsidP="00BE469D">
      <w:pPr>
        <w:jc w:val="both"/>
        <w:rPr>
          <w:sz w:val="24"/>
          <w:szCs w:val="24"/>
          <w:lang w:val="ru-RU"/>
        </w:rPr>
      </w:pPr>
      <w:r>
        <w:rPr>
          <w:sz w:val="24"/>
          <w:szCs w:val="24"/>
          <w:lang w:val="ru-RU"/>
        </w:rPr>
        <w:t xml:space="preserve">        </w:t>
      </w:r>
      <w:r w:rsidRPr="0063649B">
        <w:rPr>
          <w:sz w:val="24"/>
          <w:szCs w:val="24"/>
          <w:lang w:val="ru-RU"/>
        </w:rPr>
        <w:t xml:space="preserve">Распоред и коришћење средстава врши се по посебном акту који доноси </w:t>
      </w:r>
      <w:r>
        <w:rPr>
          <w:sz w:val="24"/>
          <w:szCs w:val="24"/>
          <w:lang w:val="ru-RU"/>
        </w:rPr>
        <w:t>градоначелник града Прокупља</w:t>
      </w:r>
      <w:r w:rsidRPr="0063649B">
        <w:rPr>
          <w:sz w:val="24"/>
          <w:szCs w:val="24"/>
          <w:lang w:val="ru-RU"/>
        </w:rPr>
        <w:t xml:space="preserve">, на предлог надлежног органа за финансије, по финансијским плановима у </w:t>
      </w:r>
      <w:r>
        <w:rPr>
          <w:sz w:val="24"/>
          <w:szCs w:val="24"/>
          <w:lang w:val="ru-RU"/>
        </w:rPr>
        <w:t>оквиру  раздела и глава.</w:t>
      </w:r>
    </w:p>
    <w:p w:rsidR="00BE469D" w:rsidRPr="0063649B" w:rsidRDefault="00BE469D" w:rsidP="00BE469D">
      <w:pPr>
        <w:jc w:val="both"/>
        <w:rPr>
          <w:sz w:val="24"/>
          <w:szCs w:val="24"/>
          <w:lang w:val="ru-RU"/>
        </w:rPr>
      </w:pPr>
    </w:p>
    <w:p w:rsidR="00BE469D" w:rsidRPr="00BE469D" w:rsidRDefault="00BE469D" w:rsidP="00BE469D">
      <w:pPr>
        <w:rPr>
          <w:b/>
          <w:sz w:val="24"/>
          <w:szCs w:val="24"/>
          <w:lang/>
        </w:rPr>
      </w:pPr>
    </w:p>
    <w:p w:rsidR="00BE469D" w:rsidRDefault="00BE469D" w:rsidP="00BE469D">
      <w:pPr>
        <w:jc w:val="center"/>
        <w:rPr>
          <w:b/>
          <w:sz w:val="24"/>
          <w:szCs w:val="24"/>
        </w:rPr>
      </w:pPr>
    </w:p>
    <w:p w:rsidR="00BE469D" w:rsidRPr="00ED6351" w:rsidRDefault="00BE469D" w:rsidP="00BE469D">
      <w:pPr>
        <w:jc w:val="center"/>
        <w:rPr>
          <w:b/>
          <w:sz w:val="24"/>
          <w:szCs w:val="24"/>
          <w:lang w:val="ru-RU"/>
        </w:rPr>
      </w:pPr>
      <w:r>
        <w:rPr>
          <w:b/>
          <w:sz w:val="24"/>
          <w:szCs w:val="24"/>
          <w:lang w:val="ru-RU"/>
        </w:rPr>
        <w:t>Члан 19</w:t>
      </w:r>
      <w:r w:rsidRPr="00ED6351">
        <w:rPr>
          <w:b/>
          <w:sz w:val="24"/>
          <w:szCs w:val="24"/>
          <w:lang w:val="ru-RU"/>
        </w:rPr>
        <w:t>.</w:t>
      </w:r>
    </w:p>
    <w:p w:rsidR="00BE469D" w:rsidRPr="0063649B" w:rsidRDefault="00BE469D" w:rsidP="00BE469D">
      <w:pPr>
        <w:jc w:val="both"/>
        <w:rPr>
          <w:sz w:val="24"/>
          <w:szCs w:val="24"/>
          <w:lang w:val="ru-RU"/>
        </w:rPr>
      </w:pPr>
    </w:p>
    <w:p w:rsidR="00BE469D" w:rsidRPr="000A5380" w:rsidRDefault="00BE469D" w:rsidP="00BE469D">
      <w:pPr>
        <w:jc w:val="both"/>
        <w:rPr>
          <w:sz w:val="24"/>
          <w:szCs w:val="24"/>
          <w:lang w:val="ru-RU"/>
        </w:rPr>
      </w:pPr>
      <w:r>
        <w:rPr>
          <w:sz w:val="24"/>
          <w:szCs w:val="24"/>
          <w:lang w:val="ru-RU"/>
        </w:rPr>
        <w:t xml:space="preserve">       </w:t>
      </w:r>
      <w:r w:rsidRPr="0063649B">
        <w:rPr>
          <w:sz w:val="24"/>
          <w:szCs w:val="24"/>
          <w:lang w:val="ru-RU"/>
        </w:rPr>
        <w:t>Директни и индиректни корисници</w:t>
      </w:r>
      <w:r>
        <w:rPr>
          <w:sz w:val="24"/>
          <w:szCs w:val="24"/>
          <w:lang w:val="ru-RU"/>
        </w:rPr>
        <w:t xml:space="preserve"> буџетских средстава могу корис</w:t>
      </w:r>
      <w:r w:rsidRPr="0063649B">
        <w:rPr>
          <w:sz w:val="24"/>
          <w:szCs w:val="24"/>
          <w:lang w:val="ru-RU"/>
        </w:rPr>
        <w:t>ти</w:t>
      </w:r>
      <w:r>
        <w:rPr>
          <w:sz w:val="24"/>
          <w:szCs w:val="24"/>
          <w:lang w:val="ru-RU"/>
        </w:rPr>
        <w:t>ти</w:t>
      </w:r>
      <w:r w:rsidRPr="0063649B">
        <w:rPr>
          <w:sz w:val="24"/>
          <w:szCs w:val="24"/>
          <w:lang w:val="ru-RU"/>
        </w:rPr>
        <w:t xml:space="preserve">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w:t>
      </w:r>
      <w:r>
        <w:rPr>
          <w:sz w:val="24"/>
          <w:szCs w:val="24"/>
          <w:lang w:val="ru-RU"/>
        </w:rPr>
        <w:t xml:space="preserve"> извора. </w:t>
      </w:r>
    </w:p>
    <w:p w:rsidR="00BE469D" w:rsidRDefault="00BE469D" w:rsidP="00BE469D">
      <w:pPr>
        <w:jc w:val="both"/>
        <w:rPr>
          <w:sz w:val="24"/>
          <w:szCs w:val="24"/>
          <w:lang w:val="ru-RU"/>
        </w:rPr>
      </w:pPr>
    </w:p>
    <w:p w:rsidR="00BE469D" w:rsidRPr="000A5380" w:rsidRDefault="00BE469D" w:rsidP="00BE469D">
      <w:pPr>
        <w:jc w:val="both"/>
        <w:rPr>
          <w:sz w:val="24"/>
          <w:szCs w:val="24"/>
          <w:lang w:val="ru-RU"/>
        </w:rPr>
      </w:pPr>
    </w:p>
    <w:p w:rsidR="00BE469D" w:rsidRDefault="00BE469D" w:rsidP="00BE469D">
      <w:pPr>
        <w:jc w:val="center"/>
        <w:rPr>
          <w:b/>
          <w:sz w:val="24"/>
          <w:szCs w:val="24"/>
        </w:rPr>
      </w:pPr>
    </w:p>
    <w:p w:rsidR="00BE469D" w:rsidRPr="00ED6351" w:rsidRDefault="00BE469D" w:rsidP="00BE469D">
      <w:pPr>
        <w:jc w:val="center"/>
        <w:rPr>
          <w:b/>
          <w:sz w:val="24"/>
          <w:szCs w:val="24"/>
          <w:lang w:val="ru-RU"/>
        </w:rPr>
      </w:pPr>
      <w:r>
        <w:rPr>
          <w:b/>
          <w:sz w:val="24"/>
          <w:szCs w:val="24"/>
          <w:lang w:val="ru-RU"/>
        </w:rPr>
        <w:t>Члан 20</w:t>
      </w:r>
      <w:r w:rsidRPr="00ED6351">
        <w:rPr>
          <w:b/>
          <w:sz w:val="24"/>
          <w:szCs w:val="24"/>
          <w:lang w:val="ru-RU"/>
        </w:rPr>
        <w:t>.</w:t>
      </w:r>
    </w:p>
    <w:p w:rsidR="00BE469D" w:rsidRPr="0063649B" w:rsidRDefault="00BE469D" w:rsidP="00BE469D">
      <w:pPr>
        <w:jc w:val="center"/>
        <w:rPr>
          <w:sz w:val="24"/>
          <w:szCs w:val="24"/>
          <w:lang w:val="ru-RU"/>
        </w:rPr>
      </w:pPr>
    </w:p>
    <w:p w:rsidR="00BE469D" w:rsidRPr="0063649B" w:rsidRDefault="00BE469D" w:rsidP="00BE469D">
      <w:pPr>
        <w:jc w:val="both"/>
        <w:rPr>
          <w:sz w:val="24"/>
          <w:szCs w:val="24"/>
          <w:lang w:val="ru-RU"/>
        </w:rPr>
      </w:pPr>
      <w:r w:rsidRPr="0063649B">
        <w:rPr>
          <w:sz w:val="24"/>
          <w:szCs w:val="24"/>
          <w:lang w:val="ru-RU"/>
        </w:rPr>
        <w:t xml:space="preserve"> </w:t>
      </w:r>
      <w:r>
        <w:rPr>
          <w:sz w:val="24"/>
          <w:szCs w:val="24"/>
          <w:lang w:val="ru-RU"/>
        </w:rPr>
        <w:t xml:space="preserve">       </w:t>
      </w:r>
      <w:r w:rsidRPr="0063649B">
        <w:rPr>
          <w:sz w:val="24"/>
          <w:szCs w:val="24"/>
          <w:lang w:val="ru-RU"/>
        </w:rPr>
        <w:t xml:space="preserve">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 </w:t>
      </w:r>
    </w:p>
    <w:p w:rsidR="00BE469D" w:rsidRPr="00C66498" w:rsidRDefault="00BE469D" w:rsidP="00BE469D">
      <w:pPr>
        <w:rPr>
          <w:sz w:val="24"/>
          <w:szCs w:val="24"/>
          <w:lang/>
        </w:rPr>
      </w:pPr>
    </w:p>
    <w:p w:rsidR="00BE469D" w:rsidRPr="0063649B" w:rsidRDefault="00BE469D" w:rsidP="00BE469D">
      <w:pPr>
        <w:jc w:val="center"/>
        <w:rPr>
          <w:sz w:val="24"/>
          <w:szCs w:val="24"/>
          <w:lang w:val="ru-RU"/>
        </w:rPr>
      </w:pPr>
    </w:p>
    <w:p w:rsidR="00BE469D" w:rsidRDefault="00BE469D" w:rsidP="00BE469D">
      <w:pPr>
        <w:jc w:val="center"/>
        <w:rPr>
          <w:b/>
          <w:sz w:val="24"/>
          <w:szCs w:val="24"/>
          <w:lang w:val="ru-RU"/>
        </w:rPr>
      </w:pPr>
      <w:r w:rsidRPr="00ED6351">
        <w:rPr>
          <w:b/>
          <w:sz w:val="24"/>
          <w:szCs w:val="24"/>
          <w:lang w:val="ru-RU"/>
        </w:rPr>
        <w:t>Чл</w:t>
      </w:r>
      <w:r>
        <w:rPr>
          <w:b/>
          <w:sz w:val="24"/>
          <w:szCs w:val="24"/>
          <w:lang w:val="ru-RU"/>
        </w:rPr>
        <w:t>ан 21</w:t>
      </w:r>
      <w:r w:rsidRPr="00ED6351">
        <w:rPr>
          <w:b/>
          <w:sz w:val="24"/>
          <w:szCs w:val="24"/>
          <w:lang w:val="ru-RU"/>
        </w:rPr>
        <w:t>.</w:t>
      </w:r>
    </w:p>
    <w:p w:rsidR="00BE469D" w:rsidRPr="00ED6351" w:rsidRDefault="00BE469D" w:rsidP="00BE469D">
      <w:pPr>
        <w:jc w:val="center"/>
        <w:rPr>
          <w:b/>
          <w:sz w:val="24"/>
          <w:szCs w:val="24"/>
          <w:lang w:val="ru-RU"/>
        </w:rPr>
      </w:pPr>
    </w:p>
    <w:p w:rsidR="00BE469D" w:rsidRPr="0063649B" w:rsidRDefault="00BE469D" w:rsidP="00BE469D">
      <w:pPr>
        <w:jc w:val="both"/>
        <w:rPr>
          <w:sz w:val="24"/>
          <w:szCs w:val="24"/>
          <w:lang w:val="ru-RU"/>
        </w:rPr>
      </w:pPr>
      <w:r>
        <w:rPr>
          <w:sz w:val="24"/>
          <w:szCs w:val="24"/>
          <w:lang w:val="ru-RU"/>
        </w:rPr>
        <w:t xml:space="preserve">        </w:t>
      </w:r>
      <w:r w:rsidRPr="0063649B">
        <w:rPr>
          <w:sz w:val="24"/>
          <w:szCs w:val="24"/>
          <w:lang w:val="ru-RU"/>
        </w:rPr>
        <w:t>Корисници буџета могу преузимати обавезе на терет буџета само до износа</w:t>
      </w:r>
      <w:r>
        <w:rPr>
          <w:sz w:val="24"/>
          <w:szCs w:val="24"/>
          <w:lang w:val="ru-RU"/>
        </w:rPr>
        <w:t xml:space="preserve"> апропријације утврђене буџетом. Изузетно корисници могу </w:t>
      </w:r>
      <w:r w:rsidRPr="0063649B">
        <w:rPr>
          <w:sz w:val="24"/>
          <w:szCs w:val="24"/>
          <w:lang w:val="ru-RU"/>
        </w:rPr>
        <w:t xml:space="preserve">преузети обавезе по уговору који се односи на капиталне издатке и захтева плаћање у више година, на основу предлога </w:t>
      </w:r>
      <w:r>
        <w:rPr>
          <w:sz w:val="24"/>
          <w:szCs w:val="24"/>
          <w:lang w:val="ru-RU"/>
        </w:rPr>
        <w:t>Одељења за привреду и финансије</w:t>
      </w:r>
      <w:r w:rsidRPr="0063649B">
        <w:rPr>
          <w:sz w:val="24"/>
          <w:szCs w:val="24"/>
          <w:lang w:val="ru-RU"/>
        </w:rPr>
        <w:t xml:space="preserve">, уз сагласност </w:t>
      </w:r>
      <w:r>
        <w:rPr>
          <w:sz w:val="24"/>
          <w:szCs w:val="24"/>
          <w:lang w:val="ru-RU"/>
        </w:rPr>
        <w:t>градског</w:t>
      </w:r>
      <w:r w:rsidRPr="0063649B">
        <w:rPr>
          <w:sz w:val="24"/>
          <w:szCs w:val="24"/>
          <w:lang w:val="ru-RU"/>
        </w:rPr>
        <w:t xml:space="preserve"> већа, а највише до износа исказаних у план</w:t>
      </w:r>
      <w:r>
        <w:rPr>
          <w:sz w:val="24"/>
          <w:szCs w:val="24"/>
          <w:lang w:val="ru-RU"/>
        </w:rPr>
        <w:t>у капиталних издатака из члана 4</w:t>
      </w:r>
      <w:r w:rsidRPr="0063649B">
        <w:rPr>
          <w:sz w:val="24"/>
          <w:szCs w:val="24"/>
          <w:lang w:val="ru-RU"/>
        </w:rPr>
        <w:t xml:space="preserve">. ове одлуке. Корисници буџетских средстава преузимају обавезе само на основу писаног уговора или другог правног акта, уколико законом или актом </w:t>
      </w:r>
      <w:r>
        <w:rPr>
          <w:sz w:val="24"/>
          <w:szCs w:val="24"/>
          <w:lang w:val="ru-RU"/>
        </w:rPr>
        <w:t>Скупштине града</w:t>
      </w:r>
      <w:r w:rsidRPr="0063649B">
        <w:rPr>
          <w:sz w:val="24"/>
          <w:szCs w:val="24"/>
          <w:lang w:val="ru-RU"/>
        </w:rPr>
        <w:t xml:space="preserve">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w:t>
      </w:r>
      <w:r>
        <w:rPr>
          <w:sz w:val="24"/>
          <w:szCs w:val="24"/>
          <w:lang w:val="ru-RU"/>
        </w:rPr>
        <w:t>буџетом</w:t>
      </w:r>
      <w:r w:rsidRPr="0063649B">
        <w:rPr>
          <w:sz w:val="24"/>
          <w:szCs w:val="24"/>
          <w:lang w:val="ru-RU"/>
        </w:rPr>
        <w:t xml:space="preserve">. Преузете обавезе чији је износ већи од </w:t>
      </w:r>
      <w:r>
        <w:rPr>
          <w:sz w:val="24"/>
          <w:szCs w:val="24"/>
          <w:lang w:val="ru-RU"/>
        </w:rPr>
        <w:t xml:space="preserve">апропријације одобрене буџетом </w:t>
      </w:r>
      <w:r w:rsidRPr="0063649B">
        <w:rPr>
          <w:sz w:val="24"/>
          <w:szCs w:val="24"/>
          <w:lang w:val="ru-RU"/>
        </w:rPr>
        <w:t>не могу се извршавати на терет буџета.</w:t>
      </w:r>
    </w:p>
    <w:p w:rsidR="00BE469D" w:rsidRPr="0063649B" w:rsidRDefault="00BE469D" w:rsidP="00BE469D">
      <w:pPr>
        <w:jc w:val="both"/>
        <w:rPr>
          <w:sz w:val="24"/>
          <w:szCs w:val="24"/>
          <w:lang w:val="ru-RU"/>
        </w:rPr>
      </w:pPr>
    </w:p>
    <w:p w:rsidR="00BE469D" w:rsidRDefault="00BE469D" w:rsidP="00BE469D">
      <w:pPr>
        <w:jc w:val="center"/>
        <w:rPr>
          <w:b/>
          <w:sz w:val="24"/>
          <w:szCs w:val="24"/>
          <w:lang/>
        </w:rPr>
      </w:pPr>
    </w:p>
    <w:p w:rsidR="00BE469D" w:rsidRDefault="00BE469D" w:rsidP="00BE469D">
      <w:pPr>
        <w:jc w:val="center"/>
        <w:rPr>
          <w:b/>
          <w:sz w:val="24"/>
          <w:szCs w:val="24"/>
          <w:lang/>
        </w:rPr>
      </w:pPr>
    </w:p>
    <w:p w:rsidR="00BE469D" w:rsidRDefault="00BE469D" w:rsidP="00BE469D">
      <w:pPr>
        <w:jc w:val="center"/>
        <w:rPr>
          <w:b/>
          <w:sz w:val="24"/>
          <w:szCs w:val="24"/>
        </w:rPr>
      </w:pPr>
    </w:p>
    <w:p w:rsidR="00BE469D" w:rsidRPr="00ED6351" w:rsidRDefault="00BE469D" w:rsidP="00BE469D">
      <w:pPr>
        <w:jc w:val="center"/>
        <w:rPr>
          <w:b/>
          <w:sz w:val="24"/>
          <w:szCs w:val="24"/>
          <w:lang w:val="ru-RU"/>
        </w:rPr>
      </w:pPr>
      <w:r>
        <w:rPr>
          <w:b/>
          <w:sz w:val="24"/>
          <w:szCs w:val="24"/>
          <w:lang w:val="ru-RU"/>
        </w:rPr>
        <w:t>Члан 22</w:t>
      </w:r>
      <w:r w:rsidRPr="00ED6351">
        <w:rPr>
          <w:b/>
          <w:sz w:val="24"/>
          <w:szCs w:val="24"/>
          <w:lang w:val="ru-RU"/>
        </w:rPr>
        <w:t>.</w:t>
      </w:r>
    </w:p>
    <w:p w:rsidR="00BE469D" w:rsidRPr="00E6326F" w:rsidRDefault="00BE469D" w:rsidP="00BE469D">
      <w:pPr>
        <w:jc w:val="both"/>
        <w:rPr>
          <w:sz w:val="24"/>
          <w:szCs w:val="24"/>
          <w:lang w:val="sr-Latn-CS"/>
        </w:rPr>
      </w:pPr>
    </w:p>
    <w:p w:rsidR="00BE469D" w:rsidRPr="0063649B" w:rsidRDefault="00BE469D" w:rsidP="00BE469D">
      <w:pPr>
        <w:jc w:val="both"/>
        <w:rPr>
          <w:sz w:val="24"/>
          <w:szCs w:val="24"/>
          <w:lang w:val="ru-RU"/>
        </w:rPr>
      </w:pPr>
      <w:r w:rsidRPr="0063649B">
        <w:rPr>
          <w:sz w:val="24"/>
          <w:szCs w:val="24"/>
          <w:lang w:val="ru-RU"/>
        </w:rPr>
        <w:t xml:space="preserve"> </w:t>
      </w:r>
      <w:r>
        <w:rPr>
          <w:sz w:val="24"/>
          <w:szCs w:val="24"/>
          <w:lang w:val="ru-RU"/>
        </w:rPr>
        <w:t xml:space="preserve">      </w:t>
      </w:r>
      <w:r w:rsidRPr="0063649B">
        <w:rPr>
          <w:sz w:val="24"/>
          <w:szCs w:val="24"/>
          <w:lang w:val="ru-RU"/>
        </w:rPr>
        <w:t xml:space="preserve">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 </w:t>
      </w:r>
    </w:p>
    <w:p w:rsidR="00BE469D" w:rsidRDefault="00BE469D" w:rsidP="00BE469D">
      <w:pPr>
        <w:jc w:val="both"/>
        <w:rPr>
          <w:sz w:val="24"/>
          <w:szCs w:val="24"/>
          <w:lang w:val="ru-RU"/>
        </w:rPr>
      </w:pPr>
    </w:p>
    <w:p w:rsidR="00BE469D" w:rsidRDefault="00BE469D" w:rsidP="00BE469D">
      <w:pPr>
        <w:jc w:val="both"/>
        <w:rPr>
          <w:sz w:val="24"/>
          <w:szCs w:val="24"/>
          <w:lang w:val="ru-RU"/>
        </w:rPr>
      </w:pPr>
    </w:p>
    <w:p w:rsidR="00BE469D" w:rsidRPr="0063649B" w:rsidRDefault="00BE469D" w:rsidP="00BE469D">
      <w:pPr>
        <w:jc w:val="both"/>
        <w:rPr>
          <w:sz w:val="24"/>
          <w:szCs w:val="24"/>
          <w:lang w:val="ru-RU"/>
        </w:rPr>
      </w:pPr>
    </w:p>
    <w:p w:rsidR="00BE469D" w:rsidRPr="00ED6351" w:rsidRDefault="00BE469D" w:rsidP="00BE469D">
      <w:pPr>
        <w:jc w:val="center"/>
        <w:rPr>
          <w:b/>
          <w:sz w:val="24"/>
          <w:szCs w:val="24"/>
          <w:lang w:val="ru-RU"/>
        </w:rPr>
      </w:pPr>
      <w:r>
        <w:rPr>
          <w:b/>
          <w:sz w:val="24"/>
          <w:szCs w:val="24"/>
          <w:lang w:val="ru-RU"/>
        </w:rPr>
        <w:t>Члан 23</w:t>
      </w:r>
      <w:r w:rsidRPr="00ED6351">
        <w:rPr>
          <w:b/>
          <w:sz w:val="24"/>
          <w:szCs w:val="24"/>
          <w:lang w:val="ru-RU"/>
        </w:rPr>
        <w:t>.</w:t>
      </w:r>
    </w:p>
    <w:p w:rsidR="00BE469D" w:rsidRPr="0063649B" w:rsidRDefault="00BE469D" w:rsidP="00BE469D">
      <w:pPr>
        <w:jc w:val="both"/>
        <w:rPr>
          <w:sz w:val="24"/>
          <w:szCs w:val="24"/>
          <w:lang w:val="ru-RU"/>
        </w:rPr>
      </w:pPr>
    </w:p>
    <w:p w:rsidR="00BE469D" w:rsidRPr="0063649B" w:rsidRDefault="00BE469D" w:rsidP="00BE469D">
      <w:pPr>
        <w:jc w:val="both"/>
        <w:rPr>
          <w:sz w:val="24"/>
          <w:szCs w:val="24"/>
          <w:lang w:val="ru-RU"/>
        </w:rPr>
      </w:pPr>
      <w:r w:rsidRPr="0063649B">
        <w:rPr>
          <w:sz w:val="24"/>
          <w:szCs w:val="24"/>
          <w:lang w:val="ru-RU"/>
        </w:rPr>
        <w:t xml:space="preserve"> </w:t>
      </w:r>
      <w:r>
        <w:rPr>
          <w:sz w:val="24"/>
          <w:szCs w:val="24"/>
          <w:lang w:val="ru-RU"/>
        </w:rPr>
        <w:t xml:space="preserve">       </w:t>
      </w:r>
      <w:r w:rsidRPr="0063649B">
        <w:rPr>
          <w:sz w:val="24"/>
          <w:szCs w:val="24"/>
          <w:lang w:val="ru-RU"/>
        </w:rPr>
        <w:t xml:space="preserve">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w:t>
      </w:r>
      <w:r w:rsidRPr="0063649B">
        <w:rPr>
          <w:sz w:val="24"/>
          <w:szCs w:val="24"/>
          <w:lang w:val="ru-RU"/>
        </w:rPr>
        <w:lastRenderedPageBreak/>
        <w:t>остварених прихода и примања мањи од одобрених апропријација. Ако корисници буџета не ост</w:t>
      </w:r>
      <w:r>
        <w:rPr>
          <w:sz w:val="24"/>
          <w:szCs w:val="24"/>
          <w:lang w:val="ru-RU"/>
        </w:rPr>
        <w:t>варе приходе из осталих извора</w:t>
      </w:r>
      <w:r w:rsidRPr="0063649B">
        <w:rPr>
          <w:sz w:val="24"/>
          <w:szCs w:val="24"/>
          <w:lang w:val="ru-RU"/>
        </w:rPr>
        <w:t xml:space="preserve">, апропријације утврђене из тих прихода неће се извршавати на терет средстава буџета. </w:t>
      </w:r>
    </w:p>
    <w:p w:rsidR="00BE469D" w:rsidRDefault="00BE469D" w:rsidP="00BE469D">
      <w:pPr>
        <w:jc w:val="center"/>
        <w:rPr>
          <w:b/>
          <w:sz w:val="24"/>
          <w:szCs w:val="24"/>
          <w:lang w:val="ru-RU"/>
        </w:rPr>
      </w:pPr>
    </w:p>
    <w:p w:rsidR="00BE469D" w:rsidRDefault="00BE469D" w:rsidP="00BE469D">
      <w:pPr>
        <w:jc w:val="center"/>
        <w:rPr>
          <w:b/>
          <w:sz w:val="24"/>
          <w:szCs w:val="24"/>
          <w:lang w:val="ru-RU"/>
        </w:rPr>
      </w:pPr>
      <w:r>
        <w:rPr>
          <w:b/>
          <w:sz w:val="24"/>
          <w:szCs w:val="24"/>
          <w:lang w:val="ru-RU"/>
        </w:rPr>
        <w:t>Члан 24.</w:t>
      </w:r>
    </w:p>
    <w:p w:rsidR="00BE469D" w:rsidRPr="00307CAC" w:rsidRDefault="00BE469D" w:rsidP="00BE469D">
      <w:pPr>
        <w:jc w:val="center"/>
        <w:rPr>
          <w:b/>
          <w:sz w:val="24"/>
          <w:szCs w:val="24"/>
          <w:lang w:val="ru-RU"/>
        </w:rPr>
      </w:pPr>
    </w:p>
    <w:p w:rsidR="00BE469D" w:rsidRPr="00374975" w:rsidRDefault="00BE469D" w:rsidP="00BE469D">
      <w:pPr>
        <w:jc w:val="both"/>
        <w:rPr>
          <w:sz w:val="24"/>
          <w:szCs w:val="24"/>
          <w:lang w:val="ru-RU"/>
        </w:rPr>
      </w:pPr>
      <w:r>
        <w:rPr>
          <w:sz w:val="24"/>
          <w:szCs w:val="24"/>
          <w:lang w:val="ru-RU"/>
        </w:rPr>
        <w:t xml:space="preserve">       </w:t>
      </w:r>
      <w:r w:rsidRPr="0063649B">
        <w:rPr>
          <w:sz w:val="24"/>
          <w:szCs w:val="24"/>
          <w:lang w:val="ru-RU"/>
        </w:rPr>
        <w:t>Новчана средства на консолидованом рачуну трезора могу се инвестирати</w:t>
      </w:r>
      <w:r>
        <w:rPr>
          <w:sz w:val="24"/>
          <w:szCs w:val="24"/>
          <w:lang w:val="ru-RU"/>
        </w:rPr>
        <w:t xml:space="preserve"> у 2019</w:t>
      </w:r>
      <w:r w:rsidRPr="0063649B">
        <w:rPr>
          <w:sz w:val="24"/>
          <w:szCs w:val="24"/>
          <w:lang w:val="ru-RU"/>
        </w:rPr>
        <w:t xml:space="preserve">. години само у складу са чланом 10. Закона о буџетском систему, при чему је </w:t>
      </w:r>
      <w:r>
        <w:rPr>
          <w:sz w:val="24"/>
          <w:szCs w:val="24"/>
          <w:lang w:val="ru-RU"/>
        </w:rPr>
        <w:t>градоначелник</w:t>
      </w:r>
      <w:r w:rsidRPr="0063649B">
        <w:rPr>
          <w:sz w:val="24"/>
          <w:szCs w:val="24"/>
          <w:lang w:val="ru-RU"/>
        </w:rPr>
        <w:t xml:space="preserve">, односно лице које он овласти, одговоран за ефикасност и сигурност тог инвестирања. </w:t>
      </w:r>
    </w:p>
    <w:p w:rsidR="00BE469D" w:rsidRPr="0063649B" w:rsidRDefault="00BE469D" w:rsidP="00BE469D">
      <w:pPr>
        <w:jc w:val="both"/>
        <w:rPr>
          <w:sz w:val="24"/>
          <w:szCs w:val="24"/>
          <w:lang w:val="ru-RU"/>
        </w:rPr>
      </w:pPr>
    </w:p>
    <w:p w:rsidR="00BE469D" w:rsidRDefault="00BE469D" w:rsidP="00BE469D">
      <w:pPr>
        <w:jc w:val="center"/>
        <w:rPr>
          <w:b/>
          <w:sz w:val="24"/>
          <w:szCs w:val="24"/>
          <w:lang w:val="ru-RU"/>
        </w:rPr>
      </w:pPr>
    </w:p>
    <w:p w:rsidR="00BE469D" w:rsidRDefault="00BE469D" w:rsidP="00BE469D">
      <w:pPr>
        <w:jc w:val="center"/>
        <w:rPr>
          <w:b/>
          <w:sz w:val="24"/>
          <w:szCs w:val="24"/>
          <w:lang w:val="ru-RU"/>
        </w:rPr>
      </w:pPr>
    </w:p>
    <w:p w:rsidR="00BE469D" w:rsidRDefault="00BE469D" w:rsidP="00BE469D">
      <w:pPr>
        <w:jc w:val="center"/>
        <w:rPr>
          <w:b/>
          <w:sz w:val="24"/>
          <w:szCs w:val="24"/>
          <w:lang w:val="ru-RU"/>
        </w:rPr>
      </w:pPr>
    </w:p>
    <w:p w:rsidR="00BE469D" w:rsidRPr="00ED6351" w:rsidRDefault="00BE469D" w:rsidP="00BE469D">
      <w:pPr>
        <w:jc w:val="center"/>
        <w:rPr>
          <w:b/>
          <w:sz w:val="24"/>
          <w:szCs w:val="24"/>
          <w:lang w:val="ru-RU"/>
        </w:rPr>
      </w:pPr>
      <w:r>
        <w:rPr>
          <w:b/>
          <w:sz w:val="24"/>
          <w:szCs w:val="24"/>
          <w:lang w:val="ru-RU"/>
        </w:rPr>
        <w:t>Члан 25</w:t>
      </w:r>
      <w:r w:rsidRPr="00ED6351">
        <w:rPr>
          <w:b/>
          <w:sz w:val="24"/>
          <w:szCs w:val="24"/>
          <w:lang w:val="ru-RU"/>
        </w:rPr>
        <w:t>.</w:t>
      </w:r>
    </w:p>
    <w:p w:rsidR="00BE469D" w:rsidRPr="0063649B" w:rsidRDefault="00BE469D" w:rsidP="00BE469D">
      <w:pPr>
        <w:jc w:val="both"/>
        <w:rPr>
          <w:sz w:val="24"/>
          <w:szCs w:val="24"/>
          <w:lang w:val="ru-RU"/>
        </w:rPr>
      </w:pPr>
    </w:p>
    <w:p w:rsidR="00BE469D" w:rsidRPr="0063649B" w:rsidRDefault="00BE469D" w:rsidP="00BE469D">
      <w:pPr>
        <w:jc w:val="both"/>
        <w:rPr>
          <w:sz w:val="24"/>
          <w:szCs w:val="24"/>
          <w:lang w:val="ru-RU"/>
        </w:rPr>
      </w:pPr>
      <w:r>
        <w:rPr>
          <w:sz w:val="24"/>
          <w:szCs w:val="24"/>
          <w:lang w:val="ru-RU"/>
        </w:rPr>
        <w:t xml:space="preserve">       </w:t>
      </w:r>
      <w:r w:rsidRPr="0063649B">
        <w:rPr>
          <w:sz w:val="24"/>
          <w:szCs w:val="24"/>
          <w:lang w:val="ru-RU"/>
        </w:rPr>
        <w:t xml:space="preserve">Одлуку о промени апропријације у складу са чланом 61. Закона о буџетском систему доноси </w:t>
      </w:r>
      <w:r>
        <w:rPr>
          <w:sz w:val="24"/>
          <w:szCs w:val="24"/>
          <w:lang w:val="ru-RU"/>
        </w:rPr>
        <w:t xml:space="preserve">градско </w:t>
      </w:r>
      <w:r w:rsidRPr="0063649B">
        <w:rPr>
          <w:sz w:val="24"/>
          <w:szCs w:val="24"/>
          <w:lang w:val="ru-RU"/>
        </w:rPr>
        <w:t xml:space="preserve"> веће. Решење о употреби текуће буџетске резерве и сталне буџетске резерве на предлог </w:t>
      </w:r>
      <w:r>
        <w:rPr>
          <w:sz w:val="24"/>
          <w:szCs w:val="24"/>
          <w:lang w:val="ru-RU"/>
        </w:rPr>
        <w:t>Одељења за привреду и финансије</w:t>
      </w:r>
      <w:r w:rsidRPr="0063649B">
        <w:rPr>
          <w:sz w:val="24"/>
          <w:szCs w:val="24"/>
          <w:lang w:val="ru-RU"/>
        </w:rPr>
        <w:t xml:space="preserve"> доноси </w:t>
      </w:r>
      <w:r>
        <w:rPr>
          <w:sz w:val="24"/>
          <w:szCs w:val="24"/>
          <w:lang w:val="ru-RU"/>
        </w:rPr>
        <w:t xml:space="preserve">градско </w:t>
      </w:r>
      <w:r w:rsidRPr="0063649B">
        <w:rPr>
          <w:sz w:val="24"/>
          <w:szCs w:val="24"/>
          <w:lang w:val="ru-RU"/>
        </w:rPr>
        <w:t xml:space="preserve"> веће. Средства одобрена кориснику буџетских средстава, могу се преусмеравати на одређену апропријацију у износу од </w:t>
      </w:r>
      <w:r>
        <w:rPr>
          <w:sz w:val="24"/>
          <w:szCs w:val="24"/>
          <w:lang w:val="ru-RU"/>
        </w:rPr>
        <w:t>10</w:t>
      </w:r>
      <w:r w:rsidRPr="0063649B">
        <w:rPr>
          <w:sz w:val="24"/>
          <w:szCs w:val="24"/>
          <w:lang w:val="ru-RU"/>
        </w:rPr>
        <w:t xml:space="preserve">%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w:t>
      </w:r>
      <w:r>
        <w:rPr>
          <w:sz w:val="24"/>
          <w:szCs w:val="24"/>
          <w:lang w:val="ru-RU"/>
        </w:rPr>
        <w:t>градоначелника</w:t>
      </w:r>
      <w:r w:rsidRPr="0063649B">
        <w:rPr>
          <w:sz w:val="24"/>
          <w:szCs w:val="24"/>
          <w:lang w:val="ru-RU"/>
        </w:rPr>
        <w:t xml:space="preserve">. </w:t>
      </w:r>
    </w:p>
    <w:p w:rsidR="00BE469D" w:rsidRPr="000A5380" w:rsidRDefault="00BE469D" w:rsidP="00BE469D">
      <w:pPr>
        <w:jc w:val="both"/>
        <w:rPr>
          <w:sz w:val="24"/>
          <w:szCs w:val="24"/>
          <w:lang w:val="ru-RU"/>
        </w:rPr>
      </w:pPr>
    </w:p>
    <w:p w:rsidR="00BE469D" w:rsidRPr="000A5380" w:rsidRDefault="00BE469D" w:rsidP="00BE469D">
      <w:pPr>
        <w:jc w:val="both"/>
        <w:rPr>
          <w:sz w:val="24"/>
          <w:szCs w:val="24"/>
          <w:lang w:val="ru-RU"/>
        </w:rPr>
      </w:pPr>
    </w:p>
    <w:p w:rsidR="00BE469D" w:rsidRPr="00ED6351" w:rsidRDefault="00BE469D" w:rsidP="00BE469D">
      <w:pPr>
        <w:jc w:val="center"/>
        <w:rPr>
          <w:b/>
          <w:sz w:val="24"/>
          <w:szCs w:val="24"/>
          <w:lang w:val="ru-RU"/>
        </w:rPr>
      </w:pPr>
      <w:r>
        <w:rPr>
          <w:b/>
          <w:sz w:val="24"/>
          <w:szCs w:val="24"/>
          <w:lang w:val="ru-RU"/>
        </w:rPr>
        <w:t>Члан 26</w:t>
      </w:r>
      <w:r w:rsidRPr="00ED6351">
        <w:rPr>
          <w:b/>
          <w:sz w:val="24"/>
          <w:szCs w:val="24"/>
          <w:lang w:val="ru-RU"/>
        </w:rPr>
        <w:t>.</w:t>
      </w:r>
    </w:p>
    <w:p w:rsidR="00BE469D" w:rsidRPr="0063649B" w:rsidRDefault="00BE469D" w:rsidP="00BE469D">
      <w:pPr>
        <w:jc w:val="both"/>
        <w:rPr>
          <w:sz w:val="24"/>
          <w:szCs w:val="24"/>
          <w:lang w:val="ru-RU"/>
        </w:rPr>
      </w:pPr>
    </w:p>
    <w:p w:rsidR="00BE469D" w:rsidRPr="000A5380" w:rsidRDefault="00BE469D" w:rsidP="00BE469D">
      <w:pPr>
        <w:jc w:val="both"/>
        <w:rPr>
          <w:sz w:val="24"/>
          <w:szCs w:val="24"/>
          <w:lang w:val="ru-RU"/>
        </w:rPr>
      </w:pPr>
      <w:r w:rsidRPr="0063649B">
        <w:rPr>
          <w:sz w:val="24"/>
          <w:szCs w:val="24"/>
          <w:lang w:val="ru-RU"/>
        </w:rPr>
        <w:t xml:space="preserve"> </w:t>
      </w:r>
      <w:r>
        <w:rPr>
          <w:sz w:val="24"/>
          <w:szCs w:val="24"/>
          <w:lang w:val="ru-RU"/>
        </w:rPr>
        <w:t xml:space="preserve">       </w:t>
      </w:r>
      <w:r w:rsidRPr="0063649B">
        <w:rPr>
          <w:sz w:val="24"/>
          <w:szCs w:val="24"/>
          <w:lang w:val="ru-RU"/>
        </w:rPr>
        <w:t xml:space="preserve">Изузетно, у случаују да се буџету </w:t>
      </w:r>
      <w:r>
        <w:rPr>
          <w:sz w:val="24"/>
          <w:szCs w:val="24"/>
          <w:lang w:val="ru-RU"/>
        </w:rPr>
        <w:t>града Прокупља</w:t>
      </w:r>
      <w:r w:rsidRPr="0063649B">
        <w:rPr>
          <w:sz w:val="24"/>
          <w:szCs w:val="24"/>
          <w:lang w:val="ru-RU"/>
        </w:rPr>
        <w:t xml:space="preserve">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 </w:t>
      </w:r>
    </w:p>
    <w:p w:rsidR="00BE469D" w:rsidRPr="000A5380" w:rsidRDefault="00BE469D" w:rsidP="00BE469D">
      <w:pPr>
        <w:jc w:val="both"/>
        <w:rPr>
          <w:sz w:val="24"/>
          <w:szCs w:val="24"/>
          <w:lang w:val="ru-RU"/>
        </w:rPr>
      </w:pPr>
    </w:p>
    <w:p w:rsidR="00BE469D" w:rsidRPr="00ED6351" w:rsidRDefault="00BE469D" w:rsidP="00BE469D">
      <w:pPr>
        <w:jc w:val="center"/>
        <w:rPr>
          <w:b/>
          <w:sz w:val="24"/>
          <w:szCs w:val="24"/>
          <w:lang w:val="ru-RU"/>
        </w:rPr>
      </w:pPr>
      <w:r>
        <w:rPr>
          <w:b/>
          <w:sz w:val="24"/>
          <w:szCs w:val="24"/>
          <w:lang w:val="ru-RU"/>
        </w:rPr>
        <w:t>Члан 27</w:t>
      </w:r>
      <w:r w:rsidRPr="00ED6351">
        <w:rPr>
          <w:b/>
          <w:sz w:val="24"/>
          <w:szCs w:val="24"/>
          <w:lang w:val="ru-RU"/>
        </w:rPr>
        <w:t>.</w:t>
      </w:r>
    </w:p>
    <w:p w:rsidR="00BE469D" w:rsidRPr="0063649B" w:rsidRDefault="00BE469D" w:rsidP="00BE469D">
      <w:pPr>
        <w:jc w:val="both"/>
        <w:rPr>
          <w:sz w:val="24"/>
          <w:szCs w:val="24"/>
          <w:lang w:val="ru-RU"/>
        </w:rPr>
      </w:pPr>
    </w:p>
    <w:p w:rsidR="00BE469D" w:rsidRPr="000A5380" w:rsidRDefault="00BE469D" w:rsidP="00BE469D">
      <w:pPr>
        <w:jc w:val="both"/>
        <w:rPr>
          <w:sz w:val="24"/>
          <w:szCs w:val="24"/>
          <w:lang w:val="ru-RU"/>
        </w:rPr>
      </w:pPr>
      <w:r>
        <w:rPr>
          <w:sz w:val="24"/>
          <w:szCs w:val="24"/>
          <w:lang w:val="ru-RU"/>
        </w:rPr>
        <w:t xml:space="preserve">       Градска управа</w:t>
      </w:r>
      <w:r w:rsidRPr="0063649B">
        <w:rPr>
          <w:sz w:val="24"/>
          <w:szCs w:val="24"/>
          <w:lang w:val="ru-RU"/>
        </w:rPr>
        <w:t xml:space="preserve">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w:t>
      </w:r>
      <w:r>
        <w:rPr>
          <w:sz w:val="24"/>
          <w:szCs w:val="24"/>
          <w:lang w:val="ru-RU"/>
        </w:rPr>
        <w:t>градоначелник да, у складу са чланом 27 ж</w:t>
      </w:r>
      <w:r w:rsidRPr="0063649B">
        <w:rPr>
          <w:sz w:val="24"/>
          <w:szCs w:val="24"/>
          <w:lang w:val="ru-RU"/>
        </w:rPr>
        <w:t xml:space="preserve">.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 </w:t>
      </w:r>
    </w:p>
    <w:p w:rsidR="00BE469D" w:rsidRPr="000A5380" w:rsidRDefault="00BE469D" w:rsidP="00BE469D">
      <w:pPr>
        <w:jc w:val="both"/>
        <w:rPr>
          <w:sz w:val="24"/>
          <w:szCs w:val="24"/>
          <w:lang w:val="ru-RU"/>
        </w:rPr>
      </w:pPr>
    </w:p>
    <w:p w:rsidR="00BE469D" w:rsidRPr="000A5380" w:rsidRDefault="00BE469D" w:rsidP="00BE469D">
      <w:pPr>
        <w:jc w:val="both"/>
        <w:rPr>
          <w:sz w:val="24"/>
          <w:szCs w:val="24"/>
          <w:lang w:val="ru-RU"/>
        </w:rPr>
      </w:pPr>
    </w:p>
    <w:p w:rsidR="00BE469D" w:rsidRDefault="00BE469D" w:rsidP="00BE469D">
      <w:pPr>
        <w:jc w:val="center"/>
        <w:rPr>
          <w:b/>
          <w:sz w:val="24"/>
          <w:szCs w:val="24"/>
          <w:lang w:val="ru-RU" w:eastAsia="en-US"/>
        </w:rPr>
      </w:pPr>
      <w:r>
        <w:rPr>
          <w:b/>
          <w:sz w:val="24"/>
          <w:szCs w:val="24"/>
          <w:lang w:val="ru-RU" w:eastAsia="en-US"/>
        </w:rPr>
        <w:t>Члан 2</w:t>
      </w:r>
      <w:r>
        <w:rPr>
          <w:b/>
          <w:sz w:val="24"/>
          <w:szCs w:val="24"/>
          <w:lang w:val="sr-Cyrl-CS" w:eastAsia="en-US"/>
        </w:rPr>
        <w:t>8.</w:t>
      </w:r>
    </w:p>
    <w:p w:rsidR="00BE469D" w:rsidRPr="00291FC0" w:rsidRDefault="00BE469D" w:rsidP="00BE469D">
      <w:pPr>
        <w:jc w:val="center"/>
        <w:rPr>
          <w:b/>
          <w:sz w:val="24"/>
          <w:szCs w:val="24"/>
          <w:lang w:val="ru-RU" w:eastAsia="en-US"/>
        </w:rPr>
      </w:pPr>
    </w:p>
    <w:p w:rsidR="00BE469D" w:rsidRPr="00291FC0" w:rsidRDefault="00BE469D" w:rsidP="00BE469D">
      <w:pPr>
        <w:jc w:val="both"/>
        <w:rPr>
          <w:sz w:val="24"/>
          <w:szCs w:val="24"/>
          <w:lang w:val="ru-RU" w:eastAsia="en-US"/>
        </w:rPr>
      </w:pPr>
      <w:r>
        <w:rPr>
          <w:sz w:val="24"/>
          <w:szCs w:val="24"/>
          <w:lang w:val="ru-RU" w:eastAsia="en-US"/>
        </w:rPr>
        <w:t xml:space="preserve">        </w:t>
      </w:r>
      <w:r w:rsidRPr="00291FC0">
        <w:rPr>
          <w:sz w:val="24"/>
          <w:szCs w:val="24"/>
          <w:lang w:val="ru-RU" w:eastAsia="en-US"/>
        </w:rPr>
        <w:t>Директни и индиректни корисници буџетских средстава, чија се делатност у целини или претежно финансира из буџета, обрачунаваће амор</w:t>
      </w:r>
      <w:r>
        <w:rPr>
          <w:sz w:val="24"/>
          <w:szCs w:val="24"/>
          <w:lang w:val="ru-RU" w:eastAsia="en-US"/>
        </w:rPr>
        <w:t>тизацију средстава за рад у 2019</w:t>
      </w:r>
      <w:r w:rsidRPr="00291FC0">
        <w:rPr>
          <w:sz w:val="24"/>
          <w:szCs w:val="24"/>
          <w:lang w:val="ru-RU" w:eastAsia="en-US"/>
        </w:rPr>
        <w:t>. години, на терет капитала сразмерно делу средстава обезбеђених у буџету и средстава остварених по основу донација</w:t>
      </w:r>
      <w:r w:rsidRPr="00291FC0">
        <w:rPr>
          <w:rFonts w:ascii="Arial" w:hAnsi="Arial" w:cs="Arial"/>
          <w:sz w:val="24"/>
          <w:szCs w:val="24"/>
          <w:lang w:val="ru-RU" w:eastAsia="en-US"/>
        </w:rPr>
        <w:t>.</w:t>
      </w:r>
    </w:p>
    <w:p w:rsidR="00BE469D" w:rsidRPr="000A5380" w:rsidRDefault="00BE469D" w:rsidP="00BE469D">
      <w:pPr>
        <w:jc w:val="both"/>
        <w:rPr>
          <w:sz w:val="24"/>
          <w:szCs w:val="24"/>
          <w:lang w:val="ru-RU"/>
        </w:rPr>
      </w:pPr>
    </w:p>
    <w:p w:rsidR="00BE469D" w:rsidRPr="000A5380" w:rsidRDefault="00BE469D" w:rsidP="00BE469D">
      <w:pPr>
        <w:jc w:val="both"/>
        <w:rPr>
          <w:sz w:val="24"/>
          <w:szCs w:val="24"/>
          <w:lang w:val="ru-RU"/>
        </w:rPr>
      </w:pPr>
    </w:p>
    <w:p w:rsidR="00BE469D" w:rsidRDefault="00BE469D" w:rsidP="00BE469D">
      <w:pPr>
        <w:jc w:val="center"/>
        <w:rPr>
          <w:b/>
          <w:sz w:val="24"/>
          <w:szCs w:val="24"/>
          <w:lang w:val="sr-Cyrl-CS"/>
        </w:rPr>
      </w:pPr>
      <w:r>
        <w:rPr>
          <w:b/>
          <w:sz w:val="24"/>
          <w:szCs w:val="24"/>
          <w:lang w:val="ru-RU"/>
        </w:rPr>
        <w:t>Члан 2</w:t>
      </w:r>
      <w:r>
        <w:rPr>
          <w:b/>
          <w:sz w:val="24"/>
          <w:szCs w:val="24"/>
          <w:lang w:val="sr-Cyrl-CS"/>
        </w:rPr>
        <w:t>9.</w:t>
      </w:r>
    </w:p>
    <w:p w:rsidR="00BE469D" w:rsidRPr="00307CAC" w:rsidRDefault="00BE469D" w:rsidP="00BE469D">
      <w:pPr>
        <w:jc w:val="center"/>
        <w:rPr>
          <w:b/>
          <w:sz w:val="24"/>
          <w:szCs w:val="24"/>
          <w:lang w:val="ru-RU"/>
        </w:rPr>
      </w:pPr>
    </w:p>
    <w:p w:rsidR="00BE469D" w:rsidRPr="0063649B" w:rsidRDefault="00BE469D" w:rsidP="00BE469D">
      <w:pPr>
        <w:jc w:val="both"/>
        <w:rPr>
          <w:sz w:val="24"/>
          <w:szCs w:val="24"/>
          <w:lang w:val="ru-RU"/>
        </w:rPr>
      </w:pPr>
      <w:r>
        <w:rPr>
          <w:sz w:val="24"/>
          <w:szCs w:val="24"/>
          <w:lang w:val="ru-RU"/>
        </w:rPr>
        <w:t xml:space="preserve">        </w:t>
      </w:r>
      <w:r w:rsidRPr="0063649B">
        <w:rPr>
          <w:sz w:val="24"/>
          <w:szCs w:val="24"/>
          <w:lang w:val="ru-RU"/>
        </w:rPr>
        <w:t xml:space="preserve">Ако корисници буџетских средстава не изврше обавезе утврђене Законом о буџетском систему, и овом Одлуком, </w:t>
      </w:r>
      <w:r>
        <w:rPr>
          <w:sz w:val="24"/>
          <w:szCs w:val="24"/>
          <w:lang w:val="ru-RU"/>
        </w:rPr>
        <w:t>градоначелник</w:t>
      </w:r>
      <w:r w:rsidRPr="0063649B">
        <w:rPr>
          <w:sz w:val="24"/>
          <w:szCs w:val="24"/>
          <w:lang w:val="ru-RU"/>
        </w:rPr>
        <w:t xml:space="preserve"> може на предлог </w:t>
      </w:r>
      <w:r>
        <w:rPr>
          <w:sz w:val="24"/>
          <w:szCs w:val="24"/>
          <w:lang w:val="ru-RU"/>
        </w:rPr>
        <w:t>Одељења за привреду и финансије</w:t>
      </w:r>
      <w:r w:rsidRPr="0063649B">
        <w:rPr>
          <w:sz w:val="24"/>
          <w:szCs w:val="24"/>
          <w:lang w:val="ru-RU"/>
        </w:rPr>
        <w:t xml:space="preserve">,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w:t>
      </w:r>
      <w:r w:rsidRPr="0063649B">
        <w:rPr>
          <w:sz w:val="24"/>
          <w:szCs w:val="24"/>
          <w:lang w:val="ru-RU"/>
        </w:rPr>
        <w:lastRenderedPageBreak/>
        <w:t xml:space="preserve">капиталних издатака измире у року утврђеном законом који регулише рокове измирења новчаних обавеза у комерцијалним трансакцијама. </w:t>
      </w:r>
    </w:p>
    <w:p w:rsidR="00BE469D" w:rsidRPr="00ED6351" w:rsidRDefault="00BE469D" w:rsidP="00BE469D">
      <w:pPr>
        <w:jc w:val="center"/>
        <w:rPr>
          <w:b/>
          <w:sz w:val="24"/>
          <w:szCs w:val="24"/>
          <w:lang w:val="ru-RU"/>
        </w:rPr>
      </w:pPr>
      <w:r w:rsidRPr="00ED6351">
        <w:rPr>
          <w:b/>
          <w:sz w:val="24"/>
          <w:szCs w:val="24"/>
          <w:lang w:val="ru-RU"/>
        </w:rPr>
        <w:t xml:space="preserve">Члан </w:t>
      </w:r>
      <w:r>
        <w:rPr>
          <w:b/>
          <w:sz w:val="24"/>
          <w:szCs w:val="24"/>
          <w:lang w:val="ru-RU"/>
        </w:rPr>
        <w:t>30.</w:t>
      </w:r>
    </w:p>
    <w:p w:rsidR="00BE469D" w:rsidRPr="0063649B" w:rsidRDefault="00BE469D" w:rsidP="00BE469D">
      <w:pPr>
        <w:jc w:val="both"/>
        <w:rPr>
          <w:sz w:val="24"/>
          <w:szCs w:val="24"/>
          <w:lang w:val="ru-RU"/>
        </w:rPr>
      </w:pPr>
    </w:p>
    <w:p w:rsidR="00BE469D" w:rsidRPr="0063649B" w:rsidRDefault="00BE469D" w:rsidP="00BE469D">
      <w:pPr>
        <w:jc w:val="both"/>
        <w:rPr>
          <w:sz w:val="24"/>
          <w:szCs w:val="24"/>
          <w:lang w:val="ru-RU"/>
        </w:rPr>
      </w:pPr>
      <w:r w:rsidRPr="0063649B">
        <w:rPr>
          <w:sz w:val="24"/>
          <w:szCs w:val="24"/>
          <w:lang w:val="ru-RU"/>
        </w:rPr>
        <w:t xml:space="preserve"> </w:t>
      </w:r>
      <w:r>
        <w:rPr>
          <w:sz w:val="24"/>
          <w:szCs w:val="24"/>
          <w:lang w:val="ru-RU"/>
        </w:rPr>
        <w:t xml:space="preserve">       </w:t>
      </w:r>
      <w:r w:rsidRPr="0063649B">
        <w:rPr>
          <w:sz w:val="24"/>
          <w:szCs w:val="24"/>
          <w:lang w:val="ru-RU"/>
        </w:rPr>
        <w:t xml:space="preserve">Корисници буџетских средстава дужни су, да на захтев </w:t>
      </w:r>
      <w:r>
        <w:rPr>
          <w:sz w:val="24"/>
          <w:szCs w:val="24"/>
          <w:lang w:val="ru-RU"/>
        </w:rPr>
        <w:t>Одељења за привреду и финансије</w:t>
      </w:r>
      <w:r w:rsidRPr="0063649B">
        <w:rPr>
          <w:sz w:val="24"/>
          <w:szCs w:val="24"/>
          <w:lang w:val="ru-RU"/>
        </w:rPr>
        <w:t xml:space="preserve">, ставе на увид документацију и доставе податке на основу којих се врши финансирање њихових расхода. </w:t>
      </w:r>
      <w:r>
        <w:rPr>
          <w:sz w:val="24"/>
          <w:szCs w:val="24"/>
          <w:lang w:val="ru-RU"/>
        </w:rPr>
        <w:t>Одељење за привреду и финансије</w:t>
      </w:r>
      <w:r w:rsidRPr="0063649B">
        <w:rPr>
          <w:sz w:val="24"/>
          <w:szCs w:val="24"/>
          <w:lang w:val="ru-RU"/>
        </w:rPr>
        <w:t xml:space="preserve"> може остварити увид у документацију и промет на подрачунима преко којих се врши финансирање расхода буџетских корисника</w:t>
      </w:r>
      <w:r>
        <w:rPr>
          <w:sz w:val="24"/>
          <w:szCs w:val="24"/>
          <w:lang w:val="ru-RU"/>
        </w:rPr>
        <w:t>.</w:t>
      </w:r>
    </w:p>
    <w:p w:rsidR="00BE469D" w:rsidRPr="00B8611A" w:rsidRDefault="00BE469D" w:rsidP="00BE469D">
      <w:pPr>
        <w:jc w:val="both"/>
        <w:rPr>
          <w:sz w:val="24"/>
          <w:szCs w:val="24"/>
          <w:lang w:val="ru-RU"/>
        </w:rPr>
      </w:pPr>
    </w:p>
    <w:p w:rsidR="00BE469D" w:rsidRPr="00ED6351" w:rsidRDefault="00BE469D" w:rsidP="00BE469D">
      <w:pPr>
        <w:jc w:val="center"/>
        <w:rPr>
          <w:b/>
          <w:sz w:val="24"/>
          <w:szCs w:val="24"/>
          <w:lang w:val="ru-RU"/>
        </w:rPr>
      </w:pPr>
      <w:r w:rsidRPr="00ED6351">
        <w:rPr>
          <w:b/>
          <w:sz w:val="24"/>
          <w:szCs w:val="24"/>
          <w:lang w:val="ru-RU"/>
        </w:rPr>
        <w:t xml:space="preserve">Члан </w:t>
      </w:r>
      <w:r>
        <w:rPr>
          <w:b/>
          <w:sz w:val="24"/>
          <w:szCs w:val="24"/>
          <w:lang w:val="ru-RU"/>
        </w:rPr>
        <w:t>31</w:t>
      </w:r>
      <w:r w:rsidRPr="00ED6351">
        <w:rPr>
          <w:b/>
          <w:sz w:val="24"/>
          <w:szCs w:val="24"/>
          <w:lang w:val="ru-RU"/>
        </w:rPr>
        <w:t>.</w:t>
      </w:r>
    </w:p>
    <w:p w:rsidR="00BE469D" w:rsidRPr="0063649B" w:rsidRDefault="00BE469D" w:rsidP="00BE469D">
      <w:pPr>
        <w:jc w:val="both"/>
        <w:rPr>
          <w:sz w:val="24"/>
          <w:szCs w:val="24"/>
          <w:lang w:val="ru-RU"/>
        </w:rPr>
      </w:pPr>
    </w:p>
    <w:p w:rsidR="00BE469D" w:rsidRDefault="00BE469D" w:rsidP="00BE469D">
      <w:pPr>
        <w:jc w:val="both"/>
        <w:rPr>
          <w:sz w:val="24"/>
          <w:szCs w:val="24"/>
          <w:lang w:val="ru-RU"/>
        </w:rPr>
      </w:pPr>
      <w:r>
        <w:rPr>
          <w:sz w:val="24"/>
          <w:szCs w:val="24"/>
          <w:lang w:val="ru-RU"/>
        </w:rPr>
        <w:t xml:space="preserve">        </w:t>
      </w:r>
      <w:r w:rsidRPr="0063649B">
        <w:rPr>
          <w:sz w:val="24"/>
          <w:szCs w:val="24"/>
          <w:lang w:val="ru-RU"/>
        </w:rPr>
        <w:t xml:space="preserve">За финансирање дефицита текуће ликвидности, који може да настане услед неуравнотежености кретања у приходима и расходима буџета, одлучује </w:t>
      </w:r>
      <w:r>
        <w:rPr>
          <w:sz w:val="24"/>
          <w:szCs w:val="24"/>
          <w:lang w:val="ru-RU"/>
        </w:rPr>
        <w:t>председник</w:t>
      </w:r>
      <w:r w:rsidRPr="0063649B">
        <w:rPr>
          <w:sz w:val="24"/>
          <w:szCs w:val="24"/>
          <w:lang w:val="ru-RU"/>
        </w:rPr>
        <w:t xml:space="preserve"> у складу са одредбама члана 35. Закона о јавном дугу („Сл. гла</w:t>
      </w:r>
      <w:r>
        <w:rPr>
          <w:sz w:val="24"/>
          <w:szCs w:val="24"/>
          <w:lang w:val="ru-RU"/>
        </w:rPr>
        <w:t xml:space="preserve">сник РС, бр. 61/2005,107/2009, </w:t>
      </w:r>
      <w:r w:rsidRPr="0063649B">
        <w:rPr>
          <w:sz w:val="24"/>
          <w:szCs w:val="24"/>
          <w:lang w:val="ru-RU"/>
        </w:rPr>
        <w:t>78/2011</w:t>
      </w:r>
      <w:r>
        <w:rPr>
          <w:sz w:val="24"/>
          <w:szCs w:val="24"/>
          <w:lang w:val="ru-RU"/>
        </w:rPr>
        <w:t xml:space="preserve"> и 68/2015</w:t>
      </w:r>
      <w:r w:rsidRPr="0063649B">
        <w:rPr>
          <w:sz w:val="24"/>
          <w:szCs w:val="24"/>
          <w:lang w:val="ru-RU"/>
        </w:rPr>
        <w:t xml:space="preserve">). Одлуку о задуживању за капиталне инвестиције доноси Скупштина </w:t>
      </w:r>
      <w:r>
        <w:rPr>
          <w:sz w:val="24"/>
          <w:szCs w:val="24"/>
          <w:lang w:val="ru-RU"/>
        </w:rPr>
        <w:t>града Прокупље</w:t>
      </w:r>
      <w:r w:rsidRPr="0063649B">
        <w:rPr>
          <w:sz w:val="24"/>
          <w:szCs w:val="24"/>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гласник </w:t>
      </w:r>
      <w:r>
        <w:rPr>
          <w:sz w:val="24"/>
          <w:szCs w:val="24"/>
          <w:lang w:val="ru-RU"/>
        </w:rPr>
        <w:t>РС, бр. 61/2005,107/2009,</w:t>
      </w:r>
      <w:r w:rsidRPr="0063649B">
        <w:rPr>
          <w:sz w:val="24"/>
          <w:szCs w:val="24"/>
          <w:lang w:val="ru-RU"/>
        </w:rPr>
        <w:t xml:space="preserve"> 78/2011</w:t>
      </w:r>
      <w:r>
        <w:rPr>
          <w:sz w:val="24"/>
          <w:szCs w:val="24"/>
          <w:lang w:val="ru-RU"/>
        </w:rPr>
        <w:t xml:space="preserve"> и 68/2015</w:t>
      </w:r>
      <w:r w:rsidRPr="0063649B">
        <w:rPr>
          <w:sz w:val="24"/>
          <w:szCs w:val="24"/>
          <w:lang w:val="ru-RU"/>
        </w:rPr>
        <w:t>)</w:t>
      </w:r>
      <w:r>
        <w:rPr>
          <w:sz w:val="24"/>
          <w:szCs w:val="24"/>
          <w:lang w:val="ru-RU"/>
        </w:rPr>
        <w:t>.</w:t>
      </w:r>
    </w:p>
    <w:p w:rsidR="00BE469D" w:rsidRPr="000A5380" w:rsidRDefault="00BE469D" w:rsidP="00BE469D">
      <w:pPr>
        <w:jc w:val="both"/>
        <w:rPr>
          <w:sz w:val="24"/>
          <w:szCs w:val="24"/>
          <w:lang w:val="ru-RU"/>
        </w:rPr>
      </w:pPr>
    </w:p>
    <w:p w:rsidR="00BE469D" w:rsidRPr="00ED6351" w:rsidRDefault="00BE469D" w:rsidP="00BE469D">
      <w:pPr>
        <w:jc w:val="center"/>
        <w:rPr>
          <w:b/>
          <w:sz w:val="24"/>
          <w:szCs w:val="24"/>
          <w:lang w:val="ru-RU"/>
        </w:rPr>
      </w:pPr>
      <w:r>
        <w:rPr>
          <w:b/>
          <w:sz w:val="24"/>
          <w:szCs w:val="24"/>
          <w:lang w:val="ru-RU"/>
        </w:rPr>
        <w:t>Члан 3</w:t>
      </w:r>
      <w:r>
        <w:rPr>
          <w:b/>
          <w:sz w:val="24"/>
          <w:szCs w:val="24"/>
          <w:lang w:val="sr-Cyrl-CS"/>
        </w:rPr>
        <w:t>2</w:t>
      </w:r>
      <w:r w:rsidRPr="00ED6351">
        <w:rPr>
          <w:b/>
          <w:sz w:val="24"/>
          <w:szCs w:val="24"/>
          <w:lang w:val="ru-RU"/>
        </w:rPr>
        <w:t>.</w:t>
      </w:r>
    </w:p>
    <w:p w:rsidR="00BE469D" w:rsidRPr="0063649B" w:rsidRDefault="00BE469D" w:rsidP="00BE469D">
      <w:pPr>
        <w:jc w:val="both"/>
        <w:rPr>
          <w:sz w:val="24"/>
          <w:szCs w:val="24"/>
          <w:lang w:val="ru-RU"/>
        </w:rPr>
      </w:pPr>
    </w:p>
    <w:p w:rsidR="00BE469D" w:rsidRDefault="00BE469D" w:rsidP="00BE469D">
      <w:pPr>
        <w:jc w:val="both"/>
        <w:rPr>
          <w:sz w:val="24"/>
          <w:szCs w:val="24"/>
          <w:lang w:val="ru-RU"/>
        </w:rPr>
      </w:pPr>
      <w:r>
        <w:rPr>
          <w:sz w:val="24"/>
          <w:szCs w:val="24"/>
          <w:lang w:val="ru-RU"/>
        </w:rPr>
        <w:t xml:space="preserve">        </w:t>
      </w:r>
      <w:r w:rsidRPr="0063649B">
        <w:rPr>
          <w:sz w:val="24"/>
          <w:szCs w:val="24"/>
          <w:lang w:val="ru-RU"/>
        </w:rPr>
        <w:t>Корисници буџетских средстава пренеће на рачун изв</w:t>
      </w:r>
      <w:r>
        <w:rPr>
          <w:sz w:val="24"/>
          <w:szCs w:val="24"/>
          <w:lang w:val="ru-RU"/>
        </w:rPr>
        <w:t>ршења буџета 31. децембра 201</w:t>
      </w:r>
      <w:r>
        <w:rPr>
          <w:sz w:val="24"/>
          <w:szCs w:val="24"/>
          <w:lang/>
        </w:rPr>
        <w:t>9</w:t>
      </w:r>
      <w:r w:rsidRPr="0063649B">
        <w:rPr>
          <w:sz w:val="24"/>
          <w:szCs w:val="24"/>
          <w:lang w:val="ru-RU"/>
        </w:rPr>
        <w:t>. године, средства која нису утроше</w:t>
      </w:r>
      <w:r>
        <w:rPr>
          <w:sz w:val="24"/>
          <w:szCs w:val="24"/>
          <w:lang w:val="ru-RU"/>
        </w:rPr>
        <w:t>на за финансирање расхода у 201</w:t>
      </w:r>
      <w:r>
        <w:rPr>
          <w:sz w:val="24"/>
          <w:szCs w:val="24"/>
          <w:lang/>
        </w:rPr>
        <w:t>9</w:t>
      </w:r>
      <w:r w:rsidRPr="0063649B">
        <w:rPr>
          <w:sz w:val="24"/>
          <w:szCs w:val="24"/>
          <w:lang w:val="ru-RU"/>
        </w:rPr>
        <w:t xml:space="preserve">. години, која су овим корисницима пренета у складу са Одлуком о буџету </w:t>
      </w:r>
      <w:r>
        <w:rPr>
          <w:sz w:val="24"/>
          <w:szCs w:val="24"/>
          <w:lang w:val="ru-RU"/>
        </w:rPr>
        <w:t>града Прокупље за 201</w:t>
      </w:r>
      <w:r>
        <w:rPr>
          <w:sz w:val="24"/>
          <w:szCs w:val="24"/>
          <w:lang/>
        </w:rPr>
        <w:t>9</w:t>
      </w:r>
      <w:r w:rsidRPr="0063649B">
        <w:rPr>
          <w:sz w:val="24"/>
          <w:szCs w:val="24"/>
          <w:lang w:val="ru-RU"/>
        </w:rPr>
        <w:t xml:space="preserve">. годину. </w:t>
      </w:r>
    </w:p>
    <w:p w:rsidR="00BE469D" w:rsidRPr="00E6326F" w:rsidRDefault="00BE469D" w:rsidP="00BE469D">
      <w:pPr>
        <w:jc w:val="center"/>
        <w:rPr>
          <w:b/>
          <w:sz w:val="24"/>
          <w:szCs w:val="24"/>
          <w:lang w:val="sr-Latn-CS"/>
        </w:rPr>
      </w:pPr>
    </w:p>
    <w:p w:rsidR="00BE469D" w:rsidRPr="00ED6351" w:rsidRDefault="00BE469D" w:rsidP="00BE469D">
      <w:pPr>
        <w:jc w:val="center"/>
        <w:rPr>
          <w:b/>
          <w:sz w:val="24"/>
          <w:szCs w:val="24"/>
          <w:lang w:val="ru-RU"/>
        </w:rPr>
      </w:pPr>
      <w:r w:rsidRPr="00ED6351">
        <w:rPr>
          <w:b/>
          <w:sz w:val="24"/>
          <w:szCs w:val="24"/>
          <w:lang w:val="ru-RU"/>
        </w:rPr>
        <w:t xml:space="preserve">Члан </w:t>
      </w:r>
      <w:r>
        <w:rPr>
          <w:b/>
          <w:sz w:val="24"/>
          <w:szCs w:val="24"/>
          <w:lang w:val="ru-RU"/>
        </w:rPr>
        <w:t>3</w:t>
      </w:r>
      <w:r>
        <w:rPr>
          <w:b/>
          <w:sz w:val="24"/>
          <w:szCs w:val="24"/>
          <w:lang w:val="sr-Cyrl-CS"/>
        </w:rPr>
        <w:t>3</w:t>
      </w:r>
      <w:r w:rsidRPr="00ED6351">
        <w:rPr>
          <w:b/>
          <w:sz w:val="24"/>
          <w:szCs w:val="24"/>
          <w:lang w:val="ru-RU"/>
        </w:rPr>
        <w:t>.</w:t>
      </w:r>
    </w:p>
    <w:p w:rsidR="00BE469D" w:rsidRPr="0063649B" w:rsidRDefault="00BE469D" w:rsidP="00BE469D">
      <w:pPr>
        <w:jc w:val="both"/>
        <w:rPr>
          <w:sz w:val="24"/>
          <w:szCs w:val="24"/>
          <w:lang w:val="ru-RU"/>
        </w:rPr>
      </w:pPr>
    </w:p>
    <w:p w:rsidR="00BE469D" w:rsidRDefault="00BE469D" w:rsidP="00BE469D">
      <w:pPr>
        <w:jc w:val="both"/>
        <w:rPr>
          <w:sz w:val="24"/>
          <w:szCs w:val="24"/>
          <w:lang w:val="ru-RU"/>
        </w:rPr>
      </w:pPr>
      <w:r>
        <w:rPr>
          <w:sz w:val="24"/>
          <w:szCs w:val="24"/>
          <w:lang w:val="ru-RU"/>
        </w:rPr>
        <w:t xml:space="preserve">        </w:t>
      </w:r>
      <w:r w:rsidRPr="0063649B">
        <w:rPr>
          <w:sz w:val="24"/>
          <w:szCs w:val="24"/>
          <w:lang w:val="ru-RU"/>
        </w:rPr>
        <w:t>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w:t>
      </w:r>
      <w:r>
        <w:rPr>
          <w:sz w:val="24"/>
          <w:szCs w:val="24"/>
          <w:lang w:val="ru-RU"/>
        </w:rPr>
        <w:t>ган усваја и доставља извештај с</w:t>
      </w:r>
      <w:r w:rsidRPr="0063649B">
        <w:rPr>
          <w:sz w:val="24"/>
          <w:szCs w:val="24"/>
          <w:lang w:val="ru-RU"/>
        </w:rPr>
        <w:t xml:space="preserve">купштини </w:t>
      </w:r>
      <w:r>
        <w:rPr>
          <w:sz w:val="24"/>
          <w:szCs w:val="24"/>
          <w:lang w:val="ru-RU"/>
        </w:rPr>
        <w:t>града Прокупље.</w:t>
      </w:r>
    </w:p>
    <w:p w:rsidR="00BE469D" w:rsidRPr="000A5380" w:rsidRDefault="00BE469D" w:rsidP="00BE469D">
      <w:pPr>
        <w:jc w:val="both"/>
        <w:rPr>
          <w:sz w:val="24"/>
          <w:szCs w:val="24"/>
          <w:lang w:val="ru-RU"/>
        </w:rPr>
      </w:pPr>
    </w:p>
    <w:p w:rsidR="00BE469D" w:rsidRPr="00CF23D0" w:rsidRDefault="00BE469D" w:rsidP="00BE469D">
      <w:pPr>
        <w:rPr>
          <w:b/>
          <w:sz w:val="24"/>
          <w:szCs w:val="24"/>
          <w:lang/>
        </w:rPr>
      </w:pPr>
    </w:p>
    <w:p w:rsidR="00BE469D" w:rsidRPr="000A5380" w:rsidRDefault="00BE469D" w:rsidP="00BE469D">
      <w:pPr>
        <w:rPr>
          <w:b/>
          <w:sz w:val="24"/>
          <w:szCs w:val="24"/>
          <w:lang w:val="ru-RU"/>
        </w:rPr>
      </w:pPr>
    </w:p>
    <w:p w:rsidR="00BE469D" w:rsidRPr="00BE469D" w:rsidRDefault="00BE469D" w:rsidP="00BE469D">
      <w:pPr>
        <w:rPr>
          <w:b/>
          <w:sz w:val="24"/>
          <w:szCs w:val="24"/>
          <w:lang/>
        </w:rPr>
      </w:pPr>
    </w:p>
    <w:p w:rsidR="00BE469D" w:rsidRPr="00C74409" w:rsidRDefault="00BE469D" w:rsidP="00BE469D">
      <w:pPr>
        <w:jc w:val="center"/>
        <w:rPr>
          <w:b/>
          <w:sz w:val="24"/>
          <w:szCs w:val="24"/>
          <w:lang w:val="ru-RU"/>
        </w:rPr>
      </w:pPr>
      <w:r w:rsidRPr="00ED6351">
        <w:rPr>
          <w:b/>
          <w:sz w:val="24"/>
          <w:szCs w:val="24"/>
          <w:lang w:val="ru-RU"/>
        </w:rPr>
        <w:t>Члан 3</w:t>
      </w:r>
      <w:r>
        <w:rPr>
          <w:b/>
          <w:sz w:val="24"/>
          <w:szCs w:val="24"/>
        </w:rPr>
        <w:t>4</w:t>
      </w:r>
      <w:r w:rsidRPr="00ED6351">
        <w:rPr>
          <w:b/>
          <w:sz w:val="24"/>
          <w:szCs w:val="24"/>
          <w:lang w:val="ru-RU"/>
        </w:rPr>
        <w:t>.</w:t>
      </w:r>
    </w:p>
    <w:p w:rsidR="00BE469D" w:rsidRDefault="00BE469D" w:rsidP="00BE469D">
      <w:pPr>
        <w:jc w:val="both"/>
        <w:rPr>
          <w:sz w:val="24"/>
          <w:szCs w:val="24"/>
          <w:lang w:val="ru-RU"/>
        </w:rPr>
      </w:pPr>
      <w:r w:rsidRPr="00701495">
        <w:rPr>
          <w:sz w:val="24"/>
          <w:szCs w:val="24"/>
          <w:lang w:val="ru-RU"/>
        </w:rPr>
        <w:t xml:space="preserve">       </w:t>
      </w:r>
      <w:r w:rsidRPr="0063649B">
        <w:rPr>
          <w:sz w:val="24"/>
          <w:szCs w:val="24"/>
          <w:lang w:val="ru-RU"/>
        </w:rPr>
        <w:t xml:space="preserve">Ову одлуку објавити у „Службеном </w:t>
      </w:r>
      <w:r>
        <w:rPr>
          <w:sz w:val="24"/>
          <w:szCs w:val="24"/>
          <w:lang w:val="ru-RU"/>
        </w:rPr>
        <w:t>листу града Прокупља</w:t>
      </w:r>
      <w:r w:rsidRPr="0063649B">
        <w:rPr>
          <w:sz w:val="24"/>
          <w:szCs w:val="24"/>
          <w:lang w:val="ru-RU"/>
        </w:rPr>
        <w:t xml:space="preserve">“ и доставити Министарству финансија. Ова одлука ступа на снагу </w:t>
      </w:r>
      <w:r>
        <w:rPr>
          <w:sz w:val="24"/>
          <w:szCs w:val="24"/>
          <w:lang w:val="ru-RU"/>
        </w:rPr>
        <w:t>наредног</w:t>
      </w:r>
      <w:r w:rsidRPr="0063649B">
        <w:rPr>
          <w:sz w:val="24"/>
          <w:szCs w:val="24"/>
          <w:lang w:val="ru-RU"/>
        </w:rPr>
        <w:t xml:space="preserve"> дана од објављивања у „Службеном </w:t>
      </w:r>
      <w:r>
        <w:rPr>
          <w:sz w:val="24"/>
          <w:szCs w:val="24"/>
          <w:lang w:val="ru-RU"/>
        </w:rPr>
        <w:t>листу града Прокупља</w:t>
      </w:r>
      <w:r w:rsidRPr="0063649B">
        <w:rPr>
          <w:sz w:val="24"/>
          <w:szCs w:val="24"/>
          <w:lang w:val="ru-RU"/>
        </w:rPr>
        <w:t>“</w:t>
      </w:r>
      <w:r>
        <w:rPr>
          <w:sz w:val="24"/>
          <w:szCs w:val="24"/>
          <w:lang w:val="ru-RU"/>
        </w:rPr>
        <w:t xml:space="preserve"> .</w:t>
      </w:r>
    </w:p>
    <w:p w:rsidR="00BE469D" w:rsidRPr="001D1639" w:rsidRDefault="00BE469D" w:rsidP="00BE469D">
      <w:pPr>
        <w:jc w:val="both"/>
        <w:rPr>
          <w:sz w:val="24"/>
          <w:szCs w:val="24"/>
          <w:lang w:val="ru-RU"/>
        </w:rPr>
      </w:pPr>
      <w:r w:rsidRPr="00475CF9">
        <w:rPr>
          <w:sz w:val="24"/>
          <w:szCs w:val="24"/>
          <w:lang w:val="ru-RU"/>
        </w:rPr>
        <w:t>.</w:t>
      </w:r>
    </w:p>
    <w:p w:rsidR="00BE469D" w:rsidRPr="001D1639" w:rsidRDefault="00BE469D" w:rsidP="00BE469D">
      <w:pPr>
        <w:jc w:val="both"/>
        <w:rPr>
          <w:sz w:val="24"/>
          <w:szCs w:val="24"/>
          <w:lang w:val="ru-RU"/>
        </w:rPr>
      </w:pPr>
    </w:p>
    <w:p w:rsidR="00BE469D" w:rsidRDefault="00BE469D" w:rsidP="00BE469D">
      <w:pPr>
        <w:jc w:val="both"/>
        <w:rPr>
          <w:sz w:val="24"/>
          <w:szCs w:val="24"/>
          <w:lang/>
        </w:rPr>
      </w:pPr>
    </w:p>
    <w:p w:rsidR="00BE469D" w:rsidRPr="00F87118" w:rsidRDefault="00BE469D" w:rsidP="00BE469D">
      <w:pPr>
        <w:jc w:val="both"/>
        <w:rPr>
          <w:sz w:val="24"/>
          <w:szCs w:val="24"/>
          <w:lang/>
        </w:rPr>
      </w:pPr>
    </w:p>
    <w:p w:rsidR="00BE469D" w:rsidRPr="00006B09" w:rsidRDefault="00BE469D" w:rsidP="00BE469D">
      <w:pPr>
        <w:jc w:val="both"/>
        <w:rPr>
          <w:sz w:val="24"/>
          <w:szCs w:val="24"/>
          <w:lang w:val="ru-RU"/>
        </w:rPr>
      </w:pPr>
    </w:p>
    <w:p w:rsidR="00BE469D" w:rsidRPr="007F0958" w:rsidRDefault="00BE469D" w:rsidP="00BE469D">
      <w:pPr>
        <w:rPr>
          <w:sz w:val="24"/>
          <w:szCs w:val="24"/>
          <w:lang/>
        </w:rPr>
      </w:pPr>
      <w:r>
        <w:rPr>
          <w:sz w:val="24"/>
          <w:szCs w:val="24"/>
          <w:lang w:val="ru-RU"/>
        </w:rPr>
        <w:t xml:space="preserve">Број: </w:t>
      </w:r>
      <w:r>
        <w:rPr>
          <w:sz w:val="24"/>
          <w:szCs w:val="24"/>
          <w:lang/>
        </w:rPr>
        <w:t>___________________</w:t>
      </w:r>
    </w:p>
    <w:p w:rsidR="00BE469D" w:rsidRPr="0063649B" w:rsidRDefault="00BE469D" w:rsidP="00BE469D">
      <w:pPr>
        <w:rPr>
          <w:sz w:val="24"/>
          <w:szCs w:val="24"/>
          <w:lang w:val="ru-RU"/>
        </w:rPr>
      </w:pPr>
      <w:r>
        <w:rPr>
          <w:sz w:val="24"/>
          <w:szCs w:val="24"/>
          <w:lang w:val="ru-RU"/>
        </w:rPr>
        <w:t>Дана:___________</w:t>
      </w:r>
      <w:r w:rsidRPr="00A07C25">
        <w:rPr>
          <w:sz w:val="24"/>
          <w:szCs w:val="24"/>
          <w:lang w:val="ru-RU"/>
        </w:rPr>
        <w:t>.</w:t>
      </w:r>
      <w:r w:rsidRPr="00440266">
        <w:rPr>
          <w:sz w:val="24"/>
          <w:szCs w:val="24"/>
          <w:lang w:val="ru-RU"/>
        </w:rPr>
        <w:t xml:space="preserve"> </w:t>
      </w:r>
      <w:r>
        <w:rPr>
          <w:sz w:val="24"/>
          <w:szCs w:val="24"/>
          <w:lang w:val="sr-Cyrl-CS"/>
        </w:rPr>
        <w:t>године</w:t>
      </w:r>
      <w:r w:rsidRPr="0063649B">
        <w:rPr>
          <w:sz w:val="24"/>
          <w:szCs w:val="24"/>
          <w:lang w:val="ru-RU"/>
        </w:rPr>
        <w:t xml:space="preserve"> </w:t>
      </w:r>
    </w:p>
    <w:p w:rsidR="00BE469D" w:rsidRPr="0063649B" w:rsidRDefault="00BE469D" w:rsidP="00BE469D">
      <w:pPr>
        <w:rPr>
          <w:sz w:val="24"/>
          <w:szCs w:val="24"/>
          <w:lang w:val="ru-RU"/>
        </w:rPr>
      </w:pPr>
      <w:r>
        <w:rPr>
          <w:sz w:val="24"/>
          <w:szCs w:val="24"/>
          <w:lang w:val="ru-RU"/>
        </w:rPr>
        <w:t>Скупштина града</w:t>
      </w:r>
      <w:r w:rsidR="003A0F16">
        <w:rPr>
          <w:sz w:val="24"/>
          <w:szCs w:val="24"/>
          <w:lang w:val="ru-RU"/>
        </w:rPr>
        <w:t xml:space="preserve"> Прокупља</w:t>
      </w:r>
    </w:p>
    <w:p w:rsidR="00BE469D" w:rsidRPr="0063649B" w:rsidRDefault="00BE469D" w:rsidP="00BE469D">
      <w:pPr>
        <w:jc w:val="both"/>
        <w:rPr>
          <w:sz w:val="24"/>
          <w:szCs w:val="24"/>
          <w:lang w:val="ru-RU"/>
        </w:rPr>
      </w:pPr>
    </w:p>
    <w:p w:rsidR="00BE469D" w:rsidRPr="00666C48" w:rsidRDefault="00BE469D" w:rsidP="00BE469D">
      <w:pPr>
        <w:jc w:val="right"/>
        <w:rPr>
          <w:sz w:val="24"/>
          <w:szCs w:val="24"/>
          <w:lang w:val="ru-RU"/>
        </w:rPr>
      </w:pPr>
    </w:p>
    <w:p w:rsidR="00BE469D" w:rsidRPr="00666C48" w:rsidRDefault="00BE469D" w:rsidP="00BE469D">
      <w:pPr>
        <w:rPr>
          <w:sz w:val="24"/>
          <w:szCs w:val="24"/>
          <w:lang w:val="ru-RU"/>
        </w:rPr>
      </w:pPr>
    </w:p>
    <w:p w:rsidR="00BE469D" w:rsidRPr="00666C48" w:rsidRDefault="00BE469D" w:rsidP="00BE469D">
      <w:pPr>
        <w:jc w:val="right"/>
        <w:rPr>
          <w:sz w:val="24"/>
          <w:szCs w:val="24"/>
          <w:lang w:val="ru-RU"/>
        </w:rPr>
      </w:pPr>
    </w:p>
    <w:p w:rsidR="00BE469D" w:rsidRPr="00666C48" w:rsidRDefault="00BE469D" w:rsidP="00BE469D">
      <w:pPr>
        <w:jc w:val="right"/>
        <w:rPr>
          <w:sz w:val="24"/>
          <w:szCs w:val="24"/>
          <w:lang w:val="ru-RU"/>
        </w:rPr>
      </w:pPr>
    </w:p>
    <w:p w:rsidR="00BE469D" w:rsidRPr="0063649B" w:rsidRDefault="00BE469D" w:rsidP="00BE469D">
      <w:pPr>
        <w:jc w:val="center"/>
        <w:rPr>
          <w:sz w:val="24"/>
          <w:szCs w:val="24"/>
          <w:lang w:val="ru-RU"/>
        </w:rPr>
      </w:pPr>
      <w:r>
        <w:rPr>
          <w:sz w:val="24"/>
          <w:szCs w:val="24"/>
          <w:lang/>
        </w:rPr>
        <w:t xml:space="preserve">                                                                                            </w:t>
      </w:r>
      <w:r w:rsidRPr="0063649B">
        <w:rPr>
          <w:sz w:val="24"/>
          <w:szCs w:val="24"/>
          <w:lang w:val="ru-RU"/>
        </w:rPr>
        <w:t>ПРЕДСЕДНИК СКУПШТИНЕ</w:t>
      </w:r>
    </w:p>
    <w:p w:rsidR="00BE469D" w:rsidRPr="00C74409" w:rsidRDefault="00BE469D" w:rsidP="00BE469D">
      <w:pPr>
        <w:jc w:val="center"/>
        <w:rPr>
          <w:b/>
          <w:sz w:val="24"/>
          <w:szCs w:val="24"/>
          <w:lang w:val="sr-Cyrl-CS"/>
        </w:rPr>
      </w:pPr>
      <w:r>
        <w:rPr>
          <w:sz w:val="24"/>
          <w:szCs w:val="24"/>
          <w:lang/>
        </w:rPr>
        <w:t xml:space="preserve">                                                                                               </w:t>
      </w:r>
      <w:r>
        <w:rPr>
          <w:sz w:val="24"/>
          <w:szCs w:val="24"/>
          <w:lang w:val="ru-RU"/>
        </w:rPr>
        <w:t>Дејан Лазић</w:t>
      </w:r>
    </w:p>
    <w:p w:rsidR="0036590B" w:rsidRDefault="0036590B">
      <w:pPr>
        <w:rPr>
          <w:lang/>
        </w:rPr>
      </w:pPr>
    </w:p>
    <w:p w:rsidR="0036590B" w:rsidRDefault="0036590B">
      <w:pPr>
        <w:rPr>
          <w:lang/>
        </w:rPr>
      </w:pPr>
    </w:p>
    <w:p w:rsidR="0036590B" w:rsidRDefault="0036590B">
      <w:pPr>
        <w:rPr>
          <w:lang/>
        </w:rPr>
      </w:pPr>
    </w:p>
    <w:p w:rsidR="0036590B" w:rsidRPr="0036590B" w:rsidRDefault="0036590B">
      <w:pPr>
        <w:rPr>
          <w:vanish/>
          <w:lang/>
        </w:rPr>
      </w:pPr>
    </w:p>
    <w:p w:rsidR="00677709" w:rsidRDefault="00677709">
      <w:pPr>
        <w:rPr>
          <w:color w:val="000000"/>
        </w:rPr>
      </w:pPr>
    </w:p>
    <w:p w:rsidR="00677709" w:rsidRDefault="00677709">
      <w:pPr>
        <w:rPr>
          <w:vanish/>
        </w:rPr>
      </w:pPr>
      <w:bookmarkStart w:id="104" w:name="__bookmark_39"/>
      <w:bookmarkEnd w:id="104"/>
    </w:p>
    <w:p w:rsidR="00677709" w:rsidRDefault="00677709">
      <w:pPr>
        <w:rPr>
          <w:vanish/>
        </w:rPr>
      </w:pPr>
      <w:bookmarkStart w:id="105" w:name="__bookmark_40"/>
      <w:bookmarkEnd w:id="105"/>
    </w:p>
    <w:p w:rsidR="00677709" w:rsidRDefault="00677709">
      <w:pPr>
        <w:rPr>
          <w:vanish/>
        </w:rPr>
      </w:pPr>
      <w:bookmarkStart w:id="106" w:name="__bookmark_41"/>
      <w:bookmarkEnd w:id="106"/>
    </w:p>
    <w:p w:rsidR="00677709" w:rsidRDefault="00677709">
      <w:pPr>
        <w:rPr>
          <w:vanish/>
        </w:rPr>
      </w:pPr>
      <w:bookmarkStart w:id="107" w:name="__bookmark_42"/>
      <w:bookmarkEnd w:id="107"/>
    </w:p>
    <w:p w:rsidR="00677709" w:rsidRDefault="00677709">
      <w:pPr>
        <w:rPr>
          <w:vanish/>
        </w:rPr>
      </w:pPr>
      <w:bookmarkStart w:id="108" w:name="__bookmark_43"/>
      <w:bookmarkEnd w:id="108"/>
    </w:p>
    <w:p w:rsidR="00677709" w:rsidRDefault="00677709">
      <w:pPr>
        <w:rPr>
          <w:vanish/>
        </w:rPr>
      </w:pPr>
    </w:p>
    <w:p w:rsidR="00677709" w:rsidRDefault="00677709">
      <w:pPr>
        <w:rPr>
          <w:vanish/>
        </w:rPr>
      </w:pPr>
    </w:p>
    <w:p w:rsidR="00677709" w:rsidRDefault="00677709">
      <w:pPr>
        <w:rPr>
          <w:vanish/>
        </w:rPr>
      </w:pPr>
    </w:p>
    <w:p w:rsidR="00677709" w:rsidRDefault="00677709">
      <w:pPr>
        <w:rPr>
          <w:vanish/>
        </w:rPr>
      </w:pPr>
    </w:p>
    <w:p w:rsidR="00677709" w:rsidRDefault="00677709">
      <w:pPr>
        <w:rPr>
          <w:vanish/>
        </w:rPr>
      </w:pPr>
    </w:p>
    <w:p w:rsidR="00677709" w:rsidRDefault="00677709">
      <w:pPr>
        <w:rPr>
          <w:vanish/>
        </w:rPr>
      </w:pPr>
    </w:p>
    <w:p w:rsidR="00677709" w:rsidRDefault="00677709">
      <w:pPr>
        <w:rPr>
          <w:vanish/>
        </w:rPr>
      </w:pPr>
    </w:p>
    <w:p w:rsidR="00677709" w:rsidRDefault="00677709">
      <w:pPr>
        <w:rPr>
          <w:vanish/>
        </w:rPr>
      </w:pPr>
    </w:p>
    <w:p w:rsidR="00677709" w:rsidRDefault="00677709">
      <w:pPr>
        <w:rPr>
          <w:vanish/>
        </w:rPr>
      </w:pPr>
    </w:p>
    <w:p w:rsidR="00677709" w:rsidRDefault="00677709">
      <w:pPr>
        <w:rPr>
          <w:vanish/>
        </w:rPr>
      </w:pPr>
    </w:p>
    <w:p w:rsidR="00677709" w:rsidRDefault="00677709">
      <w:pPr>
        <w:rPr>
          <w:vanish/>
        </w:rPr>
      </w:pPr>
    </w:p>
    <w:p w:rsidR="00677709" w:rsidRDefault="00677709">
      <w:pPr>
        <w:rPr>
          <w:vanish/>
        </w:rPr>
      </w:pPr>
    </w:p>
    <w:p w:rsidR="00677709" w:rsidRDefault="00677709">
      <w:pPr>
        <w:rPr>
          <w:vanish/>
        </w:rPr>
      </w:pPr>
    </w:p>
    <w:p w:rsidR="00677709" w:rsidRDefault="00677709">
      <w:pPr>
        <w:rPr>
          <w:vanish/>
        </w:rPr>
      </w:pPr>
    </w:p>
    <w:p w:rsidR="00677709" w:rsidRDefault="00677709">
      <w:pPr>
        <w:rPr>
          <w:vanish/>
        </w:rPr>
      </w:pPr>
    </w:p>
    <w:p w:rsidR="00677709" w:rsidRDefault="00677709">
      <w:pPr>
        <w:rPr>
          <w:vanish/>
        </w:rPr>
      </w:pPr>
    </w:p>
    <w:p w:rsidR="00677709" w:rsidRDefault="00677709">
      <w:pPr>
        <w:rPr>
          <w:vanish/>
        </w:rPr>
      </w:pPr>
    </w:p>
    <w:sectPr w:rsidR="00677709" w:rsidSect="0036590B">
      <w:pgSz w:w="11905" w:h="16837"/>
      <w:pgMar w:top="360" w:right="360" w:bottom="360" w:left="360" w:header="360" w:footer="36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41B" w:rsidRDefault="0014541B" w:rsidP="00677709">
      <w:r>
        <w:separator/>
      </w:r>
    </w:p>
  </w:endnote>
  <w:endnote w:type="continuationSeparator" w:id="1">
    <w:p w:rsidR="0014541B" w:rsidRDefault="0014541B" w:rsidP="00677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990B2B">
      <w:trPr>
        <w:trHeight w:val="450"/>
        <w:hidden/>
      </w:trPr>
      <w:tc>
        <w:tcPr>
          <w:tcW w:w="11400" w:type="dxa"/>
        </w:tcPr>
        <w:p w:rsidR="00990B2B" w:rsidRDefault="00990B2B">
          <w:pPr>
            <w:rPr>
              <w:vanish/>
            </w:rPr>
          </w:pPr>
        </w:p>
        <w:tbl>
          <w:tblPr>
            <w:tblW w:w="11185" w:type="dxa"/>
            <w:tblLayout w:type="fixed"/>
            <w:tblLook w:val="01E0"/>
          </w:tblPr>
          <w:tblGrid>
            <w:gridCol w:w="390"/>
            <w:gridCol w:w="2790"/>
            <w:gridCol w:w="4255"/>
            <w:gridCol w:w="3750"/>
          </w:tblGrid>
          <w:tr w:rsidR="00990B2B">
            <w:trPr>
              <w:trHeight w:hRule="exact" w:val="450"/>
            </w:trPr>
            <w:tc>
              <w:tcPr>
                <w:tcW w:w="390" w:type="dxa"/>
                <w:tcMar>
                  <w:top w:w="0" w:type="dxa"/>
                  <w:left w:w="0" w:type="dxa"/>
                  <w:bottom w:w="0" w:type="dxa"/>
                  <w:right w:w="0" w:type="dxa"/>
                </w:tcMar>
                <w:vAlign w:val="center"/>
              </w:tcPr>
              <w:p w:rsidR="00990B2B" w:rsidRDefault="00D8281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margin-left:0;margin-top:0;width:50pt;height:50pt;z-index:251639296;visibility:hidden;mso-position-horizontal-relative:text;mso-position-vertical-relative:text">
                        <v:stroke imagealignshape="f"/>
                        <o:lock v:ext="edit" selection="t"/>
                      </v:shape>
                    </w:pict>
                  </w:r>
                  <w:r>
                    <w:pict>
                      <v:shape id="_x0000_i1025" type="#_x0000_t75" style="width:18pt;height:18pt;visibility:visible" o:bordertopcolor="black" o:borderleftcolor="black" o:borderbottomcolor="black" o:borderrightcolor="black">
                        <v:imagedata r:id="rId2" r:href="rId3"/>
                      </v:shape>
                    </w:pict>
                  </w:r>
                </w:hyperlink>
              </w:p>
            </w:tc>
            <w:tc>
              <w:tcPr>
                <w:tcW w:w="2790" w:type="dxa"/>
                <w:tcMar>
                  <w:top w:w="0" w:type="dxa"/>
                  <w:left w:w="0" w:type="dxa"/>
                  <w:bottom w:w="0" w:type="dxa"/>
                  <w:right w:w="0" w:type="dxa"/>
                </w:tcMar>
                <w:vAlign w:val="center"/>
              </w:tcPr>
              <w:p w:rsidR="00990B2B" w:rsidRDefault="00990B2B">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tblPr>
                <w:tblGrid>
                  <w:gridCol w:w="4255"/>
                </w:tblGrid>
                <w:tr w:rsidR="00990B2B">
                  <w:tc>
                    <w:tcPr>
                      <w:tcW w:w="4255" w:type="dxa"/>
                      <w:tcMar>
                        <w:top w:w="0" w:type="dxa"/>
                        <w:left w:w="0" w:type="dxa"/>
                        <w:bottom w:w="0" w:type="dxa"/>
                        <w:right w:w="0" w:type="dxa"/>
                      </w:tcMar>
                    </w:tcPr>
                    <w:p w:rsidR="00990B2B" w:rsidRDefault="00990B2B">
                      <w:pPr>
                        <w:divId w:val="1255438379"/>
                        <w:rPr>
                          <w:color w:val="000000"/>
                        </w:rPr>
                      </w:pPr>
                      <w:r>
                        <w:rPr>
                          <w:color w:val="000000"/>
                        </w:rPr>
                        <w:t>© 2018</w:t>
                      </w:r>
                    </w:p>
                    <w:p w:rsidR="00990B2B" w:rsidRDefault="00990B2B">
                      <w:pPr>
                        <w:spacing w:line="1" w:lineRule="auto"/>
                      </w:pPr>
                    </w:p>
                  </w:tc>
                </w:tr>
              </w:tbl>
              <w:p w:rsidR="00990B2B" w:rsidRDefault="00990B2B">
                <w:pPr>
                  <w:spacing w:line="1" w:lineRule="auto"/>
                </w:pPr>
              </w:p>
            </w:tc>
            <w:tc>
              <w:tcPr>
                <w:tcW w:w="3750" w:type="dxa"/>
                <w:tcMar>
                  <w:top w:w="0" w:type="dxa"/>
                  <w:left w:w="0" w:type="dxa"/>
                  <w:bottom w:w="0" w:type="dxa"/>
                  <w:right w:w="0" w:type="dxa"/>
                </w:tcMar>
                <w:vAlign w:val="center"/>
              </w:tcPr>
              <w:p w:rsidR="00990B2B" w:rsidRDefault="00990B2B">
                <w:pPr>
                  <w:jc w:val="right"/>
                  <w:rPr>
                    <w:vanish/>
                  </w:rPr>
                </w:pPr>
              </w:p>
              <w:tbl>
                <w:tblPr>
                  <w:tblW w:w="2998" w:type="dxa"/>
                  <w:jc w:val="right"/>
                  <w:tblLayout w:type="fixed"/>
                  <w:tblLook w:val="01E0"/>
                </w:tblPr>
                <w:tblGrid>
                  <w:gridCol w:w="787"/>
                  <w:gridCol w:w="787"/>
                  <w:gridCol w:w="637"/>
                  <w:gridCol w:w="787"/>
                </w:tblGrid>
                <w:tr w:rsidR="00990B2B">
                  <w:trPr>
                    <w:jc w:val="right"/>
                  </w:trPr>
                  <w:tc>
                    <w:tcPr>
                      <w:tcW w:w="787" w:type="dxa"/>
                      <w:tcMar>
                        <w:top w:w="0" w:type="dxa"/>
                        <w:left w:w="0" w:type="dxa"/>
                        <w:bottom w:w="0" w:type="dxa"/>
                        <w:right w:w="0" w:type="dxa"/>
                      </w:tcMar>
                    </w:tcPr>
                    <w:p w:rsidR="00990B2B" w:rsidRDefault="00990B2B">
                      <w:pPr>
                        <w:jc w:val="right"/>
                        <w:rPr>
                          <w:color w:val="000000"/>
                        </w:rPr>
                      </w:pPr>
                      <w:r>
                        <w:rPr>
                          <w:color w:val="000000"/>
                        </w:rPr>
                        <w:t>Страна</w:t>
                      </w:r>
                    </w:p>
                  </w:tc>
                  <w:tc>
                    <w:tcPr>
                      <w:tcW w:w="787" w:type="dxa"/>
                      <w:tcMar>
                        <w:top w:w="0" w:type="dxa"/>
                        <w:left w:w="0" w:type="dxa"/>
                        <w:bottom w:w="0" w:type="dxa"/>
                        <w:right w:w="0" w:type="dxa"/>
                      </w:tcMar>
                    </w:tcPr>
                    <w:p w:rsidR="00990B2B" w:rsidRDefault="00D82817">
                      <w:pPr>
                        <w:jc w:val="right"/>
                        <w:rPr>
                          <w:color w:val="000000"/>
                        </w:rPr>
                      </w:pPr>
                      <w:r>
                        <w:fldChar w:fldCharType="begin"/>
                      </w:r>
                      <w:r w:rsidR="00990B2B">
                        <w:rPr>
                          <w:color w:val="000000"/>
                        </w:rPr>
                        <w:instrText>PAGE</w:instrText>
                      </w:r>
                      <w:r>
                        <w:fldChar w:fldCharType="separate"/>
                      </w:r>
                      <w:r w:rsidR="0036590B">
                        <w:rPr>
                          <w:noProof/>
                          <w:color w:val="000000"/>
                        </w:rPr>
                        <w:t>2</w:t>
                      </w:r>
                      <w:r>
                        <w:fldChar w:fldCharType="end"/>
                      </w:r>
                    </w:p>
                  </w:tc>
                  <w:tc>
                    <w:tcPr>
                      <w:tcW w:w="637" w:type="dxa"/>
                      <w:tcMar>
                        <w:top w:w="0" w:type="dxa"/>
                        <w:left w:w="0" w:type="dxa"/>
                        <w:bottom w:w="0" w:type="dxa"/>
                        <w:right w:w="0" w:type="dxa"/>
                      </w:tcMar>
                    </w:tcPr>
                    <w:p w:rsidR="00990B2B" w:rsidRDefault="00990B2B">
                      <w:pPr>
                        <w:jc w:val="center"/>
                        <w:rPr>
                          <w:color w:val="000000"/>
                        </w:rPr>
                      </w:pPr>
                      <w:r>
                        <w:rPr>
                          <w:color w:val="000000"/>
                        </w:rPr>
                        <w:t>од</w:t>
                      </w:r>
                    </w:p>
                  </w:tc>
                  <w:tc>
                    <w:tcPr>
                      <w:tcW w:w="787" w:type="dxa"/>
                      <w:tcMar>
                        <w:top w:w="0" w:type="dxa"/>
                        <w:left w:w="0" w:type="dxa"/>
                        <w:bottom w:w="0" w:type="dxa"/>
                        <w:right w:w="0" w:type="dxa"/>
                      </w:tcMar>
                    </w:tcPr>
                    <w:p w:rsidR="00990B2B" w:rsidRDefault="00D82817">
                      <w:pPr>
                        <w:rPr>
                          <w:color w:val="000000"/>
                        </w:rPr>
                      </w:pPr>
                      <w:r>
                        <w:fldChar w:fldCharType="begin"/>
                      </w:r>
                      <w:r w:rsidR="00990B2B">
                        <w:rPr>
                          <w:color w:val="000000"/>
                        </w:rPr>
                        <w:instrText>NUMPAGES</w:instrText>
                      </w:r>
                      <w:r>
                        <w:fldChar w:fldCharType="separate"/>
                      </w:r>
                      <w:r w:rsidR="0036590B">
                        <w:rPr>
                          <w:noProof/>
                          <w:color w:val="000000"/>
                        </w:rPr>
                        <w:t>45</w:t>
                      </w:r>
                      <w:r>
                        <w:fldChar w:fldCharType="end"/>
                      </w:r>
                    </w:p>
                  </w:tc>
                </w:tr>
              </w:tbl>
              <w:p w:rsidR="00990B2B" w:rsidRDefault="00990B2B">
                <w:pPr>
                  <w:spacing w:line="1" w:lineRule="auto"/>
                </w:pPr>
              </w:p>
            </w:tc>
          </w:tr>
        </w:tbl>
        <w:p w:rsidR="00990B2B" w:rsidRDefault="00990B2B">
          <w:pPr>
            <w:spacing w:line="1" w:lineRule="auto"/>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990B2B">
      <w:trPr>
        <w:trHeight w:val="450"/>
        <w:hidden/>
      </w:trPr>
      <w:tc>
        <w:tcPr>
          <w:tcW w:w="11400" w:type="dxa"/>
        </w:tcPr>
        <w:p w:rsidR="00990B2B" w:rsidRDefault="00990B2B">
          <w:pPr>
            <w:rPr>
              <w:vanish/>
            </w:rPr>
          </w:pPr>
        </w:p>
        <w:tbl>
          <w:tblPr>
            <w:tblW w:w="11185" w:type="dxa"/>
            <w:tblLayout w:type="fixed"/>
            <w:tblLook w:val="01E0"/>
          </w:tblPr>
          <w:tblGrid>
            <w:gridCol w:w="390"/>
            <w:gridCol w:w="2790"/>
            <w:gridCol w:w="4255"/>
            <w:gridCol w:w="3750"/>
          </w:tblGrid>
          <w:tr w:rsidR="00990B2B">
            <w:trPr>
              <w:trHeight w:hRule="exact" w:val="450"/>
            </w:trPr>
            <w:tc>
              <w:tcPr>
                <w:tcW w:w="390" w:type="dxa"/>
                <w:tcMar>
                  <w:top w:w="0" w:type="dxa"/>
                  <w:left w:w="0" w:type="dxa"/>
                  <w:bottom w:w="0" w:type="dxa"/>
                  <w:right w:w="0" w:type="dxa"/>
                </w:tcMar>
                <w:vAlign w:val="center"/>
              </w:tcPr>
              <w:p w:rsidR="00990B2B" w:rsidRDefault="00D8281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margin-left:0;margin-top:0;width:50pt;height:50pt;z-index:251641344;visibility:hidden;mso-position-horizontal-relative:text;mso-position-vertical-relative:text">
                        <v:stroke imagealignshape="f"/>
                        <o:lock v:ext="edit" selection="t"/>
                      </v:shape>
                    </w:pict>
                  </w:r>
                  <w:r w:rsidR="0036590B">
                    <w:pict>
                      <v:shape id="_x0000_i1026"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990B2B" w:rsidRDefault="00990B2B">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tblPr>
                <w:tblGrid>
                  <w:gridCol w:w="4255"/>
                </w:tblGrid>
                <w:tr w:rsidR="00990B2B">
                  <w:tc>
                    <w:tcPr>
                      <w:tcW w:w="4255" w:type="dxa"/>
                      <w:tcMar>
                        <w:top w:w="0" w:type="dxa"/>
                        <w:left w:w="0" w:type="dxa"/>
                        <w:bottom w:w="0" w:type="dxa"/>
                        <w:right w:w="0" w:type="dxa"/>
                      </w:tcMar>
                    </w:tcPr>
                    <w:p w:rsidR="00990B2B" w:rsidRDefault="00990B2B">
                      <w:pPr>
                        <w:divId w:val="1732657244"/>
                        <w:rPr>
                          <w:color w:val="000000"/>
                        </w:rPr>
                      </w:pPr>
                      <w:r>
                        <w:rPr>
                          <w:color w:val="000000"/>
                        </w:rPr>
                        <w:t>© 2018</w:t>
                      </w:r>
                    </w:p>
                    <w:p w:rsidR="00990B2B" w:rsidRDefault="00990B2B">
                      <w:pPr>
                        <w:spacing w:line="1" w:lineRule="auto"/>
                      </w:pPr>
                    </w:p>
                  </w:tc>
                </w:tr>
              </w:tbl>
              <w:p w:rsidR="00990B2B" w:rsidRDefault="00990B2B">
                <w:pPr>
                  <w:spacing w:line="1" w:lineRule="auto"/>
                </w:pPr>
              </w:p>
            </w:tc>
            <w:tc>
              <w:tcPr>
                <w:tcW w:w="3750" w:type="dxa"/>
                <w:tcMar>
                  <w:top w:w="0" w:type="dxa"/>
                  <w:left w:w="0" w:type="dxa"/>
                  <w:bottom w:w="0" w:type="dxa"/>
                  <w:right w:w="0" w:type="dxa"/>
                </w:tcMar>
                <w:vAlign w:val="center"/>
              </w:tcPr>
              <w:p w:rsidR="00990B2B" w:rsidRDefault="00990B2B">
                <w:pPr>
                  <w:jc w:val="right"/>
                  <w:rPr>
                    <w:vanish/>
                  </w:rPr>
                </w:pPr>
              </w:p>
              <w:tbl>
                <w:tblPr>
                  <w:tblW w:w="2998" w:type="dxa"/>
                  <w:jc w:val="right"/>
                  <w:tblLayout w:type="fixed"/>
                  <w:tblLook w:val="01E0"/>
                </w:tblPr>
                <w:tblGrid>
                  <w:gridCol w:w="787"/>
                  <w:gridCol w:w="787"/>
                  <w:gridCol w:w="637"/>
                  <w:gridCol w:w="787"/>
                </w:tblGrid>
                <w:tr w:rsidR="00990B2B">
                  <w:trPr>
                    <w:jc w:val="right"/>
                  </w:trPr>
                  <w:tc>
                    <w:tcPr>
                      <w:tcW w:w="787" w:type="dxa"/>
                      <w:tcMar>
                        <w:top w:w="0" w:type="dxa"/>
                        <w:left w:w="0" w:type="dxa"/>
                        <w:bottom w:w="0" w:type="dxa"/>
                        <w:right w:w="0" w:type="dxa"/>
                      </w:tcMar>
                    </w:tcPr>
                    <w:p w:rsidR="00990B2B" w:rsidRDefault="00990B2B">
                      <w:pPr>
                        <w:jc w:val="right"/>
                        <w:rPr>
                          <w:color w:val="000000"/>
                        </w:rPr>
                      </w:pPr>
                      <w:r>
                        <w:rPr>
                          <w:color w:val="000000"/>
                        </w:rPr>
                        <w:t>Страна</w:t>
                      </w:r>
                    </w:p>
                  </w:tc>
                  <w:tc>
                    <w:tcPr>
                      <w:tcW w:w="787" w:type="dxa"/>
                      <w:tcMar>
                        <w:top w:w="0" w:type="dxa"/>
                        <w:left w:w="0" w:type="dxa"/>
                        <w:bottom w:w="0" w:type="dxa"/>
                        <w:right w:w="0" w:type="dxa"/>
                      </w:tcMar>
                    </w:tcPr>
                    <w:p w:rsidR="00990B2B" w:rsidRDefault="00D82817">
                      <w:pPr>
                        <w:jc w:val="right"/>
                        <w:rPr>
                          <w:color w:val="000000"/>
                        </w:rPr>
                      </w:pPr>
                      <w:r>
                        <w:fldChar w:fldCharType="begin"/>
                      </w:r>
                      <w:r w:rsidR="00990B2B">
                        <w:rPr>
                          <w:color w:val="000000"/>
                        </w:rPr>
                        <w:instrText>PAGE</w:instrText>
                      </w:r>
                      <w:r>
                        <w:fldChar w:fldCharType="separate"/>
                      </w:r>
                      <w:r w:rsidR="0036590B">
                        <w:rPr>
                          <w:noProof/>
                          <w:color w:val="000000"/>
                        </w:rPr>
                        <w:t>6</w:t>
                      </w:r>
                      <w:r>
                        <w:fldChar w:fldCharType="end"/>
                      </w:r>
                    </w:p>
                  </w:tc>
                  <w:tc>
                    <w:tcPr>
                      <w:tcW w:w="637" w:type="dxa"/>
                      <w:tcMar>
                        <w:top w:w="0" w:type="dxa"/>
                        <w:left w:w="0" w:type="dxa"/>
                        <w:bottom w:w="0" w:type="dxa"/>
                        <w:right w:w="0" w:type="dxa"/>
                      </w:tcMar>
                    </w:tcPr>
                    <w:p w:rsidR="00990B2B" w:rsidRDefault="00990B2B">
                      <w:pPr>
                        <w:jc w:val="center"/>
                        <w:rPr>
                          <w:color w:val="000000"/>
                        </w:rPr>
                      </w:pPr>
                      <w:r>
                        <w:rPr>
                          <w:color w:val="000000"/>
                        </w:rPr>
                        <w:t>од</w:t>
                      </w:r>
                    </w:p>
                  </w:tc>
                  <w:tc>
                    <w:tcPr>
                      <w:tcW w:w="787" w:type="dxa"/>
                      <w:tcMar>
                        <w:top w:w="0" w:type="dxa"/>
                        <w:left w:w="0" w:type="dxa"/>
                        <w:bottom w:w="0" w:type="dxa"/>
                        <w:right w:w="0" w:type="dxa"/>
                      </w:tcMar>
                    </w:tcPr>
                    <w:p w:rsidR="00990B2B" w:rsidRDefault="00D82817">
                      <w:pPr>
                        <w:rPr>
                          <w:color w:val="000000"/>
                        </w:rPr>
                      </w:pPr>
                      <w:r>
                        <w:fldChar w:fldCharType="begin"/>
                      </w:r>
                      <w:r w:rsidR="00990B2B">
                        <w:rPr>
                          <w:color w:val="000000"/>
                        </w:rPr>
                        <w:instrText>NUMPAGES</w:instrText>
                      </w:r>
                      <w:r>
                        <w:fldChar w:fldCharType="separate"/>
                      </w:r>
                      <w:r w:rsidR="0036590B">
                        <w:rPr>
                          <w:noProof/>
                          <w:color w:val="000000"/>
                        </w:rPr>
                        <w:t>45</w:t>
                      </w:r>
                      <w:r>
                        <w:fldChar w:fldCharType="end"/>
                      </w:r>
                    </w:p>
                  </w:tc>
                </w:tr>
              </w:tbl>
              <w:p w:rsidR="00990B2B" w:rsidRDefault="00990B2B">
                <w:pPr>
                  <w:spacing w:line="1" w:lineRule="auto"/>
                </w:pPr>
              </w:p>
            </w:tc>
          </w:tr>
        </w:tbl>
        <w:p w:rsidR="00990B2B" w:rsidRDefault="00990B2B">
          <w:pPr>
            <w:spacing w:line="1" w:lineRule="auto"/>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990B2B">
      <w:trPr>
        <w:trHeight w:val="450"/>
        <w:hidden/>
      </w:trPr>
      <w:tc>
        <w:tcPr>
          <w:tcW w:w="11400" w:type="dxa"/>
        </w:tcPr>
        <w:p w:rsidR="00990B2B" w:rsidRDefault="00990B2B">
          <w:pPr>
            <w:rPr>
              <w:vanish/>
            </w:rPr>
          </w:pPr>
        </w:p>
        <w:tbl>
          <w:tblPr>
            <w:tblW w:w="11185" w:type="dxa"/>
            <w:tblLayout w:type="fixed"/>
            <w:tblLook w:val="01E0"/>
          </w:tblPr>
          <w:tblGrid>
            <w:gridCol w:w="390"/>
            <w:gridCol w:w="2790"/>
            <w:gridCol w:w="4255"/>
            <w:gridCol w:w="3750"/>
          </w:tblGrid>
          <w:tr w:rsidR="00990B2B">
            <w:trPr>
              <w:trHeight w:hRule="exact" w:val="450"/>
            </w:trPr>
            <w:tc>
              <w:tcPr>
                <w:tcW w:w="390" w:type="dxa"/>
                <w:tcMar>
                  <w:top w:w="0" w:type="dxa"/>
                  <w:left w:w="0" w:type="dxa"/>
                  <w:bottom w:w="0" w:type="dxa"/>
                  <w:right w:w="0" w:type="dxa"/>
                </w:tcMar>
                <w:vAlign w:val="center"/>
              </w:tcPr>
              <w:p w:rsidR="00990B2B" w:rsidRDefault="00D8281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margin-left:0;margin-top:0;width:50pt;height:50pt;z-index:251642368;visibility:hidden;mso-position-horizontal-relative:text;mso-position-vertical-relative:text">
                        <v:stroke imagealignshape="f"/>
                        <o:lock v:ext="edit" selection="t"/>
                      </v:shape>
                    </w:pict>
                  </w:r>
                  <w:r w:rsidR="0036590B">
                    <w:pict>
                      <v:shape id="_x0000_i1027"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990B2B" w:rsidRDefault="00990B2B">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tblPr>
                <w:tblGrid>
                  <w:gridCol w:w="4255"/>
                </w:tblGrid>
                <w:tr w:rsidR="00990B2B">
                  <w:tc>
                    <w:tcPr>
                      <w:tcW w:w="4255" w:type="dxa"/>
                      <w:tcMar>
                        <w:top w:w="0" w:type="dxa"/>
                        <w:left w:w="0" w:type="dxa"/>
                        <w:bottom w:w="0" w:type="dxa"/>
                        <w:right w:w="0" w:type="dxa"/>
                      </w:tcMar>
                    </w:tcPr>
                    <w:p w:rsidR="00990B2B" w:rsidRDefault="00990B2B">
                      <w:pPr>
                        <w:divId w:val="91052813"/>
                        <w:rPr>
                          <w:color w:val="000000"/>
                        </w:rPr>
                      </w:pPr>
                      <w:r>
                        <w:rPr>
                          <w:color w:val="000000"/>
                        </w:rPr>
                        <w:t>© 2018</w:t>
                      </w:r>
                    </w:p>
                    <w:p w:rsidR="00990B2B" w:rsidRDefault="00990B2B">
                      <w:pPr>
                        <w:spacing w:line="1" w:lineRule="auto"/>
                      </w:pPr>
                    </w:p>
                  </w:tc>
                </w:tr>
              </w:tbl>
              <w:p w:rsidR="00990B2B" w:rsidRDefault="00990B2B">
                <w:pPr>
                  <w:spacing w:line="1" w:lineRule="auto"/>
                </w:pPr>
              </w:p>
            </w:tc>
            <w:tc>
              <w:tcPr>
                <w:tcW w:w="3750" w:type="dxa"/>
                <w:tcMar>
                  <w:top w:w="0" w:type="dxa"/>
                  <w:left w:w="0" w:type="dxa"/>
                  <w:bottom w:w="0" w:type="dxa"/>
                  <w:right w:w="0" w:type="dxa"/>
                </w:tcMar>
                <w:vAlign w:val="center"/>
              </w:tcPr>
              <w:p w:rsidR="00990B2B" w:rsidRDefault="00990B2B">
                <w:pPr>
                  <w:jc w:val="right"/>
                  <w:rPr>
                    <w:vanish/>
                  </w:rPr>
                </w:pPr>
              </w:p>
              <w:tbl>
                <w:tblPr>
                  <w:tblW w:w="2998" w:type="dxa"/>
                  <w:jc w:val="right"/>
                  <w:tblLayout w:type="fixed"/>
                  <w:tblLook w:val="01E0"/>
                </w:tblPr>
                <w:tblGrid>
                  <w:gridCol w:w="787"/>
                  <w:gridCol w:w="787"/>
                  <w:gridCol w:w="637"/>
                  <w:gridCol w:w="787"/>
                </w:tblGrid>
                <w:tr w:rsidR="00990B2B">
                  <w:trPr>
                    <w:jc w:val="right"/>
                  </w:trPr>
                  <w:tc>
                    <w:tcPr>
                      <w:tcW w:w="787" w:type="dxa"/>
                      <w:tcMar>
                        <w:top w:w="0" w:type="dxa"/>
                        <w:left w:w="0" w:type="dxa"/>
                        <w:bottom w:w="0" w:type="dxa"/>
                        <w:right w:w="0" w:type="dxa"/>
                      </w:tcMar>
                    </w:tcPr>
                    <w:p w:rsidR="00990B2B" w:rsidRDefault="00990B2B">
                      <w:pPr>
                        <w:jc w:val="right"/>
                        <w:rPr>
                          <w:color w:val="000000"/>
                        </w:rPr>
                      </w:pPr>
                      <w:r>
                        <w:rPr>
                          <w:color w:val="000000"/>
                        </w:rPr>
                        <w:t>Страна</w:t>
                      </w:r>
                    </w:p>
                  </w:tc>
                  <w:tc>
                    <w:tcPr>
                      <w:tcW w:w="787" w:type="dxa"/>
                      <w:tcMar>
                        <w:top w:w="0" w:type="dxa"/>
                        <w:left w:w="0" w:type="dxa"/>
                        <w:bottom w:w="0" w:type="dxa"/>
                        <w:right w:w="0" w:type="dxa"/>
                      </w:tcMar>
                    </w:tcPr>
                    <w:p w:rsidR="00990B2B" w:rsidRDefault="00D82817">
                      <w:pPr>
                        <w:jc w:val="right"/>
                        <w:rPr>
                          <w:color w:val="000000"/>
                        </w:rPr>
                      </w:pPr>
                      <w:r>
                        <w:fldChar w:fldCharType="begin"/>
                      </w:r>
                      <w:r w:rsidR="00990B2B">
                        <w:rPr>
                          <w:color w:val="000000"/>
                        </w:rPr>
                        <w:instrText>PAGE</w:instrText>
                      </w:r>
                      <w:r>
                        <w:fldChar w:fldCharType="separate"/>
                      </w:r>
                      <w:r w:rsidR="0036590B">
                        <w:rPr>
                          <w:noProof/>
                          <w:color w:val="000000"/>
                        </w:rPr>
                        <w:t>8</w:t>
                      </w:r>
                      <w:r>
                        <w:fldChar w:fldCharType="end"/>
                      </w:r>
                    </w:p>
                  </w:tc>
                  <w:tc>
                    <w:tcPr>
                      <w:tcW w:w="637" w:type="dxa"/>
                      <w:tcMar>
                        <w:top w:w="0" w:type="dxa"/>
                        <w:left w:w="0" w:type="dxa"/>
                        <w:bottom w:w="0" w:type="dxa"/>
                        <w:right w:w="0" w:type="dxa"/>
                      </w:tcMar>
                    </w:tcPr>
                    <w:p w:rsidR="00990B2B" w:rsidRDefault="00990B2B">
                      <w:pPr>
                        <w:jc w:val="center"/>
                        <w:rPr>
                          <w:color w:val="000000"/>
                        </w:rPr>
                      </w:pPr>
                      <w:r>
                        <w:rPr>
                          <w:color w:val="000000"/>
                        </w:rPr>
                        <w:t>од</w:t>
                      </w:r>
                    </w:p>
                  </w:tc>
                  <w:tc>
                    <w:tcPr>
                      <w:tcW w:w="787" w:type="dxa"/>
                      <w:tcMar>
                        <w:top w:w="0" w:type="dxa"/>
                        <w:left w:w="0" w:type="dxa"/>
                        <w:bottom w:w="0" w:type="dxa"/>
                        <w:right w:w="0" w:type="dxa"/>
                      </w:tcMar>
                    </w:tcPr>
                    <w:p w:rsidR="00990B2B" w:rsidRDefault="00D82817">
                      <w:pPr>
                        <w:rPr>
                          <w:color w:val="000000"/>
                        </w:rPr>
                      </w:pPr>
                      <w:r>
                        <w:fldChar w:fldCharType="begin"/>
                      </w:r>
                      <w:r w:rsidR="00990B2B">
                        <w:rPr>
                          <w:color w:val="000000"/>
                        </w:rPr>
                        <w:instrText>NUMPAGES</w:instrText>
                      </w:r>
                      <w:r>
                        <w:fldChar w:fldCharType="separate"/>
                      </w:r>
                      <w:r w:rsidR="0036590B">
                        <w:rPr>
                          <w:noProof/>
                          <w:color w:val="000000"/>
                        </w:rPr>
                        <w:t>45</w:t>
                      </w:r>
                      <w:r>
                        <w:fldChar w:fldCharType="end"/>
                      </w:r>
                    </w:p>
                  </w:tc>
                </w:tr>
              </w:tbl>
              <w:p w:rsidR="00990B2B" w:rsidRDefault="00990B2B">
                <w:pPr>
                  <w:spacing w:line="1" w:lineRule="auto"/>
                </w:pPr>
              </w:p>
            </w:tc>
          </w:tr>
        </w:tbl>
        <w:p w:rsidR="00990B2B" w:rsidRDefault="00990B2B">
          <w:pPr>
            <w:spacing w:line="1" w:lineRule="auto"/>
          </w:pP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90B2B">
      <w:trPr>
        <w:trHeight w:val="450"/>
        <w:hidden/>
      </w:trPr>
      <w:tc>
        <w:tcPr>
          <w:tcW w:w="16332" w:type="dxa"/>
        </w:tcPr>
        <w:p w:rsidR="00990B2B" w:rsidRDefault="00990B2B">
          <w:pPr>
            <w:rPr>
              <w:vanish/>
            </w:rPr>
          </w:pPr>
        </w:p>
        <w:tbl>
          <w:tblPr>
            <w:tblW w:w="16117" w:type="dxa"/>
            <w:tblLayout w:type="fixed"/>
            <w:tblLook w:val="01E0"/>
          </w:tblPr>
          <w:tblGrid>
            <w:gridCol w:w="390"/>
            <w:gridCol w:w="2790"/>
            <w:gridCol w:w="9187"/>
            <w:gridCol w:w="3750"/>
          </w:tblGrid>
          <w:tr w:rsidR="00990B2B">
            <w:trPr>
              <w:trHeight w:hRule="exact" w:val="450"/>
            </w:trPr>
            <w:tc>
              <w:tcPr>
                <w:tcW w:w="390" w:type="dxa"/>
                <w:tcMar>
                  <w:top w:w="0" w:type="dxa"/>
                  <w:left w:w="0" w:type="dxa"/>
                  <w:bottom w:w="0" w:type="dxa"/>
                  <w:right w:w="0" w:type="dxa"/>
                </w:tcMar>
                <w:vAlign w:val="center"/>
              </w:tcPr>
              <w:p w:rsidR="00990B2B" w:rsidRDefault="00D82817">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76160;visibility:hidden;mso-position-horizontal-relative:text;mso-position-vertical-relative:text">
                        <v:stroke imagealignshape="f"/>
                        <o:lock v:ext="edit" selection="t"/>
                      </v:shape>
                    </w:pict>
                  </w:r>
                  <w:r w:rsidR="0036590B">
                    <w:pict>
                      <v:shape id="_x0000_i1028" type="#_x0000_t75" style="width:18pt;height:18pt;visibility:visible" o:bordertopcolor="black" o:borderleftcolor="black" o:borderbottomcolor="black" o:borderrightcolor="black">
                        <v:imagedata r:id="rId3" r:href="rId2"/>
                      </v:shape>
                    </w:pict>
                  </w:r>
                </w:hyperlink>
              </w:p>
            </w:tc>
            <w:tc>
              <w:tcPr>
                <w:tcW w:w="2790" w:type="dxa"/>
                <w:tcMar>
                  <w:top w:w="0" w:type="dxa"/>
                  <w:left w:w="0" w:type="dxa"/>
                  <w:bottom w:w="0" w:type="dxa"/>
                  <w:right w:w="0" w:type="dxa"/>
                </w:tcMar>
                <w:vAlign w:val="center"/>
              </w:tcPr>
              <w:p w:rsidR="00990B2B" w:rsidRDefault="00990B2B">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tblPr>
                <w:tblGrid>
                  <w:gridCol w:w="9187"/>
                </w:tblGrid>
                <w:tr w:rsidR="00990B2B">
                  <w:tc>
                    <w:tcPr>
                      <w:tcW w:w="9187" w:type="dxa"/>
                      <w:tcMar>
                        <w:top w:w="0" w:type="dxa"/>
                        <w:left w:w="0" w:type="dxa"/>
                        <w:bottom w:w="0" w:type="dxa"/>
                        <w:right w:w="0" w:type="dxa"/>
                      </w:tcMar>
                    </w:tcPr>
                    <w:p w:rsidR="00990B2B" w:rsidRDefault="00990B2B">
                      <w:pPr>
                        <w:divId w:val="1690791048"/>
                        <w:rPr>
                          <w:color w:val="000000"/>
                        </w:rPr>
                      </w:pPr>
                      <w:r>
                        <w:rPr>
                          <w:color w:val="000000"/>
                        </w:rPr>
                        <w:t>© 2018</w:t>
                      </w:r>
                    </w:p>
                    <w:p w:rsidR="00990B2B" w:rsidRDefault="00990B2B">
                      <w:pPr>
                        <w:spacing w:line="1" w:lineRule="auto"/>
                      </w:pPr>
                    </w:p>
                  </w:tc>
                </w:tr>
              </w:tbl>
              <w:p w:rsidR="00990B2B" w:rsidRDefault="00990B2B">
                <w:pPr>
                  <w:spacing w:line="1" w:lineRule="auto"/>
                </w:pPr>
              </w:p>
            </w:tc>
            <w:tc>
              <w:tcPr>
                <w:tcW w:w="3750" w:type="dxa"/>
                <w:tcMar>
                  <w:top w:w="0" w:type="dxa"/>
                  <w:left w:w="0" w:type="dxa"/>
                  <w:bottom w:w="0" w:type="dxa"/>
                  <w:right w:w="0" w:type="dxa"/>
                </w:tcMar>
                <w:vAlign w:val="center"/>
              </w:tcPr>
              <w:p w:rsidR="00990B2B" w:rsidRDefault="00990B2B">
                <w:pPr>
                  <w:jc w:val="right"/>
                  <w:rPr>
                    <w:vanish/>
                  </w:rPr>
                </w:pPr>
              </w:p>
              <w:tbl>
                <w:tblPr>
                  <w:tblW w:w="2998" w:type="dxa"/>
                  <w:jc w:val="right"/>
                  <w:tblLayout w:type="fixed"/>
                  <w:tblLook w:val="01E0"/>
                </w:tblPr>
                <w:tblGrid>
                  <w:gridCol w:w="787"/>
                  <w:gridCol w:w="787"/>
                  <w:gridCol w:w="637"/>
                  <w:gridCol w:w="787"/>
                </w:tblGrid>
                <w:tr w:rsidR="00990B2B">
                  <w:trPr>
                    <w:jc w:val="right"/>
                  </w:trPr>
                  <w:tc>
                    <w:tcPr>
                      <w:tcW w:w="787" w:type="dxa"/>
                      <w:tcMar>
                        <w:top w:w="0" w:type="dxa"/>
                        <w:left w:w="0" w:type="dxa"/>
                        <w:bottom w:w="0" w:type="dxa"/>
                        <w:right w:w="0" w:type="dxa"/>
                      </w:tcMar>
                    </w:tcPr>
                    <w:p w:rsidR="00990B2B" w:rsidRDefault="00990B2B">
                      <w:pPr>
                        <w:jc w:val="right"/>
                        <w:rPr>
                          <w:color w:val="000000"/>
                        </w:rPr>
                      </w:pPr>
                      <w:r>
                        <w:rPr>
                          <w:color w:val="000000"/>
                        </w:rPr>
                        <w:t>Страна</w:t>
                      </w:r>
                    </w:p>
                  </w:tc>
                  <w:tc>
                    <w:tcPr>
                      <w:tcW w:w="787" w:type="dxa"/>
                      <w:tcMar>
                        <w:top w:w="0" w:type="dxa"/>
                        <w:left w:w="0" w:type="dxa"/>
                        <w:bottom w:w="0" w:type="dxa"/>
                        <w:right w:w="0" w:type="dxa"/>
                      </w:tcMar>
                    </w:tcPr>
                    <w:p w:rsidR="00990B2B" w:rsidRDefault="00D82817">
                      <w:pPr>
                        <w:jc w:val="right"/>
                        <w:rPr>
                          <w:color w:val="000000"/>
                        </w:rPr>
                      </w:pPr>
                      <w:r>
                        <w:fldChar w:fldCharType="begin"/>
                      </w:r>
                      <w:r w:rsidR="00990B2B">
                        <w:rPr>
                          <w:color w:val="000000"/>
                        </w:rPr>
                        <w:instrText>PAGE</w:instrText>
                      </w:r>
                      <w:r>
                        <w:fldChar w:fldCharType="separate"/>
                      </w:r>
                      <w:r w:rsidR="008360BE">
                        <w:rPr>
                          <w:noProof/>
                          <w:color w:val="000000"/>
                        </w:rPr>
                        <w:t>66</w:t>
                      </w:r>
                      <w:r>
                        <w:fldChar w:fldCharType="end"/>
                      </w:r>
                    </w:p>
                  </w:tc>
                  <w:tc>
                    <w:tcPr>
                      <w:tcW w:w="637" w:type="dxa"/>
                      <w:tcMar>
                        <w:top w:w="0" w:type="dxa"/>
                        <w:left w:w="0" w:type="dxa"/>
                        <w:bottom w:w="0" w:type="dxa"/>
                        <w:right w:w="0" w:type="dxa"/>
                      </w:tcMar>
                    </w:tcPr>
                    <w:p w:rsidR="00990B2B" w:rsidRDefault="00990B2B">
                      <w:pPr>
                        <w:jc w:val="center"/>
                        <w:rPr>
                          <w:color w:val="000000"/>
                        </w:rPr>
                      </w:pPr>
                      <w:r>
                        <w:rPr>
                          <w:color w:val="000000"/>
                        </w:rPr>
                        <w:t>од</w:t>
                      </w:r>
                    </w:p>
                  </w:tc>
                  <w:tc>
                    <w:tcPr>
                      <w:tcW w:w="787" w:type="dxa"/>
                      <w:tcMar>
                        <w:top w:w="0" w:type="dxa"/>
                        <w:left w:w="0" w:type="dxa"/>
                        <w:bottom w:w="0" w:type="dxa"/>
                        <w:right w:w="0" w:type="dxa"/>
                      </w:tcMar>
                    </w:tcPr>
                    <w:p w:rsidR="00990B2B" w:rsidRDefault="00D82817">
                      <w:pPr>
                        <w:rPr>
                          <w:color w:val="000000"/>
                        </w:rPr>
                      </w:pPr>
                      <w:r>
                        <w:fldChar w:fldCharType="begin"/>
                      </w:r>
                      <w:r w:rsidR="00990B2B">
                        <w:rPr>
                          <w:color w:val="000000"/>
                        </w:rPr>
                        <w:instrText>NUMPAGES</w:instrText>
                      </w:r>
                      <w:r>
                        <w:fldChar w:fldCharType="separate"/>
                      </w:r>
                      <w:r w:rsidR="008360BE">
                        <w:rPr>
                          <w:noProof/>
                          <w:color w:val="000000"/>
                        </w:rPr>
                        <w:t>67</w:t>
                      </w:r>
                      <w:r>
                        <w:fldChar w:fldCharType="end"/>
                      </w:r>
                    </w:p>
                  </w:tc>
                </w:tr>
              </w:tbl>
              <w:p w:rsidR="00990B2B" w:rsidRDefault="00990B2B">
                <w:pPr>
                  <w:spacing w:line="1" w:lineRule="auto"/>
                </w:pPr>
              </w:p>
            </w:tc>
          </w:tr>
        </w:tbl>
        <w:p w:rsidR="00990B2B" w:rsidRDefault="00990B2B">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41B" w:rsidRDefault="0014541B" w:rsidP="00677709">
      <w:r>
        <w:separator/>
      </w:r>
    </w:p>
  </w:footnote>
  <w:footnote w:type="continuationSeparator" w:id="1">
    <w:p w:rsidR="0014541B" w:rsidRDefault="0014541B" w:rsidP="006777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990B2B">
      <w:trPr>
        <w:trHeight w:val="375"/>
      </w:trPr>
      <w:tc>
        <w:tcPr>
          <w:tcW w:w="11400" w:type="dxa"/>
        </w:tcPr>
        <w:tbl>
          <w:tblPr>
            <w:tblW w:w="11185" w:type="dxa"/>
            <w:tblLayout w:type="fixed"/>
            <w:tblLook w:val="01E0"/>
          </w:tblPr>
          <w:tblGrid>
            <w:gridCol w:w="3728"/>
            <w:gridCol w:w="3728"/>
            <w:gridCol w:w="3729"/>
          </w:tblGrid>
          <w:tr w:rsidR="00990B2B">
            <w:tc>
              <w:tcPr>
                <w:tcW w:w="3728" w:type="dxa"/>
                <w:tcMar>
                  <w:top w:w="0" w:type="dxa"/>
                  <w:left w:w="0" w:type="dxa"/>
                  <w:bottom w:w="0" w:type="dxa"/>
                  <w:right w:w="0" w:type="dxa"/>
                </w:tcMar>
              </w:tcPr>
              <w:p w:rsidR="00990B2B" w:rsidRDefault="00990B2B">
                <w:pPr>
                  <w:rPr>
                    <w:b/>
                    <w:bCs/>
                    <w:color w:val="000000"/>
                  </w:rPr>
                </w:pPr>
                <w:r>
                  <w:rPr>
                    <w:b/>
                    <w:bCs/>
                    <w:color w:val="000000"/>
                  </w:rPr>
                  <w:t>Буџет 2019</w:t>
                </w:r>
              </w:p>
            </w:tc>
            <w:tc>
              <w:tcPr>
                <w:tcW w:w="3728" w:type="dxa"/>
                <w:tcMar>
                  <w:top w:w="0" w:type="dxa"/>
                  <w:left w:w="0" w:type="dxa"/>
                  <w:bottom w:w="0" w:type="dxa"/>
                  <w:right w:w="0" w:type="dxa"/>
                </w:tcMar>
              </w:tcPr>
              <w:p w:rsidR="00990B2B" w:rsidRDefault="00990B2B">
                <w:pPr>
                  <w:spacing w:line="1" w:lineRule="auto"/>
                </w:pPr>
              </w:p>
            </w:tc>
            <w:tc>
              <w:tcPr>
                <w:tcW w:w="3729" w:type="dxa"/>
                <w:tcMar>
                  <w:top w:w="0" w:type="dxa"/>
                  <w:left w:w="0" w:type="dxa"/>
                  <w:bottom w:w="0" w:type="dxa"/>
                  <w:right w:w="0" w:type="dxa"/>
                </w:tcMar>
              </w:tcPr>
              <w:tbl>
                <w:tblPr>
                  <w:tblW w:w="3729" w:type="dxa"/>
                  <w:jc w:val="right"/>
                  <w:tblLayout w:type="fixed"/>
                  <w:tblCellMar>
                    <w:left w:w="0" w:type="dxa"/>
                    <w:right w:w="0" w:type="dxa"/>
                  </w:tblCellMar>
                  <w:tblLook w:val="01E0"/>
                </w:tblPr>
                <w:tblGrid>
                  <w:gridCol w:w="3729"/>
                </w:tblGrid>
                <w:tr w:rsidR="00990B2B">
                  <w:trPr>
                    <w:jc w:val="right"/>
                  </w:trPr>
                  <w:tc>
                    <w:tcPr>
                      <w:tcW w:w="3729" w:type="dxa"/>
                      <w:tcMar>
                        <w:top w:w="0" w:type="dxa"/>
                        <w:left w:w="0" w:type="dxa"/>
                        <w:bottom w:w="0" w:type="dxa"/>
                        <w:right w:w="0" w:type="dxa"/>
                      </w:tcMar>
                    </w:tcPr>
                    <w:p w:rsidR="00990B2B" w:rsidRDefault="00990B2B">
                      <w:pPr>
                        <w:jc w:val="right"/>
                        <w:divId w:val="1393231487"/>
                        <w:rPr>
                          <w:b/>
                          <w:bCs/>
                          <w:color w:val="000000"/>
                        </w:rPr>
                      </w:pPr>
                      <w:r>
                        <w:rPr>
                          <w:b/>
                          <w:bCs/>
                          <w:color w:val="000000"/>
                        </w:rPr>
                        <w:t>Датум штампе: 13.12.2018 17:18:28</w:t>
                      </w:r>
                    </w:p>
                    <w:p w:rsidR="00990B2B" w:rsidRDefault="00990B2B">
                      <w:pPr>
                        <w:spacing w:line="1" w:lineRule="auto"/>
                      </w:pPr>
                    </w:p>
                  </w:tc>
                </w:tr>
              </w:tbl>
              <w:p w:rsidR="00990B2B" w:rsidRDefault="00990B2B">
                <w:pPr>
                  <w:spacing w:line="1" w:lineRule="auto"/>
                </w:pPr>
              </w:p>
            </w:tc>
          </w:tr>
        </w:tbl>
        <w:p w:rsidR="00990B2B" w:rsidRDefault="00990B2B">
          <w:pPr>
            <w:spacing w:line="1" w:lineRule="auto"/>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990B2B">
      <w:trPr>
        <w:trHeight w:val="375"/>
      </w:trPr>
      <w:tc>
        <w:tcPr>
          <w:tcW w:w="11400" w:type="dxa"/>
        </w:tcPr>
        <w:tbl>
          <w:tblPr>
            <w:tblW w:w="11185" w:type="dxa"/>
            <w:tblLayout w:type="fixed"/>
            <w:tblLook w:val="01E0"/>
          </w:tblPr>
          <w:tblGrid>
            <w:gridCol w:w="3728"/>
            <w:gridCol w:w="3728"/>
            <w:gridCol w:w="3729"/>
          </w:tblGrid>
          <w:tr w:rsidR="00990B2B">
            <w:tc>
              <w:tcPr>
                <w:tcW w:w="3728" w:type="dxa"/>
                <w:tcMar>
                  <w:top w:w="0" w:type="dxa"/>
                  <w:left w:w="0" w:type="dxa"/>
                  <w:bottom w:w="0" w:type="dxa"/>
                  <w:right w:w="0" w:type="dxa"/>
                </w:tcMar>
              </w:tcPr>
              <w:p w:rsidR="00990B2B" w:rsidRDefault="00990B2B">
                <w:pPr>
                  <w:rPr>
                    <w:b/>
                    <w:bCs/>
                    <w:color w:val="000000"/>
                  </w:rPr>
                </w:pPr>
                <w:r>
                  <w:rPr>
                    <w:b/>
                    <w:bCs/>
                    <w:color w:val="000000"/>
                  </w:rPr>
                  <w:t>Буџет 2019</w:t>
                </w:r>
              </w:p>
            </w:tc>
            <w:tc>
              <w:tcPr>
                <w:tcW w:w="3728" w:type="dxa"/>
                <w:tcMar>
                  <w:top w:w="0" w:type="dxa"/>
                  <w:left w:w="0" w:type="dxa"/>
                  <w:bottom w:w="0" w:type="dxa"/>
                  <w:right w:w="0" w:type="dxa"/>
                </w:tcMar>
              </w:tcPr>
              <w:p w:rsidR="00990B2B" w:rsidRDefault="00990B2B">
                <w:pPr>
                  <w:spacing w:line="1" w:lineRule="auto"/>
                </w:pPr>
              </w:p>
            </w:tc>
            <w:tc>
              <w:tcPr>
                <w:tcW w:w="3729" w:type="dxa"/>
                <w:tcMar>
                  <w:top w:w="0" w:type="dxa"/>
                  <w:left w:w="0" w:type="dxa"/>
                  <w:bottom w:w="0" w:type="dxa"/>
                  <w:right w:w="0" w:type="dxa"/>
                </w:tcMar>
              </w:tcPr>
              <w:tbl>
                <w:tblPr>
                  <w:tblW w:w="3729" w:type="dxa"/>
                  <w:jc w:val="right"/>
                  <w:tblLayout w:type="fixed"/>
                  <w:tblCellMar>
                    <w:left w:w="0" w:type="dxa"/>
                    <w:right w:w="0" w:type="dxa"/>
                  </w:tblCellMar>
                  <w:tblLook w:val="01E0"/>
                </w:tblPr>
                <w:tblGrid>
                  <w:gridCol w:w="3729"/>
                </w:tblGrid>
                <w:tr w:rsidR="00990B2B">
                  <w:trPr>
                    <w:jc w:val="right"/>
                  </w:trPr>
                  <w:tc>
                    <w:tcPr>
                      <w:tcW w:w="3729" w:type="dxa"/>
                      <w:tcMar>
                        <w:top w:w="0" w:type="dxa"/>
                        <w:left w:w="0" w:type="dxa"/>
                        <w:bottom w:w="0" w:type="dxa"/>
                        <w:right w:w="0" w:type="dxa"/>
                      </w:tcMar>
                    </w:tcPr>
                    <w:p w:rsidR="00990B2B" w:rsidRDefault="00990B2B">
                      <w:pPr>
                        <w:jc w:val="right"/>
                        <w:divId w:val="1998342585"/>
                        <w:rPr>
                          <w:b/>
                          <w:bCs/>
                          <w:color w:val="000000"/>
                        </w:rPr>
                      </w:pPr>
                      <w:r>
                        <w:rPr>
                          <w:b/>
                          <w:bCs/>
                          <w:color w:val="000000"/>
                        </w:rPr>
                        <w:t>Датум штампе: 13.12.2018 17:18:28</w:t>
                      </w:r>
                    </w:p>
                    <w:p w:rsidR="00990B2B" w:rsidRDefault="00990B2B">
                      <w:pPr>
                        <w:spacing w:line="1" w:lineRule="auto"/>
                      </w:pPr>
                    </w:p>
                  </w:tc>
                </w:tr>
              </w:tbl>
              <w:p w:rsidR="00990B2B" w:rsidRDefault="00990B2B">
                <w:pPr>
                  <w:spacing w:line="1" w:lineRule="auto"/>
                </w:pPr>
              </w:p>
            </w:tc>
          </w:tr>
        </w:tbl>
        <w:p w:rsidR="00990B2B" w:rsidRDefault="00990B2B">
          <w:pPr>
            <w:spacing w:line="1" w:lineRule="auto"/>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990B2B">
      <w:trPr>
        <w:trHeight w:val="375"/>
      </w:trPr>
      <w:tc>
        <w:tcPr>
          <w:tcW w:w="11400" w:type="dxa"/>
        </w:tcPr>
        <w:tbl>
          <w:tblPr>
            <w:tblW w:w="11185" w:type="dxa"/>
            <w:tblLayout w:type="fixed"/>
            <w:tblLook w:val="01E0"/>
          </w:tblPr>
          <w:tblGrid>
            <w:gridCol w:w="3728"/>
            <w:gridCol w:w="3728"/>
            <w:gridCol w:w="3729"/>
          </w:tblGrid>
          <w:tr w:rsidR="00990B2B">
            <w:tc>
              <w:tcPr>
                <w:tcW w:w="3728" w:type="dxa"/>
                <w:tcMar>
                  <w:top w:w="0" w:type="dxa"/>
                  <w:left w:w="0" w:type="dxa"/>
                  <w:bottom w:w="0" w:type="dxa"/>
                  <w:right w:w="0" w:type="dxa"/>
                </w:tcMar>
              </w:tcPr>
              <w:p w:rsidR="00990B2B" w:rsidRDefault="00990B2B">
                <w:pPr>
                  <w:rPr>
                    <w:b/>
                    <w:bCs/>
                    <w:color w:val="000000"/>
                  </w:rPr>
                </w:pPr>
                <w:r>
                  <w:rPr>
                    <w:b/>
                    <w:bCs/>
                    <w:color w:val="000000"/>
                  </w:rPr>
                  <w:t>Буџет 2019</w:t>
                </w:r>
              </w:p>
            </w:tc>
            <w:tc>
              <w:tcPr>
                <w:tcW w:w="3728" w:type="dxa"/>
                <w:tcMar>
                  <w:top w:w="0" w:type="dxa"/>
                  <w:left w:w="0" w:type="dxa"/>
                  <w:bottom w:w="0" w:type="dxa"/>
                  <w:right w:w="0" w:type="dxa"/>
                </w:tcMar>
              </w:tcPr>
              <w:p w:rsidR="00990B2B" w:rsidRDefault="00990B2B">
                <w:pPr>
                  <w:spacing w:line="1" w:lineRule="auto"/>
                </w:pPr>
              </w:p>
            </w:tc>
            <w:tc>
              <w:tcPr>
                <w:tcW w:w="3729" w:type="dxa"/>
                <w:tcMar>
                  <w:top w:w="0" w:type="dxa"/>
                  <w:left w:w="0" w:type="dxa"/>
                  <w:bottom w:w="0" w:type="dxa"/>
                  <w:right w:w="0" w:type="dxa"/>
                </w:tcMar>
              </w:tcPr>
              <w:tbl>
                <w:tblPr>
                  <w:tblW w:w="3729" w:type="dxa"/>
                  <w:jc w:val="right"/>
                  <w:tblLayout w:type="fixed"/>
                  <w:tblCellMar>
                    <w:left w:w="0" w:type="dxa"/>
                    <w:right w:w="0" w:type="dxa"/>
                  </w:tblCellMar>
                  <w:tblLook w:val="01E0"/>
                </w:tblPr>
                <w:tblGrid>
                  <w:gridCol w:w="3729"/>
                </w:tblGrid>
                <w:tr w:rsidR="00990B2B">
                  <w:trPr>
                    <w:jc w:val="right"/>
                  </w:trPr>
                  <w:tc>
                    <w:tcPr>
                      <w:tcW w:w="3729" w:type="dxa"/>
                      <w:tcMar>
                        <w:top w:w="0" w:type="dxa"/>
                        <w:left w:w="0" w:type="dxa"/>
                        <w:bottom w:w="0" w:type="dxa"/>
                        <w:right w:w="0" w:type="dxa"/>
                      </w:tcMar>
                    </w:tcPr>
                    <w:p w:rsidR="00990B2B" w:rsidRDefault="00990B2B">
                      <w:pPr>
                        <w:jc w:val="right"/>
                        <w:divId w:val="1681077569"/>
                        <w:rPr>
                          <w:b/>
                          <w:bCs/>
                          <w:color w:val="000000"/>
                        </w:rPr>
                      </w:pPr>
                      <w:r>
                        <w:rPr>
                          <w:b/>
                          <w:bCs/>
                          <w:color w:val="000000"/>
                        </w:rPr>
                        <w:t>Датум штампе: 13.12.2018 17:18:28</w:t>
                      </w:r>
                    </w:p>
                    <w:p w:rsidR="00990B2B" w:rsidRDefault="00990B2B">
                      <w:pPr>
                        <w:spacing w:line="1" w:lineRule="auto"/>
                      </w:pPr>
                    </w:p>
                  </w:tc>
                </w:tr>
              </w:tbl>
              <w:p w:rsidR="00990B2B" w:rsidRDefault="00990B2B">
                <w:pPr>
                  <w:spacing w:line="1" w:lineRule="auto"/>
                </w:pPr>
              </w:p>
            </w:tc>
          </w:tr>
        </w:tbl>
        <w:p w:rsidR="00990B2B" w:rsidRDefault="00990B2B">
          <w:pPr>
            <w:spacing w:line="1" w:lineRule="auto"/>
          </w:pPr>
        </w:p>
      </w:tc>
    </w:tr>
  </w:tbl>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90B2B">
      <w:trPr>
        <w:trHeight w:val="375"/>
      </w:trPr>
      <w:tc>
        <w:tcPr>
          <w:tcW w:w="16332" w:type="dxa"/>
        </w:tcPr>
        <w:tbl>
          <w:tblPr>
            <w:tblW w:w="16117" w:type="dxa"/>
            <w:tblLayout w:type="fixed"/>
            <w:tblLook w:val="01E0"/>
          </w:tblPr>
          <w:tblGrid>
            <w:gridCol w:w="5808"/>
            <w:gridCol w:w="4500"/>
            <w:gridCol w:w="5809"/>
          </w:tblGrid>
          <w:tr w:rsidR="00990B2B">
            <w:trPr>
              <w:trHeight w:hRule="exact" w:val="375"/>
            </w:trPr>
            <w:tc>
              <w:tcPr>
                <w:tcW w:w="5808" w:type="dxa"/>
                <w:tcMar>
                  <w:top w:w="0" w:type="dxa"/>
                  <w:left w:w="0" w:type="dxa"/>
                  <w:bottom w:w="0" w:type="dxa"/>
                  <w:right w:w="0" w:type="dxa"/>
                </w:tcMar>
              </w:tcPr>
              <w:p w:rsidR="00990B2B" w:rsidRDefault="00990B2B">
                <w:pPr>
                  <w:rPr>
                    <w:b/>
                    <w:bCs/>
                    <w:color w:val="000000"/>
                  </w:rPr>
                </w:pPr>
                <w:r>
                  <w:rPr>
                    <w:b/>
                    <w:bCs/>
                    <w:color w:val="000000"/>
                  </w:rPr>
                  <w:t>Буџет 2019</w:t>
                </w:r>
              </w:p>
            </w:tc>
            <w:tc>
              <w:tcPr>
                <w:tcW w:w="4500" w:type="dxa"/>
                <w:tcMar>
                  <w:top w:w="0" w:type="dxa"/>
                  <w:left w:w="0" w:type="dxa"/>
                  <w:bottom w:w="0" w:type="dxa"/>
                  <w:right w:w="0" w:type="dxa"/>
                </w:tcMar>
              </w:tcPr>
              <w:p w:rsidR="00990B2B" w:rsidRDefault="00990B2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990B2B">
                  <w:trPr>
                    <w:jc w:val="right"/>
                  </w:trPr>
                  <w:tc>
                    <w:tcPr>
                      <w:tcW w:w="5809" w:type="dxa"/>
                      <w:tcMar>
                        <w:top w:w="0" w:type="dxa"/>
                        <w:left w:w="0" w:type="dxa"/>
                        <w:bottom w:w="0" w:type="dxa"/>
                        <w:right w:w="0" w:type="dxa"/>
                      </w:tcMar>
                    </w:tcPr>
                    <w:p w:rsidR="00990B2B" w:rsidRDefault="00990B2B">
                      <w:pPr>
                        <w:jc w:val="right"/>
                        <w:divId w:val="303893705"/>
                        <w:rPr>
                          <w:b/>
                          <w:bCs/>
                          <w:color w:val="000000"/>
                        </w:rPr>
                      </w:pPr>
                      <w:r>
                        <w:rPr>
                          <w:b/>
                          <w:bCs/>
                          <w:color w:val="000000"/>
                        </w:rPr>
                        <w:t>Датум штампе: 13.12.2018 17:18:30</w:t>
                      </w:r>
                    </w:p>
                    <w:p w:rsidR="00990B2B" w:rsidRDefault="00990B2B">
                      <w:pPr>
                        <w:spacing w:line="1" w:lineRule="auto"/>
                      </w:pPr>
                    </w:p>
                  </w:tc>
                </w:tr>
              </w:tbl>
              <w:p w:rsidR="00990B2B" w:rsidRDefault="00990B2B">
                <w:pPr>
                  <w:spacing w:line="1" w:lineRule="auto"/>
                </w:pPr>
              </w:p>
            </w:tc>
          </w:tr>
        </w:tbl>
        <w:p w:rsidR="00990B2B" w:rsidRDefault="00990B2B">
          <w:pPr>
            <w:spacing w:line="1" w:lineRule="auto"/>
          </w:pP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00"/>
  <w:displayHorizont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677709"/>
    <w:rsid w:val="000241FD"/>
    <w:rsid w:val="000B5F8B"/>
    <w:rsid w:val="0014541B"/>
    <w:rsid w:val="00265335"/>
    <w:rsid w:val="00271283"/>
    <w:rsid w:val="0036590B"/>
    <w:rsid w:val="003A0F16"/>
    <w:rsid w:val="003B0CD7"/>
    <w:rsid w:val="00525192"/>
    <w:rsid w:val="005D62F8"/>
    <w:rsid w:val="006148A4"/>
    <w:rsid w:val="00677709"/>
    <w:rsid w:val="00756141"/>
    <w:rsid w:val="007C381C"/>
    <w:rsid w:val="008360BE"/>
    <w:rsid w:val="008C1123"/>
    <w:rsid w:val="00990B2B"/>
    <w:rsid w:val="00A06631"/>
    <w:rsid w:val="00BA4DFD"/>
    <w:rsid w:val="00BC4242"/>
    <w:rsid w:val="00BE469D"/>
    <w:rsid w:val="00C50C48"/>
    <w:rsid w:val="00CA28DE"/>
    <w:rsid w:val="00CA6620"/>
    <w:rsid w:val="00D82817"/>
    <w:rsid w:val="00D879EF"/>
    <w:rsid w:val="00DE3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DE"/>
  </w:style>
  <w:style w:type="paragraph" w:styleId="Heading1">
    <w:name w:val="heading 1"/>
    <w:basedOn w:val="Normal"/>
    <w:next w:val="Normal"/>
    <w:link w:val="Heading1Char"/>
    <w:uiPriority w:val="9"/>
    <w:qFormat/>
    <w:rsid w:val="002712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71283"/>
    <w:pPr>
      <w:keepNext/>
      <w:tabs>
        <w:tab w:val="num" w:pos="576"/>
      </w:tabs>
      <w:suppressAutoHyphens/>
      <w:ind w:left="576" w:hanging="576"/>
      <w:jc w:val="center"/>
      <w:outlineLvl w:val="1"/>
    </w:pPr>
    <w:rPr>
      <w:b/>
      <w:sz w:val="32"/>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7709"/>
    <w:rPr>
      <w:color w:val="0000FF"/>
      <w:u w:val="single"/>
    </w:rPr>
  </w:style>
  <w:style w:type="paragraph" w:styleId="NormalWeb">
    <w:name w:val="Normal (Web)"/>
    <w:basedOn w:val="Normal"/>
    <w:uiPriority w:val="99"/>
    <w:semiHidden/>
    <w:unhideWhenUsed/>
    <w:rsid w:val="00677709"/>
    <w:pPr>
      <w:spacing w:before="100" w:beforeAutospacing="1" w:after="100" w:afterAutospacing="1"/>
    </w:pPr>
    <w:rPr>
      <w:rFonts w:eastAsiaTheme="minorEastAsia"/>
      <w:sz w:val="24"/>
      <w:szCs w:val="24"/>
      <w:lang w:eastAsia="en-US"/>
    </w:rPr>
  </w:style>
  <w:style w:type="character" w:customStyle="1" w:styleId="Heading2Char">
    <w:name w:val="Heading 2 Char"/>
    <w:basedOn w:val="DefaultParagraphFont"/>
    <w:link w:val="Heading2"/>
    <w:rsid w:val="00271283"/>
    <w:rPr>
      <w:b/>
      <w:sz w:val="32"/>
      <w:lang w:val="sr-Cyrl-CS" w:eastAsia="ar-SA"/>
    </w:rPr>
  </w:style>
  <w:style w:type="paragraph" w:styleId="BodyText2">
    <w:name w:val="Body Text 2"/>
    <w:basedOn w:val="Normal"/>
    <w:link w:val="BodyText2Char"/>
    <w:rsid w:val="00271283"/>
    <w:pPr>
      <w:suppressAutoHyphens/>
      <w:jc w:val="center"/>
    </w:pPr>
    <w:rPr>
      <w:b/>
      <w:sz w:val="26"/>
      <w:lang w:val="sr-Cyrl-CS" w:eastAsia="ar-SA"/>
    </w:rPr>
  </w:style>
  <w:style w:type="character" w:customStyle="1" w:styleId="BodyText2Char">
    <w:name w:val="Body Text 2 Char"/>
    <w:basedOn w:val="DefaultParagraphFont"/>
    <w:link w:val="BodyText2"/>
    <w:rsid w:val="00271283"/>
    <w:rPr>
      <w:b/>
      <w:sz w:val="26"/>
      <w:lang w:val="sr-Cyrl-CS" w:eastAsia="ar-SA"/>
    </w:rPr>
  </w:style>
  <w:style w:type="paragraph" w:styleId="BalloonText">
    <w:name w:val="Balloon Text"/>
    <w:basedOn w:val="Normal"/>
    <w:link w:val="BalloonTextChar"/>
    <w:uiPriority w:val="99"/>
    <w:semiHidden/>
    <w:unhideWhenUsed/>
    <w:rsid w:val="00271283"/>
    <w:rPr>
      <w:rFonts w:ascii="Tahoma" w:hAnsi="Tahoma" w:cs="Tahoma"/>
      <w:sz w:val="16"/>
      <w:szCs w:val="16"/>
    </w:rPr>
  </w:style>
  <w:style w:type="character" w:customStyle="1" w:styleId="BalloonTextChar">
    <w:name w:val="Balloon Text Char"/>
    <w:basedOn w:val="DefaultParagraphFont"/>
    <w:link w:val="BalloonText"/>
    <w:uiPriority w:val="99"/>
    <w:semiHidden/>
    <w:rsid w:val="00271283"/>
    <w:rPr>
      <w:rFonts w:ascii="Tahoma" w:hAnsi="Tahoma" w:cs="Tahoma"/>
      <w:sz w:val="16"/>
      <w:szCs w:val="16"/>
    </w:rPr>
  </w:style>
  <w:style w:type="character" w:customStyle="1" w:styleId="Heading1Char">
    <w:name w:val="Heading 1 Char"/>
    <w:basedOn w:val="DefaultParagraphFont"/>
    <w:link w:val="Heading1"/>
    <w:uiPriority w:val="9"/>
    <w:rsid w:val="0027128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06631"/>
    <w:pPr>
      <w:tabs>
        <w:tab w:val="center" w:pos="4680"/>
        <w:tab w:val="right" w:pos="9360"/>
      </w:tabs>
    </w:pPr>
  </w:style>
  <w:style w:type="character" w:customStyle="1" w:styleId="HeaderChar">
    <w:name w:val="Header Char"/>
    <w:basedOn w:val="DefaultParagraphFont"/>
    <w:link w:val="Header"/>
    <w:uiPriority w:val="99"/>
    <w:semiHidden/>
    <w:rsid w:val="00A06631"/>
  </w:style>
  <w:style w:type="paragraph" w:styleId="Footer">
    <w:name w:val="footer"/>
    <w:basedOn w:val="Normal"/>
    <w:link w:val="FooterChar"/>
    <w:uiPriority w:val="99"/>
    <w:semiHidden/>
    <w:unhideWhenUsed/>
    <w:rsid w:val="00A06631"/>
    <w:pPr>
      <w:tabs>
        <w:tab w:val="center" w:pos="4680"/>
        <w:tab w:val="right" w:pos="9360"/>
      </w:tabs>
    </w:pPr>
  </w:style>
  <w:style w:type="character" w:customStyle="1" w:styleId="FooterChar">
    <w:name w:val="Footer Char"/>
    <w:basedOn w:val="DefaultParagraphFont"/>
    <w:link w:val="Footer"/>
    <w:uiPriority w:val="99"/>
    <w:semiHidden/>
    <w:rsid w:val="00A06631"/>
  </w:style>
</w:styles>
</file>

<file path=word/webSettings.xml><?xml version="1.0" encoding="utf-8"?>
<w:webSettings xmlns:r="http://schemas.openxmlformats.org/officeDocument/2006/relationships" xmlns:w="http://schemas.openxmlformats.org/wordprocessingml/2006/main">
  <w:divs>
    <w:div w:id="1007582">
      <w:bodyDiv w:val="1"/>
      <w:marLeft w:val="0"/>
      <w:marRight w:val="0"/>
      <w:marTop w:val="0"/>
      <w:marBottom w:val="0"/>
      <w:divBdr>
        <w:top w:val="none" w:sz="0" w:space="0" w:color="auto"/>
        <w:left w:val="none" w:sz="0" w:space="0" w:color="auto"/>
        <w:bottom w:val="none" w:sz="0" w:space="0" w:color="auto"/>
        <w:right w:val="none" w:sz="0" w:space="0" w:color="auto"/>
      </w:divBdr>
    </w:div>
    <w:div w:id="10107078">
      <w:bodyDiv w:val="1"/>
      <w:marLeft w:val="0"/>
      <w:marRight w:val="0"/>
      <w:marTop w:val="0"/>
      <w:marBottom w:val="0"/>
      <w:divBdr>
        <w:top w:val="none" w:sz="0" w:space="0" w:color="auto"/>
        <w:left w:val="none" w:sz="0" w:space="0" w:color="auto"/>
        <w:bottom w:val="none" w:sz="0" w:space="0" w:color="auto"/>
        <w:right w:val="none" w:sz="0" w:space="0" w:color="auto"/>
      </w:divBdr>
    </w:div>
    <w:div w:id="15229301">
      <w:bodyDiv w:val="1"/>
      <w:marLeft w:val="0"/>
      <w:marRight w:val="0"/>
      <w:marTop w:val="0"/>
      <w:marBottom w:val="0"/>
      <w:divBdr>
        <w:top w:val="none" w:sz="0" w:space="0" w:color="auto"/>
        <w:left w:val="none" w:sz="0" w:space="0" w:color="auto"/>
        <w:bottom w:val="none" w:sz="0" w:space="0" w:color="auto"/>
        <w:right w:val="none" w:sz="0" w:space="0" w:color="auto"/>
      </w:divBdr>
    </w:div>
    <w:div w:id="25638563">
      <w:bodyDiv w:val="1"/>
      <w:marLeft w:val="0"/>
      <w:marRight w:val="0"/>
      <w:marTop w:val="0"/>
      <w:marBottom w:val="0"/>
      <w:divBdr>
        <w:top w:val="none" w:sz="0" w:space="0" w:color="auto"/>
        <w:left w:val="none" w:sz="0" w:space="0" w:color="auto"/>
        <w:bottom w:val="none" w:sz="0" w:space="0" w:color="auto"/>
        <w:right w:val="none" w:sz="0" w:space="0" w:color="auto"/>
      </w:divBdr>
    </w:div>
    <w:div w:id="55594504">
      <w:bodyDiv w:val="1"/>
      <w:marLeft w:val="0"/>
      <w:marRight w:val="0"/>
      <w:marTop w:val="0"/>
      <w:marBottom w:val="0"/>
      <w:divBdr>
        <w:top w:val="none" w:sz="0" w:space="0" w:color="auto"/>
        <w:left w:val="none" w:sz="0" w:space="0" w:color="auto"/>
        <w:bottom w:val="none" w:sz="0" w:space="0" w:color="auto"/>
        <w:right w:val="none" w:sz="0" w:space="0" w:color="auto"/>
      </w:divBdr>
    </w:div>
    <w:div w:id="56589375">
      <w:bodyDiv w:val="1"/>
      <w:marLeft w:val="0"/>
      <w:marRight w:val="0"/>
      <w:marTop w:val="0"/>
      <w:marBottom w:val="0"/>
      <w:divBdr>
        <w:top w:val="none" w:sz="0" w:space="0" w:color="auto"/>
        <w:left w:val="none" w:sz="0" w:space="0" w:color="auto"/>
        <w:bottom w:val="none" w:sz="0" w:space="0" w:color="auto"/>
        <w:right w:val="none" w:sz="0" w:space="0" w:color="auto"/>
      </w:divBdr>
    </w:div>
    <w:div w:id="63143051">
      <w:bodyDiv w:val="1"/>
      <w:marLeft w:val="0"/>
      <w:marRight w:val="0"/>
      <w:marTop w:val="0"/>
      <w:marBottom w:val="0"/>
      <w:divBdr>
        <w:top w:val="none" w:sz="0" w:space="0" w:color="auto"/>
        <w:left w:val="none" w:sz="0" w:space="0" w:color="auto"/>
        <w:bottom w:val="none" w:sz="0" w:space="0" w:color="auto"/>
        <w:right w:val="none" w:sz="0" w:space="0" w:color="auto"/>
      </w:divBdr>
    </w:div>
    <w:div w:id="91052813">
      <w:bodyDiv w:val="1"/>
      <w:marLeft w:val="0"/>
      <w:marRight w:val="0"/>
      <w:marTop w:val="0"/>
      <w:marBottom w:val="0"/>
      <w:divBdr>
        <w:top w:val="none" w:sz="0" w:space="0" w:color="auto"/>
        <w:left w:val="none" w:sz="0" w:space="0" w:color="auto"/>
        <w:bottom w:val="none" w:sz="0" w:space="0" w:color="auto"/>
        <w:right w:val="none" w:sz="0" w:space="0" w:color="auto"/>
      </w:divBdr>
    </w:div>
    <w:div w:id="92633998">
      <w:bodyDiv w:val="1"/>
      <w:marLeft w:val="0"/>
      <w:marRight w:val="0"/>
      <w:marTop w:val="0"/>
      <w:marBottom w:val="0"/>
      <w:divBdr>
        <w:top w:val="none" w:sz="0" w:space="0" w:color="auto"/>
        <w:left w:val="none" w:sz="0" w:space="0" w:color="auto"/>
        <w:bottom w:val="none" w:sz="0" w:space="0" w:color="auto"/>
        <w:right w:val="none" w:sz="0" w:space="0" w:color="auto"/>
      </w:divBdr>
    </w:div>
    <w:div w:id="173544943">
      <w:bodyDiv w:val="1"/>
      <w:marLeft w:val="0"/>
      <w:marRight w:val="0"/>
      <w:marTop w:val="0"/>
      <w:marBottom w:val="0"/>
      <w:divBdr>
        <w:top w:val="none" w:sz="0" w:space="0" w:color="auto"/>
        <w:left w:val="none" w:sz="0" w:space="0" w:color="auto"/>
        <w:bottom w:val="none" w:sz="0" w:space="0" w:color="auto"/>
        <w:right w:val="none" w:sz="0" w:space="0" w:color="auto"/>
      </w:divBdr>
    </w:div>
    <w:div w:id="199320063">
      <w:bodyDiv w:val="1"/>
      <w:marLeft w:val="0"/>
      <w:marRight w:val="0"/>
      <w:marTop w:val="0"/>
      <w:marBottom w:val="0"/>
      <w:divBdr>
        <w:top w:val="none" w:sz="0" w:space="0" w:color="auto"/>
        <w:left w:val="none" w:sz="0" w:space="0" w:color="auto"/>
        <w:bottom w:val="none" w:sz="0" w:space="0" w:color="auto"/>
        <w:right w:val="none" w:sz="0" w:space="0" w:color="auto"/>
      </w:divBdr>
    </w:div>
    <w:div w:id="225654944">
      <w:bodyDiv w:val="1"/>
      <w:marLeft w:val="0"/>
      <w:marRight w:val="0"/>
      <w:marTop w:val="0"/>
      <w:marBottom w:val="0"/>
      <w:divBdr>
        <w:top w:val="none" w:sz="0" w:space="0" w:color="auto"/>
        <w:left w:val="none" w:sz="0" w:space="0" w:color="auto"/>
        <w:bottom w:val="none" w:sz="0" w:space="0" w:color="auto"/>
        <w:right w:val="none" w:sz="0" w:space="0" w:color="auto"/>
      </w:divBdr>
    </w:div>
    <w:div w:id="238246518">
      <w:bodyDiv w:val="1"/>
      <w:marLeft w:val="0"/>
      <w:marRight w:val="0"/>
      <w:marTop w:val="0"/>
      <w:marBottom w:val="0"/>
      <w:divBdr>
        <w:top w:val="none" w:sz="0" w:space="0" w:color="auto"/>
        <w:left w:val="none" w:sz="0" w:space="0" w:color="auto"/>
        <w:bottom w:val="none" w:sz="0" w:space="0" w:color="auto"/>
        <w:right w:val="none" w:sz="0" w:space="0" w:color="auto"/>
      </w:divBdr>
    </w:div>
    <w:div w:id="239603812">
      <w:bodyDiv w:val="1"/>
      <w:marLeft w:val="0"/>
      <w:marRight w:val="0"/>
      <w:marTop w:val="0"/>
      <w:marBottom w:val="0"/>
      <w:divBdr>
        <w:top w:val="none" w:sz="0" w:space="0" w:color="auto"/>
        <w:left w:val="none" w:sz="0" w:space="0" w:color="auto"/>
        <w:bottom w:val="none" w:sz="0" w:space="0" w:color="auto"/>
        <w:right w:val="none" w:sz="0" w:space="0" w:color="auto"/>
      </w:divBdr>
    </w:div>
    <w:div w:id="284433095">
      <w:bodyDiv w:val="1"/>
      <w:marLeft w:val="0"/>
      <w:marRight w:val="0"/>
      <w:marTop w:val="0"/>
      <w:marBottom w:val="0"/>
      <w:divBdr>
        <w:top w:val="none" w:sz="0" w:space="0" w:color="auto"/>
        <w:left w:val="none" w:sz="0" w:space="0" w:color="auto"/>
        <w:bottom w:val="none" w:sz="0" w:space="0" w:color="auto"/>
        <w:right w:val="none" w:sz="0" w:space="0" w:color="auto"/>
      </w:divBdr>
    </w:div>
    <w:div w:id="285892397">
      <w:bodyDiv w:val="1"/>
      <w:marLeft w:val="0"/>
      <w:marRight w:val="0"/>
      <w:marTop w:val="0"/>
      <w:marBottom w:val="0"/>
      <w:divBdr>
        <w:top w:val="none" w:sz="0" w:space="0" w:color="auto"/>
        <w:left w:val="none" w:sz="0" w:space="0" w:color="auto"/>
        <w:bottom w:val="none" w:sz="0" w:space="0" w:color="auto"/>
        <w:right w:val="none" w:sz="0" w:space="0" w:color="auto"/>
      </w:divBdr>
    </w:div>
    <w:div w:id="287316270">
      <w:bodyDiv w:val="1"/>
      <w:marLeft w:val="0"/>
      <w:marRight w:val="0"/>
      <w:marTop w:val="0"/>
      <w:marBottom w:val="0"/>
      <w:divBdr>
        <w:top w:val="none" w:sz="0" w:space="0" w:color="auto"/>
        <w:left w:val="none" w:sz="0" w:space="0" w:color="auto"/>
        <w:bottom w:val="none" w:sz="0" w:space="0" w:color="auto"/>
        <w:right w:val="none" w:sz="0" w:space="0" w:color="auto"/>
      </w:divBdr>
    </w:div>
    <w:div w:id="303893705">
      <w:bodyDiv w:val="1"/>
      <w:marLeft w:val="0"/>
      <w:marRight w:val="0"/>
      <w:marTop w:val="0"/>
      <w:marBottom w:val="0"/>
      <w:divBdr>
        <w:top w:val="none" w:sz="0" w:space="0" w:color="auto"/>
        <w:left w:val="none" w:sz="0" w:space="0" w:color="auto"/>
        <w:bottom w:val="none" w:sz="0" w:space="0" w:color="auto"/>
        <w:right w:val="none" w:sz="0" w:space="0" w:color="auto"/>
      </w:divBdr>
    </w:div>
    <w:div w:id="313609669">
      <w:bodyDiv w:val="1"/>
      <w:marLeft w:val="0"/>
      <w:marRight w:val="0"/>
      <w:marTop w:val="0"/>
      <w:marBottom w:val="0"/>
      <w:divBdr>
        <w:top w:val="none" w:sz="0" w:space="0" w:color="auto"/>
        <w:left w:val="none" w:sz="0" w:space="0" w:color="auto"/>
        <w:bottom w:val="none" w:sz="0" w:space="0" w:color="auto"/>
        <w:right w:val="none" w:sz="0" w:space="0" w:color="auto"/>
      </w:divBdr>
    </w:div>
    <w:div w:id="315453221">
      <w:bodyDiv w:val="1"/>
      <w:marLeft w:val="0"/>
      <w:marRight w:val="0"/>
      <w:marTop w:val="0"/>
      <w:marBottom w:val="0"/>
      <w:divBdr>
        <w:top w:val="none" w:sz="0" w:space="0" w:color="auto"/>
        <w:left w:val="none" w:sz="0" w:space="0" w:color="auto"/>
        <w:bottom w:val="none" w:sz="0" w:space="0" w:color="auto"/>
        <w:right w:val="none" w:sz="0" w:space="0" w:color="auto"/>
      </w:divBdr>
    </w:div>
    <w:div w:id="319237711">
      <w:bodyDiv w:val="1"/>
      <w:marLeft w:val="0"/>
      <w:marRight w:val="0"/>
      <w:marTop w:val="0"/>
      <w:marBottom w:val="0"/>
      <w:divBdr>
        <w:top w:val="none" w:sz="0" w:space="0" w:color="auto"/>
        <w:left w:val="none" w:sz="0" w:space="0" w:color="auto"/>
        <w:bottom w:val="none" w:sz="0" w:space="0" w:color="auto"/>
        <w:right w:val="none" w:sz="0" w:space="0" w:color="auto"/>
      </w:divBdr>
    </w:div>
    <w:div w:id="324475877">
      <w:bodyDiv w:val="1"/>
      <w:marLeft w:val="0"/>
      <w:marRight w:val="0"/>
      <w:marTop w:val="0"/>
      <w:marBottom w:val="0"/>
      <w:divBdr>
        <w:top w:val="none" w:sz="0" w:space="0" w:color="auto"/>
        <w:left w:val="none" w:sz="0" w:space="0" w:color="auto"/>
        <w:bottom w:val="none" w:sz="0" w:space="0" w:color="auto"/>
        <w:right w:val="none" w:sz="0" w:space="0" w:color="auto"/>
      </w:divBdr>
    </w:div>
    <w:div w:id="328599808">
      <w:bodyDiv w:val="1"/>
      <w:marLeft w:val="0"/>
      <w:marRight w:val="0"/>
      <w:marTop w:val="0"/>
      <w:marBottom w:val="0"/>
      <w:divBdr>
        <w:top w:val="none" w:sz="0" w:space="0" w:color="auto"/>
        <w:left w:val="none" w:sz="0" w:space="0" w:color="auto"/>
        <w:bottom w:val="none" w:sz="0" w:space="0" w:color="auto"/>
        <w:right w:val="none" w:sz="0" w:space="0" w:color="auto"/>
      </w:divBdr>
    </w:div>
    <w:div w:id="330334141">
      <w:bodyDiv w:val="1"/>
      <w:marLeft w:val="0"/>
      <w:marRight w:val="0"/>
      <w:marTop w:val="0"/>
      <w:marBottom w:val="0"/>
      <w:divBdr>
        <w:top w:val="none" w:sz="0" w:space="0" w:color="auto"/>
        <w:left w:val="none" w:sz="0" w:space="0" w:color="auto"/>
        <w:bottom w:val="none" w:sz="0" w:space="0" w:color="auto"/>
        <w:right w:val="none" w:sz="0" w:space="0" w:color="auto"/>
      </w:divBdr>
    </w:div>
    <w:div w:id="339889172">
      <w:bodyDiv w:val="1"/>
      <w:marLeft w:val="0"/>
      <w:marRight w:val="0"/>
      <w:marTop w:val="0"/>
      <w:marBottom w:val="0"/>
      <w:divBdr>
        <w:top w:val="none" w:sz="0" w:space="0" w:color="auto"/>
        <w:left w:val="none" w:sz="0" w:space="0" w:color="auto"/>
        <w:bottom w:val="none" w:sz="0" w:space="0" w:color="auto"/>
        <w:right w:val="none" w:sz="0" w:space="0" w:color="auto"/>
      </w:divBdr>
    </w:div>
    <w:div w:id="351536547">
      <w:bodyDiv w:val="1"/>
      <w:marLeft w:val="0"/>
      <w:marRight w:val="0"/>
      <w:marTop w:val="0"/>
      <w:marBottom w:val="0"/>
      <w:divBdr>
        <w:top w:val="none" w:sz="0" w:space="0" w:color="auto"/>
        <w:left w:val="none" w:sz="0" w:space="0" w:color="auto"/>
        <w:bottom w:val="none" w:sz="0" w:space="0" w:color="auto"/>
        <w:right w:val="none" w:sz="0" w:space="0" w:color="auto"/>
      </w:divBdr>
    </w:div>
    <w:div w:id="391849675">
      <w:bodyDiv w:val="1"/>
      <w:marLeft w:val="0"/>
      <w:marRight w:val="0"/>
      <w:marTop w:val="0"/>
      <w:marBottom w:val="0"/>
      <w:divBdr>
        <w:top w:val="none" w:sz="0" w:space="0" w:color="auto"/>
        <w:left w:val="none" w:sz="0" w:space="0" w:color="auto"/>
        <w:bottom w:val="none" w:sz="0" w:space="0" w:color="auto"/>
        <w:right w:val="none" w:sz="0" w:space="0" w:color="auto"/>
      </w:divBdr>
    </w:div>
    <w:div w:id="393284411">
      <w:bodyDiv w:val="1"/>
      <w:marLeft w:val="0"/>
      <w:marRight w:val="0"/>
      <w:marTop w:val="0"/>
      <w:marBottom w:val="0"/>
      <w:divBdr>
        <w:top w:val="none" w:sz="0" w:space="0" w:color="auto"/>
        <w:left w:val="none" w:sz="0" w:space="0" w:color="auto"/>
        <w:bottom w:val="none" w:sz="0" w:space="0" w:color="auto"/>
        <w:right w:val="none" w:sz="0" w:space="0" w:color="auto"/>
      </w:divBdr>
    </w:div>
    <w:div w:id="430589717">
      <w:bodyDiv w:val="1"/>
      <w:marLeft w:val="0"/>
      <w:marRight w:val="0"/>
      <w:marTop w:val="0"/>
      <w:marBottom w:val="0"/>
      <w:divBdr>
        <w:top w:val="none" w:sz="0" w:space="0" w:color="auto"/>
        <w:left w:val="none" w:sz="0" w:space="0" w:color="auto"/>
        <w:bottom w:val="none" w:sz="0" w:space="0" w:color="auto"/>
        <w:right w:val="none" w:sz="0" w:space="0" w:color="auto"/>
      </w:divBdr>
    </w:div>
    <w:div w:id="435709636">
      <w:bodyDiv w:val="1"/>
      <w:marLeft w:val="0"/>
      <w:marRight w:val="0"/>
      <w:marTop w:val="0"/>
      <w:marBottom w:val="0"/>
      <w:divBdr>
        <w:top w:val="none" w:sz="0" w:space="0" w:color="auto"/>
        <w:left w:val="none" w:sz="0" w:space="0" w:color="auto"/>
        <w:bottom w:val="none" w:sz="0" w:space="0" w:color="auto"/>
        <w:right w:val="none" w:sz="0" w:space="0" w:color="auto"/>
      </w:divBdr>
    </w:div>
    <w:div w:id="439954595">
      <w:bodyDiv w:val="1"/>
      <w:marLeft w:val="0"/>
      <w:marRight w:val="0"/>
      <w:marTop w:val="0"/>
      <w:marBottom w:val="0"/>
      <w:divBdr>
        <w:top w:val="none" w:sz="0" w:space="0" w:color="auto"/>
        <w:left w:val="none" w:sz="0" w:space="0" w:color="auto"/>
        <w:bottom w:val="none" w:sz="0" w:space="0" w:color="auto"/>
        <w:right w:val="none" w:sz="0" w:space="0" w:color="auto"/>
      </w:divBdr>
    </w:div>
    <w:div w:id="485249951">
      <w:bodyDiv w:val="1"/>
      <w:marLeft w:val="0"/>
      <w:marRight w:val="0"/>
      <w:marTop w:val="0"/>
      <w:marBottom w:val="0"/>
      <w:divBdr>
        <w:top w:val="none" w:sz="0" w:space="0" w:color="auto"/>
        <w:left w:val="none" w:sz="0" w:space="0" w:color="auto"/>
        <w:bottom w:val="none" w:sz="0" w:space="0" w:color="auto"/>
        <w:right w:val="none" w:sz="0" w:space="0" w:color="auto"/>
      </w:divBdr>
    </w:div>
    <w:div w:id="488979469">
      <w:bodyDiv w:val="1"/>
      <w:marLeft w:val="0"/>
      <w:marRight w:val="0"/>
      <w:marTop w:val="0"/>
      <w:marBottom w:val="0"/>
      <w:divBdr>
        <w:top w:val="none" w:sz="0" w:space="0" w:color="auto"/>
        <w:left w:val="none" w:sz="0" w:space="0" w:color="auto"/>
        <w:bottom w:val="none" w:sz="0" w:space="0" w:color="auto"/>
        <w:right w:val="none" w:sz="0" w:space="0" w:color="auto"/>
      </w:divBdr>
    </w:div>
    <w:div w:id="503908046">
      <w:bodyDiv w:val="1"/>
      <w:marLeft w:val="0"/>
      <w:marRight w:val="0"/>
      <w:marTop w:val="0"/>
      <w:marBottom w:val="0"/>
      <w:divBdr>
        <w:top w:val="none" w:sz="0" w:space="0" w:color="auto"/>
        <w:left w:val="none" w:sz="0" w:space="0" w:color="auto"/>
        <w:bottom w:val="none" w:sz="0" w:space="0" w:color="auto"/>
        <w:right w:val="none" w:sz="0" w:space="0" w:color="auto"/>
      </w:divBdr>
    </w:div>
    <w:div w:id="507016260">
      <w:bodyDiv w:val="1"/>
      <w:marLeft w:val="0"/>
      <w:marRight w:val="0"/>
      <w:marTop w:val="0"/>
      <w:marBottom w:val="0"/>
      <w:divBdr>
        <w:top w:val="none" w:sz="0" w:space="0" w:color="auto"/>
        <w:left w:val="none" w:sz="0" w:space="0" w:color="auto"/>
        <w:bottom w:val="none" w:sz="0" w:space="0" w:color="auto"/>
        <w:right w:val="none" w:sz="0" w:space="0" w:color="auto"/>
      </w:divBdr>
      <w:divsChild>
        <w:div w:id="652567019">
          <w:marLeft w:val="0"/>
          <w:marRight w:val="0"/>
          <w:marTop w:val="0"/>
          <w:marBottom w:val="0"/>
          <w:divBdr>
            <w:top w:val="none" w:sz="0" w:space="0" w:color="auto"/>
            <w:left w:val="none" w:sz="0" w:space="0" w:color="auto"/>
            <w:bottom w:val="none" w:sz="0" w:space="0" w:color="auto"/>
            <w:right w:val="none" w:sz="0" w:space="0" w:color="auto"/>
          </w:divBdr>
        </w:div>
      </w:divsChild>
    </w:div>
    <w:div w:id="554043957">
      <w:bodyDiv w:val="1"/>
      <w:marLeft w:val="0"/>
      <w:marRight w:val="0"/>
      <w:marTop w:val="0"/>
      <w:marBottom w:val="0"/>
      <w:divBdr>
        <w:top w:val="none" w:sz="0" w:space="0" w:color="auto"/>
        <w:left w:val="none" w:sz="0" w:space="0" w:color="auto"/>
        <w:bottom w:val="none" w:sz="0" w:space="0" w:color="auto"/>
        <w:right w:val="none" w:sz="0" w:space="0" w:color="auto"/>
      </w:divBdr>
    </w:div>
    <w:div w:id="578097833">
      <w:bodyDiv w:val="1"/>
      <w:marLeft w:val="0"/>
      <w:marRight w:val="0"/>
      <w:marTop w:val="0"/>
      <w:marBottom w:val="0"/>
      <w:divBdr>
        <w:top w:val="none" w:sz="0" w:space="0" w:color="auto"/>
        <w:left w:val="none" w:sz="0" w:space="0" w:color="auto"/>
        <w:bottom w:val="none" w:sz="0" w:space="0" w:color="auto"/>
        <w:right w:val="none" w:sz="0" w:space="0" w:color="auto"/>
      </w:divBdr>
    </w:div>
    <w:div w:id="579020995">
      <w:bodyDiv w:val="1"/>
      <w:marLeft w:val="0"/>
      <w:marRight w:val="0"/>
      <w:marTop w:val="0"/>
      <w:marBottom w:val="0"/>
      <w:divBdr>
        <w:top w:val="none" w:sz="0" w:space="0" w:color="auto"/>
        <w:left w:val="none" w:sz="0" w:space="0" w:color="auto"/>
        <w:bottom w:val="none" w:sz="0" w:space="0" w:color="auto"/>
        <w:right w:val="none" w:sz="0" w:space="0" w:color="auto"/>
      </w:divBdr>
    </w:div>
    <w:div w:id="581717644">
      <w:bodyDiv w:val="1"/>
      <w:marLeft w:val="0"/>
      <w:marRight w:val="0"/>
      <w:marTop w:val="0"/>
      <w:marBottom w:val="0"/>
      <w:divBdr>
        <w:top w:val="none" w:sz="0" w:space="0" w:color="auto"/>
        <w:left w:val="none" w:sz="0" w:space="0" w:color="auto"/>
        <w:bottom w:val="none" w:sz="0" w:space="0" w:color="auto"/>
        <w:right w:val="none" w:sz="0" w:space="0" w:color="auto"/>
      </w:divBdr>
    </w:div>
    <w:div w:id="584850841">
      <w:bodyDiv w:val="1"/>
      <w:marLeft w:val="0"/>
      <w:marRight w:val="0"/>
      <w:marTop w:val="0"/>
      <w:marBottom w:val="0"/>
      <w:divBdr>
        <w:top w:val="none" w:sz="0" w:space="0" w:color="auto"/>
        <w:left w:val="none" w:sz="0" w:space="0" w:color="auto"/>
        <w:bottom w:val="none" w:sz="0" w:space="0" w:color="auto"/>
        <w:right w:val="none" w:sz="0" w:space="0" w:color="auto"/>
      </w:divBdr>
    </w:div>
    <w:div w:id="613907842">
      <w:bodyDiv w:val="1"/>
      <w:marLeft w:val="0"/>
      <w:marRight w:val="0"/>
      <w:marTop w:val="0"/>
      <w:marBottom w:val="0"/>
      <w:divBdr>
        <w:top w:val="none" w:sz="0" w:space="0" w:color="auto"/>
        <w:left w:val="none" w:sz="0" w:space="0" w:color="auto"/>
        <w:bottom w:val="none" w:sz="0" w:space="0" w:color="auto"/>
        <w:right w:val="none" w:sz="0" w:space="0" w:color="auto"/>
      </w:divBdr>
    </w:div>
    <w:div w:id="614487769">
      <w:bodyDiv w:val="1"/>
      <w:marLeft w:val="0"/>
      <w:marRight w:val="0"/>
      <w:marTop w:val="0"/>
      <w:marBottom w:val="0"/>
      <w:divBdr>
        <w:top w:val="none" w:sz="0" w:space="0" w:color="auto"/>
        <w:left w:val="none" w:sz="0" w:space="0" w:color="auto"/>
        <w:bottom w:val="none" w:sz="0" w:space="0" w:color="auto"/>
        <w:right w:val="none" w:sz="0" w:space="0" w:color="auto"/>
      </w:divBdr>
    </w:div>
    <w:div w:id="616104677">
      <w:bodyDiv w:val="1"/>
      <w:marLeft w:val="0"/>
      <w:marRight w:val="0"/>
      <w:marTop w:val="0"/>
      <w:marBottom w:val="0"/>
      <w:divBdr>
        <w:top w:val="none" w:sz="0" w:space="0" w:color="auto"/>
        <w:left w:val="none" w:sz="0" w:space="0" w:color="auto"/>
        <w:bottom w:val="none" w:sz="0" w:space="0" w:color="auto"/>
        <w:right w:val="none" w:sz="0" w:space="0" w:color="auto"/>
      </w:divBdr>
    </w:div>
    <w:div w:id="628322633">
      <w:bodyDiv w:val="1"/>
      <w:marLeft w:val="0"/>
      <w:marRight w:val="0"/>
      <w:marTop w:val="0"/>
      <w:marBottom w:val="0"/>
      <w:divBdr>
        <w:top w:val="none" w:sz="0" w:space="0" w:color="auto"/>
        <w:left w:val="none" w:sz="0" w:space="0" w:color="auto"/>
        <w:bottom w:val="none" w:sz="0" w:space="0" w:color="auto"/>
        <w:right w:val="none" w:sz="0" w:space="0" w:color="auto"/>
      </w:divBdr>
    </w:div>
    <w:div w:id="657880805">
      <w:bodyDiv w:val="1"/>
      <w:marLeft w:val="0"/>
      <w:marRight w:val="0"/>
      <w:marTop w:val="0"/>
      <w:marBottom w:val="0"/>
      <w:divBdr>
        <w:top w:val="none" w:sz="0" w:space="0" w:color="auto"/>
        <w:left w:val="none" w:sz="0" w:space="0" w:color="auto"/>
        <w:bottom w:val="none" w:sz="0" w:space="0" w:color="auto"/>
        <w:right w:val="none" w:sz="0" w:space="0" w:color="auto"/>
      </w:divBdr>
    </w:div>
    <w:div w:id="702949644">
      <w:bodyDiv w:val="1"/>
      <w:marLeft w:val="0"/>
      <w:marRight w:val="0"/>
      <w:marTop w:val="0"/>
      <w:marBottom w:val="0"/>
      <w:divBdr>
        <w:top w:val="none" w:sz="0" w:space="0" w:color="auto"/>
        <w:left w:val="none" w:sz="0" w:space="0" w:color="auto"/>
        <w:bottom w:val="none" w:sz="0" w:space="0" w:color="auto"/>
        <w:right w:val="none" w:sz="0" w:space="0" w:color="auto"/>
      </w:divBdr>
    </w:div>
    <w:div w:id="710961968">
      <w:bodyDiv w:val="1"/>
      <w:marLeft w:val="0"/>
      <w:marRight w:val="0"/>
      <w:marTop w:val="0"/>
      <w:marBottom w:val="0"/>
      <w:divBdr>
        <w:top w:val="none" w:sz="0" w:space="0" w:color="auto"/>
        <w:left w:val="none" w:sz="0" w:space="0" w:color="auto"/>
        <w:bottom w:val="none" w:sz="0" w:space="0" w:color="auto"/>
        <w:right w:val="none" w:sz="0" w:space="0" w:color="auto"/>
      </w:divBdr>
    </w:div>
    <w:div w:id="726992562">
      <w:bodyDiv w:val="1"/>
      <w:marLeft w:val="0"/>
      <w:marRight w:val="0"/>
      <w:marTop w:val="0"/>
      <w:marBottom w:val="0"/>
      <w:divBdr>
        <w:top w:val="none" w:sz="0" w:space="0" w:color="auto"/>
        <w:left w:val="none" w:sz="0" w:space="0" w:color="auto"/>
        <w:bottom w:val="none" w:sz="0" w:space="0" w:color="auto"/>
        <w:right w:val="none" w:sz="0" w:space="0" w:color="auto"/>
      </w:divBdr>
    </w:div>
    <w:div w:id="748432216">
      <w:bodyDiv w:val="1"/>
      <w:marLeft w:val="0"/>
      <w:marRight w:val="0"/>
      <w:marTop w:val="0"/>
      <w:marBottom w:val="0"/>
      <w:divBdr>
        <w:top w:val="none" w:sz="0" w:space="0" w:color="auto"/>
        <w:left w:val="none" w:sz="0" w:space="0" w:color="auto"/>
        <w:bottom w:val="none" w:sz="0" w:space="0" w:color="auto"/>
        <w:right w:val="none" w:sz="0" w:space="0" w:color="auto"/>
      </w:divBdr>
    </w:div>
    <w:div w:id="752816054">
      <w:bodyDiv w:val="1"/>
      <w:marLeft w:val="0"/>
      <w:marRight w:val="0"/>
      <w:marTop w:val="0"/>
      <w:marBottom w:val="0"/>
      <w:divBdr>
        <w:top w:val="none" w:sz="0" w:space="0" w:color="auto"/>
        <w:left w:val="none" w:sz="0" w:space="0" w:color="auto"/>
        <w:bottom w:val="none" w:sz="0" w:space="0" w:color="auto"/>
        <w:right w:val="none" w:sz="0" w:space="0" w:color="auto"/>
      </w:divBdr>
    </w:div>
    <w:div w:id="764882223">
      <w:bodyDiv w:val="1"/>
      <w:marLeft w:val="0"/>
      <w:marRight w:val="0"/>
      <w:marTop w:val="0"/>
      <w:marBottom w:val="0"/>
      <w:divBdr>
        <w:top w:val="none" w:sz="0" w:space="0" w:color="auto"/>
        <w:left w:val="none" w:sz="0" w:space="0" w:color="auto"/>
        <w:bottom w:val="none" w:sz="0" w:space="0" w:color="auto"/>
        <w:right w:val="none" w:sz="0" w:space="0" w:color="auto"/>
      </w:divBdr>
    </w:div>
    <w:div w:id="773357218">
      <w:bodyDiv w:val="1"/>
      <w:marLeft w:val="0"/>
      <w:marRight w:val="0"/>
      <w:marTop w:val="0"/>
      <w:marBottom w:val="0"/>
      <w:divBdr>
        <w:top w:val="none" w:sz="0" w:space="0" w:color="auto"/>
        <w:left w:val="none" w:sz="0" w:space="0" w:color="auto"/>
        <w:bottom w:val="none" w:sz="0" w:space="0" w:color="auto"/>
        <w:right w:val="none" w:sz="0" w:space="0" w:color="auto"/>
      </w:divBdr>
    </w:div>
    <w:div w:id="775712541">
      <w:bodyDiv w:val="1"/>
      <w:marLeft w:val="0"/>
      <w:marRight w:val="0"/>
      <w:marTop w:val="0"/>
      <w:marBottom w:val="0"/>
      <w:divBdr>
        <w:top w:val="none" w:sz="0" w:space="0" w:color="auto"/>
        <w:left w:val="none" w:sz="0" w:space="0" w:color="auto"/>
        <w:bottom w:val="none" w:sz="0" w:space="0" w:color="auto"/>
        <w:right w:val="none" w:sz="0" w:space="0" w:color="auto"/>
      </w:divBdr>
    </w:div>
    <w:div w:id="776873780">
      <w:bodyDiv w:val="1"/>
      <w:marLeft w:val="0"/>
      <w:marRight w:val="0"/>
      <w:marTop w:val="0"/>
      <w:marBottom w:val="0"/>
      <w:divBdr>
        <w:top w:val="none" w:sz="0" w:space="0" w:color="auto"/>
        <w:left w:val="none" w:sz="0" w:space="0" w:color="auto"/>
        <w:bottom w:val="none" w:sz="0" w:space="0" w:color="auto"/>
        <w:right w:val="none" w:sz="0" w:space="0" w:color="auto"/>
      </w:divBdr>
    </w:div>
    <w:div w:id="823472280">
      <w:bodyDiv w:val="1"/>
      <w:marLeft w:val="0"/>
      <w:marRight w:val="0"/>
      <w:marTop w:val="0"/>
      <w:marBottom w:val="0"/>
      <w:divBdr>
        <w:top w:val="none" w:sz="0" w:space="0" w:color="auto"/>
        <w:left w:val="none" w:sz="0" w:space="0" w:color="auto"/>
        <w:bottom w:val="none" w:sz="0" w:space="0" w:color="auto"/>
        <w:right w:val="none" w:sz="0" w:space="0" w:color="auto"/>
      </w:divBdr>
    </w:div>
    <w:div w:id="825390443">
      <w:bodyDiv w:val="1"/>
      <w:marLeft w:val="0"/>
      <w:marRight w:val="0"/>
      <w:marTop w:val="0"/>
      <w:marBottom w:val="0"/>
      <w:divBdr>
        <w:top w:val="none" w:sz="0" w:space="0" w:color="auto"/>
        <w:left w:val="none" w:sz="0" w:space="0" w:color="auto"/>
        <w:bottom w:val="none" w:sz="0" w:space="0" w:color="auto"/>
        <w:right w:val="none" w:sz="0" w:space="0" w:color="auto"/>
      </w:divBdr>
    </w:div>
    <w:div w:id="842013277">
      <w:bodyDiv w:val="1"/>
      <w:marLeft w:val="0"/>
      <w:marRight w:val="0"/>
      <w:marTop w:val="0"/>
      <w:marBottom w:val="0"/>
      <w:divBdr>
        <w:top w:val="none" w:sz="0" w:space="0" w:color="auto"/>
        <w:left w:val="none" w:sz="0" w:space="0" w:color="auto"/>
        <w:bottom w:val="none" w:sz="0" w:space="0" w:color="auto"/>
        <w:right w:val="none" w:sz="0" w:space="0" w:color="auto"/>
      </w:divBdr>
    </w:div>
    <w:div w:id="846021881">
      <w:bodyDiv w:val="1"/>
      <w:marLeft w:val="0"/>
      <w:marRight w:val="0"/>
      <w:marTop w:val="0"/>
      <w:marBottom w:val="0"/>
      <w:divBdr>
        <w:top w:val="none" w:sz="0" w:space="0" w:color="auto"/>
        <w:left w:val="none" w:sz="0" w:space="0" w:color="auto"/>
        <w:bottom w:val="none" w:sz="0" w:space="0" w:color="auto"/>
        <w:right w:val="none" w:sz="0" w:space="0" w:color="auto"/>
      </w:divBdr>
    </w:div>
    <w:div w:id="853961413">
      <w:bodyDiv w:val="1"/>
      <w:marLeft w:val="0"/>
      <w:marRight w:val="0"/>
      <w:marTop w:val="0"/>
      <w:marBottom w:val="0"/>
      <w:divBdr>
        <w:top w:val="none" w:sz="0" w:space="0" w:color="auto"/>
        <w:left w:val="none" w:sz="0" w:space="0" w:color="auto"/>
        <w:bottom w:val="none" w:sz="0" w:space="0" w:color="auto"/>
        <w:right w:val="none" w:sz="0" w:space="0" w:color="auto"/>
      </w:divBdr>
    </w:div>
    <w:div w:id="879050748">
      <w:bodyDiv w:val="1"/>
      <w:marLeft w:val="0"/>
      <w:marRight w:val="0"/>
      <w:marTop w:val="0"/>
      <w:marBottom w:val="0"/>
      <w:divBdr>
        <w:top w:val="none" w:sz="0" w:space="0" w:color="auto"/>
        <w:left w:val="none" w:sz="0" w:space="0" w:color="auto"/>
        <w:bottom w:val="none" w:sz="0" w:space="0" w:color="auto"/>
        <w:right w:val="none" w:sz="0" w:space="0" w:color="auto"/>
      </w:divBdr>
    </w:div>
    <w:div w:id="888995954">
      <w:bodyDiv w:val="1"/>
      <w:marLeft w:val="0"/>
      <w:marRight w:val="0"/>
      <w:marTop w:val="0"/>
      <w:marBottom w:val="0"/>
      <w:divBdr>
        <w:top w:val="none" w:sz="0" w:space="0" w:color="auto"/>
        <w:left w:val="none" w:sz="0" w:space="0" w:color="auto"/>
        <w:bottom w:val="none" w:sz="0" w:space="0" w:color="auto"/>
        <w:right w:val="none" w:sz="0" w:space="0" w:color="auto"/>
      </w:divBdr>
    </w:div>
    <w:div w:id="893275778">
      <w:bodyDiv w:val="1"/>
      <w:marLeft w:val="0"/>
      <w:marRight w:val="0"/>
      <w:marTop w:val="0"/>
      <w:marBottom w:val="0"/>
      <w:divBdr>
        <w:top w:val="none" w:sz="0" w:space="0" w:color="auto"/>
        <w:left w:val="none" w:sz="0" w:space="0" w:color="auto"/>
        <w:bottom w:val="none" w:sz="0" w:space="0" w:color="auto"/>
        <w:right w:val="none" w:sz="0" w:space="0" w:color="auto"/>
      </w:divBdr>
    </w:div>
    <w:div w:id="894657692">
      <w:bodyDiv w:val="1"/>
      <w:marLeft w:val="0"/>
      <w:marRight w:val="0"/>
      <w:marTop w:val="0"/>
      <w:marBottom w:val="0"/>
      <w:divBdr>
        <w:top w:val="none" w:sz="0" w:space="0" w:color="auto"/>
        <w:left w:val="none" w:sz="0" w:space="0" w:color="auto"/>
        <w:bottom w:val="none" w:sz="0" w:space="0" w:color="auto"/>
        <w:right w:val="none" w:sz="0" w:space="0" w:color="auto"/>
      </w:divBdr>
    </w:div>
    <w:div w:id="901718758">
      <w:bodyDiv w:val="1"/>
      <w:marLeft w:val="0"/>
      <w:marRight w:val="0"/>
      <w:marTop w:val="0"/>
      <w:marBottom w:val="0"/>
      <w:divBdr>
        <w:top w:val="none" w:sz="0" w:space="0" w:color="auto"/>
        <w:left w:val="none" w:sz="0" w:space="0" w:color="auto"/>
        <w:bottom w:val="none" w:sz="0" w:space="0" w:color="auto"/>
        <w:right w:val="none" w:sz="0" w:space="0" w:color="auto"/>
      </w:divBdr>
    </w:div>
    <w:div w:id="903954645">
      <w:bodyDiv w:val="1"/>
      <w:marLeft w:val="0"/>
      <w:marRight w:val="0"/>
      <w:marTop w:val="0"/>
      <w:marBottom w:val="0"/>
      <w:divBdr>
        <w:top w:val="none" w:sz="0" w:space="0" w:color="auto"/>
        <w:left w:val="none" w:sz="0" w:space="0" w:color="auto"/>
        <w:bottom w:val="none" w:sz="0" w:space="0" w:color="auto"/>
        <w:right w:val="none" w:sz="0" w:space="0" w:color="auto"/>
      </w:divBdr>
    </w:div>
    <w:div w:id="912398063">
      <w:bodyDiv w:val="1"/>
      <w:marLeft w:val="0"/>
      <w:marRight w:val="0"/>
      <w:marTop w:val="0"/>
      <w:marBottom w:val="0"/>
      <w:divBdr>
        <w:top w:val="none" w:sz="0" w:space="0" w:color="auto"/>
        <w:left w:val="none" w:sz="0" w:space="0" w:color="auto"/>
        <w:bottom w:val="none" w:sz="0" w:space="0" w:color="auto"/>
        <w:right w:val="none" w:sz="0" w:space="0" w:color="auto"/>
      </w:divBdr>
    </w:div>
    <w:div w:id="924800211">
      <w:bodyDiv w:val="1"/>
      <w:marLeft w:val="0"/>
      <w:marRight w:val="0"/>
      <w:marTop w:val="0"/>
      <w:marBottom w:val="0"/>
      <w:divBdr>
        <w:top w:val="none" w:sz="0" w:space="0" w:color="auto"/>
        <w:left w:val="none" w:sz="0" w:space="0" w:color="auto"/>
        <w:bottom w:val="none" w:sz="0" w:space="0" w:color="auto"/>
        <w:right w:val="none" w:sz="0" w:space="0" w:color="auto"/>
      </w:divBdr>
    </w:div>
    <w:div w:id="926646155">
      <w:bodyDiv w:val="1"/>
      <w:marLeft w:val="0"/>
      <w:marRight w:val="0"/>
      <w:marTop w:val="0"/>
      <w:marBottom w:val="0"/>
      <w:divBdr>
        <w:top w:val="none" w:sz="0" w:space="0" w:color="auto"/>
        <w:left w:val="none" w:sz="0" w:space="0" w:color="auto"/>
        <w:bottom w:val="none" w:sz="0" w:space="0" w:color="auto"/>
        <w:right w:val="none" w:sz="0" w:space="0" w:color="auto"/>
      </w:divBdr>
    </w:div>
    <w:div w:id="952251723">
      <w:bodyDiv w:val="1"/>
      <w:marLeft w:val="0"/>
      <w:marRight w:val="0"/>
      <w:marTop w:val="0"/>
      <w:marBottom w:val="0"/>
      <w:divBdr>
        <w:top w:val="none" w:sz="0" w:space="0" w:color="auto"/>
        <w:left w:val="none" w:sz="0" w:space="0" w:color="auto"/>
        <w:bottom w:val="none" w:sz="0" w:space="0" w:color="auto"/>
        <w:right w:val="none" w:sz="0" w:space="0" w:color="auto"/>
      </w:divBdr>
    </w:div>
    <w:div w:id="958951132">
      <w:bodyDiv w:val="1"/>
      <w:marLeft w:val="0"/>
      <w:marRight w:val="0"/>
      <w:marTop w:val="0"/>
      <w:marBottom w:val="0"/>
      <w:divBdr>
        <w:top w:val="none" w:sz="0" w:space="0" w:color="auto"/>
        <w:left w:val="none" w:sz="0" w:space="0" w:color="auto"/>
        <w:bottom w:val="none" w:sz="0" w:space="0" w:color="auto"/>
        <w:right w:val="none" w:sz="0" w:space="0" w:color="auto"/>
      </w:divBdr>
    </w:div>
    <w:div w:id="968317514">
      <w:bodyDiv w:val="1"/>
      <w:marLeft w:val="0"/>
      <w:marRight w:val="0"/>
      <w:marTop w:val="0"/>
      <w:marBottom w:val="0"/>
      <w:divBdr>
        <w:top w:val="none" w:sz="0" w:space="0" w:color="auto"/>
        <w:left w:val="none" w:sz="0" w:space="0" w:color="auto"/>
        <w:bottom w:val="none" w:sz="0" w:space="0" w:color="auto"/>
        <w:right w:val="none" w:sz="0" w:space="0" w:color="auto"/>
      </w:divBdr>
    </w:div>
    <w:div w:id="969438875">
      <w:bodyDiv w:val="1"/>
      <w:marLeft w:val="0"/>
      <w:marRight w:val="0"/>
      <w:marTop w:val="0"/>
      <w:marBottom w:val="0"/>
      <w:divBdr>
        <w:top w:val="none" w:sz="0" w:space="0" w:color="auto"/>
        <w:left w:val="none" w:sz="0" w:space="0" w:color="auto"/>
        <w:bottom w:val="none" w:sz="0" w:space="0" w:color="auto"/>
        <w:right w:val="none" w:sz="0" w:space="0" w:color="auto"/>
      </w:divBdr>
    </w:div>
    <w:div w:id="999115249">
      <w:bodyDiv w:val="1"/>
      <w:marLeft w:val="0"/>
      <w:marRight w:val="0"/>
      <w:marTop w:val="0"/>
      <w:marBottom w:val="0"/>
      <w:divBdr>
        <w:top w:val="none" w:sz="0" w:space="0" w:color="auto"/>
        <w:left w:val="none" w:sz="0" w:space="0" w:color="auto"/>
        <w:bottom w:val="none" w:sz="0" w:space="0" w:color="auto"/>
        <w:right w:val="none" w:sz="0" w:space="0" w:color="auto"/>
      </w:divBdr>
    </w:div>
    <w:div w:id="1003775119">
      <w:bodyDiv w:val="1"/>
      <w:marLeft w:val="0"/>
      <w:marRight w:val="0"/>
      <w:marTop w:val="0"/>
      <w:marBottom w:val="0"/>
      <w:divBdr>
        <w:top w:val="none" w:sz="0" w:space="0" w:color="auto"/>
        <w:left w:val="none" w:sz="0" w:space="0" w:color="auto"/>
        <w:bottom w:val="none" w:sz="0" w:space="0" w:color="auto"/>
        <w:right w:val="none" w:sz="0" w:space="0" w:color="auto"/>
      </w:divBdr>
    </w:div>
    <w:div w:id="1008868350">
      <w:bodyDiv w:val="1"/>
      <w:marLeft w:val="0"/>
      <w:marRight w:val="0"/>
      <w:marTop w:val="0"/>
      <w:marBottom w:val="0"/>
      <w:divBdr>
        <w:top w:val="none" w:sz="0" w:space="0" w:color="auto"/>
        <w:left w:val="none" w:sz="0" w:space="0" w:color="auto"/>
        <w:bottom w:val="none" w:sz="0" w:space="0" w:color="auto"/>
        <w:right w:val="none" w:sz="0" w:space="0" w:color="auto"/>
      </w:divBdr>
    </w:div>
    <w:div w:id="1015574616">
      <w:bodyDiv w:val="1"/>
      <w:marLeft w:val="0"/>
      <w:marRight w:val="0"/>
      <w:marTop w:val="0"/>
      <w:marBottom w:val="0"/>
      <w:divBdr>
        <w:top w:val="none" w:sz="0" w:space="0" w:color="auto"/>
        <w:left w:val="none" w:sz="0" w:space="0" w:color="auto"/>
        <w:bottom w:val="none" w:sz="0" w:space="0" w:color="auto"/>
        <w:right w:val="none" w:sz="0" w:space="0" w:color="auto"/>
      </w:divBdr>
    </w:div>
    <w:div w:id="1015691086">
      <w:bodyDiv w:val="1"/>
      <w:marLeft w:val="0"/>
      <w:marRight w:val="0"/>
      <w:marTop w:val="0"/>
      <w:marBottom w:val="0"/>
      <w:divBdr>
        <w:top w:val="none" w:sz="0" w:space="0" w:color="auto"/>
        <w:left w:val="none" w:sz="0" w:space="0" w:color="auto"/>
        <w:bottom w:val="none" w:sz="0" w:space="0" w:color="auto"/>
        <w:right w:val="none" w:sz="0" w:space="0" w:color="auto"/>
      </w:divBdr>
    </w:div>
    <w:div w:id="1019887536">
      <w:bodyDiv w:val="1"/>
      <w:marLeft w:val="0"/>
      <w:marRight w:val="0"/>
      <w:marTop w:val="0"/>
      <w:marBottom w:val="0"/>
      <w:divBdr>
        <w:top w:val="none" w:sz="0" w:space="0" w:color="auto"/>
        <w:left w:val="none" w:sz="0" w:space="0" w:color="auto"/>
        <w:bottom w:val="none" w:sz="0" w:space="0" w:color="auto"/>
        <w:right w:val="none" w:sz="0" w:space="0" w:color="auto"/>
      </w:divBdr>
    </w:div>
    <w:div w:id="1036542716">
      <w:bodyDiv w:val="1"/>
      <w:marLeft w:val="0"/>
      <w:marRight w:val="0"/>
      <w:marTop w:val="0"/>
      <w:marBottom w:val="0"/>
      <w:divBdr>
        <w:top w:val="none" w:sz="0" w:space="0" w:color="auto"/>
        <w:left w:val="none" w:sz="0" w:space="0" w:color="auto"/>
        <w:bottom w:val="none" w:sz="0" w:space="0" w:color="auto"/>
        <w:right w:val="none" w:sz="0" w:space="0" w:color="auto"/>
      </w:divBdr>
    </w:div>
    <w:div w:id="1050425461">
      <w:bodyDiv w:val="1"/>
      <w:marLeft w:val="0"/>
      <w:marRight w:val="0"/>
      <w:marTop w:val="0"/>
      <w:marBottom w:val="0"/>
      <w:divBdr>
        <w:top w:val="none" w:sz="0" w:space="0" w:color="auto"/>
        <w:left w:val="none" w:sz="0" w:space="0" w:color="auto"/>
        <w:bottom w:val="none" w:sz="0" w:space="0" w:color="auto"/>
        <w:right w:val="none" w:sz="0" w:space="0" w:color="auto"/>
      </w:divBdr>
    </w:div>
    <w:div w:id="1066415190">
      <w:bodyDiv w:val="1"/>
      <w:marLeft w:val="0"/>
      <w:marRight w:val="0"/>
      <w:marTop w:val="0"/>
      <w:marBottom w:val="0"/>
      <w:divBdr>
        <w:top w:val="none" w:sz="0" w:space="0" w:color="auto"/>
        <w:left w:val="none" w:sz="0" w:space="0" w:color="auto"/>
        <w:bottom w:val="none" w:sz="0" w:space="0" w:color="auto"/>
        <w:right w:val="none" w:sz="0" w:space="0" w:color="auto"/>
      </w:divBdr>
    </w:div>
    <w:div w:id="1090470849">
      <w:bodyDiv w:val="1"/>
      <w:marLeft w:val="0"/>
      <w:marRight w:val="0"/>
      <w:marTop w:val="0"/>
      <w:marBottom w:val="0"/>
      <w:divBdr>
        <w:top w:val="none" w:sz="0" w:space="0" w:color="auto"/>
        <w:left w:val="none" w:sz="0" w:space="0" w:color="auto"/>
        <w:bottom w:val="none" w:sz="0" w:space="0" w:color="auto"/>
        <w:right w:val="none" w:sz="0" w:space="0" w:color="auto"/>
      </w:divBdr>
    </w:div>
    <w:div w:id="1093165709">
      <w:bodyDiv w:val="1"/>
      <w:marLeft w:val="0"/>
      <w:marRight w:val="0"/>
      <w:marTop w:val="0"/>
      <w:marBottom w:val="0"/>
      <w:divBdr>
        <w:top w:val="none" w:sz="0" w:space="0" w:color="auto"/>
        <w:left w:val="none" w:sz="0" w:space="0" w:color="auto"/>
        <w:bottom w:val="none" w:sz="0" w:space="0" w:color="auto"/>
        <w:right w:val="none" w:sz="0" w:space="0" w:color="auto"/>
      </w:divBdr>
    </w:div>
    <w:div w:id="1115096135">
      <w:bodyDiv w:val="1"/>
      <w:marLeft w:val="0"/>
      <w:marRight w:val="0"/>
      <w:marTop w:val="0"/>
      <w:marBottom w:val="0"/>
      <w:divBdr>
        <w:top w:val="none" w:sz="0" w:space="0" w:color="auto"/>
        <w:left w:val="none" w:sz="0" w:space="0" w:color="auto"/>
        <w:bottom w:val="none" w:sz="0" w:space="0" w:color="auto"/>
        <w:right w:val="none" w:sz="0" w:space="0" w:color="auto"/>
      </w:divBdr>
    </w:div>
    <w:div w:id="1165318862">
      <w:bodyDiv w:val="1"/>
      <w:marLeft w:val="0"/>
      <w:marRight w:val="0"/>
      <w:marTop w:val="0"/>
      <w:marBottom w:val="0"/>
      <w:divBdr>
        <w:top w:val="none" w:sz="0" w:space="0" w:color="auto"/>
        <w:left w:val="none" w:sz="0" w:space="0" w:color="auto"/>
        <w:bottom w:val="none" w:sz="0" w:space="0" w:color="auto"/>
        <w:right w:val="none" w:sz="0" w:space="0" w:color="auto"/>
      </w:divBdr>
    </w:div>
    <w:div w:id="1171212888">
      <w:bodyDiv w:val="1"/>
      <w:marLeft w:val="0"/>
      <w:marRight w:val="0"/>
      <w:marTop w:val="0"/>
      <w:marBottom w:val="0"/>
      <w:divBdr>
        <w:top w:val="none" w:sz="0" w:space="0" w:color="auto"/>
        <w:left w:val="none" w:sz="0" w:space="0" w:color="auto"/>
        <w:bottom w:val="none" w:sz="0" w:space="0" w:color="auto"/>
        <w:right w:val="none" w:sz="0" w:space="0" w:color="auto"/>
      </w:divBdr>
    </w:div>
    <w:div w:id="1172062684">
      <w:bodyDiv w:val="1"/>
      <w:marLeft w:val="0"/>
      <w:marRight w:val="0"/>
      <w:marTop w:val="0"/>
      <w:marBottom w:val="0"/>
      <w:divBdr>
        <w:top w:val="none" w:sz="0" w:space="0" w:color="auto"/>
        <w:left w:val="none" w:sz="0" w:space="0" w:color="auto"/>
        <w:bottom w:val="none" w:sz="0" w:space="0" w:color="auto"/>
        <w:right w:val="none" w:sz="0" w:space="0" w:color="auto"/>
      </w:divBdr>
    </w:div>
    <w:div w:id="1192957885">
      <w:bodyDiv w:val="1"/>
      <w:marLeft w:val="0"/>
      <w:marRight w:val="0"/>
      <w:marTop w:val="0"/>
      <w:marBottom w:val="0"/>
      <w:divBdr>
        <w:top w:val="none" w:sz="0" w:space="0" w:color="auto"/>
        <w:left w:val="none" w:sz="0" w:space="0" w:color="auto"/>
        <w:bottom w:val="none" w:sz="0" w:space="0" w:color="auto"/>
        <w:right w:val="none" w:sz="0" w:space="0" w:color="auto"/>
      </w:divBdr>
    </w:div>
    <w:div w:id="1204518678">
      <w:bodyDiv w:val="1"/>
      <w:marLeft w:val="0"/>
      <w:marRight w:val="0"/>
      <w:marTop w:val="0"/>
      <w:marBottom w:val="0"/>
      <w:divBdr>
        <w:top w:val="none" w:sz="0" w:space="0" w:color="auto"/>
        <w:left w:val="none" w:sz="0" w:space="0" w:color="auto"/>
        <w:bottom w:val="none" w:sz="0" w:space="0" w:color="auto"/>
        <w:right w:val="none" w:sz="0" w:space="0" w:color="auto"/>
      </w:divBdr>
    </w:div>
    <w:div w:id="1205480303">
      <w:bodyDiv w:val="1"/>
      <w:marLeft w:val="0"/>
      <w:marRight w:val="0"/>
      <w:marTop w:val="0"/>
      <w:marBottom w:val="0"/>
      <w:divBdr>
        <w:top w:val="none" w:sz="0" w:space="0" w:color="auto"/>
        <w:left w:val="none" w:sz="0" w:space="0" w:color="auto"/>
        <w:bottom w:val="none" w:sz="0" w:space="0" w:color="auto"/>
        <w:right w:val="none" w:sz="0" w:space="0" w:color="auto"/>
      </w:divBdr>
    </w:div>
    <w:div w:id="1214463617">
      <w:bodyDiv w:val="1"/>
      <w:marLeft w:val="0"/>
      <w:marRight w:val="0"/>
      <w:marTop w:val="0"/>
      <w:marBottom w:val="0"/>
      <w:divBdr>
        <w:top w:val="none" w:sz="0" w:space="0" w:color="auto"/>
        <w:left w:val="none" w:sz="0" w:space="0" w:color="auto"/>
        <w:bottom w:val="none" w:sz="0" w:space="0" w:color="auto"/>
        <w:right w:val="none" w:sz="0" w:space="0" w:color="auto"/>
      </w:divBdr>
    </w:div>
    <w:div w:id="1242711894">
      <w:bodyDiv w:val="1"/>
      <w:marLeft w:val="0"/>
      <w:marRight w:val="0"/>
      <w:marTop w:val="0"/>
      <w:marBottom w:val="0"/>
      <w:divBdr>
        <w:top w:val="none" w:sz="0" w:space="0" w:color="auto"/>
        <w:left w:val="none" w:sz="0" w:space="0" w:color="auto"/>
        <w:bottom w:val="none" w:sz="0" w:space="0" w:color="auto"/>
        <w:right w:val="none" w:sz="0" w:space="0" w:color="auto"/>
      </w:divBdr>
    </w:div>
    <w:div w:id="1255438379">
      <w:bodyDiv w:val="1"/>
      <w:marLeft w:val="0"/>
      <w:marRight w:val="0"/>
      <w:marTop w:val="0"/>
      <w:marBottom w:val="0"/>
      <w:divBdr>
        <w:top w:val="none" w:sz="0" w:space="0" w:color="auto"/>
        <w:left w:val="none" w:sz="0" w:space="0" w:color="auto"/>
        <w:bottom w:val="none" w:sz="0" w:space="0" w:color="auto"/>
        <w:right w:val="none" w:sz="0" w:space="0" w:color="auto"/>
      </w:divBdr>
    </w:div>
    <w:div w:id="1304651107">
      <w:bodyDiv w:val="1"/>
      <w:marLeft w:val="0"/>
      <w:marRight w:val="0"/>
      <w:marTop w:val="0"/>
      <w:marBottom w:val="0"/>
      <w:divBdr>
        <w:top w:val="none" w:sz="0" w:space="0" w:color="auto"/>
        <w:left w:val="none" w:sz="0" w:space="0" w:color="auto"/>
        <w:bottom w:val="none" w:sz="0" w:space="0" w:color="auto"/>
        <w:right w:val="none" w:sz="0" w:space="0" w:color="auto"/>
      </w:divBdr>
    </w:div>
    <w:div w:id="1320160975">
      <w:bodyDiv w:val="1"/>
      <w:marLeft w:val="0"/>
      <w:marRight w:val="0"/>
      <w:marTop w:val="0"/>
      <w:marBottom w:val="0"/>
      <w:divBdr>
        <w:top w:val="none" w:sz="0" w:space="0" w:color="auto"/>
        <w:left w:val="none" w:sz="0" w:space="0" w:color="auto"/>
        <w:bottom w:val="none" w:sz="0" w:space="0" w:color="auto"/>
        <w:right w:val="none" w:sz="0" w:space="0" w:color="auto"/>
      </w:divBdr>
    </w:div>
    <w:div w:id="1345280408">
      <w:bodyDiv w:val="1"/>
      <w:marLeft w:val="0"/>
      <w:marRight w:val="0"/>
      <w:marTop w:val="0"/>
      <w:marBottom w:val="0"/>
      <w:divBdr>
        <w:top w:val="none" w:sz="0" w:space="0" w:color="auto"/>
        <w:left w:val="none" w:sz="0" w:space="0" w:color="auto"/>
        <w:bottom w:val="none" w:sz="0" w:space="0" w:color="auto"/>
        <w:right w:val="none" w:sz="0" w:space="0" w:color="auto"/>
      </w:divBdr>
    </w:div>
    <w:div w:id="1349287551">
      <w:bodyDiv w:val="1"/>
      <w:marLeft w:val="0"/>
      <w:marRight w:val="0"/>
      <w:marTop w:val="0"/>
      <w:marBottom w:val="0"/>
      <w:divBdr>
        <w:top w:val="none" w:sz="0" w:space="0" w:color="auto"/>
        <w:left w:val="none" w:sz="0" w:space="0" w:color="auto"/>
        <w:bottom w:val="none" w:sz="0" w:space="0" w:color="auto"/>
        <w:right w:val="none" w:sz="0" w:space="0" w:color="auto"/>
      </w:divBdr>
      <w:divsChild>
        <w:div w:id="1415279843">
          <w:marLeft w:val="0"/>
          <w:marRight w:val="0"/>
          <w:marTop w:val="0"/>
          <w:marBottom w:val="0"/>
          <w:divBdr>
            <w:top w:val="none" w:sz="0" w:space="0" w:color="auto"/>
            <w:left w:val="none" w:sz="0" w:space="0" w:color="auto"/>
            <w:bottom w:val="none" w:sz="0" w:space="0" w:color="auto"/>
            <w:right w:val="none" w:sz="0" w:space="0" w:color="auto"/>
          </w:divBdr>
        </w:div>
      </w:divsChild>
    </w:div>
    <w:div w:id="1365517495">
      <w:bodyDiv w:val="1"/>
      <w:marLeft w:val="0"/>
      <w:marRight w:val="0"/>
      <w:marTop w:val="0"/>
      <w:marBottom w:val="0"/>
      <w:divBdr>
        <w:top w:val="none" w:sz="0" w:space="0" w:color="auto"/>
        <w:left w:val="none" w:sz="0" w:space="0" w:color="auto"/>
        <w:bottom w:val="none" w:sz="0" w:space="0" w:color="auto"/>
        <w:right w:val="none" w:sz="0" w:space="0" w:color="auto"/>
      </w:divBdr>
    </w:div>
    <w:div w:id="1393231487">
      <w:bodyDiv w:val="1"/>
      <w:marLeft w:val="0"/>
      <w:marRight w:val="0"/>
      <w:marTop w:val="0"/>
      <w:marBottom w:val="0"/>
      <w:divBdr>
        <w:top w:val="none" w:sz="0" w:space="0" w:color="auto"/>
        <w:left w:val="none" w:sz="0" w:space="0" w:color="auto"/>
        <w:bottom w:val="none" w:sz="0" w:space="0" w:color="auto"/>
        <w:right w:val="none" w:sz="0" w:space="0" w:color="auto"/>
      </w:divBdr>
    </w:div>
    <w:div w:id="1425030600">
      <w:bodyDiv w:val="1"/>
      <w:marLeft w:val="0"/>
      <w:marRight w:val="0"/>
      <w:marTop w:val="0"/>
      <w:marBottom w:val="0"/>
      <w:divBdr>
        <w:top w:val="none" w:sz="0" w:space="0" w:color="auto"/>
        <w:left w:val="none" w:sz="0" w:space="0" w:color="auto"/>
        <w:bottom w:val="none" w:sz="0" w:space="0" w:color="auto"/>
        <w:right w:val="none" w:sz="0" w:space="0" w:color="auto"/>
      </w:divBdr>
    </w:div>
    <w:div w:id="1479958892">
      <w:bodyDiv w:val="1"/>
      <w:marLeft w:val="0"/>
      <w:marRight w:val="0"/>
      <w:marTop w:val="0"/>
      <w:marBottom w:val="0"/>
      <w:divBdr>
        <w:top w:val="none" w:sz="0" w:space="0" w:color="auto"/>
        <w:left w:val="none" w:sz="0" w:space="0" w:color="auto"/>
        <w:bottom w:val="none" w:sz="0" w:space="0" w:color="auto"/>
        <w:right w:val="none" w:sz="0" w:space="0" w:color="auto"/>
      </w:divBdr>
    </w:div>
    <w:div w:id="1506749040">
      <w:bodyDiv w:val="1"/>
      <w:marLeft w:val="0"/>
      <w:marRight w:val="0"/>
      <w:marTop w:val="0"/>
      <w:marBottom w:val="0"/>
      <w:divBdr>
        <w:top w:val="none" w:sz="0" w:space="0" w:color="auto"/>
        <w:left w:val="none" w:sz="0" w:space="0" w:color="auto"/>
        <w:bottom w:val="none" w:sz="0" w:space="0" w:color="auto"/>
        <w:right w:val="none" w:sz="0" w:space="0" w:color="auto"/>
      </w:divBdr>
    </w:div>
    <w:div w:id="1539662237">
      <w:bodyDiv w:val="1"/>
      <w:marLeft w:val="0"/>
      <w:marRight w:val="0"/>
      <w:marTop w:val="0"/>
      <w:marBottom w:val="0"/>
      <w:divBdr>
        <w:top w:val="none" w:sz="0" w:space="0" w:color="auto"/>
        <w:left w:val="none" w:sz="0" w:space="0" w:color="auto"/>
        <w:bottom w:val="none" w:sz="0" w:space="0" w:color="auto"/>
        <w:right w:val="none" w:sz="0" w:space="0" w:color="auto"/>
      </w:divBdr>
    </w:div>
    <w:div w:id="1545295021">
      <w:bodyDiv w:val="1"/>
      <w:marLeft w:val="0"/>
      <w:marRight w:val="0"/>
      <w:marTop w:val="0"/>
      <w:marBottom w:val="0"/>
      <w:divBdr>
        <w:top w:val="none" w:sz="0" w:space="0" w:color="auto"/>
        <w:left w:val="none" w:sz="0" w:space="0" w:color="auto"/>
        <w:bottom w:val="none" w:sz="0" w:space="0" w:color="auto"/>
        <w:right w:val="none" w:sz="0" w:space="0" w:color="auto"/>
      </w:divBdr>
    </w:div>
    <w:div w:id="1553729773">
      <w:bodyDiv w:val="1"/>
      <w:marLeft w:val="0"/>
      <w:marRight w:val="0"/>
      <w:marTop w:val="0"/>
      <w:marBottom w:val="0"/>
      <w:divBdr>
        <w:top w:val="none" w:sz="0" w:space="0" w:color="auto"/>
        <w:left w:val="none" w:sz="0" w:space="0" w:color="auto"/>
        <w:bottom w:val="none" w:sz="0" w:space="0" w:color="auto"/>
        <w:right w:val="none" w:sz="0" w:space="0" w:color="auto"/>
      </w:divBdr>
    </w:div>
    <w:div w:id="1587765166">
      <w:bodyDiv w:val="1"/>
      <w:marLeft w:val="0"/>
      <w:marRight w:val="0"/>
      <w:marTop w:val="0"/>
      <w:marBottom w:val="0"/>
      <w:divBdr>
        <w:top w:val="none" w:sz="0" w:space="0" w:color="auto"/>
        <w:left w:val="none" w:sz="0" w:space="0" w:color="auto"/>
        <w:bottom w:val="none" w:sz="0" w:space="0" w:color="auto"/>
        <w:right w:val="none" w:sz="0" w:space="0" w:color="auto"/>
      </w:divBdr>
    </w:div>
    <w:div w:id="1599487411">
      <w:bodyDiv w:val="1"/>
      <w:marLeft w:val="0"/>
      <w:marRight w:val="0"/>
      <w:marTop w:val="0"/>
      <w:marBottom w:val="0"/>
      <w:divBdr>
        <w:top w:val="none" w:sz="0" w:space="0" w:color="auto"/>
        <w:left w:val="none" w:sz="0" w:space="0" w:color="auto"/>
        <w:bottom w:val="none" w:sz="0" w:space="0" w:color="auto"/>
        <w:right w:val="none" w:sz="0" w:space="0" w:color="auto"/>
      </w:divBdr>
    </w:div>
    <w:div w:id="1618753040">
      <w:bodyDiv w:val="1"/>
      <w:marLeft w:val="0"/>
      <w:marRight w:val="0"/>
      <w:marTop w:val="0"/>
      <w:marBottom w:val="0"/>
      <w:divBdr>
        <w:top w:val="none" w:sz="0" w:space="0" w:color="auto"/>
        <w:left w:val="none" w:sz="0" w:space="0" w:color="auto"/>
        <w:bottom w:val="none" w:sz="0" w:space="0" w:color="auto"/>
        <w:right w:val="none" w:sz="0" w:space="0" w:color="auto"/>
      </w:divBdr>
    </w:div>
    <w:div w:id="1638992970">
      <w:bodyDiv w:val="1"/>
      <w:marLeft w:val="0"/>
      <w:marRight w:val="0"/>
      <w:marTop w:val="0"/>
      <w:marBottom w:val="0"/>
      <w:divBdr>
        <w:top w:val="none" w:sz="0" w:space="0" w:color="auto"/>
        <w:left w:val="none" w:sz="0" w:space="0" w:color="auto"/>
        <w:bottom w:val="none" w:sz="0" w:space="0" w:color="auto"/>
        <w:right w:val="none" w:sz="0" w:space="0" w:color="auto"/>
      </w:divBdr>
    </w:div>
    <w:div w:id="1657300594">
      <w:bodyDiv w:val="1"/>
      <w:marLeft w:val="0"/>
      <w:marRight w:val="0"/>
      <w:marTop w:val="0"/>
      <w:marBottom w:val="0"/>
      <w:divBdr>
        <w:top w:val="none" w:sz="0" w:space="0" w:color="auto"/>
        <w:left w:val="none" w:sz="0" w:space="0" w:color="auto"/>
        <w:bottom w:val="none" w:sz="0" w:space="0" w:color="auto"/>
        <w:right w:val="none" w:sz="0" w:space="0" w:color="auto"/>
      </w:divBdr>
    </w:div>
    <w:div w:id="1660814906">
      <w:bodyDiv w:val="1"/>
      <w:marLeft w:val="0"/>
      <w:marRight w:val="0"/>
      <w:marTop w:val="0"/>
      <w:marBottom w:val="0"/>
      <w:divBdr>
        <w:top w:val="none" w:sz="0" w:space="0" w:color="auto"/>
        <w:left w:val="none" w:sz="0" w:space="0" w:color="auto"/>
        <w:bottom w:val="none" w:sz="0" w:space="0" w:color="auto"/>
        <w:right w:val="none" w:sz="0" w:space="0" w:color="auto"/>
      </w:divBdr>
    </w:div>
    <w:div w:id="1676834146">
      <w:bodyDiv w:val="1"/>
      <w:marLeft w:val="0"/>
      <w:marRight w:val="0"/>
      <w:marTop w:val="0"/>
      <w:marBottom w:val="0"/>
      <w:divBdr>
        <w:top w:val="none" w:sz="0" w:space="0" w:color="auto"/>
        <w:left w:val="none" w:sz="0" w:space="0" w:color="auto"/>
        <w:bottom w:val="none" w:sz="0" w:space="0" w:color="auto"/>
        <w:right w:val="none" w:sz="0" w:space="0" w:color="auto"/>
      </w:divBdr>
    </w:div>
    <w:div w:id="1681077569">
      <w:bodyDiv w:val="1"/>
      <w:marLeft w:val="0"/>
      <w:marRight w:val="0"/>
      <w:marTop w:val="0"/>
      <w:marBottom w:val="0"/>
      <w:divBdr>
        <w:top w:val="none" w:sz="0" w:space="0" w:color="auto"/>
        <w:left w:val="none" w:sz="0" w:space="0" w:color="auto"/>
        <w:bottom w:val="none" w:sz="0" w:space="0" w:color="auto"/>
        <w:right w:val="none" w:sz="0" w:space="0" w:color="auto"/>
      </w:divBdr>
    </w:div>
    <w:div w:id="1690791048">
      <w:bodyDiv w:val="1"/>
      <w:marLeft w:val="0"/>
      <w:marRight w:val="0"/>
      <w:marTop w:val="0"/>
      <w:marBottom w:val="0"/>
      <w:divBdr>
        <w:top w:val="none" w:sz="0" w:space="0" w:color="auto"/>
        <w:left w:val="none" w:sz="0" w:space="0" w:color="auto"/>
        <w:bottom w:val="none" w:sz="0" w:space="0" w:color="auto"/>
        <w:right w:val="none" w:sz="0" w:space="0" w:color="auto"/>
      </w:divBdr>
    </w:div>
    <w:div w:id="1697580339">
      <w:bodyDiv w:val="1"/>
      <w:marLeft w:val="0"/>
      <w:marRight w:val="0"/>
      <w:marTop w:val="0"/>
      <w:marBottom w:val="0"/>
      <w:divBdr>
        <w:top w:val="none" w:sz="0" w:space="0" w:color="auto"/>
        <w:left w:val="none" w:sz="0" w:space="0" w:color="auto"/>
        <w:bottom w:val="none" w:sz="0" w:space="0" w:color="auto"/>
        <w:right w:val="none" w:sz="0" w:space="0" w:color="auto"/>
      </w:divBdr>
    </w:div>
    <w:div w:id="1704399110">
      <w:bodyDiv w:val="1"/>
      <w:marLeft w:val="0"/>
      <w:marRight w:val="0"/>
      <w:marTop w:val="0"/>
      <w:marBottom w:val="0"/>
      <w:divBdr>
        <w:top w:val="none" w:sz="0" w:space="0" w:color="auto"/>
        <w:left w:val="none" w:sz="0" w:space="0" w:color="auto"/>
        <w:bottom w:val="none" w:sz="0" w:space="0" w:color="auto"/>
        <w:right w:val="none" w:sz="0" w:space="0" w:color="auto"/>
      </w:divBdr>
    </w:div>
    <w:div w:id="1705906212">
      <w:bodyDiv w:val="1"/>
      <w:marLeft w:val="0"/>
      <w:marRight w:val="0"/>
      <w:marTop w:val="0"/>
      <w:marBottom w:val="0"/>
      <w:divBdr>
        <w:top w:val="none" w:sz="0" w:space="0" w:color="auto"/>
        <w:left w:val="none" w:sz="0" w:space="0" w:color="auto"/>
        <w:bottom w:val="none" w:sz="0" w:space="0" w:color="auto"/>
        <w:right w:val="none" w:sz="0" w:space="0" w:color="auto"/>
      </w:divBdr>
    </w:div>
    <w:div w:id="1713070625">
      <w:bodyDiv w:val="1"/>
      <w:marLeft w:val="0"/>
      <w:marRight w:val="0"/>
      <w:marTop w:val="0"/>
      <w:marBottom w:val="0"/>
      <w:divBdr>
        <w:top w:val="none" w:sz="0" w:space="0" w:color="auto"/>
        <w:left w:val="none" w:sz="0" w:space="0" w:color="auto"/>
        <w:bottom w:val="none" w:sz="0" w:space="0" w:color="auto"/>
        <w:right w:val="none" w:sz="0" w:space="0" w:color="auto"/>
      </w:divBdr>
    </w:div>
    <w:div w:id="1732657244">
      <w:bodyDiv w:val="1"/>
      <w:marLeft w:val="0"/>
      <w:marRight w:val="0"/>
      <w:marTop w:val="0"/>
      <w:marBottom w:val="0"/>
      <w:divBdr>
        <w:top w:val="none" w:sz="0" w:space="0" w:color="auto"/>
        <w:left w:val="none" w:sz="0" w:space="0" w:color="auto"/>
        <w:bottom w:val="none" w:sz="0" w:space="0" w:color="auto"/>
        <w:right w:val="none" w:sz="0" w:space="0" w:color="auto"/>
      </w:divBdr>
    </w:div>
    <w:div w:id="1738626704">
      <w:bodyDiv w:val="1"/>
      <w:marLeft w:val="0"/>
      <w:marRight w:val="0"/>
      <w:marTop w:val="0"/>
      <w:marBottom w:val="0"/>
      <w:divBdr>
        <w:top w:val="none" w:sz="0" w:space="0" w:color="auto"/>
        <w:left w:val="none" w:sz="0" w:space="0" w:color="auto"/>
        <w:bottom w:val="none" w:sz="0" w:space="0" w:color="auto"/>
        <w:right w:val="none" w:sz="0" w:space="0" w:color="auto"/>
      </w:divBdr>
    </w:div>
    <w:div w:id="1747070704">
      <w:bodyDiv w:val="1"/>
      <w:marLeft w:val="0"/>
      <w:marRight w:val="0"/>
      <w:marTop w:val="0"/>
      <w:marBottom w:val="0"/>
      <w:divBdr>
        <w:top w:val="none" w:sz="0" w:space="0" w:color="auto"/>
        <w:left w:val="none" w:sz="0" w:space="0" w:color="auto"/>
        <w:bottom w:val="none" w:sz="0" w:space="0" w:color="auto"/>
        <w:right w:val="none" w:sz="0" w:space="0" w:color="auto"/>
      </w:divBdr>
    </w:div>
    <w:div w:id="1752501533">
      <w:bodyDiv w:val="1"/>
      <w:marLeft w:val="0"/>
      <w:marRight w:val="0"/>
      <w:marTop w:val="0"/>
      <w:marBottom w:val="0"/>
      <w:divBdr>
        <w:top w:val="none" w:sz="0" w:space="0" w:color="auto"/>
        <w:left w:val="none" w:sz="0" w:space="0" w:color="auto"/>
        <w:bottom w:val="none" w:sz="0" w:space="0" w:color="auto"/>
        <w:right w:val="none" w:sz="0" w:space="0" w:color="auto"/>
      </w:divBdr>
    </w:div>
    <w:div w:id="1755201699">
      <w:bodyDiv w:val="1"/>
      <w:marLeft w:val="0"/>
      <w:marRight w:val="0"/>
      <w:marTop w:val="0"/>
      <w:marBottom w:val="0"/>
      <w:divBdr>
        <w:top w:val="none" w:sz="0" w:space="0" w:color="auto"/>
        <w:left w:val="none" w:sz="0" w:space="0" w:color="auto"/>
        <w:bottom w:val="none" w:sz="0" w:space="0" w:color="auto"/>
        <w:right w:val="none" w:sz="0" w:space="0" w:color="auto"/>
      </w:divBdr>
    </w:div>
    <w:div w:id="1763137399">
      <w:bodyDiv w:val="1"/>
      <w:marLeft w:val="0"/>
      <w:marRight w:val="0"/>
      <w:marTop w:val="0"/>
      <w:marBottom w:val="0"/>
      <w:divBdr>
        <w:top w:val="none" w:sz="0" w:space="0" w:color="auto"/>
        <w:left w:val="none" w:sz="0" w:space="0" w:color="auto"/>
        <w:bottom w:val="none" w:sz="0" w:space="0" w:color="auto"/>
        <w:right w:val="none" w:sz="0" w:space="0" w:color="auto"/>
      </w:divBdr>
    </w:div>
    <w:div w:id="1782263119">
      <w:bodyDiv w:val="1"/>
      <w:marLeft w:val="0"/>
      <w:marRight w:val="0"/>
      <w:marTop w:val="0"/>
      <w:marBottom w:val="0"/>
      <w:divBdr>
        <w:top w:val="none" w:sz="0" w:space="0" w:color="auto"/>
        <w:left w:val="none" w:sz="0" w:space="0" w:color="auto"/>
        <w:bottom w:val="none" w:sz="0" w:space="0" w:color="auto"/>
        <w:right w:val="none" w:sz="0" w:space="0" w:color="auto"/>
      </w:divBdr>
    </w:div>
    <w:div w:id="1790933950">
      <w:bodyDiv w:val="1"/>
      <w:marLeft w:val="0"/>
      <w:marRight w:val="0"/>
      <w:marTop w:val="0"/>
      <w:marBottom w:val="0"/>
      <w:divBdr>
        <w:top w:val="none" w:sz="0" w:space="0" w:color="auto"/>
        <w:left w:val="none" w:sz="0" w:space="0" w:color="auto"/>
        <w:bottom w:val="none" w:sz="0" w:space="0" w:color="auto"/>
        <w:right w:val="none" w:sz="0" w:space="0" w:color="auto"/>
      </w:divBdr>
    </w:div>
    <w:div w:id="1801797128">
      <w:bodyDiv w:val="1"/>
      <w:marLeft w:val="0"/>
      <w:marRight w:val="0"/>
      <w:marTop w:val="0"/>
      <w:marBottom w:val="0"/>
      <w:divBdr>
        <w:top w:val="none" w:sz="0" w:space="0" w:color="auto"/>
        <w:left w:val="none" w:sz="0" w:space="0" w:color="auto"/>
        <w:bottom w:val="none" w:sz="0" w:space="0" w:color="auto"/>
        <w:right w:val="none" w:sz="0" w:space="0" w:color="auto"/>
      </w:divBdr>
    </w:div>
    <w:div w:id="1815950983">
      <w:bodyDiv w:val="1"/>
      <w:marLeft w:val="0"/>
      <w:marRight w:val="0"/>
      <w:marTop w:val="0"/>
      <w:marBottom w:val="0"/>
      <w:divBdr>
        <w:top w:val="none" w:sz="0" w:space="0" w:color="auto"/>
        <w:left w:val="none" w:sz="0" w:space="0" w:color="auto"/>
        <w:bottom w:val="none" w:sz="0" w:space="0" w:color="auto"/>
        <w:right w:val="none" w:sz="0" w:space="0" w:color="auto"/>
      </w:divBdr>
    </w:div>
    <w:div w:id="1823496702">
      <w:bodyDiv w:val="1"/>
      <w:marLeft w:val="0"/>
      <w:marRight w:val="0"/>
      <w:marTop w:val="0"/>
      <w:marBottom w:val="0"/>
      <w:divBdr>
        <w:top w:val="none" w:sz="0" w:space="0" w:color="auto"/>
        <w:left w:val="none" w:sz="0" w:space="0" w:color="auto"/>
        <w:bottom w:val="none" w:sz="0" w:space="0" w:color="auto"/>
        <w:right w:val="none" w:sz="0" w:space="0" w:color="auto"/>
      </w:divBdr>
    </w:div>
    <w:div w:id="1829127455">
      <w:bodyDiv w:val="1"/>
      <w:marLeft w:val="0"/>
      <w:marRight w:val="0"/>
      <w:marTop w:val="0"/>
      <w:marBottom w:val="0"/>
      <w:divBdr>
        <w:top w:val="none" w:sz="0" w:space="0" w:color="auto"/>
        <w:left w:val="none" w:sz="0" w:space="0" w:color="auto"/>
        <w:bottom w:val="none" w:sz="0" w:space="0" w:color="auto"/>
        <w:right w:val="none" w:sz="0" w:space="0" w:color="auto"/>
      </w:divBdr>
    </w:div>
    <w:div w:id="1847132687">
      <w:bodyDiv w:val="1"/>
      <w:marLeft w:val="0"/>
      <w:marRight w:val="0"/>
      <w:marTop w:val="0"/>
      <w:marBottom w:val="0"/>
      <w:divBdr>
        <w:top w:val="none" w:sz="0" w:space="0" w:color="auto"/>
        <w:left w:val="none" w:sz="0" w:space="0" w:color="auto"/>
        <w:bottom w:val="none" w:sz="0" w:space="0" w:color="auto"/>
        <w:right w:val="none" w:sz="0" w:space="0" w:color="auto"/>
      </w:divBdr>
    </w:div>
    <w:div w:id="1865706431">
      <w:bodyDiv w:val="1"/>
      <w:marLeft w:val="0"/>
      <w:marRight w:val="0"/>
      <w:marTop w:val="0"/>
      <w:marBottom w:val="0"/>
      <w:divBdr>
        <w:top w:val="none" w:sz="0" w:space="0" w:color="auto"/>
        <w:left w:val="none" w:sz="0" w:space="0" w:color="auto"/>
        <w:bottom w:val="none" w:sz="0" w:space="0" w:color="auto"/>
        <w:right w:val="none" w:sz="0" w:space="0" w:color="auto"/>
      </w:divBdr>
      <w:divsChild>
        <w:div w:id="1843428887">
          <w:marLeft w:val="0"/>
          <w:marRight w:val="0"/>
          <w:marTop w:val="0"/>
          <w:marBottom w:val="0"/>
          <w:divBdr>
            <w:top w:val="none" w:sz="0" w:space="0" w:color="auto"/>
            <w:left w:val="none" w:sz="0" w:space="0" w:color="auto"/>
            <w:bottom w:val="none" w:sz="0" w:space="0" w:color="auto"/>
            <w:right w:val="none" w:sz="0" w:space="0" w:color="auto"/>
          </w:divBdr>
        </w:div>
      </w:divsChild>
    </w:div>
    <w:div w:id="1874418451">
      <w:bodyDiv w:val="1"/>
      <w:marLeft w:val="0"/>
      <w:marRight w:val="0"/>
      <w:marTop w:val="0"/>
      <w:marBottom w:val="0"/>
      <w:divBdr>
        <w:top w:val="none" w:sz="0" w:space="0" w:color="auto"/>
        <w:left w:val="none" w:sz="0" w:space="0" w:color="auto"/>
        <w:bottom w:val="none" w:sz="0" w:space="0" w:color="auto"/>
        <w:right w:val="none" w:sz="0" w:space="0" w:color="auto"/>
      </w:divBdr>
      <w:divsChild>
        <w:div w:id="605426312">
          <w:marLeft w:val="0"/>
          <w:marRight w:val="0"/>
          <w:marTop w:val="0"/>
          <w:marBottom w:val="0"/>
          <w:divBdr>
            <w:top w:val="none" w:sz="0" w:space="0" w:color="auto"/>
            <w:left w:val="none" w:sz="0" w:space="0" w:color="auto"/>
            <w:bottom w:val="none" w:sz="0" w:space="0" w:color="auto"/>
            <w:right w:val="none" w:sz="0" w:space="0" w:color="auto"/>
          </w:divBdr>
        </w:div>
      </w:divsChild>
    </w:div>
    <w:div w:id="1874924777">
      <w:bodyDiv w:val="1"/>
      <w:marLeft w:val="0"/>
      <w:marRight w:val="0"/>
      <w:marTop w:val="0"/>
      <w:marBottom w:val="0"/>
      <w:divBdr>
        <w:top w:val="none" w:sz="0" w:space="0" w:color="auto"/>
        <w:left w:val="none" w:sz="0" w:space="0" w:color="auto"/>
        <w:bottom w:val="none" w:sz="0" w:space="0" w:color="auto"/>
        <w:right w:val="none" w:sz="0" w:space="0" w:color="auto"/>
      </w:divBdr>
    </w:div>
    <w:div w:id="1883590927">
      <w:bodyDiv w:val="1"/>
      <w:marLeft w:val="0"/>
      <w:marRight w:val="0"/>
      <w:marTop w:val="0"/>
      <w:marBottom w:val="0"/>
      <w:divBdr>
        <w:top w:val="none" w:sz="0" w:space="0" w:color="auto"/>
        <w:left w:val="none" w:sz="0" w:space="0" w:color="auto"/>
        <w:bottom w:val="none" w:sz="0" w:space="0" w:color="auto"/>
        <w:right w:val="none" w:sz="0" w:space="0" w:color="auto"/>
      </w:divBdr>
    </w:div>
    <w:div w:id="1891455241">
      <w:bodyDiv w:val="1"/>
      <w:marLeft w:val="0"/>
      <w:marRight w:val="0"/>
      <w:marTop w:val="0"/>
      <w:marBottom w:val="0"/>
      <w:divBdr>
        <w:top w:val="none" w:sz="0" w:space="0" w:color="auto"/>
        <w:left w:val="none" w:sz="0" w:space="0" w:color="auto"/>
        <w:bottom w:val="none" w:sz="0" w:space="0" w:color="auto"/>
        <w:right w:val="none" w:sz="0" w:space="0" w:color="auto"/>
      </w:divBdr>
    </w:div>
    <w:div w:id="1906405077">
      <w:bodyDiv w:val="1"/>
      <w:marLeft w:val="0"/>
      <w:marRight w:val="0"/>
      <w:marTop w:val="0"/>
      <w:marBottom w:val="0"/>
      <w:divBdr>
        <w:top w:val="none" w:sz="0" w:space="0" w:color="auto"/>
        <w:left w:val="none" w:sz="0" w:space="0" w:color="auto"/>
        <w:bottom w:val="none" w:sz="0" w:space="0" w:color="auto"/>
        <w:right w:val="none" w:sz="0" w:space="0" w:color="auto"/>
      </w:divBdr>
    </w:div>
    <w:div w:id="1910074057">
      <w:bodyDiv w:val="1"/>
      <w:marLeft w:val="0"/>
      <w:marRight w:val="0"/>
      <w:marTop w:val="0"/>
      <w:marBottom w:val="0"/>
      <w:divBdr>
        <w:top w:val="none" w:sz="0" w:space="0" w:color="auto"/>
        <w:left w:val="none" w:sz="0" w:space="0" w:color="auto"/>
        <w:bottom w:val="none" w:sz="0" w:space="0" w:color="auto"/>
        <w:right w:val="none" w:sz="0" w:space="0" w:color="auto"/>
      </w:divBdr>
    </w:div>
    <w:div w:id="1917082559">
      <w:bodyDiv w:val="1"/>
      <w:marLeft w:val="0"/>
      <w:marRight w:val="0"/>
      <w:marTop w:val="0"/>
      <w:marBottom w:val="0"/>
      <w:divBdr>
        <w:top w:val="none" w:sz="0" w:space="0" w:color="auto"/>
        <w:left w:val="none" w:sz="0" w:space="0" w:color="auto"/>
        <w:bottom w:val="none" w:sz="0" w:space="0" w:color="auto"/>
        <w:right w:val="none" w:sz="0" w:space="0" w:color="auto"/>
      </w:divBdr>
    </w:div>
    <w:div w:id="1933194667">
      <w:bodyDiv w:val="1"/>
      <w:marLeft w:val="0"/>
      <w:marRight w:val="0"/>
      <w:marTop w:val="0"/>
      <w:marBottom w:val="0"/>
      <w:divBdr>
        <w:top w:val="none" w:sz="0" w:space="0" w:color="auto"/>
        <w:left w:val="none" w:sz="0" w:space="0" w:color="auto"/>
        <w:bottom w:val="none" w:sz="0" w:space="0" w:color="auto"/>
        <w:right w:val="none" w:sz="0" w:space="0" w:color="auto"/>
      </w:divBdr>
    </w:div>
    <w:div w:id="1980573523">
      <w:bodyDiv w:val="1"/>
      <w:marLeft w:val="0"/>
      <w:marRight w:val="0"/>
      <w:marTop w:val="0"/>
      <w:marBottom w:val="0"/>
      <w:divBdr>
        <w:top w:val="none" w:sz="0" w:space="0" w:color="auto"/>
        <w:left w:val="none" w:sz="0" w:space="0" w:color="auto"/>
        <w:bottom w:val="none" w:sz="0" w:space="0" w:color="auto"/>
        <w:right w:val="none" w:sz="0" w:space="0" w:color="auto"/>
      </w:divBdr>
    </w:div>
    <w:div w:id="1980765389">
      <w:bodyDiv w:val="1"/>
      <w:marLeft w:val="0"/>
      <w:marRight w:val="0"/>
      <w:marTop w:val="0"/>
      <w:marBottom w:val="0"/>
      <w:divBdr>
        <w:top w:val="none" w:sz="0" w:space="0" w:color="auto"/>
        <w:left w:val="none" w:sz="0" w:space="0" w:color="auto"/>
        <w:bottom w:val="none" w:sz="0" w:space="0" w:color="auto"/>
        <w:right w:val="none" w:sz="0" w:space="0" w:color="auto"/>
      </w:divBdr>
    </w:div>
    <w:div w:id="1983272671">
      <w:bodyDiv w:val="1"/>
      <w:marLeft w:val="0"/>
      <w:marRight w:val="0"/>
      <w:marTop w:val="0"/>
      <w:marBottom w:val="0"/>
      <w:divBdr>
        <w:top w:val="none" w:sz="0" w:space="0" w:color="auto"/>
        <w:left w:val="none" w:sz="0" w:space="0" w:color="auto"/>
        <w:bottom w:val="none" w:sz="0" w:space="0" w:color="auto"/>
        <w:right w:val="none" w:sz="0" w:space="0" w:color="auto"/>
      </w:divBdr>
    </w:div>
    <w:div w:id="1998342585">
      <w:bodyDiv w:val="1"/>
      <w:marLeft w:val="0"/>
      <w:marRight w:val="0"/>
      <w:marTop w:val="0"/>
      <w:marBottom w:val="0"/>
      <w:divBdr>
        <w:top w:val="none" w:sz="0" w:space="0" w:color="auto"/>
        <w:left w:val="none" w:sz="0" w:space="0" w:color="auto"/>
        <w:bottom w:val="none" w:sz="0" w:space="0" w:color="auto"/>
        <w:right w:val="none" w:sz="0" w:space="0" w:color="auto"/>
      </w:divBdr>
    </w:div>
    <w:div w:id="2004773224">
      <w:bodyDiv w:val="1"/>
      <w:marLeft w:val="0"/>
      <w:marRight w:val="0"/>
      <w:marTop w:val="0"/>
      <w:marBottom w:val="0"/>
      <w:divBdr>
        <w:top w:val="none" w:sz="0" w:space="0" w:color="auto"/>
        <w:left w:val="none" w:sz="0" w:space="0" w:color="auto"/>
        <w:bottom w:val="none" w:sz="0" w:space="0" w:color="auto"/>
        <w:right w:val="none" w:sz="0" w:space="0" w:color="auto"/>
      </w:divBdr>
    </w:div>
    <w:div w:id="2018191079">
      <w:bodyDiv w:val="1"/>
      <w:marLeft w:val="0"/>
      <w:marRight w:val="0"/>
      <w:marTop w:val="0"/>
      <w:marBottom w:val="0"/>
      <w:divBdr>
        <w:top w:val="none" w:sz="0" w:space="0" w:color="auto"/>
        <w:left w:val="none" w:sz="0" w:space="0" w:color="auto"/>
        <w:bottom w:val="none" w:sz="0" w:space="0" w:color="auto"/>
        <w:right w:val="none" w:sz="0" w:space="0" w:color="auto"/>
      </w:divBdr>
    </w:div>
    <w:div w:id="2055497033">
      <w:bodyDiv w:val="1"/>
      <w:marLeft w:val="0"/>
      <w:marRight w:val="0"/>
      <w:marTop w:val="0"/>
      <w:marBottom w:val="0"/>
      <w:divBdr>
        <w:top w:val="none" w:sz="0" w:space="0" w:color="auto"/>
        <w:left w:val="none" w:sz="0" w:space="0" w:color="auto"/>
        <w:bottom w:val="none" w:sz="0" w:space="0" w:color="auto"/>
        <w:right w:val="none" w:sz="0" w:space="0" w:color="auto"/>
      </w:divBdr>
    </w:div>
    <w:div w:id="2059549888">
      <w:bodyDiv w:val="1"/>
      <w:marLeft w:val="0"/>
      <w:marRight w:val="0"/>
      <w:marTop w:val="0"/>
      <w:marBottom w:val="0"/>
      <w:divBdr>
        <w:top w:val="none" w:sz="0" w:space="0" w:color="auto"/>
        <w:left w:val="none" w:sz="0" w:space="0" w:color="auto"/>
        <w:bottom w:val="none" w:sz="0" w:space="0" w:color="auto"/>
        <w:right w:val="none" w:sz="0" w:space="0" w:color="auto"/>
      </w:divBdr>
      <w:divsChild>
        <w:div w:id="1773628960">
          <w:marLeft w:val="0"/>
          <w:marRight w:val="0"/>
          <w:marTop w:val="0"/>
          <w:marBottom w:val="0"/>
          <w:divBdr>
            <w:top w:val="none" w:sz="0" w:space="0" w:color="auto"/>
            <w:left w:val="none" w:sz="0" w:space="0" w:color="auto"/>
            <w:bottom w:val="none" w:sz="0" w:space="0" w:color="auto"/>
            <w:right w:val="none" w:sz="0" w:space="0" w:color="auto"/>
          </w:divBdr>
        </w:div>
      </w:divsChild>
    </w:div>
    <w:div w:id="2074891066">
      <w:bodyDiv w:val="1"/>
      <w:marLeft w:val="0"/>
      <w:marRight w:val="0"/>
      <w:marTop w:val="0"/>
      <w:marBottom w:val="0"/>
      <w:divBdr>
        <w:top w:val="none" w:sz="0" w:space="0" w:color="auto"/>
        <w:left w:val="none" w:sz="0" w:space="0" w:color="auto"/>
        <w:bottom w:val="none" w:sz="0" w:space="0" w:color="auto"/>
        <w:right w:val="none" w:sz="0" w:space="0" w:color="auto"/>
      </w:divBdr>
    </w:div>
    <w:div w:id="2078622982">
      <w:bodyDiv w:val="1"/>
      <w:marLeft w:val="0"/>
      <w:marRight w:val="0"/>
      <w:marTop w:val="0"/>
      <w:marBottom w:val="0"/>
      <w:divBdr>
        <w:top w:val="none" w:sz="0" w:space="0" w:color="auto"/>
        <w:left w:val="none" w:sz="0" w:space="0" w:color="auto"/>
        <w:bottom w:val="none" w:sz="0" w:space="0" w:color="auto"/>
        <w:right w:val="none" w:sz="0" w:space="0" w:color="auto"/>
      </w:divBdr>
    </w:div>
    <w:div w:id="2091462918">
      <w:bodyDiv w:val="1"/>
      <w:marLeft w:val="0"/>
      <w:marRight w:val="0"/>
      <w:marTop w:val="0"/>
      <w:marBottom w:val="0"/>
      <w:divBdr>
        <w:top w:val="none" w:sz="0" w:space="0" w:color="auto"/>
        <w:left w:val="none" w:sz="0" w:space="0" w:color="auto"/>
        <w:bottom w:val="none" w:sz="0" w:space="0" w:color="auto"/>
        <w:right w:val="none" w:sz="0" w:space="0" w:color="auto"/>
      </w:divBdr>
    </w:div>
    <w:div w:id="2096439084">
      <w:bodyDiv w:val="1"/>
      <w:marLeft w:val="0"/>
      <w:marRight w:val="0"/>
      <w:marTop w:val="0"/>
      <w:marBottom w:val="0"/>
      <w:divBdr>
        <w:top w:val="none" w:sz="0" w:space="0" w:color="auto"/>
        <w:left w:val="none" w:sz="0" w:space="0" w:color="auto"/>
        <w:bottom w:val="none" w:sz="0" w:space="0" w:color="auto"/>
        <w:right w:val="none" w:sz="0" w:space="0" w:color="auto"/>
      </w:divBdr>
    </w:div>
    <w:div w:id="2097357871">
      <w:bodyDiv w:val="1"/>
      <w:marLeft w:val="0"/>
      <w:marRight w:val="0"/>
      <w:marTop w:val="0"/>
      <w:marBottom w:val="0"/>
      <w:divBdr>
        <w:top w:val="none" w:sz="0" w:space="0" w:color="auto"/>
        <w:left w:val="none" w:sz="0" w:space="0" w:color="auto"/>
        <w:bottom w:val="none" w:sz="0" w:space="0" w:color="auto"/>
        <w:right w:val="none" w:sz="0" w:space="0" w:color="auto"/>
      </w:divBdr>
    </w:div>
    <w:div w:id="2097555049">
      <w:bodyDiv w:val="1"/>
      <w:marLeft w:val="0"/>
      <w:marRight w:val="0"/>
      <w:marTop w:val="0"/>
      <w:marBottom w:val="0"/>
      <w:divBdr>
        <w:top w:val="none" w:sz="0" w:space="0" w:color="auto"/>
        <w:left w:val="none" w:sz="0" w:space="0" w:color="auto"/>
        <w:bottom w:val="none" w:sz="0" w:space="0" w:color="auto"/>
        <w:right w:val="none" w:sz="0" w:space="0" w:color="auto"/>
      </w:divBdr>
    </w:div>
    <w:div w:id="2134401668">
      <w:bodyDiv w:val="1"/>
      <w:marLeft w:val="0"/>
      <w:marRight w:val="0"/>
      <w:marTop w:val="0"/>
      <w:marBottom w:val="0"/>
      <w:divBdr>
        <w:top w:val="none" w:sz="0" w:space="0" w:color="auto"/>
        <w:left w:val="none" w:sz="0" w:space="0" w:color="auto"/>
        <w:bottom w:val="none" w:sz="0" w:space="0" w:color="auto"/>
        <w:right w:val="none" w:sz="0" w:space="0" w:color="auto"/>
      </w:divBdr>
    </w:div>
    <w:div w:id="2136681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ooxWord://media/image1.PNG" TargetMode="External"/><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38B2A-F4A8-45FE-A1C9-B4CE0828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22945</Words>
  <Characters>130793</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153432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aleksandar.petrovic</dc:creator>
  <cp:lastModifiedBy>aleksandar.petrovic</cp:lastModifiedBy>
  <cp:revision>2</cp:revision>
  <dcterms:created xsi:type="dcterms:W3CDTF">2018-12-13T18:25:00Z</dcterms:created>
  <dcterms:modified xsi:type="dcterms:W3CDTF">2018-12-13T18:25:00Z</dcterms:modified>
</cp:coreProperties>
</file>