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ab/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услуга социјалне заштите у општини Прокупље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center"/>
        <w:rPr>
          <w:lang w:val="ru-RU"/>
        </w:rPr>
      </w:pPr>
      <w:r>
        <w:rPr>
          <w:lang w:val="ru-RU"/>
        </w:rPr>
        <w:t>Л И С Т У</w:t>
      </w:r>
    </w:p>
    <w:p w:rsidR="00F00042" w:rsidRDefault="00F00042" w:rsidP="00F00042">
      <w:pPr>
        <w:spacing w:before="31" w:after="46"/>
        <w:jc w:val="center"/>
        <w:rPr>
          <w:lang w:val="ru-RU"/>
        </w:rPr>
      </w:pPr>
      <w:r>
        <w:rPr>
          <w:lang w:val="ru-RU"/>
        </w:rPr>
        <w:t>ВРЕДНОВАЊА И РАНГИРАЊА ПРИЈАВЉЕНИХ ПРОГРАМА</w:t>
      </w: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6F2868" w:rsidRDefault="006F2868" w:rsidP="00F00042">
      <w:pPr>
        <w:spacing w:before="31" w:after="46"/>
        <w:jc w:val="center"/>
        <w:rPr>
          <w:lang w:val="ru-RU"/>
        </w:rPr>
      </w:pPr>
    </w:p>
    <w:p w:rsidR="00F00042" w:rsidRDefault="00F00042" w:rsidP="00F00042">
      <w:pPr>
        <w:spacing w:before="31" w:after="46"/>
        <w:jc w:val="center"/>
        <w:rPr>
          <w:lang w:val="ru-RU"/>
        </w:rPr>
      </w:pPr>
    </w:p>
    <w:p w:rsidR="006F2868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Пројекат Црвеног крста Прокупље „Народна кухиња и социјална делатност“</w:t>
      </w:r>
      <w:r w:rsidR="00ED1247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color w:val="FF0000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b/>
          <w:color w:val="FF0000"/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b/>
          <w:lang w:val="sr-Cyrl-CS"/>
        </w:rPr>
      </w:pP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color w:val="FF0000"/>
          <w:lang w:val="sr-Cyrl-CS"/>
        </w:rPr>
        <w:tab/>
      </w:r>
      <w:r w:rsidRPr="006F2868">
        <w:rPr>
          <w:b/>
          <w:lang w:val="sr-Cyrl-CS"/>
        </w:rPr>
        <w:t xml:space="preserve">    Комисија: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b/>
          <w:lang w:val="sr-Cyrl-CS"/>
        </w:rPr>
        <w:t>У Прокупљу,</w:t>
      </w:r>
      <w:r w:rsidRPr="006F2868">
        <w:rPr>
          <w:b/>
          <w:lang w:val="sr-Cyrl-CS"/>
        </w:rPr>
        <w:tab/>
      </w:r>
      <w:r w:rsidRPr="006F2868">
        <w:rPr>
          <w:b/>
          <w:lang w:val="sr-Cyrl-CS"/>
        </w:rPr>
        <w:tab/>
      </w:r>
      <w:r w:rsidRPr="006F2868">
        <w:rPr>
          <w:b/>
          <w:lang w:val="sr-Cyrl-CS"/>
        </w:rPr>
        <w:tab/>
        <w:t xml:space="preserve">          </w:t>
      </w:r>
      <w:r w:rsidRPr="006F2868">
        <w:rPr>
          <w:lang w:val="sr-Cyrl-CS"/>
        </w:rPr>
        <w:t>Никола Стојановић, председник</w:t>
      </w:r>
      <w:r w:rsidR="003C300B">
        <w:rPr>
          <w:lang w:val="sr-Cyrl-CS"/>
        </w:rPr>
        <w:t xml:space="preserve"> 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</w:t>
      </w:r>
      <w:r w:rsidR="003C300B">
        <w:rPr>
          <w:lang w:val="sr-Cyrl-RS"/>
        </w:rPr>
        <w:t>30</w:t>
      </w:r>
      <w:r w:rsidRPr="006F2868">
        <w:rPr>
          <w:lang w:val="sr-Cyrl-CS"/>
        </w:rPr>
        <w:t>.</w:t>
      </w:r>
      <w:r w:rsidR="003C300B">
        <w:rPr>
          <w:lang w:val="sr-Cyrl-RS"/>
        </w:rPr>
        <w:t>04</w:t>
      </w:r>
      <w:r w:rsidRPr="006F2868">
        <w:rPr>
          <w:lang w:val="sr-Cyrl-CS"/>
        </w:rPr>
        <w:t>.201</w:t>
      </w:r>
      <w:r w:rsidR="003C300B">
        <w:rPr>
          <w:lang w:val="sr-Cyrl-RS"/>
        </w:rPr>
        <w:t>9</w:t>
      </w:r>
      <w:r w:rsidRPr="006F2868">
        <w:rPr>
          <w:lang w:val="sr-Cyrl-CS"/>
        </w:rPr>
        <w:t>.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</w:r>
      <w:r w:rsidRPr="006F2868">
        <w:rPr>
          <w:lang w:val="sr-Cyrl-CS"/>
        </w:rPr>
        <w:tab/>
        <w:t xml:space="preserve">            </w:t>
      </w:r>
      <w:r w:rsidR="003C300B">
        <w:rPr>
          <w:lang w:val="sr-Cyrl-CS"/>
        </w:rPr>
        <w:t>Александра Вукићевић</w:t>
      </w:r>
      <w:r w:rsidRPr="006F2868">
        <w:rPr>
          <w:lang w:val="sr-Cyrl-CS"/>
        </w:rPr>
        <w:t>, члан</w:t>
      </w:r>
      <w:r w:rsidR="003C300B">
        <w:rPr>
          <w:lang w:val="sr-Cyrl-CS"/>
        </w:rPr>
        <w:t xml:space="preserve"> 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</w:t>
      </w:r>
      <w:r w:rsidR="003C300B">
        <w:rPr>
          <w:lang w:val="sr-Cyrl-CS"/>
        </w:rPr>
        <w:t xml:space="preserve">                   Милан Лазић</w:t>
      </w:r>
      <w:r w:rsidRPr="006F2868">
        <w:rPr>
          <w:lang w:val="sr-Cyrl-CS"/>
        </w:rPr>
        <w:t>, члан</w:t>
      </w:r>
      <w:r w:rsidR="003C300B">
        <w:rPr>
          <w:lang w:val="sr-Cyrl-CS"/>
        </w:rPr>
        <w:t xml:space="preserve"> 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     Александар Петровић</w:t>
      </w:r>
      <w:r w:rsidR="003C300B">
        <w:rPr>
          <w:lang w:val="sr-Cyrl-CS"/>
        </w:rPr>
        <w:t>, члан 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         Натка Сретеновић</w:t>
      </w:r>
      <w:r w:rsidR="003C300B">
        <w:rPr>
          <w:lang w:val="sr-Cyrl-CS"/>
        </w:rPr>
        <w:t xml:space="preserve">, члан </w:t>
      </w:r>
      <w:bookmarkStart w:id="0" w:name="_GoBack"/>
      <w:bookmarkEnd w:id="0"/>
      <w:r w:rsidR="003C300B">
        <w:rPr>
          <w:lang w:val="sr-Cyrl-CS"/>
        </w:rPr>
        <w:t>с.р.</w:t>
      </w:r>
    </w:p>
    <w:p w:rsidR="006F2868" w:rsidRPr="006F2868" w:rsidRDefault="006F2868" w:rsidP="006F2868">
      <w:pPr>
        <w:ind w:left="360"/>
        <w:jc w:val="both"/>
        <w:rPr>
          <w:lang w:val="sr-Cyrl-CS"/>
        </w:rPr>
      </w:pPr>
      <w:r w:rsidRPr="006F2868">
        <w:rPr>
          <w:lang w:val="sr-Cyrl-CS"/>
        </w:rPr>
        <w:t xml:space="preserve">                                                                 ___________________________</w:t>
      </w:r>
    </w:p>
    <w:p w:rsidR="006F2868" w:rsidRPr="006F2868" w:rsidRDefault="006F2868" w:rsidP="006F2868">
      <w:pPr>
        <w:rPr>
          <w:color w:val="FF0000"/>
        </w:rPr>
      </w:pPr>
    </w:p>
    <w:p w:rsidR="00F00042" w:rsidRPr="006F2868" w:rsidRDefault="00F00042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  <w:r w:rsidRPr="006F2868">
        <w:rPr>
          <w:b/>
          <w:sz w:val="22"/>
          <w:szCs w:val="22"/>
          <w:lang w:val="sr-Cyrl-CS"/>
        </w:rPr>
        <w:t xml:space="preserve"> </w:t>
      </w:r>
    </w:p>
    <w:p w:rsidR="00CA6A77" w:rsidRPr="00F00042" w:rsidRDefault="00CA6A77" w:rsidP="00F00042">
      <w:pPr>
        <w:jc w:val="both"/>
        <w:rPr>
          <w:lang w:val="sr-Cyrl-RS"/>
        </w:rPr>
      </w:pPr>
    </w:p>
    <w:sectPr w:rsidR="00CA6A77" w:rsidRPr="00F0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3C300B"/>
    <w:rsid w:val="006F2868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3</cp:revision>
  <dcterms:created xsi:type="dcterms:W3CDTF">2018-11-02T09:33:00Z</dcterms:created>
  <dcterms:modified xsi:type="dcterms:W3CDTF">2019-04-30T07:04:00Z</dcterms:modified>
</cp:coreProperties>
</file>