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1F" w:rsidRPr="00BD3A1F" w:rsidRDefault="00BD3A1F" w:rsidP="00C239F9">
      <w:pPr>
        <w:pStyle w:val="Heading2"/>
        <w:rPr>
          <w:rFonts w:eastAsia="Arial Unicode MS"/>
          <w:lang w:val="en-US"/>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r w:rsidRPr="00BD3A1F">
        <w:rPr>
          <w:rFonts w:ascii="Calibri" w:eastAsia="Arial Unicode MS" w:hAnsi="Calibri" w:cs="Calibri"/>
          <w:b/>
          <w:noProof/>
          <w:color w:val="000000"/>
          <w:kern w:val="2"/>
          <w:lang w:eastAsia="sr-Latn-RS"/>
        </w:rPr>
        <w:drawing>
          <wp:inline distT="0" distB="0" distL="0" distR="0" wp14:anchorId="2D2233F3" wp14:editId="142FB41E">
            <wp:extent cx="704850" cy="91440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kuplje.org.yu/gr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CS" w:eastAsia="ar-SA"/>
        </w:rPr>
        <w:t>РЕПУБЛИКА СРБИЈА</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CS" w:eastAsia="ar-SA"/>
        </w:rPr>
        <w:t xml:space="preserve"> ПРОКУПЉЕ</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ГРАДСКА</w:t>
      </w:r>
      <w:r w:rsidRPr="00BD3A1F">
        <w:rPr>
          <w:rFonts w:ascii="Calibri" w:eastAsia="Arial Unicode MS" w:hAnsi="Calibri" w:cs="Calibri"/>
          <w:b/>
          <w:color w:val="000000"/>
          <w:kern w:val="2"/>
          <w:lang w:eastAsia="ar-SA"/>
        </w:rPr>
        <w:t xml:space="preserve"> УПРАВА</w:t>
      </w:r>
      <w:r w:rsidR="007B34AF">
        <w:rPr>
          <w:rFonts w:ascii="Calibri" w:eastAsia="Arial Unicode MS" w:hAnsi="Calibri" w:cs="Calibri"/>
          <w:b/>
          <w:color w:val="000000"/>
          <w:kern w:val="2"/>
          <w:lang w:val="sr-Cyrl-RS" w:eastAsia="ar-SA"/>
        </w:rPr>
        <w:t xml:space="preserve"> ГРАДА ПРОКУПЉА</w:t>
      </w:r>
    </w:p>
    <w:p w:rsidR="00BD3A1F" w:rsidRPr="00BD3A1F" w:rsidRDefault="00BD3A1F" w:rsidP="00BD3A1F">
      <w:pPr>
        <w:tabs>
          <w:tab w:val="left" w:pos="3234"/>
        </w:tabs>
        <w:suppressAutoHyphens/>
        <w:spacing w:after="0" w:line="100" w:lineRule="atLeast"/>
        <w:jc w:val="center"/>
        <w:rPr>
          <w:rFonts w:ascii="Calibri" w:eastAsia="Arial Unicode MS" w:hAnsi="Calibri" w:cs="Calibri"/>
          <w:b/>
          <w:color w:val="000000"/>
          <w:kern w:val="2"/>
          <w:sz w:val="24"/>
          <w:szCs w:val="24"/>
          <w:lang w:val="sr-Cyrl-CS" w:eastAsia="ar-SA"/>
        </w:rPr>
      </w:pPr>
      <w:r w:rsidRPr="00BD3A1F">
        <w:rPr>
          <w:rFonts w:ascii="Calibri" w:eastAsia="Arial Unicode MS" w:hAnsi="Calibri" w:cs="Calibri"/>
          <w:b/>
          <w:color w:val="000000"/>
          <w:kern w:val="2"/>
          <w:lang w:val="sr-Cyrl-CS" w:eastAsia="ar-SA"/>
        </w:rPr>
        <w:t xml:space="preserve">18400 Прокупље – Taтковa </w:t>
      </w:r>
      <w:r w:rsidRPr="00BD3A1F">
        <w:rPr>
          <w:rFonts w:ascii="Calibri" w:eastAsia="Arial Unicode MS" w:hAnsi="Calibri" w:cs="Calibri"/>
          <w:b/>
          <w:color w:val="000000"/>
          <w:kern w:val="2"/>
          <w:lang w:val="sr-Cyrl-RS" w:eastAsia="ar-SA"/>
        </w:rPr>
        <w:t>б</w:t>
      </w:r>
      <w:r w:rsidRPr="00BD3A1F">
        <w:rPr>
          <w:rFonts w:ascii="Calibri" w:eastAsia="Arial Unicode MS" w:hAnsi="Calibri" w:cs="Calibri"/>
          <w:b/>
          <w:color w:val="000000"/>
          <w:kern w:val="2"/>
          <w:lang w:val="sr-Cyrl-CS" w:eastAsia="ar-SA"/>
        </w:rPr>
        <w:t>р</w:t>
      </w:r>
      <w:r w:rsidRPr="00BD3A1F">
        <w:rPr>
          <w:rFonts w:ascii="Times New Roman" w:eastAsia="Arial Unicode MS" w:hAnsi="Times New Roman" w:cs="Calibri"/>
          <w:b/>
          <w:color w:val="000000"/>
          <w:kern w:val="2"/>
          <w:sz w:val="24"/>
          <w:szCs w:val="24"/>
          <w:lang w:val="sr-Cyrl-CS" w:eastAsia="ar-SA"/>
        </w:rPr>
        <w:t>.</w:t>
      </w:r>
      <w:r w:rsidRPr="00BD3A1F">
        <w:rPr>
          <w:rFonts w:ascii="Calibri" w:eastAsia="Arial Unicode MS" w:hAnsi="Calibri" w:cs="Calibri"/>
          <w:b/>
          <w:color w:val="000000"/>
          <w:kern w:val="2"/>
          <w:sz w:val="24"/>
          <w:szCs w:val="24"/>
          <w:lang w:val="sr-Cyrl-CS" w:eastAsia="ar-SA"/>
        </w:rPr>
        <w:t>2</w:t>
      </w:r>
    </w:p>
    <w:p w:rsidR="00BD3A1F" w:rsidRPr="00BD3A1F" w:rsidRDefault="00BD3A1F" w:rsidP="00BD3A1F">
      <w:pPr>
        <w:suppressAutoHyphens/>
        <w:autoSpaceDE w:val="0"/>
        <w:autoSpaceDN w:val="0"/>
        <w:adjustRightInd w:val="0"/>
        <w:spacing w:after="0" w:line="100" w:lineRule="atLeast"/>
        <w:jc w:val="center"/>
        <w:rPr>
          <w:rFonts w:ascii="Times New Roman" w:eastAsia="Arial Unicode MS" w:hAnsi="Times New Roman" w:cs="Calibri"/>
          <w:b/>
          <w:bCs/>
          <w:color w:val="000000"/>
          <w:kern w:val="2"/>
          <w:sz w:val="24"/>
          <w:szCs w:val="24"/>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К</w:t>
      </w:r>
      <w:r w:rsidRPr="00BD3A1F">
        <w:rPr>
          <w:rFonts w:ascii="Calibri" w:eastAsia="Arial Unicode MS" w:hAnsi="Calibri" w:cs="Calibri"/>
          <w:b/>
          <w:bCs/>
          <w:color w:val="000000"/>
          <w:kern w:val="2"/>
          <w:lang w:eastAsia="ar-SA"/>
        </w:rPr>
        <w:t>ОНКУРСНА ДОКУМЕНТАЦИЈА</w:t>
      </w:r>
      <w:r w:rsidRPr="00BD3A1F">
        <w:rPr>
          <w:rFonts w:ascii="Calibri" w:eastAsia="Arial Unicode MS" w:hAnsi="Calibri" w:cs="Calibri"/>
          <w:b/>
          <w:bCs/>
          <w:color w:val="000000"/>
          <w:kern w:val="2"/>
          <w:lang w:val="sr-Cyrl-CS" w:eastAsia="ar-SA"/>
        </w:rPr>
        <w:t xml:space="preserve"> ЗА ЈАВНУ НАБАВКУ  ТЕКУЋЕ ОДРЖАВАЊЕ И ПОПРАВКЕ МАКАДАМСКИХ ПУТЕВА И УЛИЦА, ПУТНЕ ИНФРАСТРУКТУРЕ И ПУТНИХ ОБЈЕКТА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ДРУГА ФАЗА КВ</w:t>
      </w:r>
      <w:r w:rsidRPr="00BD3A1F">
        <w:rPr>
          <w:rFonts w:ascii="Calibri" w:eastAsia="Arial Unicode MS" w:hAnsi="Calibri" w:cs="Calibri"/>
          <w:b/>
          <w:bCs/>
          <w:color w:val="000000"/>
          <w:kern w:val="2"/>
          <w:sz w:val="28"/>
          <w:szCs w:val="28"/>
          <w:lang w:eastAsia="ar-SA"/>
        </w:rPr>
        <w:t>A</w:t>
      </w:r>
      <w:r w:rsidRPr="00BD3A1F">
        <w:rPr>
          <w:rFonts w:ascii="Calibri" w:eastAsia="Arial Unicode MS" w:hAnsi="Calibri" w:cs="Calibri"/>
          <w:b/>
          <w:bCs/>
          <w:color w:val="000000"/>
          <w:kern w:val="2"/>
          <w:sz w:val="28"/>
          <w:szCs w:val="28"/>
          <w:lang w:val="sr-Cyrl-CS" w:eastAsia="ar-SA"/>
        </w:rPr>
        <w:t xml:space="preserve">ЛИФИКАЦИОНОГ ПОСТУПКА                                                                                                        </w:t>
      </w:r>
      <w:r w:rsidRPr="00BD3A1F">
        <w:rPr>
          <w:rFonts w:ascii="Calibri" w:eastAsia="Arial Unicode MS" w:hAnsi="Calibri" w:cs="Calibri"/>
          <w:b/>
          <w:bCs/>
          <w:color w:val="000000"/>
          <w:kern w:val="2"/>
          <w:sz w:val="28"/>
          <w:szCs w:val="28"/>
          <w:lang w:eastAsia="ar-SA"/>
        </w:rPr>
        <w:t xml:space="preserve">ЈАВНА НАБАВКА БР. </w:t>
      </w:r>
      <w:r w:rsidRPr="00BD3A1F">
        <w:rPr>
          <w:rFonts w:ascii="Times New Roman" w:eastAsia="Arial Unicode MS" w:hAnsi="Times New Roman" w:cs="Calibri"/>
          <w:color w:val="000000"/>
          <w:kern w:val="2"/>
          <w:sz w:val="28"/>
          <w:szCs w:val="28"/>
          <w:lang w:eastAsia="ar-SA"/>
        </w:rPr>
        <w:t xml:space="preserve"> </w:t>
      </w:r>
      <w:r w:rsidRPr="00BD3A1F">
        <w:rPr>
          <w:rFonts w:ascii="Calibri" w:eastAsia="Arial Unicode MS" w:hAnsi="Calibri" w:cs="Calibri"/>
          <w:b/>
          <w:color w:val="000000"/>
          <w:kern w:val="2"/>
          <w:sz w:val="28"/>
          <w:szCs w:val="28"/>
          <w:lang w:eastAsia="ar-SA"/>
        </w:rPr>
        <w:t>Р-II-ф-1.3.</w:t>
      </w:r>
      <w:r w:rsidR="006275E1">
        <w:rPr>
          <w:rFonts w:ascii="Calibri" w:eastAsia="Arial Unicode MS" w:hAnsi="Calibri" w:cs="Calibri"/>
          <w:b/>
          <w:color w:val="000000"/>
          <w:kern w:val="2"/>
          <w:sz w:val="28"/>
          <w:szCs w:val="28"/>
          <w:lang w:val="sr-Cyrl-RS" w:eastAsia="ar-SA"/>
        </w:rPr>
        <w:t>5</w:t>
      </w:r>
      <w:r w:rsidRPr="00BD3A1F">
        <w:rPr>
          <w:rFonts w:ascii="Calibri" w:eastAsia="Arial Unicode MS" w:hAnsi="Calibri" w:cs="Calibri"/>
          <w:b/>
          <w:color w:val="000000"/>
          <w:kern w:val="2"/>
          <w:sz w:val="28"/>
          <w:szCs w:val="28"/>
          <w:lang w:eastAsia="ar-SA"/>
        </w:rPr>
        <w:t>/401-</w:t>
      </w:r>
      <w:r w:rsidR="00281C1A">
        <w:rPr>
          <w:rFonts w:ascii="Calibri" w:eastAsia="Arial Unicode MS" w:hAnsi="Calibri" w:cs="Calibri"/>
          <w:b/>
          <w:color w:val="000000"/>
          <w:kern w:val="2"/>
          <w:sz w:val="28"/>
          <w:szCs w:val="28"/>
          <w:lang w:eastAsia="ar-SA"/>
        </w:rPr>
        <w:t>54</w:t>
      </w:r>
      <w:r w:rsidRPr="00BD3A1F">
        <w:rPr>
          <w:rFonts w:ascii="Calibri" w:eastAsia="Arial Unicode MS" w:hAnsi="Calibri" w:cs="Calibri"/>
          <w:b/>
          <w:color w:val="000000"/>
          <w:kern w:val="2"/>
          <w:sz w:val="28"/>
          <w:szCs w:val="28"/>
          <w:lang w:eastAsia="ar-SA"/>
        </w:rPr>
        <w:t>/1</w:t>
      </w:r>
      <w:r w:rsidR="006275E1">
        <w:rPr>
          <w:rFonts w:ascii="Calibri" w:eastAsia="Arial Unicode MS" w:hAnsi="Calibri" w:cs="Calibri"/>
          <w:b/>
          <w:color w:val="000000"/>
          <w:kern w:val="2"/>
          <w:sz w:val="28"/>
          <w:szCs w:val="28"/>
          <w:lang w:val="sr-Cyrl-RS" w:eastAsia="ar-SA"/>
        </w:rPr>
        <w:t>9</w:t>
      </w:r>
      <w:r w:rsidRPr="00BD3A1F">
        <w:rPr>
          <w:rFonts w:ascii="Calibri" w:eastAsia="Arial Unicode MS" w:hAnsi="Calibri" w:cs="Calibri"/>
          <w:b/>
          <w:color w:val="000000"/>
          <w:kern w:val="2"/>
          <w:sz w:val="28"/>
          <w:szCs w:val="28"/>
          <w:lang w:eastAsia="ar-SA"/>
        </w:rPr>
        <w:t xml:space="preserve">-04                                                                                                                                                            </w:t>
      </w:r>
      <w:r w:rsidRPr="00BD3A1F">
        <w:rPr>
          <w:rFonts w:ascii="Calibri" w:eastAsia="Arial Unicode MS" w:hAnsi="Calibri" w:cs="Calibri"/>
          <w:b/>
          <w:bCs/>
          <w:color w:val="000000"/>
          <w:kern w:val="2"/>
          <w:sz w:val="28"/>
          <w:szCs w:val="28"/>
          <w:lang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110"/>
      </w:tblGrid>
      <w:tr w:rsidR="00BD3A1F" w:rsidRPr="00BD3A1F" w:rsidTr="007603FB">
        <w:tc>
          <w:tcPr>
            <w:tcW w:w="4536"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Крајњи рок за достављање понуда:</w:t>
            </w:r>
          </w:p>
        </w:tc>
        <w:tc>
          <w:tcPr>
            <w:tcW w:w="4110"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C7082A" w:rsidRDefault="007603FB" w:rsidP="002549CC">
            <w:pPr>
              <w:suppressAutoHyphens/>
              <w:spacing w:after="0" w:line="100" w:lineRule="atLeast"/>
              <w:rPr>
                <w:rFonts w:ascii="Calibri" w:eastAsia="Arial Unicode MS" w:hAnsi="Calibri" w:cs="Calibri"/>
                <w:b/>
                <w:kern w:val="2"/>
                <w:lang w:eastAsia="ar-SA"/>
              </w:rPr>
            </w:pPr>
            <w:r>
              <w:rPr>
                <w:rFonts w:ascii="Calibri" w:eastAsia="Arial Unicode MS" w:hAnsi="Calibri" w:cs="Calibri"/>
                <w:b/>
                <w:kern w:val="2"/>
                <w:lang w:eastAsia="ar-SA"/>
              </w:rPr>
              <w:t>0</w:t>
            </w:r>
            <w:r w:rsidR="002549CC">
              <w:rPr>
                <w:rFonts w:ascii="Calibri" w:eastAsia="Arial Unicode MS" w:hAnsi="Calibri" w:cs="Calibri"/>
                <w:b/>
                <w:kern w:val="2"/>
                <w:lang w:eastAsia="ar-SA"/>
              </w:rPr>
              <w:t>7</w:t>
            </w:r>
            <w:r>
              <w:rPr>
                <w:rFonts w:ascii="Calibri" w:eastAsia="Arial Unicode MS" w:hAnsi="Calibri" w:cs="Calibri"/>
                <w:b/>
                <w:kern w:val="2"/>
                <w:lang w:eastAsia="ar-SA"/>
              </w:rPr>
              <w:t>.</w:t>
            </w:r>
            <w:r w:rsidR="00281C1A">
              <w:rPr>
                <w:rFonts w:ascii="Calibri" w:eastAsia="Arial Unicode MS" w:hAnsi="Calibri" w:cs="Calibri"/>
                <w:b/>
                <w:kern w:val="2"/>
                <w:lang w:eastAsia="ar-SA"/>
              </w:rPr>
              <w:t>10</w:t>
            </w:r>
            <w:r w:rsidR="00BD3A1F" w:rsidRPr="00BD3A1F">
              <w:rPr>
                <w:rFonts w:ascii="Calibri" w:eastAsia="Arial Unicode MS" w:hAnsi="Calibri" w:cs="Calibri"/>
                <w:b/>
                <w:kern w:val="2"/>
                <w:lang w:val="sr-Cyrl-CS" w:eastAsia="ar-SA"/>
              </w:rPr>
              <w:t>.201</w:t>
            </w:r>
            <w:r w:rsidR="00C7082A">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xml:space="preserve"> године до </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12:00 часова</w:t>
            </w:r>
          </w:p>
        </w:tc>
      </w:tr>
      <w:tr w:rsidR="00BD3A1F" w:rsidRPr="00BD3A1F" w:rsidTr="007603FB">
        <w:tc>
          <w:tcPr>
            <w:tcW w:w="4536"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7603FB">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Јавно отварање у просторијама </w:t>
            </w:r>
            <w:r w:rsidR="007603FB">
              <w:rPr>
                <w:rFonts w:ascii="Calibri" w:eastAsia="Arial Unicode MS" w:hAnsi="Calibri" w:cs="Calibri"/>
                <w:color w:val="000000"/>
                <w:kern w:val="2"/>
                <w:lang w:val="sr-Cyrl-RS" w:eastAsia="ar-SA"/>
              </w:rPr>
              <w:t>Градске управе града</w:t>
            </w:r>
            <w:r w:rsidRPr="00BD3A1F">
              <w:rPr>
                <w:rFonts w:ascii="Calibri" w:eastAsia="Arial Unicode MS" w:hAnsi="Calibri" w:cs="Calibri"/>
                <w:color w:val="000000"/>
                <w:kern w:val="2"/>
                <w:lang w:val="sr-Cyrl-CS" w:eastAsia="ar-SA"/>
              </w:rPr>
              <w:t xml:space="preserve"> Прокупљ</w:t>
            </w:r>
            <w:r w:rsidR="007603FB">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val="sr-Cyrl-CS" w:eastAsia="ar-SA"/>
              </w:rPr>
              <w:t>, канцеларија бр.20</w:t>
            </w:r>
          </w:p>
        </w:tc>
        <w:tc>
          <w:tcPr>
            <w:tcW w:w="4110"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BD3A1F" w:rsidRDefault="007603FB" w:rsidP="002549CC">
            <w:pPr>
              <w:suppressAutoHyphens/>
              <w:spacing w:after="0" w:line="100" w:lineRule="atLeast"/>
              <w:rPr>
                <w:rFonts w:ascii="Calibri" w:eastAsia="Times New Roman" w:hAnsi="Calibri" w:cs="Calibri"/>
                <w:b/>
                <w:kern w:val="2"/>
                <w:lang w:val="sr-Cyrl-CS" w:eastAsia="ar-SA"/>
              </w:rPr>
            </w:pPr>
            <w:r>
              <w:rPr>
                <w:rFonts w:ascii="Calibri" w:eastAsia="Arial Unicode MS" w:hAnsi="Calibri" w:cs="Calibri"/>
                <w:b/>
                <w:kern w:val="2"/>
                <w:lang w:eastAsia="ar-SA"/>
              </w:rPr>
              <w:t>0</w:t>
            </w:r>
            <w:r w:rsidR="002549CC">
              <w:rPr>
                <w:rFonts w:ascii="Calibri" w:eastAsia="Arial Unicode MS" w:hAnsi="Calibri" w:cs="Calibri"/>
                <w:b/>
                <w:kern w:val="2"/>
                <w:lang w:eastAsia="ar-SA"/>
              </w:rPr>
              <w:t>7</w:t>
            </w:r>
            <w:r>
              <w:rPr>
                <w:rFonts w:ascii="Calibri" w:eastAsia="Arial Unicode MS" w:hAnsi="Calibri" w:cs="Calibri"/>
                <w:b/>
                <w:kern w:val="2"/>
                <w:lang w:eastAsia="ar-SA"/>
              </w:rPr>
              <w:t>.</w:t>
            </w:r>
            <w:r w:rsidR="00281C1A">
              <w:rPr>
                <w:rFonts w:ascii="Calibri" w:eastAsia="Arial Unicode MS" w:hAnsi="Calibri" w:cs="Calibri"/>
                <w:b/>
                <w:kern w:val="2"/>
                <w:lang w:eastAsia="ar-SA"/>
              </w:rPr>
              <w:t>10</w:t>
            </w:r>
            <w:r>
              <w:rPr>
                <w:rFonts w:ascii="Calibri" w:eastAsia="Arial Unicode MS" w:hAnsi="Calibri" w:cs="Calibri"/>
                <w:b/>
                <w:kern w:val="2"/>
                <w:lang w:eastAsia="ar-SA"/>
              </w:rPr>
              <w:t>.</w:t>
            </w:r>
            <w:r w:rsidR="00BD3A1F" w:rsidRPr="00BD3A1F">
              <w:rPr>
                <w:rFonts w:ascii="Calibri" w:eastAsia="Arial Unicode MS" w:hAnsi="Calibri" w:cs="Calibri"/>
                <w:b/>
                <w:kern w:val="2"/>
                <w:lang w:eastAsia="ar-SA"/>
              </w:rPr>
              <w:t>201</w:t>
            </w:r>
            <w:r w:rsidR="00C7082A">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године</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у   12:15 часова</w:t>
            </w:r>
          </w:p>
        </w:tc>
      </w:tr>
    </w:tbl>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P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outlineLvl w:val="0"/>
        <w:rPr>
          <w:rFonts w:ascii="Calibri" w:eastAsia="Arial Unicode MS" w:hAnsi="Calibri" w:cs="Calibri"/>
          <w:color w:val="000000"/>
          <w:kern w:val="2"/>
          <w:lang w:eastAsia="ar-SA"/>
        </w:rPr>
      </w:pPr>
      <w:r w:rsidRPr="00BD3A1F">
        <w:rPr>
          <w:rFonts w:ascii="Calibri" w:eastAsia="Arial Unicode MS" w:hAnsi="Calibri" w:cs="Calibri"/>
          <w:color w:val="000000"/>
          <w:kern w:val="2"/>
          <w:lang w:val="sr-Cyrl-CS" w:eastAsia="ar-SA"/>
        </w:rPr>
        <w:t>Прокупље</w:t>
      </w:r>
      <w:r w:rsidRPr="00BD3A1F">
        <w:rPr>
          <w:rFonts w:ascii="Calibri" w:eastAsia="Arial Unicode MS" w:hAnsi="Calibri" w:cs="Calibri"/>
          <w:color w:val="000000"/>
          <w:kern w:val="2"/>
          <w:lang w:eastAsia="ar-SA"/>
        </w:rPr>
        <w:t>,</w:t>
      </w:r>
      <w:r w:rsidR="007603FB">
        <w:rPr>
          <w:rFonts w:ascii="Calibri" w:eastAsia="Arial Unicode MS" w:hAnsi="Calibri" w:cs="Calibri"/>
          <w:color w:val="000000"/>
          <w:kern w:val="2"/>
          <w:lang w:val="sr-Cyrl-RS" w:eastAsia="ar-SA"/>
        </w:rPr>
        <w:t xml:space="preserve"> </w:t>
      </w:r>
      <w:r w:rsidR="00281C1A">
        <w:rPr>
          <w:rFonts w:ascii="Calibri" w:eastAsia="Arial Unicode MS" w:hAnsi="Calibri" w:cs="Calibri"/>
          <w:color w:val="000000"/>
          <w:kern w:val="2"/>
          <w:lang w:val="sr-Cyrl-RS" w:eastAsia="ar-SA"/>
        </w:rPr>
        <w:t>септембар</w:t>
      </w:r>
      <w:r w:rsidR="00C7082A">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val="sr-Cyrl-CS" w:eastAsia="ar-SA"/>
        </w:rPr>
        <w:t xml:space="preserve"> године</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sr-Cyrl-CS" w:eastAsia="ar-SA"/>
        </w:rPr>
        <w:t xml:space="preserve">  </w:t>
      </w:r>
    </w:p>
    <w:p w:rsid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5E57F2" w:rsidRPr="00BD3A1F" w:rsidRDefault="005E57F2"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TimesNewRomanPSMT" w:hAnsi="Calibri" w:cs="Calibri"/>
          <w:color w:val="000000"/>
          <w:kern w:val="2"/>
          <w:lang w:eastAsia="ar-SA"/>
        </w:rPr>
        <w:lastRenderedPageBreak/>
        <w:t>На основу чл. 3</w:t>
      </w:r>
      <w:r w:rsidRPr="00BD3A1F">
        <w:rPr>
          <w:rFonts w:ascii="Calibri" w:eastAsia="TimesNewRomanPSMT" w:hAnsi="Calibri" w:cs="Calibri"/>
          <w:color w:val="000000"/>
          <w:kern w:val="2"/>
          <w:lang w:val="sr-Cyrl-CS" w:eastAsia="ar-SA"/>
        </w:rPr>
        <w:t>4</w:t>
      </w:r>
      <w:r w:rsidRPr="00BD3A1F">
        <w:rPr>
          <w:rFonts w:ascii="Calibri" w:eastAsia="TimesNewRomanPSMT" w:hAnsi="Calibri" w:cs="Calibri"/>
          <w:color w:val="000000"/>
          <w:kern w:val="2"/>
          <w:lang w:eastAsia="ar-SA"/>
        </w:rPr>
        <w:t xml:space="preserve">. и 61. Закона о јавним набавкама  („Сл. гласник РС” бр. 124/12, </w:t>
      </w:r>
      <w:r w:rsidRPr="00BD3A1F">
        <w:rPr>
          <w:rFonts w:ascii="Calibri" w:eastAsia="TimesNewRomanPSMT" w:hAnsi="Calibri" w:cs="Calibri"/>
          <w:color w:val="000000"/>
          <w:kern w:val="2"/>
          <w:lang w:val="sr-Cyrl-RS" w:eastAsia="ar-SA"/>
        </w:rPr>
        <w:t xml:space="preserve">14/15 и 68/15, </w:t>
      </w:r>
      <w:r w:rsidRPr="00BD3A1F">
        <w:rPr>
          <w:rFonts w:ascii="Calibri" w:eastAsia="TimesNewRomanPSMT" w:hAnsi="Calibri" w:cs="Calibri"/>
          <w:color w:val="000000"/>
          <w:kern w:val="2"/>
          <w:lang w:eastAsia="ar-SA"/>
        </w:rPr>
        <w:t xml:space="preserve">у даљем тексту: </w:t>
      </w:r>
      <w:r w:rsidRPr="00BD3A1F">
        <w:rPr>
          <w:rFonts w:ascii="Calibri" w:eastAsia="TimesNewRomanPSMT" w:hAnsi="Calibri" w:cs="Calibri"/>
          <w:color w:val="000000"/>
          <w:kern w:val="2"/>
          <w:lang w:val="sr-Cyrl-RS" w:eastAsia="ar-SA"/>
        </w:rPr>
        <w:t>ЗЈН</w:t>
      </w:r>
      <w:r w:rsidRPr="00BD3A1F">
        <w:rPr>
          <w:rFonts w:ascii="Calibri" w:eastAsia="TimesNewRomanPSMT" w:hAnsi="Calibri" w:cs="Calibri"/>
          <w:color w:val="000000"/>
          <w:kern w:val="2"/>
          <w:lang w:eastAsia="ar-SA"/>
        </w:rPr>
        <w:t xml:space="preserve">), чл. </w:t>
      </w:r>
      <w:r w:rsidRPr="00BD3A1F">
        <w:rPr>
          <w:rFonts w:ascii="Calibri" w:eastAsia="TimesNewRomanPSMT" w:hAnsi="Calibri" w:cs="Calibri"/>
          <w:color w:val="000000"/>
          <w:kern w:val="2"/>
          <w:lang w:val="sr-Cyrl-CS" w:eastAsia="ar-SA"/>
        </w:rPr>
        <w:t>3</w:t>
      </w:r>
      <w:r w:rsidRPr="00BD3A1F">
        <w:rPr>
          <w:rFonts w:ascii="Calibri" w:eastAsia="TimesNewRomanPSMT" w:hAnsi="Calibri" w:cs="Calibri"/>
          <w:color w:val="000000"/>
          <w:kern w:val="2"/>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D3A1F">
        <w:rPr>
          <w:rFonts w:ascii="Calibri" w:eastAsia="TimesNewRomanPSMT" w:hAnsi="Calibri" w:cs="Calibri"/>
          <w:color w:val="000000"/>
          <w:kern w:val="2"/>
          <w:lang w:val="sr-Cyrl-RS" w:eastAsia="ar-SA"/>
        </w:rPr>
        <w:t>86</w:t>
      </w:r>
      <w:r w:rsidRPr="00BD3A1F">
        <w:rPr>
          <w:rFonts w:ascii="Calibri" w:eastAsia="TimesNewRomanPSMT" w:hAnsi="Calibri" w:cs="Calibri"/>
          <w:color w:val="000000"/>
          <w:kern w:val="2"/>
          <w:lang w:eastAsia="ar-SA"/>
        </w:rPr>
        <w:t>/</w:t>
      </w:r>
      <w:r w:rsidRPr="00BD3A1F">
        <w:rPr>
          <w:rFonts w:ascii="Calibri" w:eastAsia="TimesNewRomanPSMT" w:hAnsi="Calibri" w:cs="Calibri"/>
          <w:color w:val="000000"/>
          <w:kern w:val="2"/>
          <w:lang w:val="sr-Cyrl-RS" w:eastAsia="ar-SA"/>
        </w:rPr>
        <w:t>15</w:t>
      </w:r>
      <w:r w:rsidRPr="00BD3A1F">
        <w:rPr>
          <w:rFonts w:ascii="Calibri" w:eastAsia="TimesNewRomanPSMT" w:hAnsi="Calibri" w:cs="Calibri"/>
          <w:color w:val="000000"/>
          <w:kern w:val="2"/>
          <w:lang w:eastAsia="ar-SA"/>
        </w:rPr>
        <w:t xml:space="preserve">), </w:t>
      </w:r>
      <w:r w:rsidRPr="00BD3A1F">
        <w:rPr>
          <w:rFonts w:ascii="Calibri" w:eastAsia="Arial Unicode MS" w:hAnsi="Calibri" w:cs="Calibri"/>
          <w:color w:val="000000"/>
          <w:kern w:val="2"/>
          <w:lang w:eastAsia="ar-SA"/>
        </w:rPr>
        <w:t>Одлуке о покретању поступка јавне набавке број</w:t>
      </w:r>
      <w:r w:rsidRPr="00BD3A1F">
        <w:rPr>
          <w:rFonts w:ascii="Times New Roman" w:eastAsia="Arial Unicode MS" w:hAnsi="Times New Roman" w:cs="Calibri"/>
          <w:color w:val="000000"/>
          <w:kern w:val="2"/>
          <w:sz w:val="24"/>
          <w:szCs w:val="24"/>
          <w:lang w:val="sr-Cyrl-C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817922">
        <w:rPr>
          <w:rFonts w:ascii="Calibri" w:eastAsia="Arial Unicode MS" w:hAnsi="Calibri" w:cs="Calibri"/>
          <w:color w:val="000000"/>
          <w:kern w:val="2"/>
          <w:lang w:eastAsia="ar-SA"/>
        </w:rPr>
        <w:t>54</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-04  </w:t>
      </w:r>
      <w:r w:rsidRPr="00BD3A1F">
        <w:rPr>
          <w:rFonts w:ascii="Calibri" w:eastAsia="Arial Unicode MS" w:hAnsi="Calibri" w:cs="Calibri"/>
          <w:color w:val="000000"/>
          <w:kern w:val="2"/>
          <w:lang w:val="sr-Cyrl-RS" w:eastAsia="ar-SA"/>
        </w:rPr>
        <w:t xml:space="preserve">од </w:t>
      </w:r>
      <w:r w:rsidR="00FD6C15">
        <w:rPr>
          <w:rFonts w:ascii="Calibri" w:eastAsia="Arial Unicode MS" w:hAnsi="Calibri" w:cs="Calibri"/>
          <w:color w:val="000000"/>
          <w:kern w:val="2"/>
          <w:lang w:eastAsia="ar-SA"/>
        </w:rPr>
        <w:t>2</w:t>
      </w:r>
      <w:r w:rsidR="00250EB0">
        <w:rPr>
          <w:rFonts w:ascii="Calibri" w:eastAsia="Arial Unicode MS" w:hAnsi="Calibri" w:cs="Calibri"/>
          <w:color w:val="000000"/>
          <w:kern w:val="2"/>
          <w:lang w:eastAsia="ar-SA"/>
        </w:rPr>
        <w:t>5</w:t>
      </w:r>
      <w:r w:rsidR="00FD6C15">
        <w:rPr>
          <w:rFonts w:ascii="Calibri" w:eastAsia="Arial Unicode MS" w:hAnsi="Calibri" w:cs="Calibri"/>
          <w:color w:val="000000"/>
          <w:kern w:val="2"/>
          <w:lang w:eastAsia="ar-SA"/>
        </w:rPr>
        <w:t>.</w:t>
      </w:r>
      <w:r w:rsidR="00817922">
        <w:rPr>
          <w:rFonts w:ascii="Calibri" w:eastAsia="Arial Unicode MS" w:hAnsi="Calibri" w:cs="Calibri"/>
          <w:color w:val="000000"/>
          <w:kern w:val="2"/>
          <w:lang w:eastAsia="ar-SA"/>
        </w:rPr>
        <w:t>9</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године</w:t>
      </w:r>
      <w:r w:rsidRPr="00BD3A1F">
        <w:rPr>
          <w:rFonts w:ascii="Calibri" w:eastAsia="Arial Unicode MS" w:hAnsi="Calibri" w:cs="Calibri"/>
          <w:color w:val="000000"/>
          <w:kern w:val="2"/>
          <w:lang w:eastAsia="ar-SA"/>
        </w:rPr>
        <w:t xml:space="preserve"> и Решења о образовању </w:t>
      </w:r>
      <w:r w:rsidRPr="00BD3A1F">
        <w:rPr>
          <w:rFonts w:ascii="Calibri" w:eastAsia="Arial Unicode MS" w:hAnsi="Calibri" w:cs="Calibri"/>
          <w:color w:val="000000"/>
          <w:kern w:val="2"/>
          <w:lang w:val="sr-Cyrl-RS" w:eastAsia="ar-SA"/>
        </w:rPr>
        <w:t>к</w:t>
      </w:r>
      <w:r w:rsidRPr="00BD3A1F">
        <w:rPr>
          <w:rFonts w:ascii="Calibri" w:eastAsia="Arial Unicode MS" w:hAnsi="Calibri" w:cs="Calibri"/>
          <w:color w:val="000000"/>
          <w:kern w:val="2"/>
          <w:lang w:eastAsia="ar-SA"/>
        </w:rPr>
        <w:t>омисије за јавну набавку</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817922">
        <w:rPr>
          <w:rFonts w:ascii="Calibri" w:eastAsia="Arial Unicode MS" w:hAnsi="Calibri" w:cs="Calibri"/>
          <w:color w:val="000000"/>
          <w:kern w:val="2"/>
          <w:lang w:eastAsia="ar-SA"/>
        </w:rPr>
        <w:t>54</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 xml:space="preserve">, од </w:t>
      </w:r>
      <w:r w:rsidR="00FD6C15">
        <w:rPr>
          <w:rFonts w:ascii="Calibri" w:eastAsia="Arial Unicode MS" w:hAnsi="Calibri" w:cs="Calibri"/>
          <w:color w:val="000000"/>
          <w:kern w:val="2"/>
          <w:lang w:eastAsia="ar-SA"/>
        </w:rPr>
        <w:t>2</w:t>
      </w:r>
      <w:r w:rsidR="00250EB0">
        <w:rPr>
          <w:rFonts w:ascii="Calibri" w:eastAsia="Arial Unicode MS" w:hAnsi="Calibri" w:cs="Calibri"/>
          <w:color w:val="000000"/>
          <w:kern w:val="2"/>
          <w:lang w:eastAsia="ar-SA"/>
        </w:rPr>
        <w:t>5</w:t>
      </w:r>
      <w:r w:rsidR="00FD6C15">
        <w:rPr>
          <w:rFonts w:ascii="Calibri" w:eastAsia="Arial Unicode MS" w:hAnsi="Calibri" w:cs="Calibri"/>
          <w:color w:val="000000"/>
          <w:kern w:val="2"/>
          <w:lang w:eastAsia="ar-SA"/>
        </w:rPr>
        <w:t>.</w:t>
      </w:r>
      <w:r w:rsidR="00817922">
        <w:rPr>
          <w:rFonts w:ascii="Calibri" w:eastAsia="Arial Unicode MS" w:hAnsi="Calibri" w:cs="Calibri"/>
          <w:color w:val="000000"/>
          <w:kern w:val="2"/>
          <w:lang w:eastAsia="ar-SA"/>
        </w:rPr>
        <w:t>9</w:t>
      </w:r>
      <w:r w:rsidR="00C7082A">
        <w:rPr>
          <w:rFonts w:ascii="Calibri" w:eastAsia="Arial Unicode MS" w:hAnsi="Calibri" w:cs="Calibri"/>
          <w:color w:val="000000"/>
          <w:kern w:val="2"/>
          <w:lang w:val="sr-Cyrl-RS" w:eastAsia="ar-SA"/>
        </w:rPr>
        <w:t>.2019</w:t>
      </w:r>
      <w:r w:rsidRPr="00BD3A1F">
        <w:rPr>
          <w:rFonts w:ascii="Calibri" w:eastAsia="Arial Unicode MS" w:hAnsi="Calibri" w:cs="Calibri"/>
          <w:color w:val="000000"/>
          <w:kern w:val="2"/>
          <w:lang w:val="sr-Cyrl-RS" w:eastAsia="ar-SA"/>
        </w:rPr>
        <w:t xml:space="preserve"> године, припремљена је:</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hd w:val="clear" w:color="auto" w:fill="D9D9D9"/>
        <w:suppressAutoHyphens/>
        <w:spacing w:after="0" w:line="100" w:lineRule="atLeast"/>
        <w:outlineLvl w:val="0"/>
        <w:rPr>
          <w:rFonts w:ascii="Calibri" w:eastAsia="TimesNewRomanPS-BoldMT" w:hAnsi="Calibri" w:cs="Calibri"/>
          <w:b/>
          <w:bCs/>
          <w:color w:val="000000"/>
          <w:kern w:val="2"/>
          <w:lang w:val="ru-RU" w:eastAsia="ar-SA"/>
        </w:rPr>
      </w:pP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КОНКУРСНА ДОКУМЕНТАЦИЈА</w:t>
      </w:r>
    </w:p>
    <w:p w:rsidR="00BD3A1F" w:rsidRPr="00BD3A1F" w:rsidRDefault="00BD3A1F" w:rsidP="00BD3A1F">
      <w:pPr>
        <w:suppressAutoHyphens/>
        <w:spacing w:after="0" w:line="100" w:lineRule="atLeast"/>
        <w:ind w:left="720"/>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Ј</w:t>
      </w:r>
      <w:r w:rsidRPr="00BD3A1F">
        <w:rPr>
          <w:rFonts w:ascii="Calibri" w:eastAsia="Arial Unicode MS" w:hAnsi="Calibri" w:cs="Calibri"/>
          <w:b/>
          <w:color w:val="000000"/>
          <w:kern w:val="2"/>
          <w:lang w:val="sr-Cyrl-CS" w:eastAsia="ar-SA"/>
        </w:rPr>
        <w:t>Н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C7082A">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817922">
        <w:rPr>
          <w:rFonts w:ascii="Calibri" w:eastAsia="Arial Unicode MS" w:hAnsi="Calibri" w:cs="Calibri"/>
          <w:b/>
          <w:color w:val="000000"/>
          <w:kern w:val="2"/>
          <w:lang w:eastAsia="ar-SA"/>
        </w:rPr>
        <w:t>54</w:t>
      </w:r>
      <w:r w:rsidRPr="00BD3A1F">
        <w:rPr>
          <w:rFonts w:ascii="Calibri" w:eastAsia="Arial Unicode MS" w:hAnsi="Calibri" w:cs="Calibri"/>
          <w:b/>
          <w:color w:val="000000"/>
          <w:kern w:val="2"/>
          <w:lang w:eastAsia="ar-SA"/>
        </w:rPr>
        <w:t>/1</w:t>
      </w:r>
      <w:r w:rsidR="00C7082A">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p>
    <w:p w:rsidR="00BD3A1F" w:rsidRPr="00BD3A1F" w:rsidRDefault="00BD3A1F" w:rsidP="00BD3A1F">
      <w:pPr>
        <w:suppressAutoHyphens/>
        <w:spacing w:after="0" w:line="100" w:lineRule="atLeast"/>
        <w:jc w:val="center"/>
        <w:rPr>
          <w:rFonts w:ascii="Calibri" w:eastAsia="TimesNewRomanPS-BoldMT"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eastAsia="ar-SA"/>
        </w:rPr>
        <w:t>Конкурсна документација садржи:</w:t>
      </w: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TimesNewRomanPSMT" w:hAnsi="Calibri" w:cs="Calibri"/>
                <w:b/>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sr-Cyrl-CS" w:eastAsia="ar-SA"/>
              </w:rPr>
            </w:pPr>
            <w:r w:rsidRPr="00BD3A1F">
              <w:rPr>
                <w:rFonts w:ascii="Calibri" w:eastAsia="TimesNewRomanPSMT" w:hAnsi="Calibri" w:cs="Calibri"/>
                <w:b/>
                <w:i/>
                <w:color w:val="000000"/>
                <w:kern w:val="2"/>
                <w:lang w:val="sr-Cyrl-CS" w:eastAsia="ar-SA"/>
              </w:rPr>
              <w:t>Поглавље</w:t>
            </w: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en-US" w:eastAsia="ar-SA"/>
              </w:rPr>
            </w:pPr>
          </w:p>
        </w:tc>
        <w:tc>
          <w:tcPr>
            <w:tcW w:w="61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roofErr w:type="spellStart"/>
            <w:r w:rsidRPr="00BD3A1F">
              <w:rPr>
                <w:rFonts w:ascii="Calibri" w:eastAsia="TimesNewRomanPSMT" w:hAnsi="Calibri" w:cs="Calibri"/>
                <w:b/>
                <w:i/>
                <w:color w:val="000000"/>
                <w:kern w:val="2"/>
                <w:lang w:val="en-US" w:eastAsia="ar-SA"/>
              </w:rPr>
              <w:t>Назив</w:t>
            </w:r>
            <w:proofErr w:type="spellEnd"/>
            <w:r w:rsidRPr="00BD3A1F">
              <w:rPr>
                <w:rFonts w:ascii="Calibri" w:eastAsia="TimesNewRomanPSMT" w:hAnsi="Calibri" w:cs="Calibri"/>
                <w:b/>
                <w:i/>
                <w:color w:val="000000"/>
                <w:kern w:val="2"/>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bCs/>
                <w:iCs/>
                <w:color w:val="000000"/>
                <w:kern w:val="2"/>
                <w:lang w:eastAsia="ar-SA"/>
              </w:rPr>
            </w:pPr>
            <w:proofErr w:type="spellStart"/>
            <w:r w:rsidRPr="00BD3A1F">
              <w:rPr>
                <w:rFonts w:ascii="Calibri" w:eastAsia="TimesNewRomanPSMT" w:hAnsi="Calibri" w:cs="Calibri"/>
                <w:b/>
                <w:i/>
                <w:color w:val="000000"/>
                <w:kern w:val="2"/>
                <w:lang w:val="en-US" w:eastAsia="ar-SA"/>
              </w:rPr>
              <w:t>Страна</w:t>
            </w:r>
            <w:proofErr w:type="spellEnd"/>
          </w:p>
        </w:tc>
      </w:tr>
      <w:tr w:rsidR="00BD3A1F" w:rsidRPr="00BD3A1F" w:rsidTr="00BD3A1F">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Arial Unicode MS" w:hAnsi="Calibri" w:cs="Calibri"/>
                <w:bCs/>
                <w:iCs/>
                <w:kern w:val="2"/>
                <w:lang w:val="sr-Cyrl-RS" w:eastAsia="ar-SA"/>
              </w:rPr>
            </w:pPr>
            <w:r w:rsidRPr="00BD3A1F">
              <w:rPr>
                <w:rFonts w:ascii="Calibri" w:eastAsia="TimesNewRomanPSMT" w:hAnsi="Calibri" w:cs="Calibri"/>
                <w:kern w:val="2"/>
                <w:lang w:val="sr-Cyrl-RS" w:eastAsia="ar-SA"/>
              </w:rPr>
              <w:t>3</w:t>
            </w:r>
          </w:p>
        </w:tc>
      </w:tr>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D3A1F">
              <w:rPr>
                <w:rFonts w:ascii="Calibri" w:eastAsia="TimesNewRomanPSMT" w:hAnsi="Calibri" w:cs="Calibri"/>
                <w:kern w:val="2"/>
                <w:lang w:val="en-US" w:eastAsia="ar-SA"/>
              </w:rPr>
              <w:t>o</w:t>
            </w:r>
            <w:r w:rsidRPr="00BD3A1F">
              <w:rPr>
                <w:rFonts w:ascii="Calibri" w:eastAsia="TimesNewRomanPSMT" w:hAnsi="Calibri" w:cs="Calibri"/>
                <w:kern w:val="2"/>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32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5</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2B42A7" w:rsidRDefault="002B42A7" w:rsidP="00C74A88">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w:t>
            </w:r>
            <w:r w:rsidR="00C74A88">
              <w:rPr>
                <w:rFonts w:ascii="Calibri" w:eastAsia="TimesNewRomanPSMT" w:hAnsi="Calibri" w:cs="Calibri"/>
                <w:kern w:val="2"/>
                <w:lang w:val="sr-Cyrl-RS" w:eastAsia="ar-SA"/>
              </w:rPr>
              <w:t>2</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5371E" w:rsidRDefault="00B5371E" w:rsidP="00C74A88">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w:t>
            </w:r>
            <w:r w:rsidR="00C74A88">
              <w:rPr>
                <w:rFonts w:ascii="Calibri" w:eastAsia="TimesNewRomanPSMT" w:hAnsi="Calibri" w:cs="Calibri"/>
                <w:kern w:val="2"/>
                <w:lang w:val="sr-Cyrl-RS" w:eastAsia="ar-SA"/>
              </w:rPr>
              <w:t>4</w:t>
            </w: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5C3BAF" w:rsidRDefault="00BD3A1F" w:rsidP="00BD3A1F">
      <w:pPr>
        <w:suppressAutoHyphens/>
        <w:spacing w:after="0" w:line="100" w:lineRule="atLeast"/>
        <w:jc w:val="both"/>
        <w:outlineLvl w:val="0"/>
        <w:rPr>
          <w:rFonts w:ascii="Calibri" w:eastAsia="Arial Unicode MS" w:hAnsi="Calibri" w:cs="Calibri"/>
          <w:kern w:val="2"/>
          <w:lang w:eastAsia="ar-SA"/>
        </w:rPr>
      </w:pPr>
      <w:r w:rsidRPr="00BD3A1F">
        <w:rPr>
          <w:rFonts w:ascii="Calibri" w:eastAsia="Arial Unicode MS" w:hAnsi="Calibri" w:cs="Calibri"/>
          <w:kern w:val="2"/>
          <w:lang w:val="sr-Cyrl-RS" w:eastAsia="ar-SA"/>
        </w:rPr>
        <w:t xml:space="preserve">Конкурсна документација садржи  </w:t>
      </w:r>
      <w:r w:rsidR="002215BF">
        <w:rPr>
          <w:rFonts w:ascii="Calibri" w:eastAsia="Arial Unicode MS" w:hAnsi="Calibri" w:cs="Calibri"/>
          <w:kern w:val="2"/>
          <w:lang w:val="sr-Cyrl-RS" w:eastAsia="ar-SA"/>
        </w:rPr>
        <w:t>3</w:t>
      </w:r>
      <w:r w:rsidR="00C74A88">
        <w:rPr>
          <w:rFonts w:ascii="Calibri" w:eastAsia="Arial Unicode MS" w:hAnsi="Calibri" w:cs="Calibri"/>
          <w:kern w:val="2"/>
          <w:lang w:val="sr-Cyrl-RS" w:eastAsia="ar-SA"/>
        </w:rPr>
        <w:t>1</w:t>
      </w:r>
      <w:r w:rsidRPr="00BD3A1F">
        <w:rPr>
          <w:rFonts w:ascii="Calibri" w:eastAsia="Arial Unicode MS" w:hAnsi="Calibri" w:cs="Calibri"/>
          <w:kern w:val="2"/>
          <w:lang w:val="en-US" w:eastAsia="ar-SA"/>
        </w:rPr>
        <w:t xml:space="preserve"> </w:t>
      </w:r>
      <w:r w:rsidRPr="00BD3A1F">
        <w:rPr>
          <w:rFonts w:ascii="Calibri" w:eastAsia="Arial Unicode MS" w:hAnsi="Calibri" w:cs="Calibri"/>
          <w:kern w:val="2"/>
          <w:lang w:val="sr-Cyrl-RS" w:eastAsia="ar-SA"/>
        </w:rPr>
        <w:t xml:space="preserve"> стран</w:t>
      </w:r>
      <w:r w:rsidR="006826FE">
        <w:rPr>
          <w:rFonts w:ascii="Calibri" w:eastAsia="Arial Unicode MS" w:hAnsi="Calibri" w:cs="Calibri"/>
          <w:kern w:val="2"/>
          <w:lang w:val="sr-Cyrl-RS" w:eastAsia="ar-SA"/>
        </w:rPr>
        <w:t>е</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A606D2" w:rsidRDefault="00A606D2" w:rsidP="00BD3A1F">
      <w:pPr>
        <w:suppressAutoHyphens/>
        <w:spacing w:after="0" w:line="100" w:lineRule="atLeast"/>
        <w:jc w:val="both"/>
        <w:rPr>
          <w:rFonts w:ascii="Calibri" w:eastAsia="Arial Unicode MS" w:hAnsi="Calibri" w:cs="Calibri"/>
          <w:color w:val="000000"/>
          <w:kern w:val="2"/>
          <w:lang w:val="en-US" w:eastAsia="ar-SA"/>
        </w:rPr>
      </w:pPr>
    </w:p>
    <w:p w:rsidR="009449B9" w:rsidRPr="00BD3A1F" w:rsidRDefault="009449B9" w:rsidP="00BD3A1F">
      <w:pPr>
        <w:suppressAutoHyphens/>
        <w:spacing w:after="0" w:line="100" w:lineRule="atLeast"/>
        <w:jc w:val="both"/>
        <w:rPr>
          <w:rFonts w:ascii="Calibri" w:eastAsia="Arial Unicode MS" w:hAnsi="Calibri" w:cs="Calibri"/>
          <w:color w:val="000000"/>
          <w:kern w:val="2"/>
          <w:lang w:val="en-US" w:eastAsia="ar-SA"/>
        </w:rPr>
      </w:pPr>
    </w:p>
    <w:p w:rsidR="00BD3A1F" w:rsidRPr="008849F8" w:rsidRDefault="00BD3A1F" w:rsidP="00A606D2">
      <w:pPr>
        <w:tabs>
          <w:tab w:val="left" w:pos="1830"/>
        </w:tabs>
        <w:suppressAutoHyphens/>
        <w:spacing w:after="0" w:line="100" w:lineRule="atLeast"/>
        <w:jc w:val="both"/>
        <w:rPr>
          <w:rFonts w:ascii="Calibri" w:eastAsia="Arial Unicode MS" w:hAnsi="Calibri" w:cs="Calibri"/>
          <w:b/>
          <w:bCs/>
          <w:i/>
          <w:iCs/>
          <w:color w:val="000000"/>
          <w:kern w:val="2"/>
          <w:lang w:val="sr-Cyrl-RS" w:eastAsia="ar-SA"/>
        </w:rPr>
      </w:pPr>
    </w:p>
    <w:p w:rsidR="00BD3A1F" w:rsidRPr="008849F8" w:rsidRDefault="008849F8"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en-US" w:eastAsia="ar-SA"/>
        </w:rPr>
        <w:lastRenderedPageBreak/>
        <w:t xml:space="preserve">I </w:t>
      </w:r>
      <w:r>
        <w:rPr>
          <w:rFonts w:ascii="Calibri" w:eastAsia="Arial Unicode MS" w:hAnsi="Calibri" w:cs="Calibri"/>
          <w:b/>
          <w:bCs/>
          <w:i/>
          <w:iCs/>
          <w:color w:val="000000"/>
          <w:kern w:val="2"/>
          <w:lang w:val="sr-Cyrl-RS" w:eastAsia="ar-SA"/>
        </w:rPr>
        <w:t>ОПШТИ ПОДАЦИ О ЈАВНОЈ НАБАВЦИ</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1. Подаци о наручиоцу</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Назив наручиоца:</w:t>
      </w:r>
      <w:bookmarkStart w:id="0" w:name="Text10"/>
      <w:bookmarkEnd w:id="0"/>
      <w:r w:rsidR="009449B9">
        <w:rPr>
          <w:rFonts w:ascii="Calibri" w:eastAsia="Calibri-Bold" w:hAnsi="Calibri" w:cs="Calibri"/>
          <w:bCs/>
          <w:color w:val="000000"/>
          <w:kern w:val="2"/>
          <w:lang w:eastAsia="ar-SA"/>
        </w:rPr>
        <w:t xml:space="preserve"> </w:t>
      </w:r>
      <w:r w:rsidR="009449B9">
        <w:rPr>
          <w:rFonts w:ascii="Calibri" w:eastAsia="Calibri-Bold" w:hAnsi="Calibri" w:cs="Calibri"/>
          <w:bCs/>
          <w:color w:val="000000"/>
          <w:kern w:val="2"/>
          <w:lang w:val="sr-Cyrl-RS" w:eastAsia="ar-SA"/>
        </w:rPr>
        <w:t>Градска управа града</w:t>
      </w:r>
      <w:r w:rsidRPr="00BD3A1F">
        <w:rPr>
          <w:rFonts w:ascii="Calibri" w:eastAsia="Calibri-Bold" w:hAnsi="Calibri" w:cs="Calibri"/>
          <w:bCs/>
          <w:color w:val="000000"/>
          <w:kern w:val="2"/>
          <w:lang w:val="sr-Cyrl-CS" w:eastAsia="ar-SA"/>
        </w:rPr>
        <w:t xml:space="preserve"> Прокупљ</w:t>
      </w:r>
      <w:r w:rsidR="009449B9">
        <w:rPr>
          <w:rFonts w:ascii="Calibri" w:eastAsia="Calibri-Bold" w:hAnsi="Calibri" w:cs="Calibri"/>
          <w:bCs/>
          <w:color w:val="000000"/>
          <w:kern w:val="2"/>
          <w:lang w:val="sr-Cyrl-CS" w:eastAsia="ar-SA"/>
        </w:rPr>
        <w:t>а</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Адреса наручиоца:   </w:t>
      </w:r>
      <w:r w:rsidRPr="00BD3A1F">
        <w:rPr>
          <w:rFonts w:ascii="Calibri" w:eastAsia="Calibri-Bold" w:hAnsi="Calibri" w:cs="Calibri"/>
          <w:bCs/>
          <w:color w:val="000000"/>
          <w:kern w:val="2"/>
          <w:lang w:val="sr-Cyrl-CS" w:eastAsia="ar-SA"/>
        </w:rPr>
        <w:t>Никодија Стојановића Татка бр.2</w:t>
      </w:r>
      <w:r w:rsidRPr="00BD3A1F">
        <w:rPr>
          <w:rFonts w:ascii="Calibri" w:eastAsia="Arial Unicode MS" w:hAnsi="Calibri" w:cs="Calibri"/>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Матични број: </w:t>
      </w:r>
      <w:r w:rsidRPr="00BD3A1F">
        <w:rPr>
          <w:rFonts w:ascii="Calibri" w:eastAsia="Calibri-Bold" w:hAnsi="Calibri" w:cs="Calibri"/>
          <w:bCs/>
          <w:color w:val="000000"/>
          <w:kern w:val="2"/>
          <w:lang w:val="sr-Cyrl-RS" w:eastAsia="ar-SA"/>
        </w:rPr>
        <w:t>07107625</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ПИБ: </w:t>
      </w:r>
      <w:r w:rsidRPr="00BD3A1F">
        <w:rPr>
          <w:rFonts w:ascii="Calibri" w:eastAsia="Calibri-Bold" w:hAnsi="Calibri" w:cs="Calibri"/>
          <w:bCs/>
          <w:color w:val="000000"/>
          <w:kern w:val="2"/>
          <w:lang w:val="sr-Cyrl-RS" w:eastAsia="ar-SA"/>
        </w:rPr>
        <w:t>100506227</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 xml:space="preserve">Шифра делатности: </w:t>
      </w:r>
      <w:r w:rsidRPr="00BD3A1F">
        <w:rPr>
          <w:rFonts w:ascii="Calibri" w:eastAsia="Calibri-Bold" w:hAnsi="Calibri" w:cs="Calibri"/>
          <w:bCs/>
          <w:color w:val="000000"/>
          <w:kern w:val="2"/>
          <w:lang w:val="sr-Cyrl-CS" w:eastAsia="ar-SA"/>
        </w:rPr>
        <w:t>75110;</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Текући рачун: 840-66640-28;</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bCs/>
          <w:color w:val="0000FF"/>
          <w:kern w:val="2"/>
          <w:lang w:eastAsia="ar-SA"/>
        </w:rPr>
      </w:pPr>
      <w:r w:rsidRPr="00BD3A1F">
        <w:rPr>
          <w:rFonts w:ascii="Calibri" w:eastAsia="Calibri-Bold" w:hAnsi="Calibri" w:cs="Calibri"/>
          <w:bCs/>
          <w:color w:val="000000"/>
          <w:kern w:val="2"/>
          <w:lang w:eastAsia="ar-SA"/>
        </w:rPr>
        <w:t>Интернет страница наручиоца:</w:t>
      </w:r>
      <w:r w:rsidRPr="00BD3A1F">
        <w:rPr>
          <w:rFonts w:ascii="Times New Roman" w:eastAsia="Arial Unicode MS" w:hAnsi="Times New Roman" w:cs="Times New Roman"/>
          <w:color w:val="000000"/>
          <w:kern w:val="2"/>
          <w:sz w:val="24"/>
          <w:szCs w:val="24"/>
          <w:lang w:eastAsia="ar-SA"/>
        </w:rPr>
        <w:fldChar w:fldCharType="begin"/>
      </w:r>
      <w:r w:rsidRPr="00BD3A1F">
        <w:rPr>
          <w:rFonts w:ascii="Times New Roman" w:eastAsia="Arial Unicode MS" w:hAnsi="Times New Roman" w:cs="Times New Roman"/>
          <w:color w:val="000000"/>
          <w:kern w:val="2"/>
          <w:sz w:val="24"/>
          <w:szCs w:val="24"/>
          <w:lang w:eastAsia="ar-SA"/>
        </w:rPr>
        <w:instrText xml:space="preserve"> HYPERLINK "http://www.prokuplje.org.rs" </w:instrText>
      </w:r>
      <w:r w:rsidRPr="00BD3A1F">
        <w:rPr>
          <w:rFonts w:ascii="Times New Roman" w:eastAsia="Arial Unicode MS" w:hAnsi="Times New Roman" w:cs="Times New Roman"/>
          <w:color w:val="000000"/>
          <w:kern w:val="2"/>
          <w:sz w:val="24"/>
          <w:szCs w:val="24"/>
          <w:lang w:eastAsia="ar-SA"/>
        </w:rPr>
        <w:fldChar w:fldCharType="separate"/>
      </w:r>
      <w:r w:rsidRPr="00BD3A1F">
        <w:rPr>
          <w:rFonts w:ascii="Calibri" w:eastAsia="Arial Unicode MS" w:hAnsi="Calibri" w:cs="Calibri"/>
          <w:b/>
          <w:i/>
          <w:iCs/>
          <w:color w:val="0000FF"/>
          <w:kern w:val="2"/>
          <w:u w:val="single"/>
          <w:lang w:eastAsia="ar-SA"/>
        </w:rPr>
        <w:t>www.prokuplje.org.rs</w:t>
      </w:r>
      <w:r w:rsidRPr="00BD3A1F">
        <w:rPr>
          <w:rFonts w:ascii="Times New Roman" w:eastAsia="Arial Unicode MS" w:hAnsi="Times New Roman" w:cs="Times New Roman"/>
          <w:color w:val="000000"/>
          <w:kern w:val="2"/>
          <w:sz w:val="24"/>
          <w:szCs w:val="24"/>
          <w:lang w:eastAsia="ar-SA"/>
        </w:rPr>
        <w:fldChar w:fldCharType="end"/>
      </w:r>
    </w:p>
    <w:p w:rsidR="00BD3A1F" w:rsidRPr="00BD3A1F" w:rsidRDefault="00BD3A1F" w:rsidP="00BD3A1F">
      <w:pPr>
        <w:suppressAutoHyphens/>
        <w:autoSpaceDE w:val="0"/>
        <w:autoSpaceDN w:val="0"/>
        <w:adjustRightInd w:val="0"/>
        <w:spacing w:after="0" w:line="100" w:lineRule="atLeast"/>
        <w:outlineLvl w:val="0"/>
        <w:rPr>
          <w:rFonts w:ascii="Calibri" w:eastAsia="Calibri-Bold" w:hAnsi="Calibri" w:cs="Calibri"/>
          <w:bCs/>
          <w:color w:val="000000"/>
          <w:kern w:val="2"/>
          <w:lang w:val="sr-Cyrl-CS" w:eastAsia="ar-SA"/>
        </w:rPr>
      </w:pPr>
      <w:r w:rsidRPr="00BD3A1F">
        <w:rPr>
          <w:rFonts w:ascii="Calibri" w:eastAsia="Calibri-Bold" w:hAnsi="Calibri" w:cs="Calibri"/>
          <w:bCs/>
          <w:color w:val="000000"/>
          <w:kern w:val="2"/>
          <w:lang w:eastAsia="ar-SA"/>
        </w:rPr>
        <w:t xml:space="preserve">Врста наручиоца: </w:t>
      </w:r>
      <w:r w:rsidRPr="00BD3A1F">
        <w:rPr>
          <w:rFonts w:ascii="Calibri" w:eastAsia="Calibri-Bold" w:hAnsi="Calibri" w:cs="Calibri"/>
          <w:bCs/>
          <w:color w:val="000000"/>
          <w:kern w:val="2"/>
          <w:lang w:val="sr-Cyrl-CS" w:eastAsia="ar-SA"/>
        </w:rPr>
        <w:t>локална самоуправа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2. Врста поступка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Предметна јавна набавка се спроводи у </w:t>
      </w:r>
      <w:r w:rsidRPr="00BD3A1F">
        <w:rPr>
          <w:rFonts w:ascii="Calibri" w:eastAsia="Arial Unicode MS" w:hAnsi="Calibri" w:cs="Calibri"/>
          <w:color w:val="000000"/>
          <w:kern w:val="2"/>
          <w:lang w:val="sr-Cyrl-CS" w:eastAsia="ar-SA"/>
        </w:rPr>
        <w:t xml:space="preserve"> другој фази квалификационо</w:t>
      </w:r>
      <w:r w:rsidRPr="00BD3A1F">
        <w:rPr>
          <w:rFonts w:ascii="Calibri" w:eastAsia="Arial Unicode MS" w:hAnsi="Calibri" w:cs="Calibri"/>
          <w:color w:val="000000"/>
          <w:kern w:val="2"/>
          <w:lang w:val="sr-Cyrl-RS" w:eastAsia="ar-SA"/>
        </w:rPr>
        <w:t xml:space="preserve">г </w:t>
      </w:r>
      <w:r w:rsidRPr="00BD3A1F">
        <w:rPr>
          <w:rFonts w:ascii="Calibri" w:eastAsia="Arial Unicode MS" w:hAnsi="Calibri" w:cs="Calibri"/>
          <w:color w:val="000000"/>
          <w:kern w:val="2"/>
          <w:lang w:val="sr-Cyrl-CS" w:eastAsia="ar-SA"/>
        </w:rPr>
        <w:t xml:space="preserve"> поступка </w:t>
      </w:r>
      <w:r w:rsidRPr="00BD3A1F">
        <w:rPr>
          <w:rFonts w:ascii="Calibri" w:eastAsia="Arial Unicode MS" w:hAnsi="Calibri" w:cs="Calibri"/>
          <w:color w:val="000000"/>
          <w:kern w:val="2"/>
          <w:lang w:eastAsia="ar-SA"/>
        </w:rPr>
        <w:t>у складу са Законом и подзаконским актима којима се уређују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3. Предмет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Врста предмет јавне набавке: Радови</w:t>
      </w: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Број јавне набавке: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Cyrl-CS" w:eastAsia="ar-SA"/>
        </w:rPr>
        <w:t xml:space="preserve">ЈН бр.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817922">
        <w:rPr>
          <w:rFonts w:ascii="Calibri" w:eastAsia="Arial Unicode MS" w:hAnsi="Calibri" w:cs="Calibri"/>
          <w:color w:val="000000"/>
          <w:kern w:val="2"/>
          <w:lang w:eastAsia="ar-SA"/>
        </w:rPr>
        <w:t>54</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Предмет јавне набавке:  Текуће одржавање и поправке макадамских путева и улица, путне и</w:t>
      </w:r>
      <w:r w:rsidR="00FD6C15">
        <w:rPr>
          <w:rFonts w:ascii="Calibri" w:eastAsia="Arial Unicode MS" w:hAnsi="Calibri" w:cs="Calibri"/>
          <w:color w:val="000000"/>
          <w:kern w:val="2"/>
          <w:lang w:eastAsia="ar-SA"/>
        </w:rPr>
        <w:t xml:space="preserve">нфраструктуре и путних објекта </w:t>
      </w:r>
    </w:p>
    <w:p w:rsidR="00BD3A1F" w:rsidRPr="00BD3A1F" w:rsidRDefault="00BD3A1F" w:rsidP="00BD3A1F">
      <w:pPr>
        <w:rPr>
          <w:rFonts w:ascii="Calibri" w:eastAsia="Arial Unicode MS" w:hAnsi="Calibri" w:cs="Calibri"/>
          <w:b/>
          <w:color w:val="000000"/>
          <w:kern w:val="2"/>
          <w:lang w:eastAsia="ar-SA"/>
        </w:rPr>
      </w:pPr>
      <w:r w:rsidRPr="00BD3A1F">
        <w:rPr>
          <w:rFonts w:ascii="Calibri" w:eastAsia="Times New Roman" w:hAnsi="Calibri" w:cs="Calibri"/>
          <w:lang w:val="en-US"/>
        </w:rPr>
        <w:t xml:space="preserve">ОРН: 45233141-Радови </w:t>
      </w:r>
      <w:proofErr w:type="spellStart"/>
      <w:r w:rsidRPr="00BD3A1F">
        <w:rPr>
          <w:rFonts w:ascii="Calibri" w:eastAsia="Times New Roman" w:hAnsi="Calibri" w:cs="Calibri"/>
          <w:lang w:val="en-US"/>
        </w:rPr>
        <w:t>на</w:t>
      </w:r>
      <w:proofErr w:type="spellEnd"/>
      <w:r w:rsidRPr="00BD3A1F">
        <w:rPr>
          <w:rFonts w:ascii="Calibri" w:eastAsia="Times New Roman" w:hAnsi="Calibri" w:cs="Calibri"/>
          <w:lang w:val="en-US"/>
        </w:rPr>
        <w:t xml:space="preserve"> </w:t>
      </w:r>
      <w:proofErr w:type="spellStart"/>
      <w:proofErr w:type="gramStart"/>
      <w:r w:rsidRPr="00BD3A1F">
        <w:rPr>
          <w:rFonts w:ascii="Calibri" w:eastAsia="Times New Roman" w:hAnsi="Calibri" w:cs="Calibri"/>
          <w:lang w:val="en-US"/>
        </w:rPr>
        <w:t>одржавању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путева</w:t>
      </w:r>
      <w:proofErr w:type="spellEnd"/>
      <w:proofErr w:type="gramEnd"/>
      <w:r w:rsidRPr="00BD3A1F">
        <w:rPr>
          <w:rFonts w:ascii="Calibri" w:eastAsia="Times New Roman" w:hAnsi="Calibri" w:cs="Calibri"/>
          <w:lang w:val="sr-Cyrl-RS"/>
        </w:rPr>
        <w:t xml:space="preserve">;   </w:t>
      </w:r>
      <w:r w:rsidR="00FD6C15">
        <w:rPr>
          <w:rFonts w:ascii="Calibri" w:eastAsia="Times New Roman" w:hAnsi="Calibri" w:cs="Calibri"/>
        </w:rPr>
        <w:t xml:space="preserve">                                                                                              </w:t>
      </w:r>
      <w:r w:rsidR="00FD6C15" w:rsidRPr="00FD6C15">
        <w:rPr>
          <w:rFonts w:ascii="Calibri" w:eastAsia="Times New Roman" w:hAnsi="Calibri" w:cs="Calibri"/>
          <w:sz w:val="16"/>
          <w:szCs w:val="16"/>
        </w:rPr>
        <w:t xml:space="preserve">. </w:t>
      </w:r>
      <w:r w:rsidR="00FD6C15">
        <w:rPr>
          <w:rFonts w:ascii="Calibri" w:eastAsia="Times New Roman" w:hAnsi="Calibri" w:cs="Calibri"/>
        </w:rPr>
        <w:t xml:space="preserve">        </w:t>
      </w:r>
      <w:r w:rsidR="00FD6C15">
        <w:rPr>
          <w:rFonts w:ascii="Calibri" w:hAnsi="Calibri" w:cs="Calibri"/>
          <w:lang w:val="sr-Cyrl-RS"/>
        </w:rPr>
        <w:t>452</w:t>
      </w:r>
      <w:r w:rsidR="00250EB0">
        <w:rPr>
          <w:rFonts w:ascii="Calibri" w:hAnsi="Calibri" w:cs="Calibri"/>
        </w:rPr>
        <w:t>233220</w:t>
      </w:r>
      <w:r w:rsidR="00FD6C15">
        <w:rPr>
          <w:rFonts w:ascii="Calibri" w:hAnsi="Calibri" w:cs="Calibri"/>
          <w:lang w:val="sr-Cyrl-RS"/>
        </w:rPr>
        <w:t>-</w:t>
      </w:r>
      <w:r w:rsidR="00250EB0">
        <w:rPr>
          <w:rFonts w:ascii="Calibri" w:hAnsi="Calibri" w:cs="Calibri"/>
          <w:lang w:val="sr-Cyrl-RS"/>
        </w:rPr>
        <w:t>Радови на површинском слоју путева;</w:t>
      </w:r>
      <w:r w:rsidR="00FD6C15" w:rsidRPr="00921250">
        <w:rPr>
          <w:rFonts w:ascii="Calibri" w:eastAsia="Times New Roman" w:hAnsi="Calibri" w:cs="Calibri"/>
          <w:lang w:val="en-US"/>
        </w:rPr>
        <w:t xml:space="preserve">          </w:t>
      </w:r>
      <w:r w:rsidR="00FD6C15" w:rsidRPr="00921250">
        <w:rPr>
          <w:rFonts w:ascii="Calibri" w:eastAsia="Times New Roman" w:hAnsi="Calibri" w:cs="Times New Roman"/>
          <w:lang w:val="en-US"/>
        </w:rPr>
        <w:t xml:space="preserve">                                  </w:t>
      </w:r>
      <w:r w:rsidRPr="00BD3A1F">
        <w:rPr>
          <w:rFonts w:ascii="Calibri" w:eastAsia="Times New Roman" w:hAnsi="Calibri" w:cs="Calibri"/>
          <w:lang w:val="sr-Cyrl-RS"/>
        </w:rPr>
        <w:t xml:space="preserve">                                                                                                          </w:t>
      </w:r>
      <w:r w:rsidRPr="00BD3A1F">
        <w:rPr>
          <w:rFonts w:ascii="Calibri" w:eastAsia="Times New Roman" w:hAnsi="Calibri" w:cs="Calibri"/>
        </w:rPr>
        <w:t xml:space="preserve"> </w:t>
      </w:r>
      <w:r w:rsidRPr="00BD3A1F">
        <w:rPr>
          <w:rFonts w:ascii="Calibri" w:eastAsia="Times New Roman" w:hAnsi="Calibri" w:cs="Calibri"/>
          <w:lang w:val="sr-Cyrl-RS"/>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b/>
          <w:bCs/>
          <w:i/>
          <w:iCs/>
          <w:kern w:val="2"/>
          <w:lang w:eastAsia="ar-SA"/>
        </w:rPr>
        <w:t xml:space="preserve"> </w:t>
      </w:r>
      <w:r w:rsidRPr="00BD3A1F">
        <w:rPr>
          <w:rFonts w:ascii="Calibri" w:eastAsia="Arial Unicode MS" w:hAnsi="Calibri" w:cs="Calibri"/>
          <w:b/>
          <w:bCs/>
          <w:kern w:val="2"/>
          <w:lang w:eastAsia="ar-SA"/>
        </w:rPr>
        <w:t>Партије</w:t>
      </w:r>
    </w:p>
    <w:p w:rsid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val="sr-Latn-CS" w:eastAsia="ar-SA"/>
        </w:rPr>
        <w:t xml:space="preserve">Прeдмет јавне набавке </w:t>
      </w:r>
      <w:r w:rsidRPr="00BD3A1F">
        <w:rPr>
          <w:rFonts w:ascii="Calibri" w:eastAsia="Arial Unicode MS" w:hAnsi="Calibri" w:cs="Calibri"/>
          <w:color w:val="000000"/>
          <w:kern w:val="2"/>
          <w:lang w:val="sr-Cyrl-RS" w:eastAsia="ar-SA"/>
        </w:rPr>
        <w:t>је</w:t>
      </w:r>
      <w:r w:rsidRPr="00BD3A1F">
        <w:rPr>
          <w:rFonts w:ascii="Calibri" w:eastAsia="Arial Unicode MS" w:hAnsi="Calibri" w:cs="Calibri"/>
          <w:b/>
          <w:color w:val="000000"/>
          <w:kern w:val="2"/>
          <w:lang w:val="sr-Latn-CS"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обликована у </w:t>
      </w:r>
      <w:r w:rsidR="00817922">
        <w:rPr>
          <w:rFonts w:ascii="Calibri" w:eastAsia="Arial Unicode MS" w:hAnsi="Calibri" w:cs="Calibri"/>
          <w:color w:val="000000"/>
          <w:kern w:val="2"/>
          <w:lang w:eastAsia="ar-SA"/>
        </w:rPr>
        <w:t>2</w:t>
      </w:r>
      <w:r w:rsidR="00FD6C15">
        <w:rPr>
          <w:rFonts w:ascii="Calibri" w:eastAsia="Arial Unicode MS" w:hAnsi="Calibri" w:cs="Calibri"/>
          <w:color w:val="000000"/>
          <w:kern w:val="2"/>
          <w:lang w:eastAsia="ar-SA"/>
        </w:rPr>
        <w:t xml:space="preserve"> (</w:t>
      </w:r>
      <w:r w:rsidR="00817922">
        <w:rPr>
          <w:rFonts w:ascii="Calibri" w:eastAsia="Arial Unicode MS" w:hAnsi="Calibri" w:cs="Calibri"/>
          <w:color w:val="000000"/>
          <w:kern w:val="2"/>
          <w:lang w:val="sr-Cyrl-RS" w:eastAsia="ar-SA"/>
        </w:rPr>
        <w:t>две)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Latn-CS" w:eastAsia="ar-SA"/>
        </w:rPr>
        <w:t>партије.</w:t>
      </w:r>
    </w:p>
    <w:p w:rsidR="00FD6C15" w:rsidRDefault="00FD6C15" w:rsidP="00BD3A1F">
      <w:pPr>
        <w:suppressAutoHyphens/>
        <w:spacing w:after="0" w:line="100" w:lineRule="atLeast"/>
        <w:rPr>
          <w:rFonts w:ascii="Calibri" w:eastAsia="Arial Unicode MS" w:hAnsi="Calibri" w:cs="Calibri"/>
          <w:color w:val="000000"/>
          <w:kern w:val="2"/>
          <w:lang w:val="sr-Cyrl-RS" w:eastAsia="ar-SA"/>
        </w:rPr>
      </w:pPr>
    </w:p>
    <w:p w:rsidR="00817922" w:rsidRPr="007D2663" w:rsidRDefault="00817922" w:rsidP="00817922">
      <w:pPr>
        <w:spacing w:after="0" w:line="240" w:lineRule="auto"/>
        <w:jc w:val="both"/>
        <w:rPr>
          <w:rFonts w:ascii="Calibri" w:eastAsia="Times New Roman" w:hAnsi="Calibri" w:cs="Calibri"/>
          <w:lang w:val="sr-Cyrl-RS"/>
        </w:rPr>
      </w:pPr>
      <w:r w:rsidRPr="007D2663">
        <w:rPr>
          <w:rFonts w:ascii="Calibri" w:eastAsia="Times New Roman" w:hAnsi="Calibri" w:cs="Calibri"/>
          <w:b/>
          <w:lang w:val="sr-Cyrl-RS"/>
        </w:rPr>
        <w:t>Партија 1</w:t>
      </w:r>
      <w:r w:rsidRPr="007D2663">
        <w:rPr>
          <w:rFonts w:ascii="Calibri" w:eastAsia="Times New Roman" w:hAnsi="Calibri" w:cs="Calibri"/>
          <w:lang w:val="sr-Cyrl-RS"/>
        </w:rPr>
        <w:t xml:space="preserve"> -</w:t>
      </w:r>
      <w:r w:rsidRPr="000716F7">
        <w:rPr>
          <w:rFonts w:eastAsia="Calibri"/>
          <w:lang w:val="sr-Cyrl-RS"/>
        </w:rPr>
        <w:t xml:space="preserve"> </w:t>
      </w:r>
      <w:r w:rsidRPr="00606BF8">
        <w:rPr>
          <w:rFonts w:eastAsia="Calibri"/>
          <w:lang w:val="sr-Cyrl-RS"/>
        </w:rPr>
        <w:t>Текуће одржавање улиц</w:t>
      </w:r>
      <w:r w:rsidR="00FA5B7D">
        <w:rPr>
          <w:rFonts w:eastAsia="Calibri"/>
        </w:rPr>
        <w:t>a</w:t>
      </w:r>
      <w:r w:rsidRPr="00606BF8">
        <w:rPr>
          <w:rFonts w:eastAsia="Calibri"/>
          <w:lang w:val="sr-Cyrl-RS"/>
        </w:rPr>
        <w:t xml:space="preserve"> у  селу Доња Речица, Доњој  Трнави  и Бацу</w:t>
      </w:r>
      <w:r w:rsidR="009B3EF1">
        <w:rPr>
          <w:rFonts w:eastAsia="Calibri"/>
          <w:lang w:val="sr-Cyrl-RS"/>
        </w:rPr>
        <w:t>-Калудра</w:t>
      </w:r>
      <w:r w:rsidRPr="007D2663">
        <w:rPr>
          <w:rFonts w:ascii="Calibri" w:eastAsia="Times New Roman" w:hAnsi="Calibri" w:cs="Calibri"/>
          <w:lang w:val="sr-Cyrl-RS"/>
        </w:rPr>
        <w:t>;</w:t>
      </w:r>
    </w:p>
    <w:p w:rsidR="00817922" w:rsidRPr="007D2663" w:rsidRDefault="00817922" w:rsidP="00817922">
      <w:pPr>
        <w:spacing w:after="0" w:line="240" w:lineRule="auto"/>
        <w:jc w:val="both"/>
        <w:rPr>
          <w:rFonts w:ascii="Calibri" w:eastAsia="Times New Roman" w:hAnsi="Calibri" w:cs="Calibri"/>
          <w:lang w:val="sr-Cyrl-RS"/>
        </w:rPr>
      </w:pPr>
    </w:p>
    <w:p w:rsidR="00817922" w:rsidRPr="007D2663" w:rsidRDefault="00817922" w:rsidP="00817922">
      <w:pPr>
        <w:spacing w:after="0" w:line="240" w:lineRule="auto"/>
        <w:jc w:val="both"/>
        <w:rPr>
          <w:rFonts w:ascii="Calibri" w:eastAsia="Times New Roman" w:hAnsi="Calibri" w:cs="Calibri"/>
          <w:lang w:val="sr-Cyrl-RS"/>
        </w:rPr>
      </w:pPr>
      <w:r w:rsidRPr="007D2663">
        <w:rPr>
          <w:rFonts w:ascii="Calibri" w:eastAsia="Times New Roman" w:hAnsi="Calibri" w:cs="Calibri"/>
          <w:b/>
          <w:lang w:val="sr-Cyrl-RS"/>
        </w:rPr>
        <w:t xml:space="preserve">Партија </w:t>
      </w:r>
      <w:r>
        <w:rPr>
          <w:rFonts w:ascii="Calibri" w:eastAsia="Times New Roman" w:hAnsi="Calibri" w:cs="Calibri"/>
          <w:b/>
          <w:lang w:val="sr-Cyrl-RS"/>
        </w:rPr>
        <w:t>2</w:t>
      </w:r>
      <w:r w:rsidRPr="007D2663">
        <w:rPr>
          <w:rFonts w:ascii="Calibri" w:eastAsia="Times New Roman" w:hAnsi="Calibri" w:cs="Calibri"/>
          <w:lang w:val="sr-Cyrl-RS"/>
        </w:rPr>
        <w:t xml:space="preserve"> - </w:t>
      </w:r>
      <w:r w:rsidRPr="00606BF8">
        <w:rPr>
          <w:rFonts w:eastAsia="Calibri"/>
          <w:lang w:val="sr-Cyrl-RS"/>
        </w:rPr>
        <w:t xml:space="preserve">Текуће одржавање крак Пасјачке улице, пут Баботинац Микуловац  </w:t>
      </w:r>
      <w:r>
        <w:rPr>
          <w:rFonts w:eastAsia="Calibri"/>
          <w:lang w:val="sr-Cyrl-RS"/>
        </w:rPr>
        <w:t xml:space="preserve">и прокопавање </w:t>
      </w:r>
      <w:r w:rsidR="00A068D8">
        <w:rPr>
          <w:rFonts w:eastAsia="Calibri"/>
          <w:lang w:val="sr-Cyrl-RS"/>
        </w:rPr>
        <w:t xml:space="preserve">одводног </w:t>
      </w:r>
      <w:r>
        <w:rPr>
          <w:rFonts w:eastAsia="Calibri"/>
          <w:lang w:val="sr-Cyrl-RS"/>
        </w:rPr>
        <w:t>јарака у Доњој Стражави</w:t>
      </w:r>
      <w:r w:rsidR="00DC7A83">
        <w:rPr>
          <w:rFonts w:eastAsia="Calibri"/>
          <w:lang w:val="sr-Cyrl-RS"/>
        </w:rPr>
        <w:t>;</w:t>
      </w:r>
    </w:p>
    <w:p w:rsidR="00250EB0" w:rsidRDefault="00250EB0" w:rsidP="00BD3A1F">
      <w:pPr>
        <w:suppressAutoHyphens/>
        <w:spacing w:after="0" w:line="100" w:lineRule="atLeast"/>
        <w:outlineLvl w:val="0"/>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RS" w:eastAsia="ar-SA"/>
        </w:rPr>
        <w:t>5</w:t>
      </w:r>
      <w:r w:rsidRPr="00BD3A1F">
        <w:rPr>
          <w:rFonts w:ascii="Calibri" w:eastAsia="Arial Unicode MS" w:hAnsi="Calibri" w:cs="Calibri"/>
          <w:b/>
          <w:bCs/>
          <w:color w:val="000000"/>
          <w:kern w:val="2"/>
          <w:lang w:eastAsia="ar-SA"/>
        </w:rPr>
        <w:t xml:space="preserve">. Контакт (лице или служба)                                                                                                                                       </w:t>
      </w:r>
      <w:r w:rsidRPr="00BD3A1F">
        <w:rPr>
          <w:rFonts w:ascii="Calibri" w:eastAsia="Arial Unicode MS" w:hAnsi="Calibri" w:cs="Calibri"/>
          <w:bCs/>
          <w:color w:val="000000"/>
          <w:kern w:val="2"/>
          <w:lang w:eastAsia="ar-SA"/>
        </w:rPr>
        <w:t xml:space="preserve">Служба јавних набавки- e-mail: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p>
    <w:p w:rsidR="00BD3A1F" w:rsidRPr="00BD3A1F" w:rsidRDefault="00FF204D" w:rsidP="002620AD">
      <w:pPr>
        <w:tabs>
          <w:tab w:val="left" w:pos="1905"/>
          <w:tab w:val="left" w:pos="2415"/>
        </w:tabs>
        <w:suppressAutoHyphens/>
        <w:spacing w:after="0" w:line="100" w:lineRule="atLeast"/>
        <w:jc w:val="both"/>
        <w:rPr>
          <w:rFonts w:ascii="Calibri" w:eastAsia="Arial Unicode MS" w:hAnsi="Calibri" w:cs="Calibri"/>
          <w:b/>
          <w:bCs/>
          <w:color w:val="000000"/>
          <w:kern w:val="2"/>
          <w:lang w:val="en-US" w:eastAsia="ar-SA"/>
        </w:rPr>
      </w:pPr>
      <w:r>
        <w:rPr>
          <w:rFonts w:ascii="Calibri" w:eastAsia="Arial Unicode MS" w:hAnsi="Calibri" w:cs="Calibri"/>
          <w:b/>
          <w:bCs/>
          <w:color w:val="000000"/>
          <w:kern w:val="2"/>
          <w:lang w:val="en-US" w:eastAsia="ar-SA"/>
        </w:rPr>
        <w:tab/>
      </w:r>
      <w:r w:rsidR="002620AD">
        <w:rPr>
          <w:rFonts w:ascii="Calibri" w:eastAsia="Arial Unicode MS" w:hAnsi="Calibri" w:cs="Calibri"/>
          <w:b/>
          <w:bCs/>
          <w:color w:val="000000"/>
          <w:kern w:val="2"/>
          <w:lang w:val="en-US" w:eastAsia="ar-SA"/>
        </w:rPr>
        <w:tab/>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817922" w:rsidRDefault="00817922" w:rsidP="00BD3A1F">
      <w:pPr>
        <w:suppressAutoHyphens/>
        <w:spacing w:after="0" w:line="100" w:lineRule="atLeast"/>
        <w:jc w:val="both"/>
        <w:rPr>
          <w:rFonts w:ascii="Calibri" w:eastAsia="Arial Unicode MS" w:hAnsi="Calibri" w:cs="Calibri"/>
          <w:b/>
          <w:bCs/>
          <w:color w:val="000000"/>
          <w:kern w:val="2"/>
          <w:lang w:val="sr-Cyrl-RS" w:eastAsia="ar-SA"/>
        </w:rPr>
      </w:pPr>
    </w:p>
    <w:p w:rsidR="00817922" w:rsidRPr="00BD3A1F" w:rsidRDefault="00817922"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II</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ВРСТА, ТЕХНИЧКЕ КАРАКТЕРИСТИКЕ</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kern w:val="2"/>
          <w:lang w:val="sr-Cyrl-RS" w:eastAsia="ar-SA"/>
        </w:rPr>
        <w:t>СПЕЦИФИКАЦИЈЕ)</w:t>
      </w:r>
      <w:r w:rsidRPr="00BD3A1F">
        <w:rPr>
          <w:rFonts w:ascii="Calibri" w:eastAsia="Arial Unicode MS" w:hAnsi="Calibri" w:cs="Calibri"/>
          <w:b/>
          <w:bCs/>
          <w:i/>
          <w:iCs/>
          <w:kern w:val="2"/>
          <w:lang w:eastAsia="ar-SA"/>
        </w:rPr>
        <w:t>,</w:t>
      </w:r>
      <w:r w:rsidRPr="00BD3A1F">
        <w:rPr>
          <w:rFonts w:ascii="Calibri" w:eastAsia="Arial Unicode MS" w:hAnsi="Calibri" w:cs="Calibri"/>
          <w:b/>
          <w:bCs/>
          <w:i/>
          <w:iCs/>
          <w:color w:val="000000"/>
          <w:kern w:val="2"/>
          <w:lang w:eastAsia="ar-SA"/>
        </w:rPr>
        <w:t xml:space="preserve"> КВАЛИТЕТ, КОЛИЧИНА И ОПИС, РАДОВ</w:t>
      </w:r>
      <w:r w:rsidRPr="00BD3A1F">
        <w:rPr>
          <w:rFonts w:ascii="Calibri" w:eastAsia="Arial Unicode MS" w:hAnsi="Calibri" w:cs="Calibri"/>
          <w:b/>
          <w:bCs/>
          <w:i/>
          <w:iCs/>
          <w:color w:val="000000"/>
          <w:kern w:val="2"/>
          <w:lang w:val="sr-Cyrl-RS" w:eastAsia="ar-SA"/>
        </w:rPr>
        <w:t>А</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Times New Roman" w:eastAsia="Arial Unicode MS" w:hAnsi="Times New Roman" w:cs="Times New Roman"/>
          <w:color w:val="000000"/>
          <w:kern w:val="2"/>
          <w:sz w:val="24"/>
          <w:szCs w:val="24"/>
          <w:lang w:val="ru-RU" w:eastAsia="ar-SA"/>
        </w:rPr>
      </w:pPr>
      <w:r w:rsidRPr="00BD3A1F">
        <w:rPr>
          <w:rFonts w:ascii="Calibri" w:eastAsia="Arial Unicode MS" w:hAnsi="Calibri" w:cs="Calibri"/>
          <w:bCs/>
          <w:iCs/>
          <w:color w:val="000000"/>
          <w:kern w:val="2"/>
          <w:lang w:val="sr-Cyrl-RS" w:eastAsia="ar-SA"/>
        </w:rPr>
        <w:t>Техничке карактеристике дате су предмер радова.</w:t>
      </w: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color w:val="000000"/>
          <w:kern w:val="2"/>
          <w:lang w:val="sr-Cyrl-ME"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b/>
          <w:bCs/>
          <w:i/>
          <w:iCs/>
          <w:color w:val="000000"/>
          <w:kern w:val="2"/>
          <w:lang w:val="en-US" w:eastAsia="ar-SA"/>
        </w:rPr>
      </w:pP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III ТЕХНИЧКА ДОКУМЕНТАЦИЈА И ПЛАНОВИ</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pacing w:after="0" w:line="240" w:lineRule="auto"/>
        <w:outlineLvl w:val="0"/>
        <w:rPr>
          <w:rFonts w:ascii="Calibri" w:eastAsia="Times New Roman" w:hAnsi="Calibri" w:cs="Calibri"/>
          <w:lang w:val="sr-Cyrl-RS"/>
        </w:rPr>
      </w:pPr>
      <w:r w:rsidRPr="00BD3A1F">
        <w:rPr>
          <w:rFonts w:ascii="Calibri" w:eastAsia="Times New Roman" w:hAnsi="Calibri" w:cs="Calibri"/>
          <w:lang w:val="en-US"/>
        </w:rPr>
        <w:t xml:space="preserve"> </w:t>
      </w:r>
      <w:r w:rsidRPr="00BD3A1F">
        <w:rPr>
          <w:rFonts w:ascii="Calibri" w:eastAsia="Times New Roman" w:hAnsi="Calibri" w:cs="Calibri"/>
          <w:lang w:val="sr-Cyrl-RS"/>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IV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КРИТЕРИЈУМИ ЗА ДОДЕЛУ УГОВОРА</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b/>
          <w:bCs/>
          <w:color w:val="000000"/>
          <w:kern w:val="2"/>
          <w:lang w:eastAsia="ar-SA"/>
        </w:rPr>
        <w:t>1.</w:t>
      </w: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
          <w:bCs/>
          <w:color w:val="000000"/>
          <w:kern w:val="2"/>
          <w:lang w:eastAsia="ar-SA"/>
        </w:rPr>
        <w:t>Критеријум за доделу уговора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color w:val="000000"/>
          <w:kern w:val="2"/>
          <w:lang w:eastAsia="ar-SA"/>
        </w:rPr>
        <w:t xml:space="preserve">Избор најповољније понуде ће се извршити применом критеријума </w:t>
      </w:r>
      <w:r w:rsidRPr="00BD3A1F">
        <w:rPr>
          <w:rFonts w:ascii="Calibri" w:eastAsia="Arial Unicode MS" w:hAnsi="Calibri" w:cs="Calibri"/>
          <w:b/>
          <w:bCs/>
          <w:color w:val="000000"/>
          <w:kern w:val="2"/>
          <w:lang w:eastAsia="ar-SA"/>
        </w:rPr>
        <w:t xml:space="preserve">„Најнижа понуђена цена“.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b/>
          <w:bCs/>
          <w:color w:val="000000"/>
          <w:kern w:val="2"/>
          <w:lang w:val="sr-Cyrl-CS" w:eastAsia="ar-SA"/>
        </w:rPr>
        <w:t>2.</w:t>
      </w:r>
      <w:r w:rsidRPr="00BD3A1F">
        <w:rPr>
          <w:rFonts w:ascii="Calibri" w:eastAsia="Arial Unicode MS" w:hAnsi="Calibri" w:cs="Calibri"/>
          <w:b/>
          <w:bCs/>
          <w:i/>
          <w:iCs/>
          <w:color w:val="000000"/>
          <w:kern w:val="2"/>
          <w:lang w:val="sr-Cyrl-CS" w:eastAsia="ar-SA"/>
        </w:rPr>
        <w:t xml:space="preserve"> </w:t>
      </w:r>
      <w:r w:rsidRPr="00BD3A1F">
        <w:rPr>
          <w:rFonts w:ascii="Calibri" w:eastAsia="Arial Unicode MS" w:hAnsi="Calibri" w:cs="Calibri"/>
          <w:b/>
          <w:bCs/>
          <w:color w:val="000000"/>
          <w:kern w:val="2"/>
          <w:lang w:val="sr-Cyrl-RS" w:eastAsia="ar-SA"/>
        </w:rPr>
        <w:t>Е</w:t>
      </w:r>
      <w:r w:rsidRPr="00BD3A1F">
        <w:rPr>
          <w:rFonts w:ascii="Calibri" w:eastAsia="Arial Unicode MS" w:hAnsi="Calibri" w:cs="Calibri"/>
          <w:b/>
          <w:bCs/>
          <w:color w:val="000000"/>
          <w:kern w:val="2"/>
          <w:lang w:eastAsia="ar-SA"/>
        </w:rPr>
        <w:t>лементи критеријума</w:t>
      </w:r>
      <w:r w:rsidRPr="00BD3A1F">
        <w:rPr>
          <w:rFonts w:ascii="Calibri" w:eastAsia="Arial Unicode MS" w:hAnsi="Calibri" w:cs="Calibri"/>
          <w:b/>
          <w:bCs/>
          <w:kern w:val="2"/>
          <w:lang w:val="sr-Cyrl-RS" w:eastAsia="ar-SA"/>
        </w:rPr>
        <w:t>, односно начин,</w:t>
      </w:r>
      <w:r w:rsidRPr="00BD3A1F">
        <w:rPr>
          <w:rFonts w:ascii="Calibri" w:eastAsia="Arial Unicode MS" w:hAnsi="Calibri" w:cs="Calibri"/>
          <w:b/>
          <w:bCs/>
          <w:color w:val="000000"/>
          <w:kern w:val="2"/>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pacing w:after="0" w:line="240" w:lineRule="auto"/>
        <w:outlineLvl w:val="0"/>
        <w:rPr>
          <w:rFonts w:ascii="Calibri" w:eastAsia="Times New Roman" w:hAnsi="Calibri" w:cs="Calibri"/>
          <w:lang w:val="en-US"/>
        </w:rPr>
      </w:pPr>
      <w:proofErr w:type="spellStart"/>
      <w:r w:rsidRPr="00BD3A1F">
        <w:rPr>
          <w:rFonts w:ascii="Calibri" w:eastAsia="Times New Roman" w:hAnsi="Calibri" w:cs="Calibri"/>
          <w:lang w:val="en-US"/>
        </w:rPr>
        <w:t>Уколико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две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или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више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имају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исту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најнижу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цену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као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најповољнија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биће</w:t>
      </w:r>
      <w:proofErr w:type="spellEnd"/>
      <w:r w:rsidRPr="00BD3A1F">
        <w:rPr>
          <w:rFonts w:ascii="Calibri" w:eastAsia="Times New Roman" w:hAnsi="Calibri" w:cs="Calibri"/>
          <w:lang w:val="en-US"/>
        </w:rPr>
        <w:t xml:space="preserve"> </w:t>
      </w:r>
    </w:p>
    <w:p w:rsidR="00BD3A1F" w:rsidRPr="00BD3A1F" w:rsidRDefault="00BD3A1F" w:rsidP="00BD3A1F">
      <w:pPr>
        <w:spacing w:after="0" w:line="240" w:lineRule="auto"/>
        <w:rPr>
          <w:rFonts w:ascii="Arial" w:eastAsia="Times New Roman" w:hAnsi="Arial" w:cs="Arial"/>
          <w:sz w:val="28"/>
          <w:szCs w:val="28"/>
          <w:lang w:val="en-US"/>
        </w:rPr>
      </w:pPr>
      <w:proofErr w:type="spellStart"/>
      <w:proofErr w:type="gramStart"/>
      <w:r w:rsidRPr="00BD3A1F">
        <w:rPr>
          <w:rFonts w:ascii="Calibri" w:eastAsia="Times New Roman" w:hAnsi="Calibri" w:cs="Calibri"/>
          <w:lang w:val="en-US"/>
        </w:rPr>
        <w:t>изабрана</w:t>
      </w:r>
      <w:proofErr w:type="spellEnd"/>
      <w:proofErr w:type="gram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оног</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понуђача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који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је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понудио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краћи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рок</w:t>
      </w:r>
      <w:proofErr w:type="spellEnd"/>
      <w:r w:rsidRPr="00BD3A1F">
        <w:rPr>
          <w:rFonts w:ascii="Calibri" w:eastAsia="Times New Roman" w:hAnsi="Calibri" w:cs="Calibri"/>
          <w:lang w:val="en-US"/>
        </w:rPr>
        <w:t xml:space="preserve"> </w:t>
      </w:r>
      <w:r w:rsidRPr="00BD3A1F">
        <w:rPr>
          <w:rFonts w:ascii="Calibri" w:eastAsia="Times New Roman" w:hAnsi="Calibri" w:cs="Calibri"/>
          <w:lang w:val="sr-Cyrl-RS"/>
        </w:rPr>
        <w:t>извођења радова.</w:t>
      </w:r>
      <w:r w:rsidRPr="00BD3A1F">
        <w:rPr>
          <w:rFonts w:ascii="Arial" w:eastAsia="Times New Roman" w:hAnsi="Arial" w:cs="Arial"/>
          <w:sz w:val="28"/>
          <w:szCs w:val="28"/>
          <w:lang w:val="en-US"/>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ОБРАСЦИ КОЈИ ЧИНЕ САСТАВНИ ДЕО ПОНУДЕ</w:t>
      </w: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before="100" w:beforeAutospacing="1" w:after="0"/>
        <w:ind w:firstLine="480"/>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1)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понуде</w:t>
      </w:r>
      <w:r w:rsidRPr="00BD3A1F">
        <w:rPr>
          <w:rFonts w:ascii="Calibri" w:eastAsia="Times New Roman" w:hAnsi="Calibri" w:cs="Calibri"/>
          <w:color w:val="000000"/>
          <w:kern w:val="2"/>
          <w:lang w:val="sr-Cyrl-RS" w:eastAsia="sr-Latn-RS"/>
        </w:rPr>
        <w:t xml:space="preserve"> (Образац 1)</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jc w:val="both"/>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2)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структуре понуђене цене, са упутством како да се попуни</w:t>
      </w:r>
      <w:r w:rsidRPr="00BD3A1F">
        <w:rPr>
          <w:rFonts w:ascii="Calibri" w:eastAsia="Times New Roman" w:hAnsi="Calibri" w:cs="Calibri"/>
          <w:color w:val="000000"/>
          <w:kern w:val="2"/>
          <w:lang w:val="sr-Cyrl-RS" w:eastAsia="sr-Latn-RS"/>
        </w:rPr>
        <w:t xml:space="preserve"> (Образац 2)</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3)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трошкова припреме понуде</w:t>
      </w:r>
      <w:r w:rsidRPr="00BD3A1F">
        <w:rPr>
          <w:rFonts w:ascii="Calibri" w:eastAsia="Times New Roman" w:hAnsi="Calibri" w:cs="Calibri"/>
          <w:color w:val="000000"/>
          <w:kern w:val="2"/>
          <w:lang w:val="sr-Cyrl-RS" w:eastAsia="sr-Latn-RS"/>
        </w:rPr>
        <w:t xml:space="preserve"> (Образац 3)</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4)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изјаве о независној понуди</w:t>
      </w:r>
      <w:r w:rsidRPr="00BD3A1F">
        <w:rPr>
          <w:rFonts w:ascii="Calibri" w:eastAsia="Times New Roman" w:hAnsi="Calibri" w:cs="Calibri"/>
          <w:color w:val="000000"/>
          <w:kern w:val="2"/>
          <w:lang w:val="sr-Cyrl-RS" w:eastAsia="sr-Latn-RS"/>
        </w:rPr>
        <w:t xml:space="preserve"> (Образац 4)</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left="720"/>
        <w:jc w:val="right"/>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en-US" w:eastAsia="ar-SA"/>
        </w:rPr>
        <w:t xml:space="preserve">                        </w:t>
      </w:r>
    </w:p>
    <w:p w:rsidR="00BD3A1F" w:rsidRPr="00BD3A1F" w:rsidRDefault="00BD3A1F" w:rsidP="00BD3A1F">
      <w:pPr>
        <w:suppressAutoHyphens/>
        <w:spacing w:after="0" w:line="100" w:lineRule="atLeast"/>
        <w:ind w:left="720"/>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lastRenderedPageBreak/>
        <w:t xml:space="preserve">                                                         ОБРАЗАЦ ПОНУДЕ                        </w:t>
      </w:r>
      <w:r w:rsidR="002B42A7">
        <w:rPr>
          <w:rFonts w:ascii="Calibri" w:eastAsia="Arial Unicode MS" w:hAnsi="Calibri" w:cs="Calibri"/>
          <w:b/>
          <w:bCs/>
          <w:iCs/>
          <w:color w:val="000000"/>
          <w:kern w:val="2"/>
          <w:lang w:val="sr-Cyrl-RS" w:eastAsia="ar-SA"/>
        </w:rPr>
        <w:t xml:space="preserve">                     </w:t>
      </w:r>
      <w:r w:rsidRPr="00BD3A1F">
        <w:rPr>
          <w:rFonts w:ascii="Calibri" w:eastAsia="Arial Unicode MS" w:hAnsi="Calibri" w:cs="Calibri"/>
          <w:b/>
          <w:bCs/>
          <w:iCs/>
          <w:color w:val="000000"/>
          <w:kern w:val="2"/>
          <w:lang w:val="sr-Cyrl-RS" w:eastAsia="ar-SA"/>
        </w:rPr>
        <w:t xml:space="preserve">  ОБРАЗАЦ 1)                                                                                  </w:t>
      </w:r>
    </w:p>
    <w:p w:rsidR="00BD3A1F" w:rsidRPr="00BD3A1F" w:rsidRDefault="00BD3A1F" w:rsidP="00BD3A1F">
      <w:pPr>
        <w:suppressAutoHyphens/>
        <w:spacing w:after="0" w:line="100" w:lineRule="atLeast"/>
        <w:rPr>
          <w:rFonts w:ascii="Calibri" w:eastAsia="Arial Unicode MS" w:hAnsi="Calibri" w:cs="Calibri"/>
          <w:b/>
          <w:bCs/>
          <w:i/>
          <w:iCs/>
          <w:color w:val="000000"/>
          <w:kern w:val="2"/>
          <w:u w:val="single"/>
          <w:lang w:val="sr-Cyrl-RS" w:eastAsia="ar-SA"/>
        </w:rPr>
      </w:pPr>
    </w:p>
    <w:p w:rsid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iCs/>
          <w:color w:val="000000"/>
          <w:kern w:val="2"/>
          <w:lang w:eastAsia="ar-SA"/>
        </w:rPr>
        <w:t>Понуда бр</w:t>
      </w:r>
      <w:r w:rsidRPr="00BD3A1F">
        <w:rPr>
          <w:rFonts w:ascii="Calibri" w:eastAsia="Arial Unicode MS" w:hAnsi="Calibri" w:cs="Calibri"/>
          <w:iCs/>
          <w:color w:val="000000"/>
          <w:kern w:val="2"/>
          <w:lang w:val="sr-Cyrl-RS" w:eastAsia="ar-SA"/>
        </w:rPr>
        <w:t xml:space="preserve"> ____________ </w:t>
      </w:r>
      <w:r w:rsidRPr="00BD3A1F">
        <w:rPr>
          <w:rFonts w:ascii="Calibri" w:eastAsia="Arial Unicode MS" w:hAnsi="Calibri" w:cs="Calibri"/>
          <w:iCs/>
          <w:color w:val="000000"/>
          <w:kern w:val="2"/>
          <w:lang w:eastAsia="ar-SA"/>
        </w:rPr>
        <w:t>од</w:t>
      </w:r>
      <w:r w:rsidRPr="00BD3A1F">
        <w:rPr>
          <w:rFonts w:ascii="Calibri" w:eastAsia="Arial Unicode MS" w:hAnsi="Calibri" w:cs="Calibri"/>
          <w:iCs/>
          <w:color w:val="000000"/>
          <w:kern w:val="2"/>
          <w:lang w:val="sr-Cyrl-RS" w:eastAsia="ar-SA"/>
        </w:rPr>
        <w:t xml:space="preserve"> ________________</w:t>
      </w:r>
      <w:r w:rsidRPr="00BD3A1F">
        <w:rPr>
          <w:rFonts w:ascii="Calibri" w:eastAsia="Arial Unicode MS" w:hAnsi="Calibri" w:cs="Calibri"/>
          <w:iCs/>
          <w:color w:val="000000"/>
          <w:kern w:val="2"/>
          <w:lang w:eastAsia="ar-SA"/>
        </w:rPr>
        <w:t xml:space="preserve">за јавну </w:t>
      </w:r>
      <w:r w:rsidRPr="00BD3A1F">
        <w:rPr>
          <w:rFonts w:ascii="Calibri" w:eastAsia="Arial Unicode MS" w:hAnsi="Calibri" w:cs="Calibri"/>
          <w:iCs/>
          <w:color w:val="000000"/>
          <w:kern w:val="2"/>
          <w:lang w:val="sr-Cyrl-RS" w:eastAsia="ar-SA"/>
        </w:rPr>
        <w:t>н</w:t>
      </w:r>
      <w:r w:rsidRPr="00BD3A1F">
        <w:rPr>
          <w:rFonts w:ascii="Calibri" w:eastAsia="Arial Unicode MS" w:hAnsi="Calibri" w:cs="Calibri"/>
          <w:iCs/>
          <w:color w:val="000000"/>
          <w:kern w:val="2"/>
          <w:lang w:eastAsia="ar-SA"/>
        </w:rPr>
        <w:t>абавку</w:t>
      </w:r>
      <w:r w:rsidRPr="00BD3A1F">
        <w:rPr>
          <w:rFonts w:ascii="Calibri" w:eastAsia="Arial Unicode MS" w:hAnsi="Calibri" w:cs="Calibri"/>
          <w:iCs/>
          <w:color w:val="000000"/>
          <w:kern w:val="2"/>
          <w:lang w:val="sr-Cyrl-RS" w:eastAsia="ar-SA"/>
        </w:rPr>
        <w:t xml:space="preserve"> </w:t>
      </w:r>
      <w:r w:rsidR="00FD6C15" w:rsidRPr="00921250">
        <w:rPr>
          <w:rFonts w:ascii="Calibri" w:eastAsia="Times New Roman" w:hAnsi="Calibri" w:cs="Calibri"/>
          <w:lang w:val="sr-Cyrl-CS"/>
        </w:rPr>
        <w:t>Текуће одржавање и поравке макадамских путева и улица, путне и</w:t>
      </w:r>
      <w:r w:rsidR="00FD6C15">
        <w:rPr>
          <w:rFonts w:ascii="Calibri" w:eastAsia="Times New Roman" w:hAnsi="Calibri" w:cs="Calibri"/>
          <w:lang w:val="sr-Cyrl-CS"/>
        </w:rPr>
        <w:t>нфраструктуре и путних објеката</w:t>
      </w:r>
      <w:r w:rsidR="00FD6C15" w:rsidRPr="00BD3A1F">
        <w:rPr>
          <w:rFonts w:ascii="Calibri" w:eastAsia="Arial Unicode MS" w:hAnsi="Calibri" w:cs="Calibri"/>
          <w:color w:val="000000"/>
          <w:kern w:val="2"/>
          <w:lang w:val="sr-Cyrl-RS" w:eastAsia="ar-SA"/>
        </w:rPr>
        <w:t xml:space="preserve"> </w:t>
      </w:r>
    </w:p>
    <w:p w:rsidR="00817922" w:rsidRPr="007D2663" w:rsidRDefault="00817922" w:rsidP="00817922">
      <w:pPr>
        <w:spacing w:after="0" w:line="240" w:lineRule="auto"/>
        <w:jc w:val="both"/>
        <w:rPr>
          <w:rFonts w:ascii="Calibri" w:eastAsia="Times New Roman" w:hAnsi="Calibri" w:cs="Calibri"/>
          <w:lang w:val="sr-Cyrl-RS"/>
        </w:rPr>
      </w:pPr>
      <w:r w:rsidRPr="007D2663">
        <w:rPr>
          <w:rFonts w:ascii="Calibri" w:eastAsia="Times New Roman" w:hAnsi="Calibri" w:cs="Calibri"/>
          <w:b/>
          <w:lang w:val="sr-Cyrl-RS"/>
        </w:rPr>
        <w:t>Партија 1</w:t>
      </w:r>
      <w:r w:rsidRPr="007D2663">
        <w:rPr>
          <w:rFonts w:ascii="Calibri" w:eastAsia="Times New Roman" w:hAnsi="Calibri" w:cs="Calibri"/>
          <w:lang w:val="sr-Cyrl-RS"/>
        </w:rPr>
        <w:t xml:space="preserve"> -</w:t>
      </w:r>
      <w:r w:rsidRPr="000716F7">
        <w:rPr>
          <w:rFonts w:eastAsia="Calibri"/>
          <w:lang w:val="sr-Cyrl-RS"/>
        </w:rPr>
        <w:t xml:space="preserve"> </w:t>
      </w:r>
      <w:r w:rsidRPr="00606BF8">
        <w:rPr>
          <w:rFonts w:eastAsia="Calibri"/>
          <w:lang w:val="sr-Cyrl-RS"/>
        </w:rPr>
        <w:t>Текуће одржавање улиц</w:t>
      </w:r>
      <w:r w:rsidR="00FA5B7D">
        <w:rPr>
          <w:rFonts w:eastAsia="Calibri"/>
        </w:rPr>
        <w:t>a</w:t>
      </w:r>
      <w:r w:rsidRPr="00606BF8">
        <w:rPr>
          <w:rFonts w:eastAsia="Calibri"/>
          <w:lang w:val="sr-Cyrl-RS"/>
        </w:rPr>
        <w:t xml:space="preserve"> у  селу Доња Речица, Доњој  Трнави  и Бац</w:t>
      </w:r>
      <w:r w:rsidR="00DC7A83">
        <w:rPr>
          <w:rFonts w:eastAsia="Calibri"/>
          <w:lang w:val="sr-Cyrl-RS"/>
        </w:rPr>
        <w:t>у</w:t>
      </w:r>
      <w:bookmarkStart w:id="1" w:name="_GoBack"/>
      <w:bookmarkEnd w:id="1"/>
      <w:r w:rsidRPr="007D2663">
        <w:rPr>
          <w:rFonts w:ascii="Calibri" w:eastAsia="Times New Roman" w:hAnsi="Calibri" w:cs="Calibri"/>
          <w:lang w:val="sr-Cyrl-RS"/>
        </w:rPr>
        <w:t>;</w:t>
      </w:r>
    </w:p>
    <w:p w:rsidR="00817922" w:rsidRPr="007D2663" w:rsidRDefault="00817922" w:rsidP="00817922">
      <w:pPr>
        <w:spacing w:after="0" w:line="240" w:lineRule="auto"/>
        <w:jc w:val="both"/>
        <w:rPr>
          <w:rFonts w:ascii="Calibri" w:eastAsia="Times New Roman" w:hAnsi="Calibri" w:cs="Calibri"/>
          <w:lang w:val="sr-Cyrl-RS"/>
        </w:rPr>
      </w:pPr>
    </w:p>
    <w:p w:rsidR="00FD6C15" w:rsidRPr="00FD6C15" w:rsidRDefault="00817922" w:rsidP="00817922">
      <w:pPr>
        <w:spacing w:after="0" w:line="240" w:lineRule="auto"/>
        <w:jc w:val="both"/>
        <w:rPr>
          <w:rFonts w:ascii="Calibri" w:eastAsia="Arial Unicode MS" w:hAnsi="Calibri" w:cs="Calibri"/>
          <w:color w:val="000000"/>
          <w:kern w:val="2"/>
          <w:lang w:val="sr-Cyrl-RS" w:eastAsia="ar-SA"/>
        </w:rPr>
      </w:pPr>
      <w:r w:rsidRPr="007D2663">
        <w:rPr>
          <w:rFonts w:ascii="Calibri" w:eastAsia="Times New Roman" w:hAnsi="Calibri" w:cs="Calibri"/>
          <w:b/>
          <w:lang w:val="sr-Cyrl-RS"/>
        </w:rPr>
        <w:t xml:space="preserve">Партија </w:t>
      </w:r>
      <w:r>
        <w:rPr>
          <w:rFonts w:ascii="Calibri" w:eastAsia="Times New Roman" w:hAnsi="Calibri" w:cs="Calibri"/>
          <w:b/>
          <w:lang w:val="sr-Cyrl-RS"/>
        </w:rPr>
        <w:t>2</w:t>
      </w:r>
      <w:r w:rsidRPr="007D2663">
        <w:rPr>
          <w:rFonts w:ascii="Calibri" w:eastAsia="Times New Roman" w:hAnsi="Calibri" w:cs="Calibri"/>
          <w:lang w:val="sr-Cyrl-RS"/>
        </w:rPr>
        <w:t xml:space="preserve"> - </w:t>
      </w:r>
      <w:r w:rsidRPr="00606BF8">
        <w:rPr>
          <w:rFonts w:eastAsia="Calibri"/>
          <w:lang w:val="sr-Cyrl-RS"/>
        </w:rPr>
        <w:t xml:space="preserve">Текуће одржавање крак Пасјачке улице, пут Баботинац Микуловац  </w:t>
      </w:r>
      <w:r>
        <w:rPr>
          <w:rFonts w:eastAsia="Calibri"/>
          <w:lang w:val="sr-Cyrl-RS"/>
        </w:rPr>
        <w:t xml:space="preserve">и прокопавање </w:t>
      </w:r>
      <w:r w:rsidR="00A068D8">
        <w:rPr>
          <w:rFonts w:eastAsia="Calibri"/>
          <w:lang w:val="sr-Cyrl-RS"/>
        </w:rPr>
        <w:t xml:space="preserve">одводног </w:t>
      </w:r>
      <w:r>
        <w:rPr>
          <w:rFonts w:eastAsia="Calibri"/>
          <w:lang w:val="sr-Cyrl-RS"/>
        </w:rPr>
        <w:t>јарака у Доњој Стражави</w:t>
      </w:r>
      <w:r w:rsidR="00250EB0">
        <w:rPr>
          <w:rFonts w:ascii="Calibri" w:eastAsia="Arial Unicode MS" w:hAnsi="Calibri" w:cs="Calibri"/>
          <w:color w:val="000000"/>
          <w:kern w:val="2"/>
          <w:lang w:val="sr-Cyrl-RS" w:eastAsia="ar-SA"/>
        </w:rPr>
        <w:t xml:space="preserve"> </w:t>
      </w:r>
      <w:r w:rsidR="00FD6C15">
        <w:rPr>
          <w:rFonts w:ascii="Calibri" w:eastAsia="Arial Unicode MS" w:hAnsi="Calibri" w:cs="Calibri"/>
          <w:color w:val="000000"/>
          <w:kern w:val="2"/>
          <w:lang w:val="sr-Cyrl-RS" w:eastAsia="ar-SA"/>
        </w:rPr>
        <w:t>(заокружити партију за коју се конкурише</w:t>
      </w:r>
      <w:r w:rsidR="002B42A7">
        <w:rPr>
          <w:rFonts w:ascii="Calibri" w:eastAsia="Arial Unicode MS" w:hAnsi="Calibri" w:cs="Calibri"/>
          <w:color w:val="000000"/>
          <w:kern w:val="2"/>
          <w:lang w:val="sr-Cyrl-RS" w:eastAsia="ar-SA"/>
        </w:rPr>
        <w:t>)</w:t>
      </w:r>
    </w:p>
    <w:p w:rsidR="00FD6C15" w:rsidRDefault="00FD6C15"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en-US" w:eastAsia="ar-SA"/>
        </w:rPr>
      </w:pPr>
      <w:r w:rsidRPr="00BD3A1F">
        <w:rPr>
          <w:rFonts w:ascii="Calibri" w:eastAsia="Arial Unicode MS" w:hAnsi="Calibri" w:cs="Calibri"/>
          <w:b/>
          <w:bCs/>
          <w:i/>
          <w:iCs/>
          <w:color w:val="000000"/>
          <w:kern w:val="2"/>
          <w:lang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D3A1F" w:rsidRPr="00BD3A1F" w:rsidTr="00BD3A1F">
        <w:tc>
          <w:tcPr>
            <w:tcW w:w="462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Назив</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Адреса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Матични</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број</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Порески идентификациони број понуђача (ПИБ):</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Име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особе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за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контакт</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iCs/>
                <w:color w:val="000000"/>
                <w:kern w:val="2"/>
                <w:lang w:val="ru-RU" w:eastAsia="ar-SA"/>
              </w:rPr>
            </w:pPr>
            <w:r w:rsidRPr="00BD3A1F">
              <w:rPr>
                <w:rFonts w:ascii="Calibri" w:eastAsia="Arial Unicode MS" w:hAnsi="Calibri" w:cs="Calibri"/>
                <w:iCs/>
                <w:color w:val="000000"/>
                <w:kern w:val="2"/>
                <w:lang w:val="ru-RU" w:eastAsia="ar-SA"/>
              </w:rPr>
              <w:t>Електронска адреса понуђача (</w:t>
            </w:r>
            <w:r w:rsidRPr="00BD3A1F">
              <w:rPr>
                <w:rFonts w:ascii="Calibri" w:eastAsia="Arial Unicode MS" w:hAnsi="Calibri" w:cs="Calibri"/>
                <w:iCs/>
                <w:color w:val="000000"/>
                <w:kern w:val="2"/>
                <w:lang w:val="en-US" w:eastAsia="ar-SA"/>
              </w:rPr>
              <w:t>e</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val="en-US" w:eastAsia="ar-SA"/>
              </w:rPr>
              <w:t>mail</w:t>
            </w:r>
            <w:r w:rsidRPr="00BD3A1F">
              <w:rPr>
                <w:rFonts w:ascii="Calibri" w:eastAsia="Arial Unicode MS" w:hAnsi="Calibri" w:cs="Calibri"/>
                <w:iCs/>
                <w:color w:val="000000"/>
                <w:kern w:val="2"/>
                <w:lang w:val="ru-RU"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Телефон</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Број рачуна понуђача и назив банке:</w:t>
            </w:r>
          </w:p>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tc>
      </w:tr>
    </w:tbl>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TimesNewRomanPSMT" w:hAnsi="Calibri" w:cs="Calibri"/>
          <w:b/>
          <w:bCs/>
          <w:i/>
          <w:iCs/>
          <w:color w:val="000000"/>
          <w:kern w:val="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 xml:space="preserve">А) САМОСТАЛНО </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Б) СА ПОДИЗВОЂАЧЕМ</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b/>
                <w:i/>
                <w:iCs/>
                <w:color w:val="000000"/>
                <w:kern w:val="2"/>
                <w:lang w:val="ru-RU" w:eastAsia="ar-SA"/>
              </w:rPr>
            </w:pPr>
            <w:r w:rsidRPr="00BD3A1F">
              <w:rPr>
                <w:rFonts w:ascii="Calibri" w:eastAsia="TimesNewRomanPSMT" w:hAnsi="Calibri" w:cs="Calibri"/>
                <w:b/>
                <w:bCs/>
                <w:color w:val="000000"/>
                <w:kern w:val="2"/>
                <w:lang w:val="en-US" w:eastAsia="ar-SA"/>
              </w:rPr>
              <w:t>В) КАО ЗАЈЕДНИЧКУ ПОНУДУ</w:t>
            </w:r>
          </w:p>
        </w:tc>
      </w:tr>
    </w:tbl>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ru-RU"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val="sr-Cyrl-RS" w:eastAsia="ar-SA"/>
        </w:rPr>
      </w:pPr>
      <w:r w:rsidRPr="00BD3A1F">
        <w:rPr>
          <w:rFonts w:ascii="Calibri" w:eastAsia="Arial Unicode MS" w:hAnsi="Calibri" w:cs="Calibri"/>
          <w:b/>
          <w:i/>
          <w:iCs/>
          <w:color w:val="000000"/>
          <w:kern w:val="2"/>
          <w:lang w:val="ru-RU" w:eastAsia="ar-SA"/>
        </w:rPr>
        <w:t>Напомена:</w:t>
      </w:r>
      <w:r w:rsidRPr="00BD3A1F">
        <w:rPr>
          <w:rFonts w:ascii="Calibri" w:eastAsia="Arial Unicode MS" w:hAnsi="Calibri" w:cs="Calibri"/>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D3A1F">
        <w:rPr>
          <w:rFonts w:ascii="Calibri" w:eastAsia="Arial Unicode MS" w:hAnsi="Calibri" w:cs="Calibri"/>
          <w:i/>
          <w:iCs/>
          <w:color w:val="000000"/>
          <w:kern w:val="2"/>
          <w:lang w:eastAsia="ar-SA"/>
        </w:rPr>
        <w:t>.</w:t>
      </w:r>
    </w:p>
    <w:p w:rsidR="005E57F2" w:rsidRPr="005E57F2" w:rsidRDefault="005E57F2" w:rsidP="00BD3A1F">
      <w:pPr>
        <w:suppressAutoHyphens/>
        <w:spacing w:after="0" w:line="100" w:lineRule="atLeast"/>
        <w:jc w:val="both"/>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250EB0" w:rsidRDefault="00250EB0" w:rsidP="00BD3A1F">
      <w:pPr>
        <w:suppressAutoHyphens/>
        <w:spacing w:after="0" w:line="100" w:lineRule="atLeast"/>
        <w:jc w:val="both"/>
        <w:rPr>
          <w:rFonts w:ascii="Calibri" w:eastAsia="Arial Unicode MS" w:hAnsi="Calibri" w:cs="Calibri"/>
          <w:i/>
          <w:iCs/>
          <w:color w:val="000000"/>
          <w:kern w:val="2"/>
          <w:lang w:val="ru-RU" w:eastAsia="ar-SA"/>
        </w:rPr>
      </w:pPr>
    </w:p>
    <w:p w:rsidR="00817922" w:rsidRPr="00BD3A1F" w:rsidRDefault="00817922"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sr-Cyrl-RS" w:eastAsia="ar-SA"/>
        </w:rPr>
      </w:pPr>
      <w:r w:rsidRPr="00BD3A1F">
        <w:rPr>
          <w:rFonts w:ascii="Calibri" w:eastAsia="TimesNewRomanPSMT" w:hAnsi="Calibri" w:cs="Calibri"/>
          <w:b/>
          <w:bCs/>
          <w:i/>
          <w:color w:val="000000"/>
          <w:kern w:val="2"/>
          <w:lang w:val="sr-Cyrl-CS" w:eastAsia="ar-SA"/>
        </w:rPr>
        <w:lastRenderedPageBreak/>
        <w:t xml:space="preserve">3) </w:t>
      </w:r>
      <w:r w:rsidRPr="00BD3A1F">
        <w:rPr>
          <w:rFonts w:ascii="Calibri" w:eastAsia="TimesNewRomanPSMT" w:hAnsi="Calibri" w:cs="Calibri"/>
          <w:b/>
          <w:bCs/>
          <w:i/>
          <w:color w:val="000000"/>
          <w:kern w:val="2"/>
          <w:lang w:val="en-US" w:eastAsia="ar-SA"/>
        </w:rPr>
        <w:t xml:space="preserve">ПОДАЦИ О ПОДИЗВОЂАЧУ </w:t>
      </w:r>
      <w:r w:rsidRPr="00BD3A1F">
        <w:rPr>
          <w:rFonts w:ascii="Calibri" w:eastAsia="TimesNewRomanPSMT" w:hAnsi="Calibri" w:cs="Calibri"/>
          <w:b/>
          <w:bCs/>
          <w:i/>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en-US"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r w:rsidRPr="00BD3A1F">
        <w:rPr>
          <w:rFonts w:ascii="Calibri" w:eastAsia="Arial Unicode MS" w:hAnsi="Calibri" w:cs="Calibri"/>
          <w:b/>
          <w:bCs/>
          <w:i/>
          <w:iCs/>
          <w:color w:val="000000"/>
          <w:kern w:val="2"/>
          <w:u w:val="single"/>
          <w:lang w:val="ru-RU" w:eastAsia="ar-SA"/>
        </w:rPr>
        <w:t>Напомена:</w:t>
      </w:r>
      <w:r w:rsidRPr="00BD3A1F">
        <w:rPr>
          <w:rFonts w:ascii="Calibri" w:eastAsia="Arial Unicode MS" w:hAnsi="Calibri" w:cs="Calibri"/>
          <w:b/>
          <w:bCs/>
          <w:i/>
          <w:iCs/>
          <w:color w:val="000000"/>
          <w:kern w:val="2"/>
          <w:lang w:val="ru-RU"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r w:rsidRPr="00BD3A1F">
        <w:rPr>
          <w:rFonts w:ascii="Calibri" w:eastAsia="Arial Unicode MS" w:hAnsi="Calibri" w:cs="Calibri"/>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ru-RU" w:eastAsia="ar-SA"/>
        </w:rPr>
      </w:pPr>
      <w:r w:rsidRPr="00BD3A1F">
        <w:rPr>
          <w:rFonts w:ascii="Calibri" w:eastAsia="TimesNewRomanPSMT" w:hAnsi="Calibri" w:cs="Calibri"/>
          <w:b/>
          <w:bCs/>
          <w:i/>
          <w:color w:val="000000"/>
          <w:kern w:val="2"/>
          <w:lang w:val="sr-Cyrl-CS" w:eastAsia="ar-SA"/>
        </w:rPr>
        <w:lastRenderedPageBreak/>
        <w:t xml:space="preserve">4) </w:t>
      </w:r>
      <w:r w:rsidRPr="00BD3A1F">
        <w:rPr>
          <w:rFonts w:ascii="Calibri" w:eastAsia="TimesNewRomanPSMT" w:hAnsi="Calibri" w:cs="Calibri"/>
          <w:b/>
          <w:bCs/>
          <w:i/>
          <w:color w:val="000000"/>
          <w:kern w:val="2"/>
          <w:lang w:val="ru-RU" w:eastAsia="ar-SA"/>
        </w:rPr>
        <w:t>ПОДАЦИ О УЧЕСНИКУ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3)</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proofErr w:type="spellStart"/>
      <w:r w:rsidRPr="00BD3A1F">
        <w:rPr>
          <w:rFonts w:ascii="Calibri" w:eastAsia="Arial Unicode MS" w:hAnsi="Calibri" w:cs="Calibri"/>
          <w:b/>
          <w:bCs/>
          <w:i/>
          <w:iCs/>
          <w:color w:val="000000"/>
          <w:kern w:val="2"/>
          <w:u w:val="single"/>
          <w:lang w:val="en-US" w:eastAsia="ar-SA"/>
        </w:rPr>
        <w:t>Напомена</w:t>
      </w:r>
      <w:proofErr w:type="spellEnd"/>
      <w:r w:rsidRPr="00BD3A1F">
        <w:rPr>
          <w:rFonts w:ascii="Calibri" w:eastAsia="Arial Unicode MS" w:hAnsi="Calibri" w:cs="Calibri"/>
          <w:b/>
          <w:bCs/>
          <w:i/>
          <w:iCs/>
          <w:color w:val="000000"/>
          <w:kern w:val="2"/>
          <w:u w:val="single"/>
          <w:lang w:val="en-US" w:eastAsia="ar-SA"/>
        </w:rPr>
        <w:t>:</w:t>
      </w:r>
      <w:r w:rsidRPr="00BD3A1F">
        <w:rPr>
          <w:rFonts w:ascii="Calibri" w:eastAsia="Arial Unicode MS" w:hAnsi="Calibri" w:cs="Calibri"/>
          <w:b/>
          <w:bCs/>
          <w:i/>
          <w:iCs/>
          <w:color w:val="000000"/>
          <w:kern w:val="2"/>
          <w:lang w:val="en-U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Pr="00FC3D9C" w:rsidRDefault="0043050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Pr="005C2E21" w:rsidRDefault="005C2E21" w:rsidP="005C2E21">
      <w:pPr>
        <w:suppressAutoHyphens/>
        <w:spacing w:after="0" w:line="100" w:lineRule="atLeast"/>
        <w:jc w:val="right"/>
        <w:rPr>
          <w:rFonts w:ascii="Calibri" w:eastAsia="Arial Unicode MS" w:hAnsi="Calibri" w:cs="Calibri"/>
          <w:b/>
          <w:bCs/>
          <w:iCs/>
          <w:color w:val="000000"/>
          <w:kern w:val="2"/>
          <w:lang w:val="sr-Cyrl-RS" w:eastAsia="ar-SA"/>
        </w:rPr>
      </w:pPr>
      <w:r w:rsidRPr="005C2E21">
        <w:rPr>
          <w:rFonts w:ascii="Calibri" w:eastAsia="Arial Unicode MS" w:hAnsi="Calibri" w:cs="Calibri"/>
          <w:b/>
          <w:bCs/>
          <w:iCs/>
          <w:color w:val="000000"/>
          <w:kern w:val="2"/>
          <w:lang w:val="sr-Cyrl-RS" w:eastAsia="ar-SA"/>
        </w:rPr>
        <w:t>ПАРТИЈА 1</w:t>
      </w:r>
    </w:p>
    <w:tbl>
      <w:tblPr>
        <w:tblStyle w:val="TableGrid"/>
        <w:tblW w:w="9781" w:type="dxa"/>
        <w:tblInd w:w="108" w:type="dxa"/>
        <w:tblLook w:val="04A0" w:firstRow="1" w:lastRow="0" w:firstColumn="1" w:lastColumn="0" w:noHBand="0" w:noVBand="1"/>
      </w:tblPr>
      <w:tblGrid>
        <w:gridCol w:w="9781"/>
      </w:tblGrid>
      <w:tr w:rsidR="00FC3D9C" w:rsidTr="00FC3D9C">
        <w:tc>
          <w:tcPr>
            <w:tcW w:w="9781" w:type="dxa"/>
          </w:tcPr>
          <w:p w:rsidR="00FC3D9C" w:rsidRDefault="00FC3D9C" w:rsidP="005C2E21">
            <w:pPr>
              <w:suppressAutoHyphens/>
              <w:spacing w:line="100" w:lineRule="atLeast"/>
              <w:jc w:val="center"/>
              <w:rPr>
                <w:rFonts w:ascii="Calibri" w:eastAsia="Arial Unicode MS" w:hAnsi="Calibri" w:cs="Calibri"/>
                <w:b/>
                <w:bCs/>
                <w:i/>
                <w:iCs/>
                <w:color w:val="000000"/>
                <w:kern w:val="2"/>
                <w:lang w:val="sr-Cyrl-RS" w:eastAsia="ar-SA"/>
              </w:rPr>
            </w:pPr>
            <w:r w:rsidRPr="00BC3F3C">
              <w:rPr>
                <w:rFonts w:ascii="Calibri" w:eastAsia="Arial Unicode MS" w:hAnsi="Calibri" w:cs="Calibri"/>
                <w:b/>
                <w:bCs/>
                <w:iCs/>
                <w:color w:val="000000"/>
                <w:kern w:val="2"/>
                <w:sz w:val="24"/>
                <w:szCs w:val="24"/>
                <w:lang w:val="sr-Cyrl-RS" w:eastAsia="ar-SA"/>
              </w:rPr>
              <w:t>ПРЕ</w:t>
            </w:r>
            <w:r w:rsidR="00BC3F3C" w:rsidRPr="00BC3F3C">
              <w:rPr>
                <w:rFonts w:ascii="Calibri" w:eastAsia="Arial Unicode MS" w:hAnsi="Calibri" w:cs="Calibri"/>
                <w:b/>
                <w:bCs/>
                <w:iCs/>
                <w:color w:val="000000"/>
                <w:kern w:val="2"/>
                <w:sz w:val="24"/>
                <w:szCs w:val="24"/>
                <w:lang w:val="sr-Cyrl-RS" w:eastAsia="ar-SA"/>
              </w:rPr>
              <w:t>Д</w:t>
            </w:r>
            <w:r w:rsidRPr="00BC3F3C">
              <w:rPr>
                <w:rFonts w:ascii="Calibri" w:eastAsia="Arial Unicode MS" w:hAnsi="Calibri" w:cs="Calibri"/>
                <w:b/>
                <w:bCs/>
                <w:iCs/>
                <w:color w:val="000000"/>
                <w:kern w:val="2"/>
                <w:sz w:val="24"/>
                <w:szCs w:val="24"/>
                <w:lang w:val="sr-Cyrl-RS" w:eastAsia="ar-SA"/>
              </w:rPr>
              <w:t xml:space="preserve">МЕР РАДОВА                                                                                                                                                  НА САНАЦИЈИ УЛИЦА У СЕЛУ ДОЊА РЕЧИЦА ОШТЕЋЕНИХ ОД АТМОСФЕРСКИХ ВОДА </w:t>
            </w:r>
            <w:r w:rsidR="00BC3F3C" w:rsidRPr="00BC3F3C">
              <w:rPr>
                <w:rFonts w:ascii="Calibri" w:eastAsia="Arial Unicode MS" w:hAnsi="Calibri" w:cs="Calibri"/>
                <w:b/>
                <w:bCs/>
                <w:iCs/>
                <w:color w:val="000000"/>
                <w:kern w:val="2"/>
                <w:sz w:val="24"/>
                <w:szCs w:val="24"/>
                <w:lang w:val="en-US" w:eastAsia="ar-SA"/>
              </w:rPr>
              <w:t>L</w:t>
            </w:r>
            <w:r w:rsidRPr="00BC3F3C">
              <w:rPr>
                <w:rFonts w:ascii="Calibri" w:eastAsia="Arial Unicode MS" w:hAnsi="Calibri" w:cs="Calibri"/>
                <w:b/>
                <w:bCs/>
                <w:iCs/>
                <w:color w:val="000000"/>
                <w:kern w:val="2"/>
                <w:sz w:val="24"/>
                <w:szCs w:val="24"/>
                <w:lang w:val="sr-Cyrl-RS" w:eastAsia="ar-SA"/>
              </w:rPr>
              <w:t>=1.100</w:t>
            </w:r>
            <w:r w:rsidRPr="00BC3F3C">
              <w:rPr>
                <w:rFonts w:ascii="Calibri" w:eastAsia="Arial Unicode MS" w:hAnsi="Calibri" w:cs="Calibri"/>
                <w:b/>
                <w:bCs/>
                <w:iCs/>
                <w:color w:val="000000"/>
                <w:kern w:val="2"/>
                <w:sz w:val="24"/>
                <w:szCs w:val="24"/>
                <w:lang w:val="en-US" w:eastAsia="ar-SA"/>
              </w:rPr>
              <w:t>m</w:t>
            </w:r>
            <w:r w:rsidR="00BC3F3C" w:rsidRPr="00BC3F3C">
              <w:rPr>
                <w:rFonts w:ascii="Calibri" w:eastAsia="Arial Unicode MS" w:hAnsi="Calibri" w:cs="Calibri"/>
                <w:b/>
                <w:bCs/>
                <w:iCs/>
                <w:color w:val="000000"/>
                <w:kern w:val="2"/>
                <w:sz w:val="24"/>
                <w:szCs w:val="24"/>
                <w:lang w:val="en-US" w:eastAsia="ar-SA"/>
              </w:rPr>
              <w:t xml:space="preserve"> </w:t>
            </w:r>
            <w:r w:rsidRPr="00BC3F3C">
              <w:rPr>
                <w:rFonts w:ascii="Calibri" w:eastAsia="Arial Unicode MS" w:hAnsi="Calibri" w:cs="Calibri"/>
                <w:b/>
                <w:bCs/>
                <w:iCs/>
                <w:color w:val="000000"/>
                <w:kern w:val="2"/>
                <w:sz w:val="24"/>
                <w:szCs w:val="24"/>
                <w:lang w:val="en-US" w:eastAsia="ar-SA"/>
              </w:rPr>
              <w:t>b</w:t>
            </w:r>
            <w:r w:rsidRPr="00BC3F3C">
              <w:rPr>
                <w:rFonts w:ascii="Calibri" w:eastAsia="Arial Unicode MS" w:hAnsi="Calibri" w:cs="Calibri"/>
                <w:b/>
                <w:bCs/>
                <w:iCs/>
                <w:color w:val="000000"/>
                <w:kern w:val="2"/>
                <w:sz w:val="24"/>
                <w:szCs w:val="24"/>
                <w:lang w:val="sr-Cyrl-RS" w:eastAsia="ar-SA"/>
              </w:rPr>
              <w:t>=3,5</w:t>
            </w:r>
            <w:r w:rsidR="00BC3F3C" w:rsidRPr="00BC3F3C">
              <w:rPr>
                <w:rFonts w:ascii="Calibri" w:eastAsia="Arial Unicode MS" w:hAnsi="Calibri" w:cs="Calibri"/>
                <w:b/>
                <w:bCs/>
                <w:iCs/>
                <w:color w:val="000000"/>
                <w:kern w:val="2"/>
                <w:sz w:val="24"/>
                <w:szCs w:val="24"/>
                <w:lang w:val="en-US" w:eastAsia="ar-SA"/>
              </w:rPr>
              <w:t>m</w:t>
            </w:r>
          </w:p>
        </w:tc>
      </w:tr>
    </w:tbl>
    <w:tbl>
      <w:tblPr>
        <w:tblW w:w="9786" w:type="dxa"/>
        <w:tblInd w:w="103" w:type="dxa"/>
        <w:tblLayout w:type="fixed"/>
        <w:tblLook w:val="04A0" w:firstRow="1" w:lastRow="0" w:firstColumn="1" w:lastColumn="0" w:noHBand="0" w:noVBand="1"/>
      </w:tblPr>
      <w:tblGrid>
        <w:gridCol w:w="567"/>
        <w:gridCol w:w="4254"/>
        <w:gridCol w:w="713"/>
        <w:gridCol w:w="992"/>
        <w:gridCol w:w="1417"/>
        <w:gridCol w:w="1843"/>
      </w:tblGrid>
      <w:tr w:rsidR="00FC3D9C" w:rsidRPr="00FC3D9C" w:rsidTr="00BC3F3C">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b/>
                <w:bCs/>
                <w:lang w:eastAsia="sr-Latn-RS"/>
              </w:rPr>
            </w:pPr>
            <w:r w:rsidRPr="00FC3D9C">
              <w:rPr>
                <w:rFonts w:eastAsia="Times New Roman" w:cstheme="minorHAnsi"/>
                <w:b/>
                <w:bCs/>
                <w:lang w:eastAsia="sr-Latn-RS"/>
              </w:rPr>
              <w:t>Поз</w:t>
            </w:r>
          </w:p>
        </w:tc>
        <w:tc>
          <w:tcPr>
            <w:tcW w:w="42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b/>
                <w:bCs/>
                <w:lang w:eastAsia="sr-Latn-RS"/>
              </w:rPr>
            </w:pPr>
            <w:r w:rsidRPr="00FC3D9C">
              <w:rPr>
                <w:rFonts w:eastAsia="Times New Roman" w:cstheme="minorHAnsi"/>
                <w:b/>
                <w:bCs/>
                <w:lang w:eastAsia="sr-Latn-RS"/>
              </w:rPr>
              <w:t>Опис</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b/>
                <w:bCs/>
                <w:lang w:eastAsia="sr-Latn-RS"/>
              </w:rPr>
            </w:pPr>
            <w:r w:rsidRPr="00FC3D9C">
              <w:rPr>
                <w:rFonts w:eastAsia="Times New Roman" w:cstheme="minorHAnsi"/>
                <w:b/>
                <w:bCs/>
                <w:lang w:eastAsia="sr-Latn-RS"/>
              </w:rPr>
              <w:t>Јед. мере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D9C" w:rsidRPr="002549CC" w:rsidRDefault="00FC3D9C" w:rsidP="002549CC">
            <w:pPr>
              <w:spacing w:after="0" w:line="240" w:lineRule="auto"/>
              <w:jc w:val="center"/>
              <w:rPr>
                <w:rFonts w:eastAsia="Times New Roman" w:cstheme="minorHAnsi"/>
                <w:b/>
                <w:bCs/>
                <w:lang w:eastAsia="sr-Latn-RS"/>
              </w:rPr>
            </w:pPr>
            <w:r w:rsidRPr="00FC3D9C">
              <w:rPr>
                <w:rFonts w:eastAsia="Times New Roman" w:cstheme="minorHAnsi"/>
                <w:b/>
                <w:bCs/>
                <w:lang w:eastAsia="sr-Latn-RS"/>
              </w:rPr>
              <w:t>Колич</w:t>
            </w:r>
            <w:r w:rsidR="002549CC">
              <w:rPr>
                <w:rFonts w:eastAsia="Times New Roman" w:cstheme="minorHAnsi"/>
                <w:b/>
                <w:bCs/>
                <w:lang w:val="sr-Cyrl-RS" w:eastAsia="sr-Latn-RS"/>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b/>
                <w:bCs/>
                <w:lang w:eastAsia="sr-Latn-RS"/>
              </w:rPr>
            </w:pPr>
            <w:r w:rsidRPr="00FC3D9C">
              <w:rPr>
                <w:rFonts w:eastAsia="Times New Roman" w:cstheme="minorHAnsi"/>
                <w:b/>
                <w:bCs/>
                <w:lang w:eastAsia="sr-Latn-RS"/>
              </w:rPr>
              <w:t>Јединична цена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3D9C" w:rsidRPr="00FC3D9C" w:rsidRDefault="00FC3D9C" w:rsidP="002549CC">
            <w:pPr>
              <w:spacing w:after="0" w:line="240" w:lineRule="auto"/>
              <w:jc w:val="center"/>
              <w:rPr>
                <w:rFonts w:eastAsia="Times New Roman" w:cstheme="minorHAnsi"/>
                <w:b/>
                <w:bCs/>
                <w:sz w:val="24"/>
                <w:szCs w:val="24"/>
                <w:lang w:eastAsia="sr-Latn-RS"/>
              </w:rPr>
            </w:pPr>
            <w:r w:rsidRPr="00FC3D9C">
              <w:rPr>
                <w:rFonts w:eastAsia="Times New Roman" w:cstheme="minorHAnsi"/>
                <w:b/>
                <w:bCs/>
                <w:sz w:val="24"/>
                <w:szCs w:val="24"/>
                <w:lang w:eastAsia="sr-Latn-RS"/>
              </w:rPr>
              <w:t>Ук</w:t>
            </w:r>
            <w:r w:rsidR="002549CC">
              <w:rPr>
                <w:rFonts w:eastAsia="Times New Roman" w:cstheme="minorHAnsi"/>
                <w:b/>
                <w:bCs/>
                <w:sz w:val="24"/>
                <w:szCs w:val="24"/>
                <w:lang w:val="sr-Cyrl-RS" w:eastAsia="sr-Latn-RS"/>
              </w:rPr>
              <w:t>у</w:t>
            </w:r>
            <w:r w:rsidRPr="00FC3D9C">
              <w:rPr>
                <w:rFonts w:eastAsia="Times New Roman" w:cstheme="minorHAnsi"/>
                <w:b/>
                <w:bCs/>
                <w:sz w:val="24"/>
                <w:szCs w:val="24"/>
                <w:lang w:eastAsia="sr-Latn-RS"/>
              </w:rPr>
              <w:t>пно</w:t>
            </w:r>
          </w:p>
        </w:tc>
      </w:tr>
      <w:tr w:rsidR="00FC3D9C" w:rsidRPr="00FC3D9C" w:rsidTr="00BC3F3C">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C3D9C" w:rsidRPr="00FC3D9C" w:rsidRDefault="00FC3D9C" w:rsidP="00FC3D9C">
            <w:pPr>
              <w:spacing w:after="0" w:line="240" w:lineRule="auto"/>
              <w:rPr>
                <w:rFonts w:eastAsia="Times New Roman" w:cstheme="minorHAnsi"/>
                <w:b/>
                <w:bCs/>
                <w:lang w:eastAsia="sr-Latn-RS"/>
              </w:rPr>
            </w:pPr>
          </w:p>
        </w:tc>
        <w:tc>
          <w:tcPr>
            <w:tcW w:w="4254" w:type="dxa"/>
            <w:vMerge/>
            <w:tcBorders>
              <w:top w:val="single" w:sz="4" w:space="0" w:color="auto"/>
              <w:left w:val="single" w:sz="4" w:space="0" w:color="auto"/>
              <w:bottom w:val="single" w:sz="4" w:space="0" w:color="000000"/>
              <w:right w:val="single" w:sz="4" w:space="0" w:color="auto"/>
            </w:tcBorders>
            <w:vAlign w:val="center"/>
            <w:hideMark/>
          </w:tcPr>
          <w:p w:rsidR="00FC3D9C" w:rsidRPr="00FC3D9C" w:rsidRDefault="00FC3D9C" w:rsidP="00FC3D9C">
            <w:pPr>
              <w:spacing w:after="0" w:line="240" w:lineRule="auto"/>
              <w:rPr>
                <w:rFonts w:eastAsia="Times New Roman" w:cstheme="minorHAnsi"/>
                <w:b/>
                <w:bCs/>
                <w:lang w:eastAsia="sr-Latn-RS"/>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FC3D9C" w:rsidRPr="00FC3D9C" w:rsidRDefault="00FC3D9C" w:rsidP="00FC3D9C">
            <w:pPr>
              <w:spacing w:after="0" w:line="240" w:lineRule="auto"/>
              <w:rPr>
                <w:rFonts w:eastAsia="Times New Roman" w:cstheme="minorHAnsi"/>
                <w:b/>
                <w:bCs/>
                <w:lang w:eastAsia="sr-Latn-R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C3D9C" w:rsidRPr="00FC3D9C" w:rsidRDefault="00FC3D9C" w:rsidP="00FC3D9C">
            <w:pPr>
              <w:spacing w:after="0" w:line="240" w:lineRule="auto"/>
              <w:rPr>
                <w:rFonts w:eastAsia="Times New Roman" w:cstheme="minorHAnsi"/>
                <w:b/>
                <w:bCs/>
                <w:lang w:eastAsia="sr-Latn-R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C3D9C" w:rsidRPr="00FC3D9C" w:rsidRDefault="00FC3D9C" w:rsidP="00FC3D9C">
            <w:pPr>
              <w:spacing w:after="0" w:line="240" w:lineRule="auto"/>
              <w:rPr>
                <w:rFonts w:eastAsia="Times New Roman" w:cstheme="minorHAnsi"/>
                <w:b/>
                <w:bCs/>
                <w:lang w:eastAsia="sr-Latn-R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C3D9C" w:rsidRPr="00FC3D9C" w:rsidRDefault="00FC3D9C" w:rsidP="00FC3D9C">
            <w:pPr>
              <w:spacing w:after="0" w:line="240" w:lineRule="auto"/>
              <w:rPr>
                <w:rFonts w:ascii="Times New Roman" w:eastAsia="Times New Roman" w:hAnsi="Times New Roman" w:cs="Times New Roman"/>
                <w:b/>
                <w:bCs/>
                <w:sz w:val="24"/>
                <w:szCs w:val="24"/>
                <w:lang w:eastAsia="sr-Latn-RS"/>
              </w:rPr>
            </w:pPr>
          </w:p>
        </w:tc>
      </w:tr>
      <w:tr w:rsidR="00FC3D9C" w:rsidRPr="00FC3D9C" w:rsidTr="005C2E21">
        <w:trPr>
          <w:trHeight w:val="70"/>
        </w:trPr>
        <w:tc>
          <w:tcPr>
            <w:tcW w:w="567" w:type="dxa"/>
            <w:tcBorders>
              <w:top w:val="nil"/>
              <w:left w:val="single" w:sz="4" w:space="0" w:color="auto"/>
              <w:bottom w:val="single" w:sz="4" w:space="0" w:color="auto"/>
              <w:right w:val="nil"/>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r w:rsidRPr="00FC3D9C">
              <w:rPr>
                <w:rFonts w:eastAsia="Times New Roman" w:cstheme="minorHAnsi"/>
                <w:lang w:eastAsia="sr-Latn-RS"/>
              </w:rPr>
              <w:t> </w:t>
            </w:r>
          </w:p>
        </w:tc>
        <w:tc>
          <w:tcPr>
            <w:tcW w:w="4254" w:type="dxa"/>
            <w:tcBorders>
              <w:top w:val="nil"/>
              <w:left w:val="nil"/>
              <w:bottom w:val="single" w:sz="4" w:space="0" w:color="auto"/>
              <w:right w:val="nil"/>
            </w:tcBorders>
            <w:shd w:val="clear" w:color="auto" w:fill="auto"/>
            <w:vAlign w:val="bottom"/>
            <w:hideMark/>
          </w:tcPr>
          <w:p w:rsidR="00FC3D9C" w:rsidRPr="00FC3D9C" w:rsidRDefault="00FC3D9C" w:rsidP="00FC3D9C">
            <w:pPr>
              <w:spacing w:after="0" w:line="240" w:lineRule="auto"/>
              <w:rPr>
                <w:rFonts w:eastAsia="Times New Roman" w:cstheme="minorHAnsi"/>
                <w:b/>
                <w:bCs/>
                <w:lang w:eastAsia="sr-Latn-RS"/>
              </w:rPr>
            </w:pPr>
            <w:r w:rsidRPr="00FC3D9C">
              <w:rPr>
                <w:rFonts w:eastAsia="Times New Roman" w:cstheme="minorHAnsi"/>
                <w:b/>
                <w:bCs/>
                <w:lang w:eastAsia="sr-Latn-RS"/>
              </w:rPr>
              <w:t> </w:t>
            </w:r>
          </w:p>
        </w:tc>
        <w:tc>
          <w:tcPr>
            <w:tcW w:w="713" w:type="dxa"/>
            <w:tcBorders>
              <w:top w:val="nil"/>
              <w:left w:val="single" w:sz="4" w:space="0" w:color="auto"/>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noProof/>
                <w:lang w:eastAsia="sr-Latn-RS"/>
              </w:rPr>
              <w:drawing>
                <wp:anchor distT="0" distB="0" distL="114300" distR="114300" simplePos="0" relativeHeight="251659264" behindDoc="0" locked="0" layoutInCell="1" allowOverlap="1" wp14:anchorId="2E90242A" wp14:editId="6AC8294E">
                  <wp:simplePos x="0" y="0"/>
                  <wp:positionH relativeFrom="column">
                    <wp:posOffset>0</wp:posOffset>
                  </wp:positionH>
                  <wp:positionV relativeFrom="paragraph">
                    <wp:posOffset>0</wp:posOffset>
                  </wp:positionV>
                  <wp:extent cx="95250" cy="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r w:rsidRPr="00FC3D9C">
              <w:rPr>
                <w:rFonts w:eastAsia="Times New Roman" w:cstheme="minorHAnsi"/>
                <w:noProof/>
                <w:lang w:eastAsia="sr-Latn-RS"/>
              </w:rPr>
              <w:drawing>
                <wp:anchor distT="0" distB="0" distL="114300" distR="114300" simplePos="0" relativeHeight="251660288" behindDoc="0" locked="0" layoutInCell="1" allowOverlap="1" wp14:anchorId="1BE578FE" wp14:editId="4D5F723A">
                  <wp:simplePos x="0" y="0"/>
                  <wp:positionH relativeFrom="column">
                    <wp:posOffset>0</wp:posOffset>
                  </wp:positionH>
                  <wp:positionV relativeFrom="paragraph">
                    <wp:posOffset>0</wp:posOffset>
                  </wp:positionV>
                  <wp:extent cx="95250" cy="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p>
        </w:tc>
        <w:tc>
          <w:tcPr>
            <w:tcW w:w="992"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w:t>
            </w:r>
          </w:p>
        </w:tc>
        <w:tc>
          <w:tcPr>
            <w:tcW w:w="1417" w:type="dxa"/>
            <w:tcBorders>
              <w:top w:val="nil"/>
              <w:left w:val="nil"/>
              <w:bottom w:val="single" w:sz="4" w:space="0" w:color="auto"/>
              <w:right w:val="nil"/>
            </w:tcBorders>
            <w:shd w:val="clear" w:color="auto" w:fill="auto"/>
            <w:vAlign w:val="bottom"/>
            <w:hideMark/>
          </w:tcPr>
          <w:p w:rsidR="00FC3D9C" w:rsidRPr="00FC3D9C" w:rsidRDefault="00FC3D9C" w:rsidP="00FC3D9C">
            <w:pPr>
              <w:spacing w:after="0" w:line="240" w:lineRule="auto"/>
              <w:jc w:val="right"/>
              <w:rPr>
                <w:rFonts w:eastAsia="Times New Roman" w:cstheme="minorHAnsi"/>
                <w:b/>
                <w:bCs/>
                <w:lang w:eastAsia="sr-Latn-RS"/>
              </w:rPr>
            </w:pPr>
            <w:r w:rsidRPr="00FC3D9C">
              <w:rPr>
                <w:rFonts w:eastAsia="Times New Roman" w:cstheme="minorHAnsi"/>
                <w:b/>
                <w:bCs/>
                <w:lang w:eastAsia="sr-Latn-RS"/>
              </w:rPr>
              <w:t> </w:t>
            </w:r>
          </w:p>
        </w:tc>
        <w:tc>
          <w:tcPr>
            <w:tcW w:w="1843"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jc w:val="right"/>
              <w:rPr>
                <w:rFonts w:ascii="Times New Roman" w:eastAsia="Times New Roman" w:hAnsi="Times New Roman" w:cs="Times New Roman"/>
                <w:b/>
                <w:bCs/>
                <w:sz w:val="24"/>
                <w:szCs w:val="24"/>
                <w:lang w:eastAsia="sr-Latn-RS"/>
              </w:rPr>
            </w:pPr>
            <w:r w:rsidRPr="00FC3D9C">
              <w:rPr>
                <w:rFonts w:ascii="Times New Roman" w:eastAsia="Times New Roman" w:hAnsi="Times New Roman" w:cs="Times New Roman"/>
                <w:b/>
                <w:bCs/>
                <w:sz w:val="24"/>
                <w:szCs w:val="24"/>
                <w:lang w:eastAsia="sr-Latn-RS"/>
              </w:rPr>
              <w:t> </w:t>
            </w:r>
          </w:p>
        </w:tc>
      </w:tr>
      <w:tr w:rsidR="00FC3D9C" w:rsidRPr="00FC3D9C" w:rsidTr="00BC3F3C">
        <w:trPr>
          <w:trHeight w:val="2308"/>
        </w:trPr>
        <w:tc>
          <w:tcPr>
            <w:tcW w:w="567" w:type="dxa"/>
            <w:tcBorders>
              <w:top w:val="nil"/>
              <w:left w:val="single" w:sz="4" w:space="0" w:color="auto"/>
              <w:bottom w:val="single" w:sz="4" w:space="0" w:color="auto"/>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r w:rsidRPr="00FC3D9C">
              <w:rPr>
                <w:rFonts w:eastAsia="Times New Roman" w:cstheme="minorHAnsi"/>
                <w:lang w:eastAsia="sr-Latn-RS"/>
              </w:rPr>
              <w:t>1</w:t>
            </w:r>
          </w:p>
        </w:tc>
        <w:tc>
          <w:tcPr>
            <w:tcW w:w="4254" w:type="dxa"/>
            <w:tcBorders>
              <w:top w:val="nil"/>
              <w:left w:val="nil"/>
              <w:bottom w:val="single" w:sz="4" w:space="0" w:color="auto"/>
              <w:right w:val="single" w:sz="4" w:space="0" w:color="auto"/>
            </w:tcBorders>
            <w:shd w:val="clear" w:color="auto" w:fill="auto"/>
            <w:hideMark/>
          </w:tcPr>
          <w:p w:rsidR="00FC3D9C" w:rsidRPr="00FC3D9C" w:rsidRDefault="00FC3D9C" w:rsidP="00BC3F3C">
            <w:pPr>
              <w:spacing w:after="240" w:line="240" w:lineRule="auto"/>
              <w:rPr>
                <w:rFonts w:eastAsia="Times New Roman" w:cstheme="minorHAnsi"/>
                <w:lang w:eastAsia="sr-Latn-RS"/>
              </w:rPr>
            </w:pPr>
            <w:r w:rsidRPr="00FC3D9C">
              <w:rPr>
                <w:rFonts w:eastAsia="Times New Roman" w:cstheme="minorHAnsi"/>
                <w:lang w:eastAsia="sr-Latn-RS"/>
              </w:rPr>
              <w:t xml:space="preserve">   Израда тампонског слоја  горњег носећег слоја од дробљеног каменог материјала природне мешавине од 0-63mm,  d=20-30 cm.</w:t>
            </w:r>
            <w:r w:rsidR="00BC3F3C">
              <w:rPr>
                <w:rFonts w:eastAsia="Times New Roman" w:cstheme="minorHAnsi"/>
                <w:lang w:eastAsia="sr-Latn-RS"/>
              </w:rPr>
              <w:t xml:space="preserve"> </w:t>
            </w:r>
            <w:r w:rsidRPr="00FC3D9C">
              <w:rPr>
                <w:rFonts w:eastAsia="Times New Roman" w:cstheme="minorHAnsi"/>
                <w:lang w:eastAsia="sr-Latn-RS"/>
              </w:rPr>
              <w:t>Попречни пад дати према новопројектованом јарку. Позиција обухвата и предходну машинско обраду постељице (УЛТ-ом) са планирањем материјала дуж трасе.</w:t>
            </w:r>
            <w:r w:rsidRPr="00FC3D9C">
              <w:rPr>
                <w:rFonts w:eastAsia="Times New Roman" w:cstheme="minorHAnsi"/>
                <w:lang w:eastAsia="sr-Latn-RS"/>
              </w:rPr>
              <w:br/>
              <w:t xml:space="preserve"> Обрачун по m³</w:t>
            </w:r>
          </w:p>
        </w:tc>
        <w:tc>
          <w:tcPr>
            <w:tcW w:w="713"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xml:space="preserve"> m³ </w:t>
            </w:r>
          </w:p>
        </w:tc>
        <w:tc>
          <w:tcPr>
            <w:tcW w:w="992"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jc w:val="right"/>
              <w:rPr>
                <w:rFonts w:eastAsia="Times New Roman" w:cstheme="minorHAnsi"/>
                <w:lang w:eastAsia="sr-Latn-RS"/>
              </w:rPr>
            </w:pPr>
            <w:r w:rsidRPr="00FC3D9C">
              <w:rPr>
                <w:rFonts w:eastAsia="Times New Roman" w:cstheme="minorHAnsi"/>
                <w:lang w:eastAsia="sr-Latn-RS"/>
              </w:rPr>
              <w:t>580,00</w:t>
            </w:r>
          </w:p>
        </w:tc>
        <w:tc>
          <w:tcPr>
            <w:tcW w:w="1417"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ascii="Times New Roman" w:eastAsia="Times New Roman" w:hAnsi="Times New Roman" w:cs="Times New Roman"/>
                <w:sz w:val="24"/>
                <w:szCs w:val="24"/>
                <w:lang w:eastAsia="sr-Latn-RS"/>
              </w:rPr>
            </w:pPr>
          </w:p>
        </w:tc>
      </w:tr>
      <w:tr w:rsidR="00FC3D9C" w:rsidRPr="00FC3D9C" w:rsidTr="00BC3F3C">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r w:rsidRPr="00FC3D9C">
              <w:rPr>
                <w:rFonts w:eastAsia="Times New Roman" w:cstheme="minorHAnsi"/>
                <w:lang w:eastAsia="sr-Latn-RS"/>
              </w:rPr>
              <w:t>2</w:t>
            </w:r>
          </w:p>
        </w:tc>
        <w:tc>
          <w:tcPr>
            <w:tcW w:w="4254" w:type="dxa"/>
            <w:tcBorders>
              <w:top w:val="nil"/>
              <w:left w:val="nil"/>
              <w:bottom w:val="single" w:sz="4" w:space="0" w:color="auto"/>
              <w:right w:val="nil"/>
            </w:tcBorders>
            <w:shd w:val="clear" w:color="auto" w:fill="auto"/>
            <w:hideMark/>
          </w:tcPr>
          <w:p w:rsidR="00FC3D9C" w:rsidRPr="00FC3D9C" w:rsidRDefault="00FC3D9C" w:rsidP="002549CC">
            <w:pPr>
              <w:spacing w:after="0" w:line="240" w:lineRule="auto"/>
              <w:jc w:val="both"/>
              <w:rPr>
                <w:rFonts w:eastAsia="Times New Roman" w:cstheme="minorHAnsi"/>
                <w:lang w:eastAsia="sr-Latn-RS"/>
              </w:rPr>
            </w:pPr>
            <w:r w:rsidRPr="00FC3D9C">
              <w:rPr>
                <w:rFonts w:eastAsia="Times New Roman" w:cstheme="minorHAnsi"/>
                <w:lang w:eastAsia="sr-Latn-RS"/>
              </w:rPr>
              <w:t>Машински ископ одводног јарка профилном кашиком, утовар и одвоз земље на депонију. Просечна количина ископа 0,30</w:t>
            </w:r>
            <w:r w:rsidR="002549CC">
              <w:rPr>
                <w:rFonts w:eastAsia="Times New Roman" w:cstheme="minorHAnsi"/>
                <w:lang w:eastAsia="sr-Latn-RS"/>
              </w:rPr>
              <w:t>m</w:t>
            </w:r>
            <w:r w:rsidRPr="00FC3D9C">
              <w:rPr>
                <w:rFonts w:eastAsia="Times New Roman" w:cstheme="minorHAnsi"/>
                <w:lang w:eastAsia="sr-Latn-RS"/>
              </w:rPr>
              <w:t>³/</w:t>
            </w:r>
            <w:r w:rsidR="00BC3F3C">
              <w:rPr>
                <w:rFonts w:eastAsia="Times New Roman" w:cstheme="minorHAnsi"/>
                <w:lang w:eastAsia="sr-Latn-RS"/>
              </w:rPr>
              <w:t>m</w:t>
            </w:r>
            <w:r w:rsidRPr="00FC3D9C">
              <w:rPr>
                <w:rFonts w:eastAsia="Times New Roman" w:cstheme="minorHAnsi"/>
                <w:lang w:eastAsia="sr-Latn-RS"/>
              </w:rPr>
              <w:t xml:space="preserve">'. Обрачун по </w:t>
            </w:r>
            <w:r w:rsidR="00BC3F3C">
              <w:rPr>
                <w:rFonts w:eastAsia="Times New Roman" w:cstheme="minorHAnsi"/>
                <w:lang w:eastAsia="sr-Latn-RS"/>
              </w:rPr>
              <w:t>m</w:t>
            </w:r>
            <w:r w:rsidRPr="00FC3D9C">
              <w:rPr>
                <w:rFonts w:eastAsia="Times New Roman" w:cstheme="minorHAnsi"/>
                <w:lang w:eastAsia="sr-Latn-RS"/>
              </w:rPr>
              <w:t>'.</w:t>
            </w:r>
          </w:p>
        </w:tc>
        <w:tc>
          <w:tcPr>
            <w:tcW w:w="713" w:type="dxa"/>
            <w:tcBorders>
              <w:top w:val="nil"/>
              <w:left w:val="single" w:sz="4" w:space="0" w:color="auto"/>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xml:space="preserve"> m'</w:t>
            </w:r>
          </w:p>
        </w:tc>
        <w:tc>
          <w:tcPr>
            <w:tcW w:w="992"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jc w:val="right"/>
              <w:rPr>
                <w:rFonts w:eastAsia="Times New Roman" w:cstheme="minorHAnsi"/>
                <w:lang w:eastAsia="sr-Latn-RS"/>
              </w:rPr>
            </w:pPr>
            <w:r w:rsidRPr="00FC3D9C">
              <w:rPr>
                <w:rFonts w:eastAsia="Times New Roman" w:cstheme="minorHAnsi"/>
                <w:lang w:eastAsia="sr-Latn-RS"/>
              </w:rPr>
              <w:t>500,00</w:t>
            </w:r>
          </w:p>
        </w:tc>
        <w:tc>
          <w:tcPr>
            <w:tcW w:w="1417"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ascii="Times New Roman" w:eastAsia="Times New Roman" w:hAnsi="Times New Roman" w:cs="Times New Roman"/>
                <w:sz w:val="24"/>
                <w:szCs w:val="24"/>
                <w:lang w:eastAsia="sr-Latn-RS"/>
              </w:rPr>
            </w:pPr>
          </w:p>
        </w:tc>
      </w:tr>
      <w:tr w:rsidR="00FC3D9C" w:rsidRPr="00FC3D9C" w:rsidTr="00BC3F3C">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r w:rsidRPr="00FC3D9C">
              <w:rPr>
                <w:rFonts w:eastAsia="Times New Roman" w:cstheme="minorHAnsi"/>
                <w:lang w:eastAsia="sr-Latn-RS"/>
              </w:rPr>
              <w:t>3</w:t>
            </w:r>
          </w:p>
        </w:tc>
        <w:tc>
          <w:tcPr>
            <w:tcW w:w="4254" w:type="dxa"/>
            <w:tcBorders>
              <w:top w:val="nil"/>
              <w:left w:val="nil"/>
              <w:bottom w:val="nil"/>
              <w:right w:val="nil"/>
            </w:tcBorders>
            <w:shd w:val="clear" w:color="auto" w:fill="auto"/>
            <w:hideMark/>
          </w:tcPr>
          <w:p w:rsidR="00FC3D9C" w:rsidRPr="00FC3D9C" w:rsidRDefault="00FC3D9C" w:rsidP="002549CC">
            <w:pPr>
              <w:spacing w:after="0" w:line="240" w:lineRule="auto"/>
              <w:jc w:val="both"/>
              <w:rPr>
                <w:rFonts w:eastAsia="Times New Roman" w:cstheme="minorHAnsi"/>
                <w:lang w:eastAsia="sr-Latn-RS"/>
              </w:rPr>
            </w:pPr>
            <w:r w:rsidRPr="00FC3D9C">
              <w:rPr>
                <w:rFonts w:eastAsia="Times New Roman" w:cstheme="minorHAnsi"/>
                <w:lang w:eastAsia="sr-Latn-RS"/>
              </w:rPr>
              <w:t>Машински ископ природно створених банкина и шкарпи и шљунчаног наноса на траси пута и одвоз  на депонију СТД до 3к</w:t>
            </w:r>
            <w:r w:rsidR="002549CC">
              <w:rPr>
                <w:rFonts w:eastAsia="Times New Roman" w:cstheme="minorHAnsi"/>
                <w:lang w:eastAsia="sr-Latn-RS"/>
              </w:rPr>
              <w:t>m</w:t>
            </w:r>
            <w:r w:rsidRPr="00FC3D9C">
              <w:rPr>
                <w:rFonts w:eastAsia="Times New Roman" w:cstheme="minorHAnsi"/>
                <w:lang w:eastAsia="sr-Latn-RS"/>
              </w:rPr>
              <w:t>. Обрачун по m³ ископане земље.</w:t>
            </w:r>
          </w:p>
        </w:tc>
        <w:tc>
          <w:tcPr>
            <w:tcW w:w="713" w:type="dxa"/>
            <w:tcBorders>
              <w:top w:val="nil"/>
              <w:left w:val="single" w:sz="4" w:space="0" w:color="auto"/>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m³</w:t>
            </w:r>
          </w:p>
        </w:tc>
        <w:tc>
          <w:tcPr>
            <w:tcW w:w="992"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jc w:val="right"/>
              <w:rPr>
                <w:rFonts w:eastAsia="Times New Roman" w:cstheme="minorHAnsi"/>
                <w:lang w:eastAsia="sr-Latn-RS"/>
              </w:rPr>
            </w:pPr>
            <w:r w:rsidRPr="00FC3D9C">
              <w:rPr>
                <w:rFonts w:eastAsia="Times New Roman" w:cstheme="minorHAnsi"/>
                <w:lang w:eastAsia="sr-Latn-RS"/>
              </w:rPr>
              <w:t>220,00</w:t>
            </w:r>
          </w:p>
        </w:tc>
        <w:tc>
          <w:tcPr>
            <w:tcW w:w="1417"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ascii="Times New Roman" w:eastAsia="Times New Roman" w:hAnsi="Times New Roman" w:cs="Times New Roman"/>
                <w:sz w:val="24"/>
                <w:szCs w:val="24"/>
                <w:lang w:eastAsia="sr-Latn-RS"/>
              </w:rPr>
            </w:pPr>
          </w:p>
        </w:tc>
      </w:tr>
      <w:tr w:rsidR="00FC3D9C" w:rsidRPr="00FC3D9C" w:rsidTr="00DC7A83">
        <w:trPr>
          <w:trHeight w:val="1343"/>
        </w:trPr>
        <w:tc>
          <w:tcPr>
            <w:tcW w:w="567" w:type="dxa"/>
            <w:tcBorders>
              <w:top w:val="nil"/>
              <w:left w:val="single" w:sz="4" w:space="0" w:color="auto"/>
              <w:bottom w:val="single" w:sz="4" w:space="0" w:color="auto"/>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r w:rsidRPr="00FC3D9C">
              <w:rPr>
                <w:rFonts w:eastAsia="Times New Roman" w:cstheme="minorHAnsi"/>
                <w:lang w:eastAsia="sr-Latn-RS"/>
              </w:rPr>
              <w:t>4</w:t>
            </w:r>
          </w:p>
        </w:tc>
        <w:tc>
          <w:tcPr>
            <w:tcW w:w="4254" w:type="dxa"/>
            <w:tcBorders>
              <w:top w:val="single" w:sz="4" w:space="0" w:color="auto"/>
              <w:left w:val="nil"/>
              <w:bottom w:val="single" w:sz="4" w:space="0" w:color="auto"/>
              <w:right w:val="nil"/>
            </w:tcBorders>
            <w:shd w:val="clear" w:color="auto" w:fill="auto"/>
            <w:hideMark/>
          </w:tcPr>
          <w:p w:rsidR="00FC3D9C" w:rsidRPr="00FC3D9C" w:rsidRDefault="00FC3D9C" w:rsidP="002549CC">
            <w:pPr>
              <w:spacing w:after="0" w:line="240" w:lineRule="auto"/>
              <w:jc w:val="both"/>
              <w:rPr>
                <w:rFonts w:eastAsia="Times New Roman" w:cstheme="minorHAnsi"/>
                <w:lang w:eastAsia="sr-Latn-RS"/>
              </w:rPr>
            </w:pPr>
            <w:r w:rsidRPr="00FC3D9C">
              <w:rPr>
                <w:rFonts w:eastAsia="Times New Roman" w:cstheme="minorHAnsi"/>
                <w:lang w:eastAsia="sr-Latn-RS"/>
              </w:rPr>
              <w:t>Набавка и уградња армирано бетонских пропуста Ø400 Пропусте уградити на слоју шљунка d=10</w:t>
            </w:r>
            <w:r w:rsidR="002549CC">
              <w:rPr>
                <w:rFonts w:eastAsia="Times New Roman" w:cstheme="minorHAnsi"/>
                <w:lang w:eastAsia="sr-Latn-RS"/>
              </w:rPr>
              <w:t>cm</w:t>
            </w:r>
            <w:r w:rsidRPr="00FC3D9C">
              <w:rPr>
                <w:rFonts w:eastAsia="Times New Roman" w:cstheme="minorHAnsi"/>
                <w:lang w:eastAsia="sr-Latn-RS"/>
              </w:rPr>
              <w:t xml:space="preserve"> а преко насути камени материјал у слоју d=15</w:t>
            </w:r>
            <w:r w:rsidR="00BC3F3C">
              <w:rPr>
                <w:rFonts w:eastAsia="Times New Roman" w:cstheme="minorHAnsi"/>
                <w:lang w:eastAsia="sr-Latn-RS"/>
              </w:rPr>
              <w:t>cm</w:t>
            </w:r>
            <w:r w:rsidRPr="00FC3D9C">
              <w:rPr>
                <w:rFonts w:eastAsia="Times New Roman" w:cstheme="minorHAnsi"/>
                <w:lang w:eastAsia="sr-Latn-RS"/>
              </w:rPr>
              <w:t xml:space="preserve">. Обрачун по </w:t>
            </w:r>
            <w:r w:rsidR="00BC3F3C">
              <w:rPr>
                <w:rFonts w:eastAsia="Times New Roman" w:cstheme="minorHAnsi"/>
                <w:lang w:eastAsia="sr-Latn-RS"/>
              </w:rPr>
              <w:t>m</w:t>
            </w:r>
            <w:r w:rsidRPr="00FC3D9C">
              <w:rPr>
                <w:rFonts w:eastAsia="Times New Roman" w:cstheme="minorHAnsi"/>
                <w:lang w:eastAsia="sr-Latn-RS"/>
              </w:rPr>
              <w:t xml:space="preserve">'.                    </w:t>
            </w:r>
          </w:p>
        </w:tc>
        <w:tc>
          <w:tcPr>
            <w:tcW w:w="713" w:type="dxa"/>
            <w:tcBorders>
              <w:top w:val="nil"/>
              <w:left w:val="single" w:sz="4" w:space="0" w:color="auto"/>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xml:space="preserve"> m'</w:t>
            </w:r>
          </w:p>
        </w:tc>
        <w:tc>
          <w:tcPr>
            <w:tcW w:w="992"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jc w:val="right"/>
              <w:rPr>
                <w:rFonts w:eastAsia="Times New Roman" w:cstheme="minorHAnsi"/>
                <w:lang w:eastAsia="sr-Latn-RS"/>
              </w:rPr>
            </w:pPr>
            <w:r w:rsidRPr="00FC3D9C">
              <w:rPr>
                <w:rFonts w:eastAsia="Times New Roman" w:cstheme="minorHAnsi"/>
                <w:lang w:eastAsia="sr-Latn-RS"/>
              </w:rPr>
              <w:t>10,00</w:t>
            </w:r>
          </w:p>
        </w:tc>
        <w:tc>
          <w:tcPr>
            <w:tcW w:w="1417"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FC3D9C" w:rsidRPr="00FC3D9C" w:rsidRDefault="00FC3D9C" w:rsidP="00FC3D9C">
            <w:pPr>
              <w:spacing w:after="0" w:line="240" w:lineRule="auto"/>
              <w:jc w:val="right"/>
              <w:rPr>
                <w:rFonts w:ascii="Times New Roman" w:eastAsia="Times New Roman" w:hAnsi="Times New Roman" w:cs="Times New Roman"/>
                <w:sz w:val="24"/>
                <w:szCs w:val="24"/>
                <w:lang w:eastAsia="sr-Latn-RS"/>
              </w:rPr>
            </w:pPr>
          </w:p>
        </w:tc>
      </w:tr>
      <w:tr w:rsidR="00FC3D9C" w:rsidRPr="00FC3D9C" w:rsidTr="00BC3F3C">
        <w:trPr>
          <w:trHeight w:val="435"/>
        </w:trPr>
        <w:tc>
          <w:tcPr>
            <w:tcW w:w="567" w:type="dxa"/>
            <w:tcBorders>
              <w:top w:val="nil"/>
              <w:left w:val="single" w:sz="4" w:space="0" w:color="auto"/>
              <w:bottom w:val="single" w:sz="4" w:space="0" w:color="auto"/>
              <w:right w:val="single" w:sz="4" w:space="0" w:color="auto"/>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r w:rsidRPr="00FC3D9C">
              <w:rPr>
                <w:rFonts w:eastAsia="Times New Roman" w:cstheme="minorHAnsi"/>
                <w:lang w:eastAsia="sr-Latn-RS"/>
              </w:rPr>
              <w:t> </w:t>
            </w:r>
          </w:p>
        </w:tc>
        <w:tc>
          <w:tcPr>
            <w:tcW w:w="4254" w:type="dxa"/>
            <w:tcBorders>
              <w:top w:val="nil"/>
              <w:left w:val="nil"/>
              <w:bottom w:val="single" w:sz="4" w:space="0" w:color="auto"/>
              <w:right w:val="nil"/>
            </w:tcBorders>
            <w:shd w:val="clear" w:color="auto" w:fill="auto"/>
            <w:hideMark/>
          </w:tcPr>
          <w:p w:rsidR="00FC3D9C" w:rsidRPr="00FC3D9C" w:rsidRDefault="00FC3D9C" w:rsidP="005C2E21">
            <w:pPr>
              <w:spacing w:after="0" w:line="240" w:lineRule="auto"/>
              <w:jc w:val="right"/>
              <w:rPr>
                <w:rFonts w:eastAsia="Times New Roman" w:cstheme="minorHAnsi"/>
                <w:b/>
                <w:bCs/>
                <w:lang w:eastAsia="sr-Latn-RS"/>
              </w:rPr>
            </w:pPr>
            <w:r w:rsidRPr="00FC3D9C">
              <w:rPr>
                <w:rFonts w:eastAsia="Times New Roman" w:cstheme="minorHAnsi"/>
                <w:b/>
                <w:bCs/>
                <w:lang w:eastAsia="sr-Latn-RS"/>
              </w:rPr>
              <w:t>УКУПНО</w:t>
            </w:r>
          </w:p>
        </w:tc>
        <w:tc>
          <w:tcPr>
            <w:tcW w:w="713" w:type="dxa"/>
            <w:tcBorders>
              <w:top w:val="nil"/>
              <w:left w:val="single" w:sz="4" w:space="0" w:color="auto"/>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w:t>
            </w:r>
          </w:p>
        </w:tc>
        <w:tc>
          <w:tcPr>
            <w:tcW w:w="992"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w:t>
            </w:r>
          </w:p>
        </w:tc>
        <w:tc>
          <w:tcPr>
            <w:tcW w:w="1417" w:type="dxa"/>
            <w:tcBorders>
              <w:top w:val="nil"/>
              <w:left w:val="nil"/>
              <w:bottom w:val="single" w:sz="4" w:space="0" w:color="auto"/>
              <w:right w:val="nil"/>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r w:rsidRPr="00FC3D9C">
              <w:rPr>
                <w:rFonts w:eastAsia="Times New Roman" w:cstheme="minorHAnsi"/>
                <w:lang w:eastAsia="sr-Latn-RS"/>
              </w:rPr>
              <w:t> </w:t>
            </w:r>
          </w:p>
        </w:tc>
        <w:tc>
          <w:tcPr>
            <w:tcW w:w="1843" w:type="dxa"/>
            <w:tcBorders>
              <w:top w:val="nil"/>
              <w:left w:val="nil"/>
              <w:bottom w:val="single" w:sz="4" w:space="0" w:color="auto"/>
              <w:right w:val="single" w:sz="4" w:space="0" w:color="auto"/>
            </w:tcBorders>
            <w:shd w:val="clear" w:color="auto" w:fill="auto"/>
            <w:vAlign w:val="bottom"/>
            <w:hideMark/>
          </w:tcPr>
          <w:p w:rsidR="00FC3D9C" w:rsidRPr="00FC3D9C" w:rsidRDefault="00FC3D9C" w:rsidP="00FC3D9C">
            <w:pPr>
              <w:spacing w:after="0" w:line="240" w:lineRule="auto"/>
              <w:jc w:val="right"/>
              <w:rPr>
                <w:rFonts w:ascii="Times New Roman" w:eastAsia="Times New Roman" w:hAnsi="Times New Roman" w:cs="Times New Roman"/>
                <w:b/>
                <w:bCs/>
                <w:sz w:val="24"/>
                <w:szCs w:val="24"/>
                <w:lang w:eastAsia="sr-Latn-RS"/>
              </w:rPr>
            </w:pPr>
          </w:p>
        </w:tc>
      </w:tr>
      <w:tr w:rsidR="005C2E21" w:rsidRPr="00FC3D9C" w:rsidTr="00BC3F3C">
        <w:trPr>
          <w:trHeight w:val="435"/>
        </w:trPr>
        <w:tc>
          <w:tcPr>
            <w:tcW w:w="567" w:type="dxa"/>
            <w:tcBorders>
              <w:top w:val="nil"/>
              <w:left w:val="single" w:sz="4" w:space="0" w:color="auto"/>
              <w:bottom w:val="single" w:sz="4" w:space="0" w:color="auto"/>
              <w:right w:val="single" w:sz="4" w:space="0" w:color="auto"/>
            </w:tcBorders>
            <w:shd w:val="clear" w:color="auto" w:fill="auto"/>
          </w:tcPr>
          <w:p w:rsidR="005C2E21" w:rsidRPr="00FC3D9C" w:rsidRDefault="005C2E21" w:rsidP="00FC3D9C">
            <w:pPr>
              <w:spacing w:after="0" w:line="240" w:lineRule="auto"/>
              <w:jc w:val="center"/>
              <w:rPr>
                <w:rFonts w:eastAsia="Times New Roman" w:cstheme="minorHAnsi"/>
                <w:lang w:eastAsia="sr-Latn-RS"/>
              </w:rPr>
            </w:pPr>
          </w:p>
        </w:tc>
        <w:tc>
          <w:tcPr>
            <w:tcW w:w="4254" w:type="dxa"/>
            <w:tcBorders>
              <w:top w:val="nil"/>
              <w:left w:val="nil"/>
              <w:bottom w:val="single" w:sz="4" w:space="0" w:color="auto"/>
              <w:right w:val="nil"/>
            </w:tcBorders>
            <w:shd w:val="clear" w:color="auto" w:fill="auto"/>
          </w:tcPr>
          <w:p w:rsidR="005C2E21" w:rsidRPr="005C2E21" w:rsidRDefault="005C2E21" w:rsidP="005C2E21">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ПДВ 20%</w:t>
            </w:r>
          </w:p>
        </w:tc>
        <w:tc>
          <w:tcPr>
            <w:tcW w:w="713" w:type="dxa"/>
            <w:tcBorders>
              <w:top w:val="nil"/>
              <w:left w:val="single" w:sz="4" w:space="0" w:color="auto"/>
              <w:bottom w:val="single" w:sz="4" w:space="0" w:color="auto"/>
              <w:right w:val="single" w:sz="4" w:space="0" w:color="auto"/>
            </w:tcBorders>
            <w:shd w:val="clear" w:color="auto" w:fill="auto"/>
            <w:vAlign w:val="bottom"/>
          </w:tcPr>
          <w:p w:rsidR="005C2E21" w:rsidRPr="00FC3D9C" w:rsidRDefault="005C2E21" w:rsidP="00FC3D9C">
            <w:pPr>
              <w:spacing w:after="0" w:line="240" w:lineRule="auto"/>
              <w:rPr>
                <w:rFonts w:eastAsia="Times New Roman" w:cstheme="minorHAnsi"/>
                <w:lang w:eastAsia="sr-Latn-RS"/>
              </w:rPr>
            </w:pPr>
          </w:p>
        </w:tc>
        <w:tc>
          <w:tcPr>
            <w:tcW w:w="992" w:type="dxa"/>
            <w:tcBorders>
              <w:top w:val="nil"/>
              <w:left w:val="nil"/>
              <w:bottom w:val="single" w:sz="4" w:space="0" w:color="auto"/>
              <w:right w:val="single" w:sz="4" w:space="0" w:color="auto"/>
            </w:tcBorders>
            <w:shd w:val="clear" w:color="auto" w:fill="auto"/>
            <w:vAlign w:val="bottom"/>
          </w:tcPr>
          <w:p w:rsidR="005C2E21" w:rsidRPr="00FC3D9C" w:rsidRDefault="005C2E21" w:rsidP="00FC3D9C">
            <w:pPr>
              <w:spacing w:after="0" w:line="240" w:lineRule="auto"/>
              <w:rPr>
                <w:rFonts w:eastAsia="Times New Roman" w:cstheme="minorHAnsi"/>
                <w:lang w:eastAsia="sr-Latn-RS"/>
              </w:rPr>
            </w:pPr>
          </w:p>
        </w:tc>
        <w:tc>
          <w:tcPr>
            <w:tcW w:w="1417" w:type="dxa"/>
            <w:tcBorders>
              <w:top w:val="nil"/>
              <w:left w:val="nil"/>
              <w:bottom w:val="single" w:sz="4" w:space="0" w:color="auto"/>
              <w:right w:val="nil"/>
            </w:tcBorders>
            <w:shd w:val="clear" w:color="auto" w:fill="auto"/>
            <w:vAlign w:val="bottom"/>
          </w:tcPr>
          <w:p w:rsidR="005C2E21" w:rsidRPr="00FC3D9C" w:rsidRDefault="005C2E21" w:rsidP="00FC3D9C">
            <w:pPr>
              <w:spacing w:after="0" w:line="240" w:lineRule="auto"/>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5C2E21" w:rsidRPr="00FC3D9C" w:rsidRDefault="005C2E21" w:rsidP="00FC3D9C">
            <w:pPr>
              <w:spacing w:after="0" w:line="240" w:lineRule="auto"/>
              <w:jc w:val="right"/>
              <w:rPr>
                <w:rFonts w:ascii="Times New Roman" w:eastAsia="Times New Roman" w:hAnsi="Times New Roman" w:cs="Times New Roman"/>
                <w:b/>
                <w:bCs/>
                <w:sz w:val="24"/>
                <w:szCs w:val="24"/>
                <w:lang w:eastAsia="sr-Latn-RS"/>
              </w:rPr>
            </w:pPr>
          </w:p>
        </w:tc>
      </w:tr>
      <w:tr w:rsidR="005C2E21" w:rsidRPr="00FC3D9C" w:rsidTr="00BC3F3C">
        <w:trPr>
          <w:trHeight w:val="435"/>
        </w:trPr>
        <w:tc>
          <w:tcPr>
            <w:tcW w:w="567" w:type="dxa"/>
            <w:tcBorders>
              <w:top w:val="nil"/>
              <w:left w:val="single" w:sz="4" w:space="0" w:color="auto"/>
              <w:bottom w:val="single" w:sz="4" w:space="0" w:color="auto"/>
              <w:right w:val="single" w:sz="4" w:space="0" w:color="auto"/>
            </w:tcBorders>
            <w:shd w:val="clear" w:color="auto" w:fill="auto"/>
          </w:tcPr>
          <w:p w:rsidR="005C2E21" w:rsidRPr="00FC3D9C" w:rsidRDefault="005C2E21" w:rsidP="00FC3D9C">
            <w:pPr>
              <w:spacing w:after="0" w:line="240" w:lineRule="auto"/>
              <w:jc w:val="center"/>
              <w:rPr>
                <w:rFonts w:eastAsia="Times New Roman" w:cstheme="minorHAnsi"/>
                <w:lang w:eastAsia="sr-Latn-RS"/>
              </w:rPr>
            </w:pPr>
          </w:p>
        </w:tc>
        <w:tc>
          <w:tcPr>
            <w:tcW w:w="4254" w:type="dxa"/>
            <w:tcBorders>
              <w:top w:val="nil"/>
              <w:left w:val="nil"/>
              <w:bottom w:val="single" w:sz="4" w:space="0" w:color="auto"/>
              <w:right w:val="nil"/>
            </w:tcBorders>
            <w:shd w:val="clear" w:color="auto" w:fill="auto"/>
          </w:tcPr>
          <w:p w:rsidR="005C2E21" w:rsidRPr="005C2E21" w:rsidRDefault="005C2E21" w:rsidP="005C2E21">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СВЕГА</w:t>
            </w:r>
          </w:p>
        </w:tc>
        <w:tc>
          <w:tcPr>
            <w:tcW w:w="713" w:type="dxa"/>
            <w:tcBorders>
              <w:top w:val="nil"/>
              <w:left w:val="single" w:sz="4" w:space="0" w:color="auto"/>
              <w:bottom w:val="single" w:sz="4" w:space="0" w:color="auto"/>
              <w:right w:val="single" w:sz="4" w:space="0" w:color="auto"/>
            </w:tcBorders>
            <w:shd w:val="clear" w:color="auto" w:fill="auto"/>
            <w:vAlign w:val="bottom"/>
          </w:tcPr>
          <w:p w:rsidR="005C2E21" w:rsidRPr="00FC3D9C" w:rsidRDefault="005C2E21" w:rsidP="00FC3D9C">
            <w:pPr>
              <w:spacing w:after="0" w:line="240" w:lineRule="auto"/>
              <w:rPr>
                <w:rFonts w:eastAsia="Times New Roman" w:cstheme="minorHAnsi"/>
                <w:lang w:eastAsia="sr-Latn-RS"/>
              </w:rPr>
            </w:pPr>
          </w:p>
        </w:tc>
        <w:tc>
          <w:tcPr>
            <w:tcW w:w="992" w:type="dxa"/>
            <w:tcBorders>
              <w:top w:val="nil"/>
              <w:left w:val="nil"/>
              <w:bottom w:val="single" w:sz="4" w:space="0" w:color="auto"/>
              <w:right w:val="single" w:sz="4" w:space="0" w:color="auto"/>
            </w:tcBorders>
            <w:shd w:val="clear" w:color="auto" w:fill="auto"/>
            <w:vAlign w:val="bottom"/>
          </w:tcPr>
          <w:p w:rsidR="005C2E21" w:rsidRPr="00FC3D9C" w:rsidRDefault="005C2E21" w:rsidP="00FC3D9C">
            <w:pPr>
              <w:spacing w:after="0" w:line="240" w:lineRule="auto"/>
              <w:rPr>
                <w:rFonts w:eastAsia="Times New Roman" w:cstheme="minorHAnsi"/>
                <w:lang w:eastAsia="sr-Latn-RS"/>
              </w:rPr>
            </w:pPr>
          </w:p>
        </w:tc>
        <w:tc>
          <w:tcPr>
            <w:tcW w:w="1417" w:type="dxa"/>
            <w:tcBorders>
              <w:top w:val="nil"/>
              <w:left w:val="nil"/>
              <w:bottom w:val="single" w:sz="4" w:space="0" w:color="auto"/>
              <w:right w:val="nil"/>
            </w:tcBorders>
            <w:shd w:val="clear" w:color="auto" w:fill="auto"/>
            <w:vAlign w:val="bottom"/>
          </w:tcPr>
          <w:p w:rsidR="005C2E21" w:rsidRPr="00FC3D9C" w:rsidRDefault="005C2E21" w:rsidP="00FC3D9C">
            <w:pPr>
              <w:spacing w:after="0" w:line="240" w:lineRule="auto"/>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5C2E21" w:rsidRPr="00FC3D9C" w:rsidRDefault="005C2E21" w:rsidP="00FC3D9C">
            <w:pPr>
              <w:spacing w:after="0" w:line="240" w:lineRule="auto"/>
              <w:jc w:val="right"/>
              <w:rPr>
                <w:rFonts w:ascii="Times New Roman" w:eastAsia="Times New Roman" w:hAnsi="Times New Roman" w:cs="Times New Roman"/>
                <w:b/>
                <w:bCs/>
                <w:sz w:val="24"/>
                <w:szCs w:val="24"/>
                <w:lang w:eastAsia="sr-Latn-RS"/>
              </w:rPr>
            </w:pPr>
          </w:p>
        </w:tc>
      </w:tr>
      <w:tr w:rsidR="00FC3D9C" w:rsidRPr="00FC3D9C" w:rsidTr="00BC3F3C">
        <w:trPr>
          <w:trHeight w:val="435"/>
        </w:trPr>
        <w:tc>
          <w:tcPr>
            <w:tcW w:w="567" w:type="dxa"/>
            <w:tcBorders>
              <w:top w:val="nil"/>
              <w:left w:val="nil"/>
              <w:bottom w:val="nil"/>
              <w:right w:val="nil"/>
            </w:tcBorders>
            <w:shd w:val="clear" w:color="auto" w:fill="auto"/>
            <w:hideMark/>
          </w:tcPr>
          <w:p w:rsidR="00FC3D9C" w:rsidRPr="00FC3D9C" w:rsidRDefault="00FC3D9C" w:rsidP="00FC3D9C">
            <w:pPr>
              <w:spacing w:after="0" w:line="240" w:lineRule="auto"/>
              <w:jc w:val="center"/>
              <w:rPr>
                <w:rFonts w:eastAsia="Times New Roman" w:cstheme="minorHAnsi"/>
                <w:lang w:eastAsia="sr-Latn-RS"/>
              </w:rPr>
            </w:pPr>
          </w:p>
        </w:tc>
        <w:tc>
          <w:tcPr>
            <w:tcW w:w="4254" w:type="dxa"/>
            <w:tcBorders>
              <w:top w:val="nil"/>
              <w:left w:val="nil"/>
              <w:bottom w:val="nil"/>
              <w:right w:val="nil"/>
            </w:tcBorders>
            <w:shd w:val="clear" w:color="auto" w:fill="auto"/>
            <w:hideMark/>
          </w:tcPr>
          <w:p w:rsidR="00FC3D9C" w:rsidRPr="00FC3D9C" w:rsidRDefault="00FC3D9C" w:rsidP="00FC3D9C">
            <w:pPr>
              <w:spacing w:after="0" w:line="240" w:lineRule="auto"/>
              <w:jc w:val="both"/>
              <w:rPr>
                <w:rFonts w:eastAsia="Times New Roman" w:cstheme="minorHAnsi"/>
                <w:b/>
                <w:bCs/>
                <w:lang w:eastAsia="sr-Latn-RS"/>
              </w:rPr>
            </w:pPr>
          </w:p>
        </w:tc>
        <w:tc>
          <w:tcPr>
            <w:tcW w:w="713" w:type="dxa"/>
            <w:tcBorders>
              <w:top w:val="nil"/>
              <w:left w:val="nil"/>
              <w:bottom w:val="nil"/>
              <w:right w:val="nil"/>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p>
        </w:tc>
        <w:tc>
          <w:tcPr>
            <w:tcW w:w="992" w:type="dxa"/>
            <w:tcBorders>
              <w:top w:val="nil"/>
              <w:left w:val="nil"/>
              <w:bottom w:val="nil"/>
              <w:right w:val="nil"/>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p>
        </w:tc>
        <w:tc>
          <w:tcPr>
            <w:tcW w:w="1417" w:type="dxa"/>
            <w:tcBorders>
              <w:top w:val="nil"/>
              <w:left w:val="nil"/>
              <w:bottom w:val="nil"/>
              <w:right w:val="nil"/>
            </w:tcBorders>
            <w:shd w:val="clear" w:color="auto" w:fill="auto"/>
            <w:vAlign w:val="bottom"/>
            <w:hideMark/>
          </w:tcPr>
          <w:p w:rsidR="00FC3D9C" w:rsidRPr="00FC3D9C" w:rsidRDefault="00FC3D9C" w:rsidP="00FC3D9C">
            <w:pPr>
              <w:spacing w:after="0" w:line="240" w:lineRule="auto"/>
              <w:rPr>
                <w:rFonts w:eastAsia="Times New Roman" w:cstheme="minorHAnsi"/>
                <w:lang w:eastAsia="sr-Latn-RS"/>
              </w:rPr>
            </w:pPr>
          </w:p>
        </w:tc>
        <w:tc>
          <w:tcPr>
            <w:tcW w:w="1843" w:type="dxa"/>
            <w:tcBorders>
              <w:top w:val="nil"/>
              <w:left w:val="nil"/>
              <w:bottom w:val="nil"/>
              <w:right w:val="nil"/>
            </w:tcBorders>
            <w:shd w:val="clear" w:color="auto" w:fill="auto"/>
            <w:vAlign w:val="bottom"/>
            <w:hideMark/>
          </w:tcPr>
          <w:p w:rsidR="00FC3D9C" w:rsidRPr="00FC3D9C" w:rsidRDefault="00FC3D9C" w:rsidP="00FC3D9C">
            <w:pPr>
              <w:spacing w:after="0" w:line="240" w:lineRule="auto"/>
              <w:jc w:val="right"/>
              <w:rPr>
                <w:rFonts w:ascii="Times New Roman" w:eastAsia="Times New Roman" w:hAnsi="Times New Roman" w:cs="Times New Roman"/>
                <w:b/>
                <w:bCs/>
                <w:sz w:val="24"/>
                <w:szCs w:val="24"/>
                <w:lang w:eastAsia="sr-Latn-RS"/>
              </w:rPr>
            </w:pPr>
          </w:p>
        </w:tc>
      </w:tr>
    </w:tbl>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DC7A83" w:rsidRDefault="00DC7A83"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FC3D9C" w:rsidRPr="00B06EC3" w:rsidRDefault="00FC3D9C" w:rsidP="00BD3A1F">
      <w:pPr>
        <w:suppressAutoHyphens/>
        <w:spacing w:after="0" w:line="100" w:lineRule="atLeast"/>
        <w:jc w:val="both"/>
        <w:rPr>
          <w:rFonts w:ascii="Calibri" w:eastAsia="Arial Unicode MS" w:hAnsi="Calibri" w:cs="Calibri"/>
          <w:b/>
          <w:bCs/>
          <w:i/>
          <w:iCs/>
          <w:color w:val="000000"/>
          <w:kern w:val="2"/>
          <w:lang w:val="sr-Cyrl-RS" w:eastAsia="ar-SA"/>
        </w:rPr>
      </w:pPr>
    </w:p>
    <w:tbl>
      <w:tblPr>
        <w:tblW w:w="9866" w:type="dxa"/>
        <w:tblInd w:w="103" w:type="dxa"/>
        <w:tblLayout w:type="fixed"/>
        <w:tblLook w:val="04A0" w:firstRow="1" w:lastRow="0" w:firstColumn="1" w:lastColumn="0" w:noHBand="0" w:noVBand="1"/>
      </w:tblPr>
      <w:tblGrid>
        <w:gridCol w:w="567"/>
        <w:gridCol w:w="4825"/>
        <w:gridCol w:w="505"/>
        <w:gridCol w:w="851"/>
        <w:gridCol w:w="283"/>
        <w:gridCol w:w="1134"/>
        <w:gridCol w:w="425"/>
        <w:gridCol w:w="1276"/>
      </w:tblGrid>
      <w:tr w:rsidR="00BC3F3C" w:rsidRPr="00BC3F3C" w:rsidTr="00DC7A83">
        <w:trPr>
          <w:trHeight w:val="349"/>
        </w:trPr>
        <w:tc>
          <w:tcPr>
            <w:tcW w:w="9866" w:type="dxa"/>
            <w:gridSpan w:val="8"/>
            <w:tcBorders>
              <w:top w:val="single" w:sz="4" w:space="0" w:color="auto"/>
              <w:left w:val="single" w:sz="4" w:space="0" w:color="auto"/>
              <w:bottom w:val="single" w:sz="4" w:space="0" w:color="auto"/>
              <w:right w:val="single" w:sz="8" w:space="0" w:color="000000"/>
            </w:tcBorders>
            <w:shd w:val="clear" w:color="auto" w:fill="auto"/>
            <w:vAlign w:val="bottom"/>
            <w:hideMark/>
          </w:tcPr>
          <w:p w:rsidR="00BC3F3C" w:rsidRPr="00BC3F3C" w:rsidRDefault="00BC3F3C" w:rsidP="00BC3F3C">
            <w:pPr>
              <w:spacing w:after="0" w:line="240" w:lineRule="auto"/>
              <w:jc w:val="center"/>
              <w:rPr>
                <w:rFonts w:eastAsia="Times New Roman" w:cstheme="minorHAnsi"/>
                <w:b/>
                <w:lang w:eastAsia="sr-Latn-RS"/>
              </w:rPr>
            </w:pPr>
            <w:r w:rsidRPr="00BC3F3C">
              <w:rPr>
                <w:rFonts w:eastAsia="Times New Roman" w:cstheme="minorHAnsi"/>
                <w:b/>
                <w:lang w:eastAsia="sr-Latn-RS"/>
              </w:rPr>
              <w:lastRenderedPageBreak/>
              <w:t>ПРЕДМЕР И РЕДРАЧУН РАДОВА</w:t>
            </w:r>
          </w:p>
        </w:tc>
      </w:tr>
      <w:tr w:rsidR="00BC3F3C" w:rsidRPr="00BC3F3C" w:rsidTr="00DC7A83">
        <w:trPr>
          <w:trHeight w:val="349"/>
        </w:trPr>
        <w:tc>
          <w:tcPr>
            <w:tcW w:w="9866" w:type="dxa"/>
            <w:gridSpan w:val="8"/>
            <w:tcBorders>
              <w:top w:val="single" w:sz="4" w:space="0" w:color="auto"/>
              <w:left w:val="single" w:sz="4" w:space="0" w:color="auto"/>
              <w:bottom w:val="single" w:sz="4" w:space="0" w:color="auto"/>
              <w:right w:val="single" w:sz="8" w:space="0" w:color="000000"/>
            </w:tcBorders>
            <w:shd w:val="clear" w:color="auto" w:fill="auto"/>
            <w:vAlign w:val="bottom"/>
            <w:hideMark/>
          </w:tcPr>
          <w:p w:rsidR="00BC3F3C" w:rsidRPr="00BC3F3C" w:rsidRDefault="00BC3F3C" w:rsidP="00BC3F3C">
            <w:pPr>
              <w:spacing w:after="0" w:line="240" w:lineRule="auto"/>
              <w:jc w:val="center"/>
              <w:rPr>
                <w:rFonts w:eastAsia="Times New Roman" w:cstheme="minorHAnsi"/>
                <w:b/>
                <w:lang w:eastAsia="sr-Latn-RS"/>
              </w:rPr>
            </w:pPr>
            <w:r w:rsidRPr="00BC3F3C">
              <w:rPr>
                <w:rFonts w:eastAsia="Times New Roman" w:cstheme="minorHAnsi"/>
                <w:b/>
                <w:lang w:eastAsia="sr-Latn-RS"/>
              </w:rPr>
              <w:t>ЗА ПРИХВАТАЊЕ И ОДВОЂЕЊЕ АТМОСФЕРСКИХ ВОДА</w:t>
            </w:r>
          </w:p>
        </w:tc>
      </w:tr>
      <w:tr w:rsidR="00BC3F3C" w:rsidRPr="00BC3F3C" w:rsidTr="00DC7A83">
        <w:trPr>
          <w:trHeight w:val="323"/>
        </w:trPr>
        <w:tc>
          <w:tcPr>
            <w:tcW w:w="98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C3F3C" w:rsidRPr="00BC3F3C" w:rsidRDefault="00BC3F3C" w:rsidP="00BC3F3C">
            <w:pPr>
              <w:spacing w:after="0" w:line="240" w:lineRule="auto"/>
              <w:jc w:val="center"/>
              <w:rPr>
                <w:rFonts w:eastAsia="Times New Roman" w:cstheme="minorHAnsi"/>
                <w:b/>
                <w:lang w:eastAsia="sr-Latn-RS"/>
              </w:rPr>
            </w:pPr>
            <w:r w:rsidRPr="00BC3F3C">
              <w:rPr>
                <w:rFonts w:eastAsia="Times New Roman" w:cstheme="minorHAnsi"/>
                <w:b/>
                <w:lang w:eastAsia="sr-Latn-RS"/>
              </w:rPr>
              <w:t xml:space="preserve"> Доња Трнава  кат.парц.бр.4197/1 КО Доња Трнава</w:t>
            </w:r>
          </w:p>
        </w:tc>
      </w:tr>
      <w:tr w:rsidR="00BC3F3C" w:rsidRPr="00BC3F3C" w:rsidTr="00DC7A83">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b/>
                <w:bCs/>
                <w:lang w:eastAsia="sr-Latn-RS"/>
              </w:rPr>
            </w:pPr>
            <w:r w:rsidRPr="00BC3F3C">
              <w:rPr>
                <w:rFonts w:eastAsia="Times New Roman" w:cstheme="minorHAnsi"/>
                <w:b/>
                <w:bCs/>
                <w:lang w:eastAsia="sr-Latn-RS"/>
              </w:rPr>
              <w:t>Поз</w:t>
            </w:r>
          </w:p>
        </w:tc>
        <w:tc>
          <w:tcPr>
            <w:tcW w:w="4825"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b/>
                <w:bCs/>
                <w:lang w:eastAsia="sr-Latn-RS"/>
              </w:rPr>
            </w:pPr>
            <w:r w:rsidRPr="00BC3F3C">
              <w:rPr>
                <w:rFonts w:eastAsia="Times New Roman" w:cstheme="minorHAnsi"/>
                <w:b/>
                <w:bCs/>
                <w:lang w:eastAsia="sr-Latn-RS"/>
              </w:rPr>
              <w:t>Опис позиције</w:t>
            </w:r>
          </w:p>
        </w:tc>
        <w:tc>
          <w:tcPr>
            <w:tcW w:w="505"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DC7A83">
            <w:pPr>
              <w:spacing w:after="0" w:line="240" w:lineRule="auto"/>
              <w:ind w:left="-108"/>
              <w:jc w:val="center"/>
              <w:rPr>
                <w:rFonts w:eastAsia="Times New Roman" w:cstheme="minorHAnsi"/>
                <w:b/>
                <w:bCs/>
                <w:lang w:eastAsia="sr-Latn-RS"/>
              </w:rPr>
            </w:pPr>
            <w:r w:rsidRPr="00BC3F3C">
              <w:rPr>
                <w:rFonts w:eastAsia="Times New Roman" w:cstheme="minorHAnsi"/>
                <w:b/>
                <w:bCs/>
                <w:lang w:eastAsia="sr-Latn-RS"/>
              </w:rPr>
              <w:t xml:space="preserve">    Ј</w:t>
            </w:r>
            <w:r w:rsidR="00DC7A83">
              <w:rPr>
                <w:rFonts w:eastAsia="Times New Roman" w:cstheme="minorHAnsi"/>
                <w:b/>
                <w:bCs/>
                <w:lang w:val="sr-Cyrl-RS" w:eastAsia="sr-Latn-RS"/>
              </w:rPr>
              <w:t>/м</w:t>
            </w:r>
          </w:p>
        </w:tc>
        <w:tc>
          <w:tcPr>
            <w:tcW w:w="851" w:type="dxa"/>
            <w:tcBorders>
              <w:top w:val="nil"/>
              <w:left w:val="nil"/>
              <w:bottom w:val="single" w:sz="4" w:space="0" w:color="auto"/>
              <w:right w:val="single" w:sz="4" w:space="0" w:color="auto"/>
            </w:tcBorders>
            <w:shd w:val="clear" w:color="auto" w:fill="auto"/>
            <w:vAlign w:val="center"/>
            <w:hideMark/>
          </w:tcPr>
          <w:p w:rsidR="00BC3F3C" w:rsidRPr="00DC7A83" w:rsidRDefault="00DC7A83" w:rsidP="00BC3F3C">
            <w:pPr>
              <w:spacing w:after="0" w:line="240" w:lineRule="auto"/>
              <w:jc w:val="center"/>
              <w:rPr>
                <w:rFonts w:eastAsia="Times New Roman" w:cstheme="minorHAnsi"/>
                <w:b/>
                <w:bCs/>
                <w:lang w:val="sr-Cyrl-RS" w:eastAsia="sr-Latn-RS"/>
              </w:rPr>
            </w:pPr>
            <w:r>
              <w:rPr>
                <w:rFonts w:eastAsia="Times New Roman" w:cstheme="minorHAnsi"/>
                <w:b/>
                <w:bCs/>
                <w:lang w:eastAsia="sr-Latn-RS"/>
              </w:rPr>
              <w:t xml:space="preserve">      Колич</w:t>
            </w:r>
          </w:p>
        </w:tc>
        <w:tc>
          <w:tcPr>
            <w:tcW w:w="283"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b/>
                <w:bCs/>
                <w:lang w:eastAsia="sr-Latn-RS"/>
              </w:rPr>
            </w:pPr>
            <w:r w:rsidRPr="00BC3F3C">
              <w:rPr>
                <w:rFonts w:eastAsia="Times New Roman" w:cstheme="minorHAnsi"/>
                <w:b/>
                <w:bCs/>
                <w:lang w:eastAsia="sr-Latn-RS"/>
              </w:rPr>
              <w:t> </w:t>
            </w:r>
          </w:p>
        </w:tc>
        <w:tc>
          <w:tcPr>
            <w:tcW w:w="1134"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b/>
                <w:bCs/>
                <w:lang w:eastAsia="sr-Latn-RS"/>
              </w:rPr>
            </w:pPr>
            <w:r w:rsidRPr="00BC3F3C">
              <w:rPr>
                <w:rFonts w:eastAsia="Times New Roman" w:cstheme="minorHAnsi"/>
                <w:b/>
                <w:bCs/>
                <w:lang w:eastAsia="sr-Latn-RS"/>
              </w:rPr>
              <w:t>Цена/ЈМ</w:t>
            </w:r>
          </w:p>
        </w:tc>
        <w:tc>
          <w:tcPr>
            <w:tcW w:w="425"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b/>
                <w:bCs/>
                <w:lang w:eastAsia="sr-Latn-RS"/>
              </w:rPr>
            </w:pPr>
            <w:r w:rsidRPr="00BC3F3C">
              <w:rPr>
                <w:rFonts w:eastAsia="Times New Roman" w:cstheme="minorHAnsi"/>
                <w:b/>
                <w:bCs/>
                <w:lang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b/>
                <w:bCs/>
                <w:lang w:eastAsia="sr-Latn-RS"/>
              </w:rPr>
            </w:pPr>
            <w:r w:rsidRPr="00BC3F3C">
              <w:rPr>
                <w:rFonts w:eastAsia="Times New Roman" w:cstheme="minorHAnsi"/>
                <w:b/>
                <w:bCs/>
                <w:lang w:eastAsia="sr-Latn-RS"/>
              </w:rPr>
              <w:t>Укупно</w:t>
            </w:r>
          </w:p>
        </w:tc>
      </w:tr>
      <w:tr w:rsidR="00BC3F3C" w:rsidRPr="00BC3F3C" w:rsidTr="00DC7A83">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1</w:t>
            </w:r>
          </w:p>
        </w:tc>
        <w:tc>
          <w:tcPr>
            <w:tcW w:w="4825" w:type="dxa"/>
            <w:tcBorders>
              <w:top w:val="nil"/>
              <w:left w:val="nil"/>
              <w:bottom w:val="single" w:sz="4" w:space="0" w:color="auto"/>
              <w:right w:val="nil"/>
            </w:tcBorders>
            <w:shd w:val="clear" w:color="auto" w:fill="auto"/>
            <w:vAlign w:val="center"/>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Ручни ископ земље за посатвљање бетонских ригола. Обрачун по m³</w:t>
            </w:r>
          </w:p>
        </w:tc>
        <w:tc>
          <w:tcPr>
            <w:tcW w:w="505" w:type="dxa"/>
            <w:tcBorders>
              <w:top w:val="nil"/>
              <w:left w:val="single" w:sz="4" w:space="0" w:color="auto"/>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m³</w:t>
            </w:r>
          </w:p>
        </w:tc>
        <w:tc>
          <w:tcPr>
            <w:tcW w:w="851" w:type="dxa"/>
            <w:tcBorders>
              <w:top w:val="nil"/>
              <w:left w:val="nil"/>
              <w:bottom w:val="single" w:sz="4" w:space="0" w:color="auto"/>
              <w:right w:val="single" w:sz="4" w:space="0" w:color="auto"/>
            </w:tcBorders>
            <w:shd w:val="clear" w:color="auto" w:fill="auto"/>
            <w:noWrap/>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6,00</w:t>
            </w:r>
          </w:p>
        </w:tc>
        <w:tc>
          <w:tcPr>
            <w:tcW w:w="283" w:type="dxa"/>
            <w:tcBorders>
              <w:top w:val="nil"/>
              <w:left w:val="nil"/>
              <w:bottom w:val="single" w:sz="4" w:space="0" w:color="auto"/>
              <w:right w:val="single" w:sz="4" w:space="0" w:color="auto"/>
            </w:tcBorders>
            <w:shd w:val="clear" w:color="auto" w:fill="auto"/>
            <w:noWrap/>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x</w:t>
            </w:r>
          </w:p>
        </w:tc>
        <w:tc>
          <w:tcPr>
            <w:tcW w:w="1134" w:type="dxa"/>
            <w:tcBorders>
              <w:top w:val="nil"/>
              <w:left w:val="nil"/>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jc w:val="right"/>
              <w:rPr>
                <w:rFonts w:eastAsia="Times New Roman" w:cstheme="minorHAnsi"/>
                <w:lang w:eastAsia="sr-Latn-RS"/>
              </w:rPr>
            </w:pPr>
          </w:p>
        </w:tc>
        <w:tc>
          <w:tcPr>
            <w:tcW w:w="425" w:type="dxa"/>
            <w:tcBorders>
              <w:top w:val="nil"/>
              <w:left w:val="nil"/>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xml:space="preserve">  =</w:t>
            </w:r>
          </w:p>
        </w:tc>
        <w:tc>
          <w:tcPr>
            <w:tcW w:w="1276" w:type="dxa"/>
            <w:tcBorders>
              <w:top w:val="nil"/>
              <w:left w:val="nil"/>
              <w:bottom w:val="single" w:sz="4" w:space="0" w:color="auto"/>
              <w:right w:val="single" w:sz="4" w:space="0" w:color="auto"/>
            </w:tcBorders>
            <w:shd w:val="clear" w:color="auto" w:fill="auto"/>
            <w:vAlign w:val="bottom"/>
          </w:tcPr>
          <w:p w:rsidR="00BC3F3C" w:rsidRPr="00BC3F3C" w:rsidRDefault="00BC3F3C" w:rsidP="00BC3F3C">
            <w:pPr>
              <w:spacing w:after="0" w:line="240" w:lineRule="auto"/>
              <w:jc w:val="right"/>
              <w:rPr>
                <w:rFonts w:eastAsia="Times New Roman" w:cstheme="minorHAnsi"/>
                <w:lang w:eastAsia="sr-Latn-RS"/>
              </w:rPr>
            </w:pPr>
          </w:p>
        </w:tc>
      </w:tr>
      <w:tr w:rsidR="00BC3F3C" w:rsidRPr="00BC3F3C" w:rsidTr="00DC7A83">
        <w:trPr>
          <w:trHeight w:val="1830"/>
        </w:trPr>
        <w:tc>
          <w:tcPr>
            <w:tcW w:w="567" w:type="dxa"/>
            <w:tcBorders>
              <w:top w:val="single" w:sz="4" w:space="0" w:color="auto"/>
              <w:left w:val="single" w:sz="4" w:space="0" w:color="auto"/>
              <w:bottom w:val="nil"/>
              <w:right w:val="single" w:sz="4" w:space="0" w:color="auto"/>
            </w:tcBorders>
            <w:shd w:val="clear" w:color="auto" w:fill="auto"/>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2.</w:t>
            </w:r>
          </w:p>
        </w:tc>
        <w:tc>
          <w:tcPr>
            <w:tcW w:w="4825" w:type="dxa"/>
            <w:tcBorders>
              <w:top w:val="nil"/>
              <w:left w:val="nil"/>
              <w:bottom w:val="nil"/>
              <w:right w:val="nil"/>
            </w:tcBorders>
            <w:shd w:val="clear" w:color="auto" w:fill="auto"/>
            <w:vAlign w:val="center"/>
            <w:hideMark/>
          </w:tcPr>
          <w:p w:rsidR="00BC3F3C" w:rsidRPr="00BC3F3C" w:rsidRDefault="00BC3F3C" w:rsidP="00BC3F3C">
            <w:pPr>
              <w:spacing w:after="0" w:line="240" w:lineRule="auto"/>
              <w:jc w:val="both"/>
              <w:rPr>
                <w:rFonts w:eastAsia="Times New Roman" w:cstheme="minorHAnsi"/>
                <w:lang w:eastAsia="sr-Latn-RS"/>
              </w:rPr>
            </w:pPr>
            <w:r w:rsidRPr="00BC3F3C">
              <w:rPr>
                <w:rFonts w:eastAsia="Times New Roman" w:cstheme="minorHAnsi"/>
                <w:lang w:eastAsia="sr-Latn-RS"/>
              </w:rPr>
              <w:t>Набавка транспорт и уградња бетонских ригола, сегментна дужина 50cm, дим.поп.пресека 50/20cm, зидова трапезастог поп.пресека 13cm, дебљине 10cm при дну, на подлози од бетона МБ15 за прихватање атмосферске воде. Позиција обухвата и потребни ископ за МБ15. Обрачун по m´</w:t>
            </w:r>
          </w:p>
        </w:tc>
        <w:tc>
          <w:tcPr>
            <w:tcW w:w="505" w:type="dxa"/>
            <w:tcBorders>
              <w:top w:val="nil"/>
              <w:left w:val="single" w:sz="4" w:space="0" w:color="auto"/>
              <w:bottom w:val="nil"/>
              <w:right w:val="single" w:sz="4" w:space="0" w:color="auto"/>
            </w:tcBorders>
            <w:shd w:val="clear" w:color="auto" w:fill="auto"/>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m'</w:t>
            </w:r>
          </w:p>
        </w:tc>
        <w:tc>
          <w:tcPr>
            <w:tcW w:w="851" w:type="dxa"/>
            <w:tcBorders>
              <w:top w:val="nil"/>
              <w:left w:val="nil"/>
              <w:bottom w:val="nil"/>
              <w:right w:val="single" w:sz="4" w:space="0" w:color="auto"/>
            </w:tcBorders>
            <w:shd w:val="clear" w:color="auto" w:fill="auto"/>
            <w:noWrap/>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30,00</w:t>
            </w:r>
          </w:p>
        </w:tc>
        <w:tc>
          <w:tcPr>
            <w:tcW w:w="283" w:type="dxa"/>
            <w:tcBorders>
              <w:top w:val="nil"/>
              <w:left w:val="nil"/>
              <w:bottom w:val="nil"/>
              <w:right w:val="single" w:sz="4" w:space="0" w:color="auto"/>
            </w:tcBorders>
            <w:shd w:val="clear" w:color="auto" w:fill="auto"/>
            <w:noWrap/>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x</w:t>
            </w:r>
          </w:p>
        </w:tc>
        <w:tc>
          <w:tcPr>
            <w:tcW w:w="1134" w:type="dxa"/>
            <w:tcBorders>
              <w:top w:val="nil"/>
              <w:left w:val="nil"/>
              <w:bottom w:val="nil"/>
              <w:right w:val="single" w:sz="4" w:space="0" w:color="auto"/>
            </w:tcBorders>
            <w:shd w:val="clear" w:color="auto" w:fill="auto"/>
            <w:vAlign w:val="bottom"/>
            <w:hideMark/>
          </w:tcPr>
          <w:p w:rsidR="00BC3F3C" w:rsidRPr="00BC3F3C" w:rsidRDefault="00BC3F3C" w:rsidP="00BC3F3C">
            <w:pPr>
              <w:spacing w:after="0" w:line="240" w:lineRule="auto"/>
              <w:jc w:val="right"/>
              <w:rPr>
                <w:rFonts w:eastAsia="Times New Roman" w:cstheme="minorHAnsi"/>
                <w:lang w:eastAsia="sr-Latn-RS"/>
              </w:rPr>
            </w:pPr>
          </w:p>
        </w:tc>
        <w:tc>
          <w:tcPr>
            <w:tcW w:w="425" w:type="dxa"/>
            <w:tcBorders>
              <w:top w:val="nil"/>
              <w:left w:val="nil"/>
              <w:bottom w:val="nil"/>
              <w:right w:val="single" w:sz="4" w:space="0" w:color="auto"/>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xml:space="preserve">  =</w:t>
            </w:r>
          </w:p>
        </w:tc>
        <w:tc>
          <w:tcPr>
            <w:tcW w:w="1276" w:type="dxa"/>
            <w:tcBorders>
              <w:top w:val="nil"/>
              <w:left w:val="nil"/>
              <w:bottom w:val="nil"/>
              <w:right w:val="single" w:sz="4" w:space="0" w:color="auto"/>
            </w:tcBorders>
            <w:shd w:val="clear" w:color="auto" w:fill="auto"/>
            <w:vAlign w:val="bottom"/>
          </w:tcPr>
          <w:p w:rsidR="00BC3F3C" w:rsidRPr="00BC3F3C" w:rsidRDefault="00BC3F3C" w:rsidP="00BC3F3C">
            <w:pPr>
              <w:spacing w:after="0" w:line="240" w:lineRule="auto"/>
              <w:jc w:val="right"/>
              <w:rPr>
                <w:rFonts w:eastAsia="Times New Roman" w:cstheme="minorHAnsi"/>
                <w:lang w:eastAsia="sr-Latn-RS"/>
              </w:rPr>
            </w:pPr>
          </w:p>
        </w:tc>
      </w:tr>
      <w:tr w:rsidR="00BC3F3C" w:rsidRPr="00BC3F3C" w:rsidTr="00DC7A83">
        <w:trPr>
          <w:trHeight w:val="60"/>
        </w:trPr>
        <w:tc>
          <w:tcPr>
            <w:tcW w:w="567" w:type="dxa"/>
            <w:tcBorders>
              <w:top w:val="nil"/>
              <w:left w:val="single" w:sz="4" w:space="0" w:color="auto"/>
              <w:bottom w:val="single" w:sz="4" w:space="0" w:color="auto"/>
              <w:right w:val="single" w:sz="4" w:space="0" w:color="auto"/>
            </w:tcBorders>
            <w:shd w:val="clear" w:color="auto" w:fill="auto"/>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 </w:t>
            </w:r>
          </w:p>
        </w:tc>
        <w:tc>
          <w:tcPr>
            <w:tcW w:w="4825" w:type="dxa"/>
            <w:tcBorders>
              <w:top w:val="nil"/>
              <w:left w:val="nil"/>
              <w:bottom w:val="single" w:sz="4" w:space="0" w:color="auto"/>
              <w:right w:val="single" w:sz="4" w:space="0" w:color="auto"/>
            </w:tcBorders>
            <w:shd w:val="clear" w:color="auto" w:fill="auto"/>
            <w:vAlign w:val="center"/>
            <w:hideMark/>
          </w:tcPr>
          <w:p w:rsidR="00BC3F3C" w:rsidRPr="00BC3F3C" w:rsidRDefault="00BC3F3C" w:rsidP="00BC3F3C">
            <w:pPr>
              <w:spacing w:after="0" w:line="240" w:lineRule="auto"/>
              <w:jc w:val="both"/>
              <w:rPr>
                <w:rFonts w:eastAsia="Times New Roman" w:cstheme="minorHAnsi"/>
                <w:lang w:eastAsia="sr-Latn-RS"/>
              </w:rPr>
            </w:pPr>
            <w:r w:rsidRPr="00BC3F3C">
              <w:rPr>
                <w:rFonts w:eastAsia="Times New Roman" w:cstheme="minorHAnsi"/>
                <w:lang w:eastAsia="sr-Latn-RS"/>
              </w:rPr>
              <w:t> </w:t>
            </w:r>
          </w:p>
        </w:tc>
        <w:tc>
          <w:tcPr>
            <w:tcW w:w="505" w:type="dxa"/>
            <w:tcBorders>
              <w:top w:val="nil"/>
              <w:left w:val="nil"/>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noProof/>
                <w:lang w:eastAsia="sr-Latn-RS"/>
              </w:rPr>
              <w:drawing>
                <wp:anchor distT="0" distB="0" distL="114300" distR="114300" simplePos="0" relativeHeight="251662336" behindDoc="0" locked="0" layoutInCell="1" allowOverlap="1" wp14:anchorId="585547E6" wp14:editId="5AB42EC0">
                  <wp:simplePos x="0" y="0"/>
                  <wp:positionH relativeFrom="column">
                    <wp:posOffset>0</wp:posOffset>
                  </wp:positionH>
                  <wp:positionV relativeFrom="paragraph">
                    <wp:posOffset>0</wp:posOffset>
                  </wp:positionV>
                  <wp:extent cx="76200" cy="0"/>
                  <wp:effectExtent l="0" t="0" r="0" b="0"/>
                  <wp:wrapNone/>
                  <wp:docPr id="130" name="Picture 130"/>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3360" behindDoc="0" locked="0" layoutInCell="1" allowOverlap="1" wp14:anchorId="4D7260AE" wp14:editId="37F3C063">
                  <wp:simplePos x="0" y="0"/>
                  <wp:positionH relativeFrom="column">
                    <wp:posOffset>0</wp:posOffset>
                  </wp:positionH>
                  <wp:positionV relativeFrom="paragraph">
                    <wp:posOffset>0</wp:posOffset>
                  </wp:positionV>
                  <wp:extent cx="76200" cy="0"/>
                  <wp:effectExtent l="0" t="0" r="0" b="0"/>
                  <wp:wrapNone/>
                  <wp:docPr id="131" name="Picture 131"/>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4384" behindDoc="0" locked="0" layoutInCell="1" allowOverlap="1" wp14:anchorId="1D287341" wp14:editId="33DA3D8F">
                  <wp:simplePos x="0" y="0"/>
                  <wp:positionH relativeFrom="column">
                    <wp:posOffset>0</wp:posOffset>
                  </wp:positionH>
                  <wp:positionV relativeFrom="paragraph">
                    <wp:posOffset>0</wp:posOffset>
                  </wp:positionV>
                  <wp:extent cx="76200" cy="0"/>
                  <wp:effectExtent l="0" t="0" r="0" b="0"/>
                  <wp:wrapNone/>
                  <wp:docPr id="132" name="Picture 132"/>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5408" behindDoc="0" locked="0" layoutInCell="1" allowOverlap="1" wp14:anchorId="56787296" wp14:editId="65D0C3F3">
                  <wp:simplePos x="0" y="0"/>
                  <wp:positionH relativeFrom="column">
                    <wp:posOffset>0</wp:posOffset>
                  </wp:positionH>
                  <wp:positionV relativeFrom="paragraph">
                    <wp:posOffset>0</wp:posOffset>
                  </wp:positionV>
                  <wp:extent cx="76200" cy="0"/>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6432" behindDoc="0" locked="0" layoutInCell="1" allowOverlap="1" wp14:anchorId="14FA2ADB" wp14:editId="5C4AC469">
                  <wp:simplePos x="0" y="0"/>
                  <wp:positionH relativeFrom="column">
                    <wp:posOffset>0</wp:posOffset>
                  </wp:positionH>
                  <wp:positionV relativeFrom="paragraph">
                    <wp:posOffset>0</wp:posOffset>
                  </wp:positionV>
                  <wp:extent cx="76200" cy="0"/>
                  <wp:effectExtent l="0" t="0" r="0" b="0"/>
                  <wp:wrapNone/>
                  <wp:docPr id="134" name="Picture 134"/>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7456" behindDoc="0" locked="0" layoutInCell="1" allowOverlap="1" wp14:anchorId="3B5DDA78" wp14:editId="1A92FDC5">
                  <wp:simplePos x="0" y="0"/>
                  <wp:positionH relativeFrom="column">
                    <wp:posOffset>0</wp:posOffset>
                  </wp:positionH>
                  <wp:positionV relativeFrom="paragraph">
                    <wp:posOffset>0</wp:posOffset>
                  </wp:positionV>
                  <wp:extent cx="76200" cy="0"/>
                  <wp:effectExtent l="0" t="0" r="0" b="0"/>
                  <wp:wrapNone/>
                  <wp:docPr id="135" name="Picture 135"/>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8480" behindDoc="0" locked="0" layoutInCell="1" allowOverlap="1" wp14:anchorId="141E2FAF" wp14:editId="6517FA21">
                  <wp:simplePos x="0" y="0"/>
                  <wp:positionH relativeFrom="column">
                    <wp:posOffset>0</wp:posOffset>
                  </wp:positionH>
                  <wp:positionV relativeFrom="paragraph">
                    <wp:posOffset>0</wp:posOffset>
                  </wp:positionV>
                  <wp:extent cx="76200" cy="0"/>
                  <wp:effectExtent l="0" t="0" r="0" b="0"/>
                  <wp:wrapNone/>
                  <wp:docPr id="136" name="Picture 136"/>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69504" behindDoc="0" locked="0" layoutInCell="1" allowOverlap="1" wp14:anchorId="63E3AE9C" wp14:editId="30AE82B8">
                  <wp:simplePos x="0" y="0"/>
                  <wp:positionH relativeFrom="column">
                    <wp:posOffset>0</wp:posOffset>
                  </wp:positionH>
                  <wp:positionV relativeFrom="paragraph">
                    <wp:posOffset>0</wp:posOffset>
                  </wp:positionV>
                  <wp:extent cx="76200" cy="0"/>
                  <wp:effectExtent l="0" t="0" r="0" b="0"/>
                  <wp:wrapNone/>
                  <wp:docPr id="137" name="Picture 137"/>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0528" behindDoc="0" locked="0" layoutInCell="1" allowOverlap="1" wp14:anchorId="31D9A3D6" wp14:editId="056F1E2A">
                  <wp:simplePos x="0" y="0"/>
                  <wp:positionH relativeFrom="column">
                    <wp:posOffset>0</wp:posOffset>
                  </wp:positionH>
                  <wp:positionV relativeFrom="paragraph">
                    <wp:posOffset>0</wp:posOffset>
                  </wp:positionV>
                  <wp:extent cx="76200" cy="0"/>
                  <wp:effectExtent l="0" t="0" r="0" b="0"/>
                  <wp:wrapNone/>
                  <wp:docPr id="138" name="Picture 138"/>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1552" behindDoc="0" locked="0" layoutInCell="1" allowOverlap="1" wp14:anchorId="12E4E76F" wp14:editId="728F4D4F">
                  <wp:simplePos x="0" y="0"/>
                  <wp:positionH relativeFrom="column">
                    <wp:posOffset>0</wp:posOffset>
                  </wp:positionH>
                  <wp:positionV relativeFrom="paragraph">
                    <wp:posOffset>0</wp:posOffset>
                  </wp:positionV>
                  <wp:extent cx="76200" cy="0"/>
                  <wp:effectExtent l="0" t="0" r="0" b="0"/>
                  <wp:wrapNone/>
                  <wp:docPr id="139" name="Picture 139"/>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2576" behindDoc="0" locked="0" layoutInCell="1" allowOverlap="1" wp14:anchorId="7E95D48B" wp14:editId="5507DAA5">
                  <wp:simplePos x="0" y="0"/>
                  <wp:positionH relativeFrom="column">
                    <wp:posOffset>0</wp:posOffset>
                  </wp:positionH>
                  <wp:positionV relativeFrom="paragraph">
                    <wp:posOffset>0</wp:posOffset>
                  </wp:positionV>
                  <wp:extent cx="76200" cy="0"/>
                  <wp:effectExtent l="0" t="0" r="0" b="0"/>
                  <wp:wrapNone/>
                  <wp:docPr id="140" name="Picture 140"/>
                  <wp:cNvGraphicFramePr/>
                  <a:graphic xmlns:a="http://schemas.openxmlformats.org/drawingml/2006/main">
                    <a:graphicData uri="http://schemas.openxmlformats.org/drawingml/2006/picture">
                      <pic:pic xmlns:pic="http://schemas.openxmlformats.org/drawingml/2006/picture">
                        <pic:nvPicPr>
                          <pic:cNvPr id="2" name="Object 1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3600" behindDoc="0" locked="0" layoutInCell="1" allowOverlap="1" wp14:anchorId="295BD96A" wp14:editId="43B07972">
                  <wp:simplePos x="0" y="0"/>
                  <wp:positionH relativeFrom="column">
                    <wp:posOffset>0</wp:posOffset>
                  </wp:positionH>
                  <wp:positionV relativeFrom="paragraph">
                    <wp:posOffset>0</wp:posOffset>
                  </wp:positionV>
                  <wp:extent cx="76200" cy="0"/>
                  <wp:effectExtent l="0" t="0" r="0" b="0"/>
                  <wp:wrapNone/>
                  <wp:docPr id="141" name="Picture 141"/>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4624" behindDoc="0" locked="0" layoutInCell="1" allowOverlap="1" wp14:anchorId="642FDE42" wp14:editId="1B6E6DA2">
                  <wp:simplePos x="0" y="0"/>
                  <wp:positionH relativeFrom="column">
                    <wp:posOffset>0</wp:posOffset>
                  </wp:positionH>
                  <wp:positionV relativeFrom="paragraph">
                    <wp:posOffset>0</wp:posOffset>
                  </wp:positionV>
                  <wp:extent cx="76200" cy="0"/>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5648" behindDoc="0" locked="0" layoutInCell="1" allowOverlap="1" wp14:anchorId="7670A9A7" wp14:editId="5B2968A6">
                  <wp:simplePos x="0" y="0"/>
                  <wp:positionH relativeFrom="column">
                    <wp:posOffset>0</wp:posOffset>
                  </wp:positionH>
                  <wp:positionV relativeFrom="paragraph">
                    <wp:posOffset>0</wp:posOffset>
                  </wp:positionV>
                  <wp:extent cx="76200" cy="0"/>
                  <wp:effectExtent l="0" t="0" r="0" b="0"/>
                  <wp:wrapNone/>
                  <wp:docPr id="143" name="Picture 143"/>
                  <wp:cNvGraphicFramePr/>
                  <a:graphic xmlns:a="http://schemas.openxmlformats.org/drawingml/2006/main">
                    <a:graphicData uri="http://schemas.openxmlformats.org/drawingml/2006/picture">
                      <pic:pic xmlns:pic="http://schemas.openxmlformats.org/drawingml/2006/picture">
                        <pic:nvPicPr>
                          <pic:cNvPr id="2" name="Object 1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tcBorders>
              <w:top w:val="nil"/>
              <w:left w:val="nil"/>
              <w:bottom w:val="single" w:sz="4" w:space="0" w:color="auto"/>
              <w:right w:val="single" w:sz="4" w:space="0" w:color="auto"/>
            </w:tcBorders>
            <w:shd w:val="clear" w:color="auto" w:fill="auto"/>
            <w:noWrap/>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noWrap/>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w:t>
            </w:r>
          </w:p>
        </w:tc>
        <w:tc>
          <w:tcPr>
            <w:tcW w:w="425" w:type="dxa"/>
            <w:tcBorders>
              <w:top w:val="nil"/>
              <w:left w:val="nil"/>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w:t>
            </w:r>
          </w:p>
        </w:tc>
        <w:tc>
          <w:tcPr>
            <w:tcW w:w="1276" w:type="dxa"/>
            <w:tcBorders>
              <w:top w:val="nil"/>
              <w:left w:val="nil"/>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 </w:t>
            </w:r>
          </w:p>
        </w:tc>
      </w:tr>
      <w:tr w:rsidR="00BC3F3C" w:rsidRPr="00BC3F3C" w:rsidTr="00DC7A83">
        <w:trPr>
          <w:trHeight w:val="2100"/>
        </w:trPr>
        <w:tc>
          <w:tcPr>
            <w:tcW w:w="567" w:type="dxa"/>
            <w:tcBorders>
              <w:top w:val="nil"/>
              <w:left w:val="single" w:sz="4" w:space="0" w:color="auto"/>
              <w:bottom w:val="nil"/>
              <w:right w:val="single" w:sz="4" w:space="0" w:color="auto"/>
            </w:tcBorders>
            <w:shd w:val="clear" w:color="auto" w:fill="auto"/>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3.</w:t>
            </w:r>
          </w:p>
        </w:tc>
        <w:tc>
          <w:tcPr>
            <w:tcW w:w="4825" w:type="dxa"/>
            <w:tcBorders>
              <w:top w:val="nil"/>
              <w:left w:val="nil"/>
              <w:bottom w:val="nil"/>
              <w:right w:val="single" w:sz="4" w:space="0" w:color="auto"/>
            </w:tcBorders>
            <w:shd w:val="clear" w:color="auto" w:fill="auto"/>
            <w:vAlign w:val="center"/>
            <w:hideMark/>
          </w:tcPr>
          <w:p w:rsidR="00BC3F3C" w:rsidRPr="00BC3F3C" w:rsidRDefault="00BC3F3C" w:rsidP="002549CC">
            <w:pPr>
              <w:spacing w:after="0" w:line="240" w:lineRule="auto"/>
              <w:jc w:val="both"/>
              <w:rPr>
                <w:rFonts w:eastAsia="Times New Roman" w:cstheme="minorHAnsi"/>
                <w:lang w:eastAsia="sr-Latn-RS"/>
              </w:rPr>
            </w:pPr>
            <w:r w:rsidRPr="00BC3F3C">
              <w:rPr>
                <w:rFonts w:eastAsia="Times New Roman" w:cstheme="minorHAnsi"/>
                <w:lang w:eastAsia="sr-Latn-RS"/>
              </w:rPr>
              <w:t xml:space="preserve">Набавка и постављање армирано бетонских  цеви         Ø 300mm за израду пропуста. Рад обухвата: ископ рова, набавка, превоз и полагање бетонских цеви на слоју шљунка дебљине 10cm и  затрпавање, око и изнад цеви, дробљеним каменим материјалом крупноће 0÷32mm, дебљине  10cm. </w:t>
            </w:r>
            <w:r w:rsidR="002549CC">
              <w:rPr>
                <w:rFonts w:eastAsia="Times New Roman" w:cstheme="minorHAnsi"/>
                <w:lang w:eastAsia="sr-Latn-RS"/>
              </w:rPr>
              <w:t xml:space="preserve">                    </w:t>
            </w:r>
            <w:r w:rsidRPr="00BC3F3C">
              <w:rPr>
                <w:rFonts w:eastAsia="Times New Roman" w:cstheme="minorHAnsi"/>
                <w:lang w:eastAsia="sr-Latn-RS"/>
              </w:rPr>
              <w:t xml:space="preserve"> Обрачун по m' пропуста.</w:t>
            </w:r>
          </w:p>
        </w:tc>
        <w:tc>
          <w:tcPr>
            <w:tcW w:w="505" w:type="dxa"/>
            <w:tcBorders>
              <w:top w:val="nil"/>
              <w:left w:val="nil"/>
              <w:bottom w:val="nil"/>
              <w:right w:val="single" w:sz="4" w:space="0" w:color="auto"/>
            </w:tcBorders>
            <w:shd w:val="clear" w:color="auto" w:fill="auto"/>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noProof/>
                <w:lang w:eastAsia="sr-Latn-RS"/>
              </w:rPr>
              <w:drawing>
                <wp:anchor distT="0" distB="0" distL="114300" distR="114300" simplePos="0" relativeHeight="251676672" behindDoc="0" locked="0" layoutInCell="1" allowOverlap="1" wp14:anchorId="7BBA6A9B" wp14:editId="3998B937">
                  <wp:simplePos x="0" y="0"/>
                  <wp:positionH relativeFrom="column">
                    <wp:posOffset>0</wp:posOffset>
                  </wp:positionH>
                  <wp:positionV relativeFrom="paragraph">
                    <wp:posOffset>0</wp:posOffset>
                  </wp:positionV>
                  <wp:extent cx="76200" cy="0"/>
                  <wp:effectExtent l="0" t="0" r="0" b="0"/>
                  <wp:wrapNone/>
                  <wp:docPr id="144" name="Picture 144"/>
                  <wp:cNvGraphicFramePr/>
                  <a:graphic xmlns:a="http://schemas.openxmlformats.org/drawingml/2006/main">
                    <a:graphicData uri="http://schemas.openxmlformats.org/drawingml/2006/picture">
                      <pic:pic xmlns:pic="http://schemas.openxmlformats.org/drawingml/2006/picture">
                        <pic:nvPicPr>
                          <pic:cNvPr id="2" name="Object 1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7696" behindDoc="0" locked="0" layoutInCell="1" allowOverlap="1" wp14:anchorId="33064507" wp14:editId="1292F36A">
                  <wp:simplePos x="0" y="0"/>
                  <wp:positionH relativeFrom="column">
                    <wp:posOffset>0</wp:posOffset>
                  </wp:positionH>
                  <wp:positionV relativeFrom="paragraph">
                    <wp:posOffset>0</wp:posOffset>
                  </wp:positionV>
                  <wp:extent cx="76200" cy="0"/>
                  <wp:effectExtent l="0" t="0" r="0" b="0"/>
                  <wp:wrapNone/>
                  <wp:docPr id="145" name="Picture 145"/>
                  <wp:cNvGraphicFramePr/>
                  <a:graphic xmlns:a="http://schemas.openxmlformats.org/drawingml/2006/main">
                    <a:graphicData uri="http://schemas.openxmlformats.org/drawingml/2006/picture">
                      <pic:pic xmlns:pic="http://schemas.openxmlformats.org/drawingml/2006/picture">
                        <pic:nvPicPr>
                          <pic:cNvPr id="2" name="Object 1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8720" behindDoc="0" locked="0" layoutInCell="1" allowOverlap="1" wp14:anchorId="2A90E321" wp14:editId="1366369E">
                  <wp:simplePos x="0" y="0"/>
                  <wp:positionH relativeFrom="column">
                    <wp:posOffset>0</wp:posOffset>
                  </wp:positionH>
                  <wp:positionV relativeFrom="paragraph">
                    <wp:posOffset>0</wp:posOffset>
                  </wp:positionV>
                  <wp:extent cx="76200" cy="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2" name="Object 1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79744" behindDoc="0" locked="0" layoutInCell="1" allowOverlap="1" wp14:anchorId="534A05C4" wp14:editId="59CC1D26">
                  <wp:simplePos x="0" y="0"/>
                  <wp:positionH relativeFrom="column">
                    <wp:posOffset>0</wp:posOffset>
                  </wp:positionH>
                  <wp:positionV relativeFrom="paragraph">
                    <wp:posOffset>0</wp:posOffset>
                  </wp:positionV>
                  <wp:extent cx="76200" cy="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2" name="Object 1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0768" behindDoc="0" locked="0" layoutInCell="1" allowOverlap="1" wp14:anchorId="068718B2" wp14:editId="07CB08A2">
                  <wp:simplePos x="0" y="0"/>
                  <wp:positionH relativeFrom="column">
                    <wp:posOffset>0</wp:posOffset>
                  </wp:positionH>
                  <wp:positionV relativeFrom="paragraph">
                    <wp:posOffset>0</wp:posOffset>
                  </wp:positionV>
                  <wp:extent cx="76200" cy="0"/>
                  <wp:effectExtent l="0" t="0" r="0" b="0"/>
                  <wp:wrapNone/>
                  <wp:docPr id="148" name="Picture 148"/>
                  <wp:cNvGraphicFramePr/>
                  <a:graphic xmlns:a="http://schemas.openxmlformats.org/drawingml/2006/main">
                    <a:graphicData uri="http://schemas.openxmlformats.org/drawingml/2006/picture">
                      <pic:pic xmlns:pic="http://schemas.openxmlformats.org/drawingml/2006/picture">
                        <pic:nvPicPr>
                          <pic:cNvPr id="2" name="Object 1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1792" behindDoc="0" locked="0" layoutInCell="1" allowOverlap="1" wp14:anchorId="1316E986" wp14:editId="710975C5">
                  <wp:simplePos x="0" y="0"/>
                  <wp:positionH relativeFrom="column">
                    <wp:posOffset>0</wp:posOffset>
                  </wp:positionH>
                  <wp:positionV relativeFrom="paragraph">
                    <wp:posOffset>0</wp:posOffset>
                  </wp:positionV>
                  <wp:extent cx="76200" cy="0"/>
                  <wp:effectExtent l="0" t="0" r="0" b="0"/>
                  <wp:wrapNone/>
                  <wp:docPr id="149" name="Picture 149"/>
                  <wp:cNvGraphicFramePr/>
                  <a:graphic xmlns:a="http://schemas.openxmlformats.org/drawingml/2006/main">
                    <a:graphicData uri="http://schemas.openxmlformats.org/drawingml/2006/picture">
                      <pic:pic xmlns:pic="http://schemas.openxmlformats.org/drawingml/2006/picture">
                        <pic:nvPicPr>
                          <pic:cNvPr id="2" name="Object 2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2816" behindDoc="0" locked="0" layoutInCell="1" allowOverlap="1" wp14:anchorId="12F7FA55" wp14:editId="4E4B5AC8">
                  <wp:simplePos x="0" y="0"/>
                  <wp:positionH relativeFrom="column">
                    <wp:posOffset>0</wp:posOffset>
                  </wp:positionH>
                  <wp:positionV relativeFrom="paragraph">
                    <wp:posOffset>0</wp:posOffset>
                  </wp:positionV>
                  <wp:extent cx="76200" cy="0"/>
                  <wp:effectExtent l="0" t="0" r="0" b="0"/>
                  <wp:wrapNone/>
                  <wp:docPr id="150" name="Picture 150"/>
                  <wp:cNvGraphicFramePr/>
                  <a:graphic xmlns:a="http://schemas.openxmlformats.org/drawingml/2006/main">
                    <a:graphicData uri="http://schemas.openxmlformats.org/drawingml/2006/picture">
                      <pic:pic xmlns:pic="http://schemas.openxmlformats.org/drawingml/2006/picture">
                        <pic:nvPicPr>
                          <pic:cNvPr id="2" name="Object 2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3840" behindDoc="0" locked="0" layoutInCell="1" allowOverlap="1" wp14:anchorId="3BE68492" wp14:editId="1578ADAF">
                  <wp:simplePos x="0" y="0"/>
                  <wp:positionH relativeFrom="column">
                    <wp:posOffset>0</wp:posOffset>
                  </wp:positionH>
                  <wp:positionV relativeFrom="paragraph">
                    <wp:posOffset>0</wp:posOffset>
                  </wp:positionV>
                  <wp:extent cx="76200" cy="0"/>
                  <wp:effectExtent l="0" t="0" r="0" b="0"/>
                  <wp:wrapNone/>
                  <wp:docPr id="151" name="Picture 151"/>
                  <wp:cNvGraphicFramePr/>
                  <a:graphic xmlns:a="http://schemas.openxmlformats.org/drawingml/2006/main">
                    <a:graphicData uri="http://schemas.openxmlformats.org/drawingml/2006/picture">
                      <pic:pic xmlns:pic="http://schemas.openxmlformats.org/drawingml/2006/picture">
                        <pic:nvPicPr>
                          <pic:cNvPr id="2" name="Object 2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4864" behindDoc="0" locked="0" layoutInCell="1" allowOverlap="1" wp14:anchorId="51ABC17B" wp14:editId="452A5A49">
                  <wp:simplePos x="0" y="0"/>
                  <wp:positionH relativeFrom="column">
                    <wp:posOffset>0</wp:posOffset>
                  </wp:positionH>
                  <wp:positionV relativeFrom="paragraph">
                    <wp:posOffset>0</wp:posOffset>
                  </wp:positionV>
                  <wp:extent cx="76200" cy="0"/>
                  <wp:effectExtent l="0" t="0" r="0" b="0"/>
                  <wp:wrapNone/>
                  <wp:docPr id="152" name="Picture 152"/>
                  <wp:cNvGraphicFramePr/>
                  <a:graphic xmlns:a="http://schemas.openxmlformats.org/drawingml/2006/main">
                    <a:graphicData uri="http://schemas.openxmlformats.org/drawingml/2006/picture">
                      <pic:pic xmlns:pic="http://schemas.openxmlformats.org/drawingml/2006/picture">
                        <pic:nvPicPr>
                          <pic:cNvPr id="2" name="Object 2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5888" behindDoc="0" locked="0" layoutInCell="1" allowOverlap="1" wp14:anchorId="04D66AC1" wp14:editId="30CA257D">
                  <wp:simplePos x="0" y="0"/>
                  <wp:positionH relativeFrom="column">
                    <wp:posOffset>0</wp:posOffset>
                  </wp:positionH>
                  <wp:positionV relativeFrom="paragraph">
                    <wp:posOffset>0</wp:posOffset>
                  </wp:positionV>
                  <wp:extent cx="76200" cy="0"/>
                  <wp:effectExtent l="0" t="0" r="0" b="0"/>
                  <wp:wrapNone/>
                  <wp:docPr id="153" name="Picture 153"/>
                  <wp:cNvGraphicFramePr/>
                  <a:graphic xmlns:a="http://schemas.openxmlformats.org/drawingml/2006/main">
                    <a:graphicData uri="http://schemas.openxmlformats.org/drawingml/2006/picture">
                      <pic:pic xmlns:pic="http://schemas.openxmlformats.org/drawingml/2006/picture">
                        <pic:nvPicPr>
                          <pic:cNvPr id="2" name="Object 2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6912" behindDoc="0" locked="0" layoutInCell="1" allowOverlap="1" wp14:anchorId="560CE8CD" wp14:editId="484BE9BF">
                  <wp:simplePos x="0" y="0"/>
                  <wp:positionH relativeFrom="column">
                    <wp:posOffset>0</wp:posOffset>
                  </wp:positionH>
                  <wp:positionV relativeFrom="paragraph">
                    <wp:posOffset>0</wp:posOffset>
                  </wp:positionV>
                  <wp:extent cx="76200" cy="0"/>
                  <wp:effectExtent l="0" t="0" r="0" b="0"/>
                  <wp:wrapNone/>
                  <wp:docPr id="154" name="Picture 154"/>
                  <wp:cNvGraphicFramePr/>
                  <a:graphic xmlns:a="http://schemas.openxmlformats.org/drawingml/2006/main">
                    <a:graphicData uri="http://schemas.openxmlformats.org/drawingml/2006/picture">
                      <pic:pic xmlns:pic="http://schemas.openxmlformats.org/drawingml/2006/picture">
                        <pic:nvPicPr>
                          <pic:cNvPr id="2" name="Object 2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7936" behindDoc="0" locked="0" layoutInCell="1" allowOverlap="1" wp14:anchorId="23532618" wp14:editId="47E93B2A">
                  <wp:simplePos x="0" y="0"/>
                  <wp:positionH relativeFrom="column">
                    <wp:posOffset>0</wp:posOffset>
                  </wp:positionH>
                  <wp:positionV relativeFrom="paragraph">
                    <wp:posOffset>0</wp:posOffset>
                  </wp:positionV>
                  <wp:extent cx="76200" cy="0"/>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8960" behindDoc="0" locked="0" layoutInCell="1" allowOverlap="1" wp14:anchorId="598F88EE" wp14:editId="72850805">
                  <wp:simplePos x="0" y="0"/>
                  <wp:positionH relativeFrom="column">
                    <wp:posOffset>0</wp:posOffset>
                  </wp:positionH>
                  <wp:positionV relativeFrom="paragraph">
                    <wp:posOffset>0</wp:posOffset>
                  </wp:positionV>
                  <wp:extent cx="76200" cy="0"/>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2" name="Object 2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89984" behindDoc="0" locked="0" layoutInCell="1" allowOverlap="1" wp14:anchorId="7491A7CB" wp14:editId="12DEF9E1">
                  <wp:simplePos x="0" y="0"/>
                  <wp:positionH relativeFrom="column">
                    <wp:posOffset>0</wp:posOffset>
                  </wp:positionH>
                  <wp:positionV relativeFrom="paragraph">
                    <wp:posOffset>0</wp:posOffset>
                  </wp:positionV>
                  <wp:extent cx="76200" cy="0"/>
                  <wp:effectExtent l="0" t="0" r="0" b="0"/>
                  <wp:wrapNone/>
                  <wp:docPr id="157" name="Picture 157"/>
                  <wp:cNvGraphicFramePr/>
                  <a:graphic xmlns:a="http://schemas.openxmlformats.org/drawingml/2006/main">
                    <a:graphicData uri="http://schemas.openxmlformats.org/drawingml/2006/picture">
                      <pic:pic xmlns:pic="http://schemas.openxmlformats.org/drawingml/2006/picture">
                        <pic:nvPicPr>
                          <pic:cNvPr id="2" name="Object 2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1008" behindDoc="0" locked="0" layoutInCell="1" allowOverlap="1" wp14:anchorId="0F24EC35" wp14:editId="16865AF7">
                  <wp:simplePos x="0" y="0"/>
                  <wp:positionH relativeFrom="column">
                    <wp:posOffset>0</wp:posOffset>
                  </wp:positionH>
                  <wp:positionV relativeFrom="paragraph">
                    <wp:posOffset>0</wp:posOffset>
                  </wp:positionV>
                  <wp:extent cx="76200" cy="0"/>
                  <wp:effectExtent l="0" t="0" r="0" b="0"/>
                  <wp:wrapNone/>
                  <wp:docPr id="158" name="Picture 158"/>
                  <wp:cNvGraphicFramePr/>
                  <a:graphic xmlns:a="http://schemas.openxmlformats.org/drawingml/2006/main">
                    <a:graphicData uri="http://schemas.openxmlformats.org/drawingml/2006/picture">
                      <pic:pic xmlns:pic="http://schemas.openxmlformats.org/drawingml/2006/picture">
                        <pic:nvPicPr>
                          <pic:cNvPr id="2" name="Object 2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2032" behindDoc="0" locked="0" layoutInCell="1" allowOverlap="1" wp14:anchorId="3B5C6190" wp14:editId="6217B51D">
                  <wp:simplePos x="0" y="0"/>
                  <wp:positionH relativeFrom="column">
                    <wp:posOffset>0</wp:posOffset>
                  </wp:positionH>
                  <wp:positionV relativeFrom="paragraph">
                    <wp:posOffset>0</wp:posOffset>
                  </wp:positionV>
                  <wp:extent cx="76200" cy="0"/>
                  <wp:effectExtent l="0" t="0" r="0" b="0"/>
                  <wp:wrapNone/>
                  <wp:docPr id="159" name="Picture 159"/>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3056" behindDoc="0" locked="0" layoutInCell="1" allowOverlap="1" wp14:anchorId="428C17A4" wp14:editId="1373BCF5">
                  <wp:simplePos x="0" y="0"/>
                  <wp:positionH relativeFrom="column">
                    <wp:posOffset>0</wp:posOffset>
                  </wp:positionH>
                  <wp:positionV relativeFrom="paragraph">
                    <wp:posOffset>0</wp:posOffset>
                  </wp:positionV>
                  <wp:extent cx="76200" cy="0"/>
                  <wp:effectExtent l="0" t="0" r="0" b="0"/>
                  <wp:wrapNone/>
                  <wp:docPr id="160" name="Picture 160"/>
                  <wp:cNvGraphicFramePr/>
                  <a:graphic xmlns:a="http://schemas.openxmlformats.org/drawingml/2006/main">
                    <a:graphicData uri="http://schemas.openxmlformats.org/drawingml/2006/picture">
                      <pic:pic xmlns:pic="http://schemas.openxmlformats.org/drawingml/2006/picture">
                        <pic:nvPicPr>
                          <pic:cNvPr id="2" name="Object 3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4080" behindDoc="0" locked="0" layoutInCell="1" allowOverlap="1" wp14:anchorId="5A24B654" wp14:editId="4D739E9D">
                  <wp:simplePos x="0" y="0"/>
                  <wp:positionH relativeFrom="column">
                    <wp:posOffset>0</wp:posOffset>
                  </wp:positionH>
                  <wp:positionV relativeFrom="paragraph">
                    <wp:posOffset>0</wp:posOffset>
                  </wp:positionV>
                  <wp:extent cx="76200" cy="0"/>
                  <wp:effectExtent l="0" t="0" r="0" b="0"/>
                  <wp:wrapNone/>
                  <wp:docPr id="161" name="Picture 161"/>
                  <wp:cNvGraphicFramePr/>
                  <a:graphic xmlns:a="http://schemas.openxmlformats.org/drawingml/2006/main">
                    <a:graphicData uri="http://schemas.openxmlformats.org/drawingml/2006/picture">
                      <pic:pic xmlns:pic="http://schemas.openxmlformats.org/drawingml/2006/picture">
                        <pic:nvPicPr>
                          <pic:cNvPr id="2" name="Object 3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5104" behindDoc="0" locked="0" layoutInCell="1" allowOverlap="1" wp14:anchorId="6798CEAA" wp14:editId="6C3D4398">
                  <wp:simplePos x="0" y="0"/>
                  <wp:positionH relativeFrom="column">
                    <wp:posOffset>0</wp:posOffset>
                  </wp:positionH>
                  <wp:positionV relativeFrom="paragraph">
                    <wp:posOffset>0</wp:posOffset>
                  </wp:positionV>
                  <wp:extent cx="76200" cy="0"/>
                  <wp:effectExtent l="0" t="0" r="0" b="0"/>
                  <wp:wrapNone/>
                  <wp:docPr id="162" name="Picture 162"/>
                  <wp:cNvGraphicFramePr/>
                  <a:graphic xmlns:a="http://schemas.openxmlformats.org/drawingml/2006/main">
                    <a:graphicData uri="http://schemas.openxmlformats.org/drawingml/2006/picture">
                      <pic:pic xmlns:pic="http://schemas.openxmlformats.org/drawingml/2006/picture">
                        <pic:nvPicPr>
                          <pic:cNvPr id="2" name="Object 3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6128" behindDoc="0" locked="0" layoutInCell="1" allowOverlap="1" wp14:anchorId="05571762" wp14:editId="7928B322">
                  <wp:simplePos x="0" y="0"/>
                  <wp:positionH relativeFrom="column">
                    <wp:posOffset>0</wp:posOffset>
                  </wp:positionH>
                  <wp:positionV relativeFrom="paragraph">
                    <wp:posOffset>0</wp:posOffset>
                  </wp:positionV>
                  <wp:extent cx="76200" cy="0"/>
                  <wp:effectExtent l="0" t="0" r="0" b="0"/>
                  <wp:wrapNone/>
                  <wp:docPr id="163" name="Picture 163"/>
                  <wp:cNvGraphicFramePr/>
                  <a:graphic xmlns:a="http://schemas.openxmlformats.org/drawingml/2006/main">
                    <a:graphicData uri="http://schemas.openxmlformats.org/drawingml/2006/picture">
                      <pic:pic xmlns:pic="http://schemas.openxmlformats.org/drawingml/2006/picture">
                        <pic:nvPicPr>
                          <pic:cNvPr id="2" name="Object 3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7152" behindDoc="0" locked="0" layoutInCell="1" allowOverlap="1" wp14:anchorId="296D29D2" wp14:editId="5BEA2A8A">
                  <wp:simplePos x="0" y="0"/>
                  <wp:positionH relativeFrom="column">
                    <wp:posOffset>0</wp:posOffset>
                  </wp:positionH>
                  <wp:positionV relativeFrom="paragraph">
                    <wp:posOffset>0</wp:posOffset>
                  </wp:positionV>
                  <wp:extent cx="76200" cy="0"/>
                  <wp:effectExtent l="0" t="0" r="0" b="0"/>
                  <wp:wrapNone/>
                  <wp:docPr id="164" name="Picture 164"/>
                  <wp:cNvGraphicFramePr/>
                  <a:graphic xmlns:a="http://schemas.openxmlformats.org/drawingml/2006/main">
                    <a:graphicData uri="http://schemas.openxmlformats.org/drawingml/2006/picture">
                      <pic:pic xmlns:pic="http://schemas.openxmlformats.org/drawingml/2006/picture">
                        <pic:nvPicPr>
                          <pic:cNvPr id="2" name="Object 3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8176" behindDoc="0" locked="0" layoutInCell="1" allowOverlap="1" wp14:anchorId="416ED463" wp14:editId="53D6B527">
                  <wp:simplePos x="0" y="0"/>
                  <wp:positionH relativeFrom="column">
                    <wp:posOffset>0</wp:posOffset>
                  </wp:positionH>
                  <wp:positionV relativeFrom="paragraph">
                    <wp:posOffset>0</wp:posOffset>
                  </wp:positionV>
                  <wp:extent cx="76200" cy="0"/>
                  <wp:effectExtent l="0" t="0" r="0" b="0"/>
                  <wp:wrapNone/>
                  <wp:docPr id="165" name="Picture 165"/>
                  <wp:cNvGraphicFramePr/>
                  <a:graphic xmlns:a="http://schemas.openxmlformats.org/drawingml/2006/main">
                    <a:graphicData uri="http://schemas.openxmlformats.org/drawingml/2006/picture">
                      <pic:pic xmlns:pic="http://schemas.openxmlformats.org/drawingml/2006/picture">
                        <pic:nvPicPr>
                          <pic:cNvPr id="2" name="Object 3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699200" behindDoc="0" locked="0" layoutInCell="1" allowOverlap="1" wp14:anchorId="6EF0752D" wp14:editId="19CC41A7">
                  <wp:simplePos x="0" y="0"/>
                  <wp:positionH relativeFrom="column">
                    <wp:posOffset>0</wp:posOffset>
                  </wp:positionH>
                  <wp:positionV relativeFrom="paragraph">
                    <wp:posOffset>0</wp:posOffset>
                  </wp:positionV>
                  <wp:extent cx="76200" cy="0"/>
                  <wp:effectExtent l="0" t="0" r="0" b="0"/>
                  <wp:wrapNone/>
                  <wp:docPr id="166" name="Picture 166"/>
                  <wp:cNvGraphicFramePr/>
                  <a:graphic xmlns:a="http://schemas.openxmlformats.org/drawingml/2006/main">
                    <a:graphicData uri="http://schemas.openxmlformats.org/drawingml/2006/picture">
                      <pic:pic xmlns:pic="http://schemas.openxmlformats.org/drawingml/2006/picture">
                        <pic:nvPicPr>
                          <pic:cNvPr id="2" name="Object 3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0224" behindDoc="0" locked="0" layoutInCell="1" allowOverlap="1" wp14:anchorId="4BFF5259" wp14:editId="1D070064">
                  <wp:simplePos x="0" y="0"/>
                  <wp:positionH relativeFrom="column">
                    <wp:posOffset>0</wp:posOffset>
                  </wp:positionH>
                  <wp:positionV relativeFrom="paragraph">
                    <wp:posOffset>0</wp:posOffset>
                  </wp:positionV>
                  <wp:extent cx="76200" cy="0"/>
                  <wp:effectExtent l="0" t="0" r="0" b="0"/>
                  <wp:wrapNone/>
                  <wp:docPr id="167" name="Picture 167"/>
                  <wp:cNvGraphicFramePr/>
                  <a:graphic xmlns:a="http://schemas.openxmlformats.org/drawingml/2006/main">
                    <a:graphicData uri="http://schemas.openxmlformats.org/drawingml/2006/picture">
                      <pic:pic xmlns:pic="http://schemas.openxmlformats.org/drawingml/2006/picture">
                        <pic:nvPicPr>
                          <pic:cNvPr id="2" name="Object 3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1248" behindDoc="0" locked="0" layoutInCell="1" allowOverlap="1" wp14:anchorId="30A6D0EC" wp14:editId="0AA9CA59">
                  <wp:simplePos x="0" y="0"/>
                  <wp:positionH relativeFrom="column">
                    <wp:posOffset>0</wp:posOffset>
                  </wp:positionH>
                  <wp:positionV relativeFrom="paragraph">
                    <wp:posOffset>0</wp:posOffset>
                  </wp:positionV>
                  <wp:extent cx="76200" cy="0"/>
                  <wp:effectExtent l="0" t="0" r="0" b="0"/>
                  <wp:wrapNone/>
                  <wp:docPr id="168" name="Picture 168"/>
                  <wp:cNvGraphicFramePr/>
                  <a:graphic xmlns:a="http://schemas.openxmlformats.org/drawingml/2006/main">
                    <a:graphicData uri="http://schemas.openxmlformats.org/drawingml/2006/picture">
                      <pic:pic xmlns:pic="http://schemas.openxmlformats.org/drawingml/2006/picture">
                        <pic:nvPicPr>
                          <pic:cNvPr id="2" name="Object 3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2272" behindDoc="0" locked="0" layoutInCell="1" allowOverlap="1" wp14:anchorId="2EC47F4A" wp14:editId="4354143F">
                  <wp:simplePos x="0" y="0"/>
                  <wp:positionH relativeFrom="column">
                    <wp:posOffset>0</wp:posOffset>
                  </wp:positionH>
                  <wp:positionV relativeFrom="paragraph">
                    <wp:posOffset>0</wp:posOffset>
                  </wp:positionV>
                  <wp:extent cx="76200" cy="0"/>
                  <wp:effectExtent l="0" t="0" r="0" b="0"/>
                  <wp:wrapNone/>
                  <wp:docPr id="169" name="Picture 169"/>
                  <wp:cNvGraphicFramePr/>
                  <a:graphic xmlns:a="http://schemas.openxmlformats.org/drawingml/2006/main">
                    <a:graphicData uri="http://schemas.openxmlformats.org/drawingml/2006/picture">
                      <pic:pic xmlns:pic="http://schemas.openxmlformats.org/drawingml/2006/picture">
                        <pic:nvPicPr>
                          <pic:cNvPr id="2" name="Object 4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3296" behindDoc="0" locked="0" layoutInCell="1" allowOverlap="1" wp14:anchorId="0B9990FA" wp14:editId="1D5B835D">
                  <wp:simplePos x="0" y="0"/>
                  <wp:positionH relativeFrom="column">
                    <wp:posOffset>0</wp:posOffset>
                  </wp:positionH>
                  <wp:positionV relativeFrom="paragraph">
                    <wp:posOffset>0</wp:posOffset>
                  </wp:positionV>
                  <wp:extent cx="76200" cy="0"/>
                  <wp:effectExtent l="0" t="0" r="0" b="0"/>
                  <wp:wrapNone/>
                  <wp:docPr id="170" name="Picture 170"/>
                  <wp:cNvGraphicFramePr/>
                  <a:graphic xmlns:a="http://schemas.openxmlformats.org/drawingml/2006/main">
                    <a:graphicData uri="http://schemas.openxmlformats.org/drawingml/2006/picture">
                      <pic:pic xmlns:pic="http://schemas.openxmlformats.org/drawingml/2006/picture">
                        <pic:nvPicPr>
                          <pic:cNvPr id="2" name="Object 4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4320" behindDoc="0" locked="0" layoutInCell="1" allowOverlap="1" wp14:anchorId="5ACB57A2" wp14:editId="45EDBB51">
                  <wp:simplePos x="0" y="0"/>
                  <wp:positionH relativeFrom="column">
                    <wp:posOffset>0</wp:posOffset>
                  </wp:positionH>
                  <wp:positionV relativeFrom="paragraph">
                    <wp:posOffset>0</wp:posOffset>
                  </wp:positionV>
                  <wp:extent cx="76200" cy="0"/>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2" name="Object 4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5344" behindDoc="0" locked="0" layoutInCell="1" allowOverlap="1" wp14:anchorId="4C37E79E" wp14:editId="17BD8665">
                  <wp:simplePos x="0" y="0"/>
                  <wp:positionH relativeFrom="column">
                    <wp:posOffset>0</wp:posOffset>
                  </wp:positionH>
                  <wp:positionV relativeFrom="paragraph">
                    <wp:posOffset>0</wp:posOffset>
                  </wp:positionV>
                  <wp:extent cx="76200" cy="0"/>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2" name="Object 4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6368" behindDoc="0" locked="0" layoutInCell="1" allowOverlap="1" wp14:anchorId="5CD99D0B" wp14:editId="236A8C5C">
                  <wp:simplePos x="0" y="0"/>
                  <wp:positionH relativeFrom="column">
                    <wp:posOffset>0</wp:posOffset>
                  </wp:positionH>
                  <wp:positionV relativeFrom="paragraph">
                    <wp:posOffset>0</wp:posOffset>
                  </wp:positionV>
                  <wp:extent cx="76200" cy="0"/>
                  <wp:effectExtent l="0" t="0" r="0" b="0"/>
                  <wp:wrapNone/>
                  <wp:docPr id="173" name="Picture 173"/>
                  <wp:cNvGraphicFramePr/>
                  <a:graphic xmlns:a="http://schemas.openxmlformats.org/drawingml/2006/main">
                    <a:graphicData uri="http://schemas.openxmlformats.org/drawingml/2006/picture">
                      <pic:pic xmlns:pic="http://schemas.openxmlformats.org/drawingml/2006/picture">
                        <pic:nvPicPr>
                          <pic:cNvPr id="2" name="Object 4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7392" behindDoc="0" locked="0" layoutInCell="1" allowOverlap="1" wp14:anchorId="49976556" wp14:editId="50176BC2">
                  <wp:simplePos x="0" y="0"/>
                  <wp:positionH relativeFrom="column">
                    <wp:posOffset>0</wp:posOffset>
                  </wp:positionH>
                  <wp:positionV relativeFrom="paragraph">
                    <wp:posOffset>0</wp:posOffset>
                  </wp:positionV>
                  <wp:extent cx="76200" cy="0"/>
                  <wp:effectExtent l="0" t="0" r="0" b="0"/>
                  <wp:wrapNone/>
                  <wp:docPr id="174" name="Picture 174"/>
                  <wp:cNvGraphicFramePr/>
                  <a:graphic xmlns:a="http://schemas.openxmlformats.org/drawingml/2006/main">
                    <a:graphicData uri="http://schemas.openxmlformats.org/drawingml/2006/picture">
                      <pic:pic xmlns:pic="http://schemas.openxmlformats.org/drawingml/2006/picture">
                        <pic:nvPicPr>
                          <pic:cNvPr id="2" name="Object 4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8416" behindDoc="0" locked="0" layoutInCell="1" allowOverlap="1" wp14:anchorId="2D8DD150" wp14:editId="34A3A9C1">
                  <wp:simplePos x="0" y="0"/>
                  <wp:positionH relativeFrom="column">
                    <wp:posOffset>0</wp:posOffset>
                  </wp:positionH>
                  <wp:positionV relativeFrom="paragraph">
                    <wp:posOffset>0</wp:posOffset>
                  </wp:positionV>
                  <wp:extent cx="76200" cy="0"/>
                  <wp:effectExtent l="0" t="0" r="0" b="0"/>
                  <wp:wrapNone/>
                  <wp:docPr id="175" name="Picture 175"/>
                  <wp:cNvGraphicFramePr/>
                  <a:graphic xmlns:a="http://schemas.openxmlformats.org/drawingml/2006/main">
                    <a:graphicData uri="http://schemas.openxmlformats.org/drawingml/2006/picture">
                      <pic:pic xmlns:pic="http://schemas.openxmlformats.org/drawingml/2006/picture">
                        <pic:nvPicPr>
                          <pic:cNvPr id="2" name="Object 4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09440" behindDoc="0" locked="0" layoutInCell="1" allowOverlap="1" wp14:anchorId="05B413BA" wp14:editId="68658C67">
                  <wp:simplePos x="0" y="0"/>
                  <wp:positionH relativeFrom="column">
                    <wp:posOffset>0</wp:posOffset>
                  </wp:positionH>
                  <wp:positionV relativeFrom="paragraph">
                    <wp:posOffset>0</wp:posOffset>
                  </wp:positionV>
                  <wp:extent cx="76200" cy="0"/>
                  <wp:effectExtent l="0" t="0" r="0" b="0"/>
                  <wp:wrapNone/>
                  <wp:docPr id="176" name="Picture 176"/>
                  <wp:cNvGraphicFramePr/>
                  <a:graphic xmlns:a="http://schemas.openxmlformats.org/drawingml/2006/main">
                    <a:graphicData uri="http://schemas.openxmlformats.org/drawingml/2006/picture">
                      <pic:pic xmlns:pic="http://schemas.openxmlformats.org/drawingml/2006/picture">
                        <pic:nvPicPr>
                          <pic:cNvPr id="2" name="Object 4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0464" behindDoc="0" locked="0" layoutInCell="1" allowOverlap="1" wp14:anchorId="1AC83059" wp14:editId="0CF39383">
                  <wp:simplePos x="0" y="0"/>
                  <wp:positionH relativeFrom="column">
                    <wp:posOffset>0</wp:posOffset>
                  </wp:positionH>
                  <wp:positionV relativeFrom="paragraph">
                    <wp:posOffset>0</wp:posOffset>
                  </wp:positionV>
                  <wp:extent cx="76200" cy="0"/>
                  <wp:effectExtent l="0" t="0" r="0" b="0"/>
                  <wp:wrapNone/>
                  <wp:docPr id="177" name="Picture 177"/>
                  <wp:cNvGraphicFramePr/>
                  <a:graphic xmlns:a="http://schemas.openxmlformats.org/drawingml/2006/main">
                    <a:graphicData uri="http://schemas.openxmlformats.org/drawingml/2006/picture">
                      <pic:pic xmlns:pic="http://schemas.openxmlformats.org/drawingml/2006/picture">
                        <pic:nvPicPr>
                          <pic:cNvPr id="2" name="Object 4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1488" behindDoc="0" locked="0" layoutInCell="1" allowOverlap="1" wp14:anchorId="776EBF82" wp14:editId="6EB5E3E5">
                  <wp:simplePos x="0" y="0"/>
                  <wp:positionH relativeFrom="column">
                    <wp:posOffset>0</wp:posOffset>
                  </wp:positionH>
                  <wp:positionV relativeFrom="paragraph">
                    <wp:posOffset>0</wp:posOffset>
                  </wp:positionV>
                  <wp:extent cx="76200" cy="0"/>
                  <wp:effectExtent l="0" t="0" r="0" b="0"/>
                  <wp:wrapNone/>
                  <wp:docPr id="178" name="Picture 178"/>
                  <wp:cNvGraphicFramePr/>
                  <a:graphic xmlns:a="http://schemas.openxmlformats.org/drawingml/2006/main">
                    <a:graphicData uri="http://schemas.openxmlformats.org/drawingml/2006/picture">
                      <pic:pic xmlns:pic="http://schemas.openxmlformats.org/drawingml/2006/picture">
                        <pic:nvPicPr>
                          <pic:cNvPr id="2" name="Object 4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2512" behindDoc="0" locked="0" layoutInCell="1" allowOverlap="1" wp14:anchorId="52F4CA31" wp14:editId="13FD9956">
                  <wp:simplePos x="0" y="0"/>
                  <wp:positionH relativeFrom="column">
                    <wp:posOffset>0</wp:posOffset>
                  </wp:positionH>
                  <wp:positionV relativeFrom="paragraph">
                    <wp:posOffset>0</wp:posOffset>
                  </wp:positionV>
                  <wp:extent cx="76200" cy="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2" name="Object 5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3536" behindDoc="0" locked="0" layoutInCell="1" allowOverlap="1" wp14:anchorId="02F0426D" wp14:editId="5630FC54">
                  <wp:simplePos x="0" y="0"/>
                  <wp:positionH relativeFrom="column">
                    <wp:posOffset>0</wp:posOffset>
                  </wp:positionH>
                  <wp:positionV relativeFrom="paragraph">
                    <wp:posOffset>0</wp:posOffset>
                  </wp:positionV>
                  <wp:extent cx="76200" cy="0"/>
                  <wp:effectExtent l="0" t="0" r="0" b="0"/>
                  <wp:wrapNone/>
                  <wp:docPr id="180" name="Picture 180"/>
                  <wp:cNvGraphicFramePr/>
                  <a:graphic xmlns:a="http://schemas.openxmlformats.org/drawingml/2006/main">
                    <a:graphicData uri="http://schemas.openxmlformats.org/drawingml/2006/picture">
                      <pic:pic xmlns:pic="http://schemas.openxmlformats.org/drawingml/2006/picture">
                        <pic:nvPicPr>
                          <pic:cNvPr id="2" name="Object 5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4560" behindDoc="0" locked="0" layoutInCell="1" allowOverlap="1" wp14:anchorId="304D0D38" wp14:editId="1700DAA3">
                  <wp:simplePos x="0" y="0"/>
                  <wp:positionH relativeFrom="column">
                    <wp:posOffset>0</wp:posOffset>
                  </wp:positionH>
                  <wp:positionV relativeFrom="paragraph">
                    <wp:posOffset>0</wp:posOffset>
                  </wp:positionV>
                  <wp:extent cx="76200" cy="0"/>
                  <wp:effectExtent l="0" t="0" r="0" b="0"/>
                  <wp:wrapNone/>
                  <wp:docPr id="181" name="Picture 181"/>
                  <wp:cNvGraphicFramePr/>
                  <a:graphic xmlns:a="http://schemas.openxmlformats.org/drawingml/2006/main">
                    <a:graphicData uri="http://schemas.openxmlformats.org/drawingml/2006/picture">
                      <pic:pic xmlns:pic="http://schemas.openxmlformats.org/drawingml/2006/picture">
                        <pic:nvPicPr>
                          <pic:cNvPr id="2" name="Object 5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5584" behindDoc="0" locked="0" layoutInCell="1" allowOverlap="1" wp14:anchorId="16D06906" wp14:editId="5459BB6F">
                  <wp:simplePos x="0" y="0"/>
                  <wp:positionH relativeFrom="column">
                    <wp:posOffset>0</wp:posOffset>
                  </wp:positionH>
                  <wp:positionV relativeFrom="paragraph">
                    <wp:posOffset>0</wp:posOffset>
                  </wp:positionV>
                  <wp:extent cx="76200" cy="0"/>
                  <wp:effectExtent l="0" t="0" r="0" b="0"/>
                  <wp:wrapNone/>
                  <wp:docPr id="182" name="Picture 182"/>
                  <wp:cNvGraphicFramePr/>
                  <a:graphic xmlns:a="http://schemas.openxmlformats.org/drawingml/2006/main">
                    <a:graphicData uri="http://schemas.openxmlformats.org/drawingml/2006/picture">
                      <pic:pic xmlns:pic="http://schemas.openxmlformats.org/drawingml/2006/picture">
                        <pic:nvPicPr>
                          <pic:cNvPr id="2" name="Object 5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6608" behindDoc="0" locked="0" layoutInCell="1" allowOverlap="1" wp14:anchorId="11786A44" wp14:editId="53917D7B">
                  <wp:simplePos x="0" y="0"/>
                  <wp:positionH relativeFrom="column">
                    <wp:posOffset>0</wp:posOffset>
                  </wp:positionH>
                  <wp:positionV relativeFrom="paragraph">
                    <wp:posOffset>0</wp:posOffset>
                  </wp:positionV>
                  <wp:extent cx="76200" cy="0"/>
                  <wp:effectExtent l="0" t="0" r="0" b="0"/>
                  <wp:wrapNone/>
                  <wp:docPr id="183" name="Picture 183"/>
                  <wp:cNvGraphicFramePr/>
                  <a:graphic xmlns:a="http://schemas.openxmlformats.org/drawingml/2006/main">
                    <a:graphicData uri="http://schemas.openxmlformats.org/drawingml/2006/picture">
                      <pic:pic xmlns:pic="http://schemas.openxmlformats.org/drawingml/2006/picture">
                        <pic:nvPicPr>
                          <pic:cNvPr id="2" name="Object 5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7632" behindDoc="0" locked="0" layoutInCell="1" allowOverlap="1" wp14:anchorId="0F87BC2A" wp14:editId="654A60FC">
                  <wp:simplePos x="0" y="0"/>
                  <wp:positionH relativeFrom="column">
                    <wp:posOffset>0</wp:posOffset>
                  </wp:positionH>
                  <wp:positionV relativeFrom="paragraph">
                    <wp:posOffset>0</wp:posOffset>
                  </wp:positionV>
                  <wp:extent cx="76200" cy="0"/>
                  <wp:effectExtent l="0" t="0" r="0" b="0"/>
                  <wp:wrapNone/>
                  <wp:docPr id="184" name="Picture 184"/>
                  <wp:cNvGraphicFramePr/>
                  <a:graphic xmlns:a="http://schemas.openxmlformats.org/drawingml/2006/main">
                    <a:graphicData uri="http://schemas.openxmlformats.org/drawingml/2006/picture">
                      <pic:pic xmlns:pic="http://schemas.openxmlformats.org/drawingml/2006/picture">
                        <pic:nvPicPr>
                          <pic:cNvPr id="2" name="Object 5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8656" behindDoc="0" locked="0" layoutInCell="1" allowOverlap="1" wp14:anchorId="7177998E" wp14:editId="144AE003">
                  <wp:simplePos x="0" y="0"/>
                  <wp:positionH relativeFrom="column">
                    <wp:posOffset>0</wp:posOffset>
                  </wp:positionH>
                  <wp:positionV relativeFrom="paragraph">
                    <wp:posOffset>0</wp:posOffset>
                  </wp:positionV>
                  <wp:extent cx="76200" cy="0"/>
                  <wp:effectExtent l="0" t="0" r="0" b="0"/>
                  <wp:wrapNone/>
                  <wp:docPr id="185" name="Picture 185"/>
                  <wp:cNvGraphicFramePr/>
                  <a:graphic xmlns:a="http://schemas.openxmlformats.org/drawingml/2006/main">
                    <a:graphicData uri="http://schemas.openxmlformats.org/drawingml/2006/picture">
                      <pic:pic xmlns:pic="http://schemas.openxmlformats.org/drawingml/2006/picture">
                        <pic:nvPicPr>
                          <pic:cNvPr id="2" name="Object 5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19680" behindDoc="0" locked="0" layoutInCell="1" allowOverlap="1" wp14:anchorId="17809DA5" wp14:editId="3C2C9284">
                  <wp:simplePos x="0" y="0"/>
                  <wp:positionH relativeFrom="column">
                    <wp:posOffset>0</wp:posOffset>
                  </wp:positionH>
                  <wp:positionV relativeFrom="paragraph">
                    <wp:posOffset>0</wp:posOffset>
                  </wp:positionV>
                  <wp:extent cx="76200" cy="0"/>
                  <wp:effectExtent l="0" t="0" r="0" b="0"/>
                  <wp:wrapNone/>
                  <wp:docPr id="186" name="Picture 186"/>
                  <wp:cNvGraphicFramePr/>
                  <a:graphic xmlns:a="http://schemas.openxmlformats.org/drawingml/2006/main">
                    <a:graphicData uri="http://schemas.openxmlformats.org/drawingml/2006/picture">
                      <pic:pic xmlns:pic="http://schemas.openxmlformats.org/drawingml/2006/picture">
                        <pic:nvPicPr>
                          <pic:cNvPr id="2" name="Object 5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20704" behindDoc="0" locked="0" layoutInCell="1" allowOverlap="1" wp14:anchorId="14FDA80C" wp14:editId="6224A2E2">
                  <wp:simplePos x="0" y="0"/>
                  <wp:positionH relativeFrom="column">
                    <wp:posOffset>0</wp:posOffset>
                  </wp:positionH>
                  <wp:positionV relativeFrom="paragraph">
                    <wp:posOffset>0</wp:posOffset>
                  </wp:positionV>
                  <wp:extent cx="76200" cy="0"/>
                  <wp:effectExtent l="0" t="0" r="0" b="0"/>
                  <wp:wrapNone/>
                  <wp:docPr id="187" name="Picture 187"/>
                  <wp:cNvGraphicFramePr/>
                  <a:graphic xmlns:a="http://schemas.openxmlformats.org/drawingml/2006/main">
                    <a:graphicData uri="http://schemas.openxmlformats.org/drawingml/2006/picture">
                      <pic:pic xmlns:pic="http://schemas.openxmlformats.org/drawingml/2006/picture">
                        <pic:nvPicPr>
                          <pic:cNvPr id="2" name="Object 5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21728" behindDoc="0" locked="0" layoutInCell="1" allowOverlap="1" wp14:anchorId="32899FBB" wp14:editId="64C1846D">
                  <wp:simplePos x="0" y="0"/>
                  <wp:positionH relativeFrom="column">
                    <wp:posOffset>0</wp:posOffset>
                  </wp:positionH>
                  <wp:positionV relativeFrom="paragraph">
                    <wp:posOffset>0</wp:posOffset>
                  </wp:positionV>
                  <wp:extent cx="76200" cy="0"/>
                  <wp:effectExtent l="0" t="0" r="0" b="0"/>
                  <wp:wrapNone/>
                  <wp:docPr id="188" name="Picture 188"/>
                  <wp:cNvGraphicFramePr/>
                  <a:graphic xmlns:a="http://schemas.openxmlformats.org/drawingml/2006/main">
                    <a:graphicData uri="http://schemas.openxmlformats.org/drawingml/2006/picture">
                      <pic:pic xmlns:pic="http://schemas.openxmlformats.org/drawingml/2006/picture">
                        <pic:nvPicPr>
                          <pic:cNvPr id="2" name="Object 5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22752" behindDoc="0" locked="0" layoutInCell="1" allowOverlap="1" wp14:anchorId="6F022BFA" wp14:editId="415E029E">
                  <wp:simplePos x="0" y="0"/>
                  <wp:positionH relativeFrom="column">
                    <wp:posOffset>0</wp:posOffset>
                  </wp:positionH>
                  <wp:positionV relativeFrom="paragraph">
                    <wp:posOffset>0</wp:posOffset>
                  </wp:positionV>
                  <wp:extent cx="76200" cy="0"/>
                  <wp:effectExtent l="0" t="0" r="0" b="0"/>
                  <wp:wrapNone/>
                  <wp:docPr id="189" name="Picture 189"/>
                  <wp:cNvGraphicFramePr/>
                  <a:graphic xmlns:a="http://schemas.openxmlformats.org/drawingml/2006/main">
                    <a:graphicData uri="http://schemas.openxmlformats.org/drawingml/2006/picture">
                      <pic:pic xmlns:pic="http://schemas.openxmlformats.org/drawingml/2006/picture">
                        <pic:nvPicPr>
                          <pic:cNvPr id="2" name="Object 6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23776" behindDoc="0" locked="0" layoutInCell="1" allowOverlap="1" wp14:anchorId="4E973759" wp14:editId="1A3323E8">
                  <wp:simplePos x="0" y="0"/>
                  <wp:positionH relativeFrom="column">
                    <wp:posOffset>0</wp:posOffset>
                  </wp:positionH>
                  <wp:positionV relativeFrom="paragraph">
                    <wp:posOffset>0</wp:posOffset>
                  </wp:positionV>
                  <wp:extent cx="76200" cy="0"/>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2" name="Object 6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BC3F3C">
              <w:rPr>
                <w:rFonts w:eastAsia="Times New Roman" w:cstheme="minorHAnsi"/>
                <w:noProof/>
                <w:lang w:eastAsia="sr-Latn-RS"/>
              </w:rPr>
              <w:drawing>
                <wp:anchor distT="0" distB="0" distL="114300" distR="114300" simplePos="0" relativeHeight="251724800" behindDoc="0" locked="0" layoutInCell="1" allowOverlap="1" wp14:anchorId="36F53534" wp14:editId="7806CF06">
                  <wp:simplePos x="0" y="0"/>
                  <wp:positionH relativeFrom="column">
                    <wp:posOffset>0</wp:posOffset>
                  </wp:positionH>
                  <wp:positionV relativeFrom="paragraph">
                    <wp:posOffset>0</wp:posOffset>
                  </wp:positionV>
                  <wp:extent cx="76200" cy="0"/>
                  <wp:effectExtent l="0" t="0" r="0" b="0"/>
                  <wp:wrapNone/>
                  <wp:docPr id="191" name="Picture 191"/>
                  <wp:cNvGraphicFramePr/>
                  <a:graphic xmlns:a="http://schemas.openxmlformats.org/drawingml/2006/main">
                    <a:graphicData uri="http://schemas.openxmlformats.org/drawingml/2006/picture">
                      <pic:pic xmlns:pic="http://schemas.openxmlformats.org/drawingml/2006/picture">
                        <pic:nvPicPr>
                          <pic:cNvPr id="2" name="Object 6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tcBorders>
              <w:top w:val="nil"/>
              <w:left w:val="nil"/>
              <w:bottom w:val="nil"/>
              <w:right w:val="single" w:sz="4" w:space="0" w:color="auto"/>
            </w:tcBorders>
            <w:shd w:val="clear" w:color="auto" w:fill="auto"/>
            <w:noWrap/>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 </w:t>
            </w:r>
          </w:p>
        </w:tc>
        <w:tc>
          <w:tcPr>
            <w:tcW w:w="283" w:type="dxa"/>
            <w:tcBorders>
              <w:top w:val="nil"/>
              <w:left w:val="nil"/>
              <w:bottom w:val="nil"/>
              <w:right w:val="single" w:sz="4" w:space="0" w:color="auto"/>
            </w:tcBorders>
            <w:shd w:val="clear" w:color="auto" w:fill="auto"/>
            <w:noWrap/>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 </w:t>
            </w:r>
          </w:p>
        </w:tc>
        <w:tc>
          <w:tcPr>
            <w:tcW w:w="1134" w:type="dxa"/>
            <w:tcBorders>
              <w:top w:val="nil"/>
              <w:left w:val="nil"/>
              <w:bottom w:val="nil"/>
              <w:right w:val="single" w:sz="4" w:space="0" w:color="auto"/>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w:t>
            </w:r>
          </w:p>
        </w:tc>
        <w:tc>
          <w:tcPr>
            <w:tcW w:w="425" w:type="dxa"/>
            <w:tcBorders>
              <w:top w:val="nil"/>
              <w:left w:val="nil"/>
              <w:bottom w:val="nil"/>
              <w:right w:val="single" w:sz="4" w:space="0" w:color="auto"/>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w:t>
            </w:r>
          </w:p>
        </w:tc>
        <w:tc>
          <w:tcPr>
            <w:tcW w:w="1276" w:type="dxa"/>
            <w:tcBorders>
              <w:top w:val="nil"/>
              <w:left w:val="nil"/>
              <w:bottom w:val="nil"/>
              <w:right w:val="single" w:sz="4" w:space="0" w:color="auto"/>
            </w:tcBorders>
            <w:shd w:val="clear" w:color="auto" w:fill="auto"/>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 </w:t>
            </w:r>
          </w:p>
        </w:tc>
      </w:tr>
      <w:tr w:rsidR="00BC3F3C" w:rsidRPr="00BC3F3C" w:rsidTr="00DC7A83">
        <w:trPr>
          <w:trHeight w:val="278"/>
        </w:trPr>
        <w:tc>
          <w:tcPr>
            <w:tcW w:w="567" w:type="dxa"/>
            <w:tcBorders>
              <w:top w:val="nil"/>
              <w:left w:val="single" w:sz="4" w:space="0" w:color="auto"/>
              <w:bottom w:val="nil"/>
              <w:right w:val="single" w:sz="4" w:space="0" w:color="auto"/>
            </w:tcBorders>
            <w:shd w:val="clear" w:color="auto" w:fill="auto"/>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 </w:t>
            </w:r>
          </w:p>
        </w:tc>
        <w:tc>
          <w:tcPr>
            <w:tcW w:w="4825" w:type="dxa"/>
            <w:tcBorders>
              <w:top w:val="nil"/>
              <w:left w:val="nil"/>
              <w:bottom w:val="nil"/>
              <w:right w:val="single" w:sz="4" w:space="0" w:color="auto"/>
            </w:tcBorders>
            <w:shd w:val="clear" w:color="auto" w:fill="auto"/>
            <w:vAlign w:val="center"/>
            <w:hideMark/>
          </w:tcPr>
          <w:p w:rsidR="00BC3F3C" w:rsidRPr="00BC3F3C" w:rsidRDefault="00BC3F3C" w:rsidP="00BC3F3C">
            <w:pPr>
              <w:spacing w:after="0" w:line="240" w:lineRule="auto"/>
              <w:jc w:val="both"/>
              <w:rPr>
                <w:rFonts w:eastAsia="Times New Roman" w:cstheme="minorHAnsi"/>
                <w:lang w:eastAsia="sr-Latn-RS"/>
              </w:rPr>
            </w:pPr>
            <w:r w:rsidRPr="00BC3F3C">
              <w:rPr>
                <w:rFonts w:eastAsia="Times New Roman" w:cstheme="minorHAnsi"/>
                <w:lang w:eastAsia="sr-Latn-RS"/>
              </w:rPr>
              <w:t xml:space="preserve">   - цеви  Ø 300mm</w:t>
            </w:r>
          </w:p>
        </w:tc>
        <w:tc>
          <w:tcPr>
            <w:tcW w:w="505" w:type="dxa"/>
            <w:tcBorders>
              <w:top w:val="nil"/>
              <w:left w:val="nil"/>
              <w:bottom w:val="nil"/>
              <w:right w:val="nil"/>
            </w:tcBorders>
            <w:shd w:val="clear" w:color="auto" w:fill="auto"/>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m'</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C3F3C" w:rsidRPr="00BC3F3C" w:rsidRDefault="00BC3F3C" w:rsidP="00BC3F3C">
            <w:pPr>
              <w:spacing w:after="0" w:line="240" w:lineRule="auto"/>
              <w:jc w:val="right"/>
              <w:rPr>
                <w:rFonts w:eastAsia="Times New Roman" w:cstheme="minorHAnsi"/>
                <w:lang w:eastAsia="sr-Latn-RS"/>
              </w:rPr>
            </w:pPr>
            <w:r w:rsidRPr="00BC3F3C">
              <w:rPr>
                <w:rFonts w:eastAsia="Times New Roman" w:cstheme="minorHAnsi"/>
                <w:lang w:eastAsia="sr-Latn-RS"/>
              </w:rPr>
              <w:t>11,00</w:t>
            </w:r>
          </w:p>
        </w:tc>
        <w:tc>
          <w:tcPr>
            <w:tcW w:w="283" w:type="dxa"/>
            <w:tcBorders>
              <w:top w:val="nil"/>
              <w:left w:val="nil"/>
              <w:bottom w:val="single" w:sz="4" w:space="0" w:color="auto"/>
              <w:right w:val="nil"/>
            </w:tcBorders>
            <w:shd w:val="clear" w:color="auto" w:fill="auto"/>
            <w:noWrap/>
            <w:vAlign w:val="bottom"/>
            <w:hideMark/>
          </w:tcPr>
          <w:p w:rsidR="00BC3F3C" w:rsidRPr="00BC3F3C" w:rsidRDefault="00BC3F3C" w:rsidP="00BC3F3C">
            <w:pPr>
              <w:spacing w:after="0" w:line="240" w:lineRule="auto"/>
              <w:jc w:val="center"/>
              <w:rPr>
                <w:rFonts w:eastAsia="Times New Roman" w:cstheme="minorHAnsi"/>
                <w:lang w:eastAsia="sr-Latn-RS"/>
              </w:rPr>
            </w:pPr>
            <w:r w:rsidRPr="00BC3F3C">
              <w:rPr>
                <w:rFonts w:eastAsia="Times New Roman" w:cstheme="minorHAnsi"/>
                <w:lang w:eastAsia="sr-Latn-RS"/>
              </w:rPr>
              <w:t>x</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jc w:val="right"/>
              <w:rPr>
                <w:rFonts w:eastAsia="Times New Roman" w:cstheme="minorHAnsi"/>
                <w:lang w:eastAsia="sr-Latn-RS"/>
              </w:rPr>
            </w:pPr>
          </w:p>
        </w:tc>
        <w:tc>
          <w:tcPr>
            <w:tcW w:w="425" w:type="dxa"/>
            <w:tcBorders>
              <w:top w:val="nil"/>
              <w:left w:val="nil"/>
              <w:bottom w:val="single" w:sz="4" w:space="0" w:color="auto"/>
              <w:right w:val="nil"/>
            </w:tcBorders>
            <w:shd w:val="clear" w:color="auto" w:fill="auto"/>
            <w:vAlign w:val="bottom"/>
            <w:hideMark/>
          </w:tcPr>
          <w:p w:rsidR="00BC3F3C" w:rsidRPr="00BC3F3C" w:rsidRDefault="00BC3F3C" w:rsidP="00BC3F3C">
            <w:pPr>
              <w:spacing w:after="0" w:line="240" w:lineRule="auto"/>
              <w:rPr>
                <w:rFonts w:eastAsia="Times New Roman" w:cstheme="minorHAnsi"/>
                <w:lang w:eastAsia="sr-Latn-RS"/>
              </w:rPr>
            </w:pPr>
            <w:r w:rsidRPr="00BC3F3C">
              <w:rPr>
                <w:rFonts w:eastAsia="Times New Roman" w:cstheme="minorHAnsi"/>
                <w:lang w:eastAsia="sr-Latn-RS"/>
              </w:rPr>
              <w:t xml:space="preserve">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C3F3C" w:rsidRPr="00BC3F3C" w:rsidRDefault="00BC3F3C" w:rsidP="00BC3F3C">
            <w:pPr>
              <w:spacing w:after="0" w:line="240" w:lineRule="auto"/>
              <w:jc w:val="right"/>
              <w:rPr>
                <w:rFonts w:eastAsia="Times New Roman" w:cstheme="minorHAnsi"/>
                <w:lang w:eastAsia="sr-Latn-RS"/>
              </w:rPr>
            </w:pPr>
          </w:p>
        </w:tc>
      </w:tr>
      <w:tr w:rsidR="002307F3" w:rsidRPr="00BC3F3C" w:rsidTr="00DC7A83">
        <w:trPr>
          <w:trHeight w:val="1500"/>
        </w:trPr>
        <w:tc>
          <w:tcPr>
            <w:tcW w:w="567" w:type="dxa"/>
            <w:tcBorders>
              <w:top w:val="single" w:sz="4" w:space="0" w:color="auto"/>
              <w:left w:val="single" w:sz="4" w:space="0" w:color="auto"/>
              <w:bottom w:val="nil"/>
              <w:right w:val="single" w:sz="4" w:space="0" w:color="auto"/>
            </w:tcBorders>
            <w:shd w:val="clear" w:color="auto" w:fill="auto"/>
            <w:hideMark/>
          </w:tcPr>
          <w:p w:rsidR="002307F3" w:rsidRPr="00BC3F3C" w:rsidRDefault="002307F3" w:rsidP="00BC3F3C">
            <w:pPr>
              <w:spacing w:after="0" w:line="240" w:lineRule="auto"/>
              <w:jc w:val="center"/>
              <w:rPr>
                <w:rFonts w:eastAsia="Times New Roman" w:cstheme="minorHAnsi"/>
                <w:lang w:eastAsia="sr-Latn-RS"/>
              </w:rPr>
            </w:pPr>
            <w:r w:rsidRPr="00BC3F3C">
              <w:rPr>
                <w:rFonts w:eastAsia="Times New Roman" w:cstheme="minorHAnsi"/>
                <w:lang w:eastAsia="sr-Latn-RS"/>
              </w:rPr>
              <w:t>4.</w:t>
            </w:r>
          </w:p>
        </w:tc>
        <w:tc>
          <w:tcPr>
            <w:tcW w:w="4825" w:type="dxa"/>
            <w:tcBorders>
              <w:top w:val="single" w:sz="4" w:space="0" w:color="auto"/>
              <w:left w:val="nil"/>
              <w:bottom w:val="nil"/>
              <w:right w:val="single" w:sz="4" w:space="0" w:color="auto"/>
            </w:tcBorders>
            <w:shd w:val="clear" w:color="auto" w:fill="auto"/>
            <w:vAlign w:val="center"/>
            <w:hideMark/>
          </w:tcPr>
          <w:p w:rsidR="002307F3" w:rsidRPr="00BC3F3C" w:rsidRDefault="002307F3" w:rsidP="00BC3F3C">
            <w:pPr>
              <w:spacing w:after="0" w:line="240" w:lineRule="auto"/>
              <w:jc w:val="both"/>
              <w:rPr>
                <w:rFonts w:eastAsia="Times New Roman" w:cstheme="minorHAnsi"/>
                <w:lang w:eastAsia="sr-Latn-RS"/>
              </w:rPr>
            </w:pPr>
            <w:r w:rsidRPr="00BC3F3C">
              <w:rPr>
                <w:rFonts w:eastAsia="Times New Roman" w:cstheme="minorHAnsi"/>
                <w:lang w:eastAsia="sr-Latn-RS"/>
              </w:rPr>
              <w:t xml:space="preserve">Машински ископ и продубљивање одводног јарка у терену  III категорије, дуж постојеће трасе до улива у постојећи сливник . Материјал из ископа расланирати лево и десно дуж јарка. Количина ископа  V = 0,10÷015m³/m'. </w:t>
            </w:r>
            <w:r>
              <w:rPr>
                <w:rFonts w:eastAsia="Times New Roman" w:cstheme="minorHAnsi"/>
                <w:lang w:val="sr-Cyrl-RS" w:eastAsia="sr-Latn-RS"/>
              </w:rPr>
              <w:t xml:space="preserve">               </w:t>
            </w:r>
            <w:r w:rsidRPr="00BC3F3C">
              <w:rPr>
                <w:rFonts w:eastAsia="Times New Roman" w:cstheme="minorHAnsi"/>
                <w:lang w:eastAsia="sr-Latn-RS"/>
              </w:rPr>
              <w:t xml:space="preserve"> Обрачун по  m'.</w:t>
            </w:r>
          </w:p>
        </w:tc>
        <w:tc>
          <w:tcPr>
            <w:tcW w:w="505" w:type="dxa"/>
            <w:tcBorders>
              <w:top w:val="single" w:sz="4" w:space="0" w:color="auto"/>
              <w:left w:val="nil"/>
              <w:bottom w:val="nil"/>
              <w:right w:val="single" w:sz="4" w:space="0" w:color="auto"/>
            </w:tcBorders>
            <w:shd w:val="clear" w:color="auto" w:fill="auto"/>
            <w:vAlign w:val="bottom"/>
            <w:hideMark/>
          </w:tcPr>
          <w:p w:rsidR="002307F3" w:rsidRPr="00BC3F3C" w:rsidRDefault="002307F3" w:rsidP="002307F3">
            <w:pPr>
              <w:spacing w:after="0" w:line="240" w:lineRule="auto"/>
              <w:jc w:val="center"/>
              <w:rPr>
                <w:rFonts w:eastAsia="Times New Roman" w:cstheme="minorHAnsi"/>
                <w:lang w:eastAsia="sr-Latn-RS"/>
              </w:rPr>
            </w:pPr>
            <w:r w:rsidRPr="00BC3F3C">
              <w:rPr>
                <w:rFonts w:eastAsia="Times New Roman" w:cstheme="minorHAnsi"/>
                <w:lang w:eastAsia="sr-Latn-RS"/>
              </w:rPr>
              <w:t>m'</w:t>
            </w:r>
          </w:p>
        </w:tc>
        <w:tc>
          <w:tcPr>
            <w:tcW w:w="851" w:type="dxa"/>
            <w:tcBorders>
              <w:top w:val="single" w:sz="4" w:space="0" w:color="auto"/>
              <w:left w:val="nil"/>
              <w:bottom w:val="nil"/>
              <w:right w:val="single" w:sz="4" w:space="0" w:color="auto"/>
            </w:tcBorders>
            <w:shd w:val="clear" w:color="auto" w:fill="auto"/>
            <w:noWrap/>
            <w:vAlign w:val="bottom"/>
            <w:hideMark/>
          </w:tcPr>
          <w:p w:rsidR="002307F3" w:rsidRPr="00BC3F3C" w:rsidRDefault="002307F3" w:rsidP="002307F3">
            <w:pPr>
              <w:spacing w:after="0" w:line="240" w:lineRule="auto"/>
              <w:jc w:val="right"/>
              <w:rPr>
                <w:rFonts w:eastAsia="Times New Roman" w:cstheme="minorHAnsi"/>
                <w:lang w:eastAsia="sr-Latn-RS"/>
              </w:rPr>
            </w:pPr>
            <w:r w:rsidRPr="00BC3F3C">
              <w:rPr>
                <w:rFonts w:eastAsia="Times New Roman" w:cstheme="minorHAnsi"/>
                <w:lang w:eastAsia="sr-Latn-RS"/>
              </w:rPr>
              <w:t>50,00</w:t>
            </w:r>
          </w:p>
        </w:tc>
        <w:tc>
          <w:tcPr>
            <w:tcW w:w="283" w:type="dxa"/>
            <w:tcBorders>
              <w:top w:val="single" w:sz="4" w:space="0" w:color="auto"/>
              <w:left w:val="nil"/>
              <w:bottom w:val="nil"/>
              <w:right w:val="single" w:sz="4" w:space="0" w:color="auto"/>
            </w:tcBorders>
            <w:shd w:val="clear" w:color="auto" w:fill="auto"/>
            <w:noWrap/>
            <w:vAlign w:val="bottom"/>
            <w:hideMark/>
          </w:tcPr>
          <w:p w:rsidR="002307F3" w:rsidRPr="00BC3F3C" w:rsidRDefault="002307F3" w:rsidP="002307F3">
            <w:pPr>
              <w:spacing w:after="0" w:line="240" w:lineRule="auto"/>
              <w:jc w:val="center"/>
              <w:rPr>
                <w:rFonts w:eastAsia="Times New Roman" w:cstheme="minorHAnsi"/>
                <w:lang w:eastAsia="sr-Latn-RS"/>
              </w:rPr>
            </w:pPr>
            <w:r w:rsidRPr="00BC3F3C">
              <w:rPr>
                <w:rFonts w:eastAsia="Times New Roman" w:cstheme="minorHAnsi"/>
                <w:lang w:eastAsia="sr-Latn-RS"/>
              </w:rPr>
              <w:t>x</w:t>
            </w:r>
          </w:p>
        </w:tc>
        <w:tc>
          <w:tcPr>
            <w:tcW w:w="1134" w:type="dxa"/>
            <w:tcBorders>
              <w:top w:val="single" w:sz="4" w:space="0" w:color="auto"/>
              <w:left w:val="nil"/>
              <w:bottom w:val="nil"/>
              <w:right w:val="single" w:sz="4" w:space="0" w:color="auto"/>
            </w:tcBorders>
            <w:shd w:val="clear" w:color="auto" w:fill="auto"/>
            <w:vAlign w:val="bottom"/>
            <w:hideMark/>
          </w:tcPr>
          <w:p w:rsidR="002307F3" w:rsidRPr="00BC3F3C" w:rsidRDefault="002307F3" w:rsidP="002307F3">
            <w:pPr>
              <w:spacing w:after="0" w:line="240" w:lineRule="auto"/>
              <w:jc w:val="right"/>
              <w:rPr>
                <w:rFonts w:eastAsia="Times New Roman" w:cstheme="minorHAnsi"/>
                <w:lang w:eastAsia="sr-Latn-RS"/>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307F3" w:rsidRPr="00BC3F3C" w:rsidRDefault="002307F3" w:rsidP="00BC3F3C">
            <w:pPr>
              <w:spacing w:after="0" w:line="240" w:lineRule="auto"/>
              <w:rPr>
                <w:rFonts w:eastAsia="Times New Roman" w:cstheme="minorHAnsi"/>
                <w:lang w:val="sr-Cyrl-RS" w:eastAsia="sr-Latn-RS"/>
              </w:rPr>
            </w:pPr>
            <w:r w:rsidRPr="00BC3F3C">
              <w:rPr>
                <w:rFonts w:eastAsia="Times New Roman" w:cstheme="minorHAnsi"/>
                <w:lang w:eastAsia="sr-Latn-RS"/>
              </w:rPr>
              <w:t> </w:t>
            </w:r>
            <w:r>
              <w:rPr>
                <w:rFonts w:eastAsia="Times New Roman" w:cstheme="minorHAnsi"/>
                <w:lang w:val="sr-Cyrl-RS" w:eastAsia="sr-Latn-RS"/>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307F3" w:rsidRPr="00BC3F3C" w:rsidRDefault="002307F3" w:rsidP="00BC3F3C">
            <w:pPr>
              <w:spacing w:after="0" w:line="240" w:lineRule="auto"/>
              <w:jc w:val="right"/>
              <w:rPr>
                <w:rFonts w:eastAsia="Times New Roman" w:cstheme="minorHAnsi"/>
                <w:lang w:eastAsia="sr-Latn-RS"/>
              </w:rPr>
            </w:pPr>
            <w:r w:rsidRPr="00BC3F3C">
              <w:rPr>
                <w:rFonts w:eastAsia="Times New Roman" w:cstheme="minorHAnsi"/>
                <w:lang w:eastAsia="sr-Latn-RS"/>
              </w:rPr>
              <w:t> </w:t>
            </w:r>
          </w:p>
        </w:tc>
      </w:tr>
      <w:tr w:rsidR="002307F3" w:rsidRPr="00BC3F3C" w:rsidTr="00DC7A83">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7F3" w:rsidRPr="00BC3F3C" w:rsidRDefault="002307F3" w:rsidP="00BC3F3C">
            <w:pPr>
              <w:spacing w:after="0" w:line="240" w:lineRule="auto"/>
              <w:jc w:val="center"/>
              <w:rPr>
                <w:rFonts w:eastAsia="Times New Roman" w:cstheme="minorHAnsi"/>
                <w:lang w:eastAsia="sr-Latn-RS"/>
              </w:rPr>
            </w:pPr>
            <w:r w:rsidRPr="00BC3F3C">
              <w:rPr>
                <w:rFonts w:eastAsia="Times New Roman" w:cstheme="minorHAnsi"/>
                <w:lang w:eastAsia="sr-Latn-RS"/>
              </w:rPr>
              <w:t> </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2307F3" w:rsidRPr="00BC3F3C" w:rsidRDefault="002307F3" w:rsidP="002307F3">
            <w:pPr>
              <w:spacing w:after="0" w:line="240" w:lineRule="auto"/>
              <w:jc w:val="right"/>
              <w:rPr>
                <w:rFonts w:eastAsia="Times New Roman" w:cstheme="minorHAnsi"/>
                <w:b/>
                <w:lang w:val="sr-Cyrl-RS" w:eastAsia="sr-Latn-RS"/>
              </w:rPr>
            </w:pPr>
            <w:r w:rsidRPr="002307F3">
              <w:rPr>
                <w:rFonts w:eastAsia="Times New Roman" w:cstheme="minorHAnsi"/>
                <w:b/>
                <w:lang w:val="sr-Cyrl-RS" w:eastAsia="sr-Latn-RS"/>
              </w:rPr>
              <w:t>УКУПНО:</w:t>
            </w:r>
          </w:p>
        </w:tc>
        <w:tc>
          <w:tcPr>
            <w:tcW w:w="505" w:type="dxa"/>
            <w:tcBorders>
              <w:top w:val="single" w:sz="4" w:space="0" w:color="auto"/>
              <w:left w:val="nil"/>
              <w:bottom w:val="single" w:sz="4" w:space="0" w:color="auto"/>
              <w:right w:val="single" w:sz="4" w:space="0" w:color="auto"/>
            </w:tcBorders>
            <w:shd w:val="clear" w:color="auto" w:fill="auto"/>
            <w:vAlign w:val="bottom"/>
          </w:tcPr>
          <w:p w:rsidR="002307F3" w:rsidRPr="00BC3F3C" w:rsidRDefault="002307F3" w:rsidP="00BC3F3C">
            <w:pPr>
              <w:spacing w:after="0" w:line="240" w:lineRule="auto"/>
              <w:jc w:val="center"/>
              <w:rPr>
                <w:rFonts w:eastAsia="Times New Roman" w:cstheme="minorHAnsi"/>
                <w:lang w:eastAsia="sr-Latn-R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307F3" w:rsidRPr="00BC3F3C" w:rsidRDefault="002307F3" w:rsidP="00BC3F3C">
            <w:pPr>
              <w:spacing w:after="0" w:line="240" w:lineRule="auto"/>
              <w:jc w:val="right"/>
              <w:rPr>
                <w:rFonts w:eastAsia="Times New Roman" w:cstheme="minorHAnsi"/>
                <w:lang w:eastAsia="sr-Latn-RS"/>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2307F3" w:rsidRPr="00BC3F3C" w:rsidRDefault="002307F3" w:rsidP="00BC3F3C">
            <w:pPr>
              <w:spacing w:after="0" w:line="240" w:lineRule="auto"/>
              <w:jc w:val="center"/>
              <w:rPr>
                <w:rFonts w:eastAsia="Times New Roman" w:cstheme="minorHAnsi"/>
                <w:lang w:eastAsia="sr-Latn-RS"/>
              </w:rPr>
            </w:pPr>
          </w:p>
        </w:tc>
        <w:tc>
          <w:tcPr>
            <w:tcW w:w="1134" w:type="dxa"/>
            <w:tcBorders>
              <w:top w:val="single" w:sz="4" w:space="0" w:color="auto"/>
              <w:left w:val="nil"/>
              <w:bottom w:val="single" w:sz="4" w:space="0" w:color="auto"/>
            </w:tcBorders>
            <w:shd w:val="clear" w:color="auto" w:fill="auto"/>
            <w:vAlign w:val="bottom"/>
          </w:tcPr>
          <w:p w:rsidR="002307F3" w:rsidRPr="00BC3F3C" w:rsidRDefault="002307F3" w:rsidP="00BC3F3C">
            <w:pPr>
              <w:spacing w:after="0" w:line="240" w:lineRule="auto"/>
              <w:jc w:val="right"/>
              <w:rPr>
                <w:rFonts w:eastAsia="Times New Roman" w:cstheme="minorHAnsi"/>
                <w:lang w:eastAsia="sr-Latn-RS"/>
              </w:rPr>
            </w:pPr>
          </w:p>
        </w:tc>
        <w:tc>
          <w:tcPr>
            <w:tcW w:w="425" w:type="dxa"/>
            <w:tcBorders>
              <w:top w:val="single" w:sz="4" w:space="0" w:color="auto"/>
              <w:bottom w:val="single" w:sz="4" w:space="0" w:color="auto"/>
            </w:tcBorders>
            <w:shd w:val="clear" w:color="auto" w:fill="auto"/>
            <w:vAlign w:val="bottom"/>
          </w:tcPr>
          <w:p w:rsidR="002307F3" w:rsidRPr="00BC3F3C" w:rsidRDefault="002307F3" w:rsidP="00BC3F3C">
            <w:pPr>
              <w:spacing w:after="0" w:line="240" w:lineRule="auto"/>
              <w:rPr>
                <w:rFonts w:eastAsia="Times New Roman" w:cstheme="minorHAnsi"/>
                <w:lang w:eastAsia="sr-Latn-RS"/>
              </w:rPr>
            </w:pPr>
          </w:p>
        </w:tc>
        <w:tc>
          <w:tcPr>
            <w:tcW w:w="1276" w:type="dxa"/>
            <w:tcBorders>
              <w:top w:val="single" w:sz="4" w:space="0" w:color="auto"/>
              <w:bottom w:val="single" w:sz="4" w:space="0" w:color="auto"/>
              <w:right w:val="single" w:sz="4" w:space="0" w:color="auto"/>
            </w:tcBorders>
            <w:shd w:val="clear" w:color="auto" w:fill="auto"/>
            <w:vAlign w:val="bottom"/>
          </w:tcPr>
          <w:p w:rsidR="002307F3" w:rsidRPr="00BC3F3C" w:rsidRDefault="002307F3" w:rsidP="00BC3F3C">
            <w:pPr>
              <w:spacing w:after="0" w:line="240" w:lineRule="auto"/>
              <w:jc w:val="right"/>
              <w:rPr>
                <w:rFonts w:eastAsia="Times New Roman" w:cstheme="minorHAnsi"/>
                <w:lang w:eastAsia="sr-Latn-RS"/>
              </w:rPr>
            </w:pPr>
          </w:p>
        </w:tc>
      </w:tr>
      <w:tr w:rsidR="005C2E21" w:rsidRPr="00BC3F3C" w:rsidTr="00DC7A83">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C2E21" w:rsidRPr="00BC3F3C" w:rsidRDefault="005C2E21" w:rsidP="00BC3F3C">
            <w:pPr>
              <w:spacing w:after="0" w:line="240" w:lineRule="auto"/>
              <w:jc w:val="center"/>
              <w:rPr>
                <w:rFonts w:eastAsia="Times New Roman" w:cstheme="minorHAnsi"/>
                <w:lang w:eastAsia="sr-Latn-RS"/>
              </w:rPr>
            </w:pPr>
          </w:p>
        </w:tc>
        <w:tc>
          <w:tcPr>
            <w:tcW w:w="4825" w:type="dxa"/>
            <w:tcBorders>
              <w:top w:val="single" w:sz="4" w:space="0" w:color="auto"/>
              <w:left w:val="nil"/>
              <w:bottom w:val="single" w:sz="4" w:space="0" w:color="auto"/>
              <w:right w:val="single" w:sz="4" w:space="0" w:color="auto"/>
            </w:tcBorders>
            <w:shd w:val="clear" w:color="auto" w:fill="auto"/>
            <w:vAlign w:val="center"/>
          </w:tcPr>
          <w:p w:rsidR="005C2E21" w:rsidRPr="002307F3" w:rsidRDefault="005C2E21" w:rsidP="002307F3">
            <w:pPr>
              <w:spacing w:after="0" w:line="240" w:lineRule="auto"/>
              <w:jc w:val="right"/>
              <w:rPr>
                <w:rFonts w:eastAsia="Times New Roman" w:cstheme="minorHAnsi"/>
                <w:b/>
                <w:lang w:val="sr-Cyrl-RS" w:eastAsia="sr-Latn-RS"/>
              </w:rPr>
            </w:pPr>
            <w:r>
              <w:rPr>
                <w:rFonts w:eastAsia="Times New Roman" w:cstheme="minorHAnsi"/>
                <w:b/>
                <w:lang w:val="sr-Cyrl-RS" w:eastAsia="sr-Latn-RS"/>
              </w:rPr>
              <w:t>ПДВ 20%</w:t>
            </w:r>
          </w:p>
        </w:tc>
        <w:tc>
          <w:tcPr>
            <w:tcW w:w="505" w:type="dxa"/>
            <w:tcBorders>
              <w:top w:val="single" w:sz="4" w:space="0" w:color="auto"/>
              <w:left w:val="nil"/>
              <w:bottom w:val="single" w:sz="4" w:space="0" w:color="auto"/>
              <w:right w:val="single" w:sz="4" w:space="0" w:color="auto"/>
            </w:tcBorders>
            <w:shd w:val="clear" w:color="auto" w:fill="auto"/>
            <w:vAlign w:val="bottom"/>
          </w:tcPr>
          <w:p w:rsidR="005C2E21" w:rsidRPr="00BC3F3C" w:rsidRDefault="005C2E21" w:rsidP="00BC3F3C">
            <w:pPr>
              <w:spacing w:after="0" w:line="240" w:lineRule="auto"/>
              <w:jc w:val="center"/>
              <w:rPr>
                <w:rFonts w:eastAsia="Times New Roman" w:cstheme="minorHAnsi"/>
                <w:lang w:eastAsia="sr-Latn-R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C2E21" w:rsidRPr="00BC3F3C" w:rsidRDefault="005C2E21" w:rsidP="00BC3F3C">
            <w:pPr>
              <w:spacing w:after="0" w:line="240" w:lineRule="auto"/>
              <w:jc w:val="right"/>
              <w:rPr>
                <w:rFonts w:eastAsia="Times New Roman" w:cstheme="minorHAnsi"/>
                <w:lang w:eastAsia="sr-Latn-RS"/>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5C2E21" w:rsidRPr="00BC3F3C" w:rsidRDefault="005C2E21" w:rsidP="00BC3F3C">
            <w:pPr>
              <w:spacing w:after="0" w:line="240" w:lineRule="auto"/>
              <w:jc w:val="center"/>
              <w:rPr>
                <w:rFonts w:eastAsia="Times New Roman" w:cstheme="minorHAnsi"/>
                <w:lang w:eastAsia="sr-Latn-RS"/>
              </w:rPr>
            </w:pPr>
          </w:p>
        </w:tc>
        <w:tc>
          <w:tcPr>
            <w:tcW w:w="1134" w:type="dxa"/>
            <w:tcBorders>
              <w:top w:val="single" w:sz="4" w:space="0" w:color="auto"/>
              <w:left w:val="nil"/>
              <w:bottom w:val="single" w:sz="4" w:space="0" w:color="auto"/>
            </w:tcBorders>
            <w:shd w:val="clear" w:color="auto" w:fill="auto"/>
            <w:vAlign w:val="bottom"/>
          </w:tcPr>
          <w:p w:rsidR="005C2E21" w:rsidRPr="00BC3F3C" w:rsidRDefault="005C2E21" w:rsidP="00BC3F3C">
            <w:pPr>
              <w:spacing w:after="0" w:line="240" w:lineRule="auto"/>
              <w:jc w:val="right"/>
              <w:rPr>
                <w:rFonts w:eastAsia="Times New Roman" w:cstheme="minorHAnsi"/>
                <w:lang w:eastAsia="sr-Latn-RS"/>
              </w:rPr>
            </w:pPr>
          </w:p>
        </w:tc>
        <w:tc>
          <w:tcPr>
            <w:tcW w:w="425" w:type="dxa"/>
            <w:tcBorders>
              <w:top w:val="single" w:sz="4" w:space="0" w:color="auto"/>
              <w:bottom w:val="single" w:sz="4" w:space="0" w:color="auto"/>
            </w:tcBorders>
            <w:shd w:val="clear" w:color="auto" w:fill="auto"/>
            <w:vAlign w:val="bottom"/>
          </w:tcPr>
          <w:p w:rsidR="005C2E21" w:rsidRPr="00BC3F3C" w:rsidRDefault="005C2E21" w:rsidP="00BC3F3C">
            <w:pPr>
              <w:spacing w:after="0" w:line="240" w:lineRule="auto"/>
              <w:rPr>
                <w:rFonts w:eastAsia="Times New Roman" w:cstheme="minorHAnsi"/>
                <w:lang w:eastAsia="sr-Latn-RS"/>
              </w:rPr>
            </w:pPr>
          </w:p>
        </w:tc>
        <w:tc>
          <w:tcPr>
            <w:tcW w:w="1276" w:type="dxa"/>
            <w:tcBorders>
              <w:top w:val="single" w:sz="4" w:space="0" w:color="auto"/>
              <w:bottom w:val="single" w:sz="4" w:space="0" w:color="auto"/>
              <w:right w:val="single" w:sz="4" w:space="0" w:color="auto"/>
            </w:tcBorders>
            <w:shd w:val="clear" w:color="auto" w:fill="auto"/>
            <w:vAlign w:val="bottom"/>
          </w:tcPr>
          <w:p w:rsidR="005C2E21" w:rsidRPr="00BC3F3C" w:rsidRDefault="005C2E21" w:rsidP="00BC3F3C">
            <w:pPr>
              <w:spacing w:after="0" w:line="240" w:lineRule="auto"/>
              <w:jc w:val="right"/>
              <w:rPr>
                <w:rFonts w:eastAsia="Times New Roman" w:cstheme="minorHAnsi"/>
                <w:lang w:eastAsia="sr-Latn-RS"/>
              </w:rPr>
            </w:pPr>
          </w:p>
        </w:tc>
      </w:tr>
      <w:tr w:rsidR="005C2E21" w:rsidRPr="00BC3F3C" w:rsidTr="00DC7A83">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C2E21" w:rsidRPr="00BC3F3C" w:rsidRDefault="005C2E21" w:rsidP="00BC3F3C">
            <w:pPr>
              <w:spacing w:after="0" w:line="240" w:lineRule="auto"/>
              <w:jc w:val="center"/>
              <w:rPr>
                <w:rFonts w:eastAsia="Times New Roman" w:cstheme="minorHAnsi"/>
                <w:lang w:eastAsia="sr-Latn-RS"/>
              </w:rPr>
            </w:pPr>
          </w:p>
        </w:tc>
        <w:tc>
          <w:tcPr>
            <w:tcW w:w="4825" w:type="dxa"/>
            <w:tcBorders>
              <w:top w:val="single" w:sz="4" w:space="0" w:color="auto"/>
              <w:left w:val="nil"/>
              <w:bottom w:val="single" w:sz="4" w:space="0" w:color="auto"/>
              <w:right w:val="single" w:sz="4" w:space="0" w:color="auto"/>
            </w:tcBorders>
            <w:shd w:val="clear" w:color="auto" w:fill="auto"/>
            <w:vAlign w:val="center"/>
          </w:tcPr>
          <w:p w:rsidR="005C2E21" w:rsidRPr="002307F3" w:rsidRDefault="005C2E21" w:rsidP="005C2E21">
            <w:pPr>
              <w:spacing w:after="0" w:line="240" w:lineRule="auto"/>
              <w:jc w:val="right"/>
              <w:rPr>
                <w:rFonts w:eastAsia="Times New Roman" w:cstheme="minorHAnsi"/>
                <w:b/>
                <w:lang w:val="sr-Cyrl-RS" w:eastAsia="sr-Latn-RS"/>
              </w:rPr>
            </w:pPr>
            <w:r>
              <w:rPr>
                <w:rFonts w:eastAsia="Times New Roman" w:cstheme="minorHAnsi"/>
                <w:b/>
                <w:lang w:val="sr-Cyrl-RS" w:eastAsia="sr-Latn-RS"/>
              </w:rPr>
              <w:t>СВЕГА</w:t>
            </w:r>
          </w:p>
        </w:tc>
        <w:tc>
          <w:tcPr>
            <w:tcW w:w="505" w:type="dxa"/>
            <w:tcBorders>
              <w:top w:val="single" w:sz="4" w:space="0" w:color="auto"/>
              <w:left w:val="nil"/>
              <w:bottom w:val="single" w:sz="4" w:space="0" w:color="auto"/>
              <w:right w:val="single" w:sz="4" w:space="0" w:color="auto"/>
            </w:tcBorders>
            <w:shd w:val="clear" w:color="auto" w:fill="auto"/>
            <w:vAlign w:val="bottom"/>
          </w:tcPr>
          <w:p w:rsidR="005C2E21" w:rsidRPr="00BC3F3C" w:rsidRDefault="005C2E21" w:rsidP="00BC3F3C">
            <w:pPr>
              <w:spacing w:after="0" w:line="240" w:lineRule="auto"/>
              <w:jc w:val="center"/>
              <w:rPr>
                <w:rFonts w:eastAsia="Times New Roman" w:cstheme="minorHAnsi"/>
                <w:lang w:eastAsia="sr-Latn-R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C2E21" w:rsidRPr="00BC3F3C" w:rsidRDefault="005C2E21" w:rsidP="00BC3F3C">
            <w:pPr>
              <w:spacing w:after="0" w:line="240" w:lineRule="auto"/>
              <w:jc w:val="right"/>
              <w:rPr>
                <w:rFonts w:eastAsia="Times New Roman" w:cstheme="minorHAnsi"/>
                <w:lang w:eastAsia="sr-Latn-RS"/>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5C2E21" w:rsidRPr="00BC3F3C" w:rsidRDefault="005C2E21" w:rsidP="00BC3F3C">
            <w:pPr>
              <w:spacing w:after="0" w:line="240" w:lineRule="auto"/>
              <w:jc w:val="center"/>
              <w:rPr>
                <w:rFonts w:eastAsia="Times New Roman" w:cstheme="minorHAnsi"/>
                <w:lang w:eastAsia="sr-Latn-RS"/>
              </w:rPr>
            </w:pPr>
          </w:p>
        </w:tc>
        <w:tc>
          <w:tcPr>
            <w:tcW w:w="1134" w:type="dxa"/>
            <w:tcBorders>
              <w:top w:val="single" w:sz="4" w:space="0" w:color="auto"/>
              <w:left w:val="nil"/>
              <w:bottom w:val="single" w:sz="4" w:space="0" w:color="auto"/>
            </w:tcBorders>
            <w:shd w:val="clear" w:color="auto" w:fill="auto"/>
            <w:vAlign w:val="bottom"/>
          </w:tcPr>
          <w:p w:rsidR="005C2E21" w:rsidRPr="00BC3F3C" w:rsidRDefault="005C2E21" w:rsidP="00BC3F3C">
            <w:pPr>
              <w:spacing w:after="0" w:line="240" w:lineRule="auto"/>
              <w:jc w:val="right"/>
              <w:rPr>
                <w:rFonts w:eastAsia="Times New Roman" w:cstheme="minorHAnsi"/>
                <w:lang w:eastAsia="sr-Latn-RS"/>
              </w:rPr>
            </w:pPr>
          </w:p>
        </w:tc>
        <w:tc>
          <w:tcPr>
            <w:tcW w:w="425" w:type="dxa"/>
            <w:tcBorders>
              <w:top w:val="single" w:sz="4" w:space="0" w:color="auto"/>
              <w:bottom w:val="single" w:sz="4" w:space="0" w:color="auto"/>
            </w:tcBorders>
            <w:shd w:val="clear" w:color="auto" w:fill="auto"/>
            <w:vAlign w:val="bottom"/>
          </w:tcPr>
          <w:p w:rsidR="005C2E21" w:rsidRPr="00BC3F3C" w:rsidRDefault="005C2E21" w:rsidP="00BC3F3C">
            <w:pPr>
              <w:spacing w:after="0" w:line="240" w:lineRule="auto"/>
              <w:rPr>
                <w:rFonts w:eastAsia="Times New Roman" w:cstheme="minorHAnsi"/>
                <w:lang w:eastAsia="sr-Latn-RS"/>
              </w:rPr>
            </w:pPr>
          </w:p>
        </w:tc>
        <w:tc>
          <w:tcPr>
            <w:tcW w:w="1276" w:type="dxa"/>
            <w:tcBorders>
              <w:top w:val="single" w:sz="4" w:space="0" w:color="auto"/>
              <w:bottom w:val="single" w:sz="4" w:space="0" w:color="auto"/>
              <w:right w:val="single" w:sz="4" w:space="0" w:color="auto"/>
            </w:tcBorders>
            <w:shd w:val="clear" w:color="auto" w:fill="auto"/>
            <w:vAlign w:val="bottom"/>
          </w:tcPr>
          <w:p w:rsidR="005C2E21" w:rsidRPr="00BC3F3C" w:rsidRDefault="005C2E21" w:rsidP="00BC3F3C">
            <w:pPr>
              <w:spacing w:after="0" w:line="240" w:lineRule="auto"/>
              <w:jc w:val="right"/>
              <w:rPr>
                <w:rFonts w:eastAsia="Times New Roman" w:cstheme="minorHAnsi"/>
                <w:lang w:eastAsia="sr-Latn-RS"/>
              </w:rPr>
            </w:pPr>
          </w:p>
        </w:tc>
      </w:tr>
    </w:tbl>
    <w:p w:rsidR="00BC3F3C" w:rsidRPr="00BC3F3C" w:rsidRDefault="00BC3F3C" w:rsidP="00BD3A1F">
      <w:pPr>
        <w:suppressAutoHyphens/>
        <w:spacing w:after="0" w:line="100" w:lineRule="atLeast"/>
        <w:jc w:val="both"/>
        <w:rPr>
          <w:rFonts w:eastAsia="Arial Unicode MS" w:cstheme="minorHAns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en-US" w:eastAsia="ar-SA"/>
        </w:rPr>
      </w:pPr>
    </w:p>
    <w:p w:rsidR="00B90146" w:rsidRDefault="00B90146"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374FC" w:rsidRDefault="007374F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374FC" w:rsidRDefault="007374F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374FC" w:rsidRDefault="007374F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374FC" w:rsidRPr="004539C9" w:rsidRDefault="007374FC" w:rsidP="007374FC">
      <w:pPr>
        <w:suppressAutoHyphens/>
        <w:spacing w:after="0" w:line="100" w:lineRule="atLeast"/>
        <w:jc w:val="both"/>
        <w:rPr>
          <w:rFonts w:ascii="Calibri" w:eastAsia="Arial Unicode MS" w:hAnsi="Calibri" w:cs="Calibri"/>
          <w:b/>
          <w:bCs/>
          <w:i/>
          <w:iCs/>
          <w:color w:val="000000"/>
          <w:kern w:val="2"/>
          <w:lang w:val="sr-Cyrl-RS" w:eastAsia="ar-SA"/>
        </w:rPr>
      </w:pPr>
    </w:p>
    <w:tbl>
      <w:tblPr>
        <w:tblStyle w:val="TableGrid"/>
        <w:tblW w:w="9781" w:type="dxa"/>
        <w:tblInd w:w="108" w:type="dxa"/>
        <w:tblLook w:val="04A0" w:firstRow="1" w:lastRow="0" w:firstColumn="1" w:lastColumn="0" w:noHBand="0" w:noVBand="1"/>
      </w:tblPr>
      <w:tblGrid>
        <w:gridCol w:w="9781"/>
      </w:tblGrid>
      <w:tr w:rsidR="007374FC" w:rsidTr="00A93557">
        <w:tc>
          <w:tcPr>
            <w:tcW w:w="9781" w:type="dxa"/>
          </w:tcPr>
          <w:p w:rsidR="007374FC" w:rsidRPr="004539C9" w:rsidRDefault="007374FC" w:rsidP="00A93557">
            <w:pPr>
              <w:suppressAutoHyphens/>
              <w:spacing w:line="100" w:lineRule="atLeast"/>
              <w:rPr>
                <w:rFonts w:asciiTheme="minorHAnsi" w:eastAsia="Arial Unicode MS" w:hAnsiTheme="minorHAnsi" w:cstheme="minorHAnsi"/>
                <w:b/>
                <w:bCs/>
                <w:iCs/>
                <w:color w:val="000000"/>
                <w:kern w:val="2"/>
                <w:sz w:val="22"/>
                <w:szCs w:val="22"/>
                <w:lang w:val="sr-Cyrl-RS" w:eastAsia="ar-SA"/>
              </w:rPr>
            </w:pPr>
            <w:r w:rsidRPr="004539C9">
              <w:rPr>
                <w:rFonts w:asciiTheme="minorHAnsi" w:eastAsia="Arial Unicode MS" w:hAnsiTheme="minorHAnsi" w:cstheme="minorHAnsi"/>
                <w:b/>
                <w:bCs/>
                <w:iCs/>
                <w:color w:val="000000"/>
                <w:kern w:val="2"/>
                <w:sz w:val="22"/>
                <w:szCs w:val="22"/>
                <w:lang w:val="sr-Cyrl-RS" w:eastAsia="ar-SA"/>
              </w:rPr>
              <w:lastRenderedPageBreak/>
              <w:t xml:space="preserve">                                                                            ПРЕДМЕР </w:t>
            </w:r>
            <w:r w:rsidRPr="004539C9">
              <w:rPr>
                <w:rFonts w:asciiTheme="minorHAnsi" w:hAnsiTheme="minorHAnsi" w:cstheme="minorHAnsi"/>
                <w:b/>
                <w:bCs/>
                <w:sz w:val="22"/>
                <w:szCs w:val="22"/>
              </w:rPr>
              <w:t>РАДОВА</w:t>
            </w:r>
          </w:p>
          <w:p w:rsidR="007374FC" w:rsidRDefault="007374FC" w:rsidP="00A93557">
            <w:pPr>
              <w:suppressAutoHyphens/>
              <w:spacing w:line="100" w:lineRule="atLeast"/>
              <w:jc w:val="center"/>
              <w:rPr>
                <w:rFonts w:ascii="Calibri" w:eastAsia="Arial Unicode MS" w:hAnsi="Calibri" w:cs="Calibri"/>
                <w:b/>
                <w:bCs/>
                <w:i/>
                <w:iCs/>
                <w:color w:val="000000"/>
                <w:kern w:val="2"/>
                <w:lang w:val="sr-Cyrl-RS" w:eastAsia="ar-SA"/>
              </w:rPr>
            </w:pPr>
            <w:r w:rsidRPr="004539C9">
              <w:rPr>
                <w:rFonts w:asciiTheme="minorHAnsi" w:hAnsiTheme="minorHAnsi" w:cstheme="minorHAnsi"/>
                <w:b/>
                <w:bCs/>
                <w:sz w:val="22"/>
                <w:szCs w:val="22"/>
              </w:rPr>
              <w:t xml:space="preserve"> НА САНАЦИЈИ СЕОСКИХ УЛИЦА У СЕЛИМА</w:t>
            </w:r>
            <w:r w:rsidRPr="004539C9">
              <w:rPr>
                <w:rFonts w:asciiTheme="minorHAnsi" w:hAnsiTheme="minorHAnsi" w:cstheme="minorHAnsi"/>
                <w:b/>
                <w:bCs/>
                <w:sz w:val="22"/>
                <w:szCs w:val="22"/>
                <w:lang w:val="sr-Cyrl-RS"/>
              </w:rPr>
              <w:t xml:space="preserve"> БАЦЕ И КАЛУДРА</w:t>
            </w:r>
          </w:p>
        </w:tc>
      </w:tr>
    </w:tbl>
    <w:tbl>
      <w:tblPr>
        <w:tblW w:w="9786" w:type="dxa"/>
        <w:tblInd w:w="103" w:type="dxa"/>
        <w:tblLook w:val="04A0" w:firstRow="1" w:lastRow="0" w:firstColumn="1" w:lastColumn="0" w:noHBand="0" w:noVBand="1"/>
      </w:tblPr>
      <w:tblGrid>
        <w:gridCol w:w="567"/>
        <w:gridCol w:w="4517"/>
        <w:gridCol w:w="745"/>
        <w:gridCol w:w="1155"/>
        <w:gridCol w:w="1101"/>
        <w:gridCol w:w="128"/>
        <w:gridCol w:w="1573"/>
      </w:tblGrid>
      <w:tr w:rsidR="007374FC" w:rsidRPr="004539C9" w:rsidTr="00A93557">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4539C9" w:rsidRDefault="00DC7A83" w:rsidP="00A93557">
            <w:pPr>
              <w:spacing w:after="0" w:line="240" w:lineRule="auto"/>
              <w:jc w:val="center"/>
              <w:rPr>
                <w:rFonts w:eastAsia="Times New Roman" w:cstheme="minorHAnsi"/>
                <w:b/>
                <w:bCs/>
                <w:lang w:eastAsia="sr-Latn-RS"/>
              </w:rPr>
            </w:pPr>
            <w:r>
              <w:rPr>
                <w:rFonts w:eastAsia="Times New Roman" w:cstheme="minorHAnsi"/>
                <w:b/>
                <w:bCs/>
                <w:lang w:val="sr-Cyrl-RS" w:eastAsia="sr-Latn-RS"/>
              </w:rPr>
              <w:t>п</w:t>
            </w:r>
            <w:r w:rsidR="007374FC" w:rsidRPr="004539C9">
              <w:rPr>
                <w:rFonts w:eastAsia="Times New Roman" w:cstheme="minorHAnsi"/>
                <w:b/>
                <w:bCs/>
                <w:lang w:eastAsia="sr-Latn-RS"/>
              </w:rPr>
              <w:t>оз</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4539C9" w:rsidRDefault="007374FC" w:rsidP="00A93557">
            <w:pPr>
              <w:spacing w:after="0" w:line="240" w:lineRule="auto"/>
              <w:rPr>
                <w:rFonts w:eastAsia="Times New Roman" w:cstheme="minorHAnsi"/>
                <w:b/>
                <w:bCs/>
                <w:lang w:eastAsia="sr-Latn-RS"/>
              </w:rPr>
            </w:pPr>
            <w:r w:rsidRPr="004539C9">
              <w:rPr>
                <w:rFonts w:eastAsia="Times New Roman" w:cstheme="minorHAnsi"/>
                <w:b/>
                <w:bCs/>
                <w:lang w:eastAsia="sr-Latn-RS"/>
              </w:rPr>
              <w:t>Опис</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b/>
                <w:bCs/>
                <w:lang w:eastAsia="sr-Latn-RS"/>
              </w:rPr>
            </w:pPr>
            <w:r w:rsidRPr="004539C9">
              <w:rPr>
                <w:rFonts w:eastAsia="Times New Roman" w:cstheme="minorHAnsi"/>
                <w:b/>
                <w:bCs/>
                <w:lang w:eastAsia="sr-Latn-RS"/>
              </w:rPr>
              <w:t>Јед. мере</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b/>
                <w:bCs/>
                <w:lang w:eastAsia="sr-Latn-RS"/>
              </w:rPr>
            </w:pPr>
            <w:r w:rsidRPr="004539C9">
              <w:rPr>
                <w:rFonts w:eastAsia="Times New Roman" w:cstheme="minorHAnsi"/>
                <w:b/>
                <w:bCs/>
                <w:lang w:eastAsia="sr-Latn-RS"/>
              </w:rPr>
              <w:t>Количина</w:t>
            </w:r>
          </w:p>
        </w:tc>
        <w:tc>
          <w:tcPr>
            <w:tcW w:w="122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b/>
                <w:bCs/>
                <w:lang w:eastAsia="sr-Latn-RS"/>
              </w:rPr>
            </w:pPr>
            <w:r w:rsidRPr="004539C9">
              <w:rPr>
                <w:rFonts w:eastAsia="Times New Roman" w:cstheme="minorHAnsi"/>
                <w:b/>
                <w:bCs/>
                <w:lang w:eastAsia="sr-Latn-RS"/>
              </w:rPr>
              <w:t>Јединична цена</w:t>
            </w:r>
          </w:p>
        </w:tc>
        <w:tc>
          <w:tcPr>
            <w:tcW w:w="1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4539C9" w:rsidRDefault="007374FC" w:rsidP="00DC7A83">
            <w:pPr>
              <w:spacing w:after="0" w:line="240" w:lineRule="auto"/>
              <w:jc w:val="center"/>
              <w:rPr>
                <w:rFonts w:eastAsia="Times New Roman" w:cstheme="minorHAnsi"/>
                <w:b/>
                <w:bCs/>
                <w:lang w:eastAsia="sr-Latn-RS"/>
              </w:rPr>
            </w:pPr>
            <w:r w:rsidRPr="004539C9">
              <w:rPr>
                <w:rFonts w:eastAsia="Times New Roman" w:cstheme="minorHAnsi"/>
                <w:b/>
                <w:bCs/>
                <w:lang w:eastAsia="sr-Latn-RS"/>
              </w:rPr>
              <w:t>Ук</w:t>
            </w:r>
            <w:r w:rsidR="00DC7A83">
              <w:rPr>
                <w:rFonts w:eastAsia="Times New Roman" w:cstheme="minorHAnsi"/>
                <w:b/>
                <w:bCs/>
                <w:lang w:val="sr-Cyrl-RS" w:eastAsia="sr-Latn-RS"/>
              </w:rPr>
              <w:t>у</w:t>
            </w:r>
            <w:r w:rsidRPr="004539C9">
              <w:rPr>
                <w:rFonts w:eastAsia="Times New Roman" w:cstheme="minorHAnsi"/>
                <w:b/>
                <w:bCs/>
                <w:lang w:eastAsia="sr-Latn-RS"/>
              </w:rPr>
              <w:t>пно</w:t>
            </w:r>
          </w:p>
        </w:tc>
      </w:tr>
      <w:tr w:rsidR="007374FC" w:rsidRPr="004539C9" w:rsidTr="00A93557">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374FC" w:rsidRPr="004539C9" w:rsidRDefault="007374FC" w:rsidP="00A93557">
            <w:pPr>
              <w:spacing w:after="0" w:line="240" w:lineRule="auto"/>
              <w:rPr>
                <w:rFonts w:eastAsia="Times New Roman" w:cstheme="minorHAnsi"/>
                <w:b/>
                <w:bCs/>
                <w:lang w:eastAsia="sr-Latn-RS"/>
              </w:rPr>
            </w:pP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374FC" w:rsidRPr="004539C9" w:rsidRDefault="007374FC" w:rsidP="00A93557">
            <w:pPr>
              <w:spacing w:after="0" w:line="240" w:lineRule="auto"/>
              <w:rPr>
                <w:rFonts w:eastAsia="Times New Roman" w:cstheme="minorHAnsi"/>
                <w:b/>
                <w:bCs/>
                <w:lang w:eastAsia="sr-Latn-RS"/>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7374FC" w:rsidRPr="004539C9" w:rsidRDefault="007374FC" w:rsidP="00A93557">
            <w:pPr>
              <w:spacing w:after="0" w:line="240" w:lineRule="auto"/>
              <w:rPr>
                <w:rFonts w:eastAsia="Times New Roman" w:cstheme="minorHAnsi"/>
                <w:b/>
                <w:bCs/>
                <w:lang w:eastAsia="sr-Latn-RS"/>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7374FC" w:rsidRPr="004539C9" w:rsidRDefault="007374FC" w:rsidP="00A93557">
            <w:pPr>
              <w:spacing w:after="0" w:line="240" w:lineRule="auto"/>
              <w:rPr>
                <w:rFonts w:eastAsia="Times New Roman" w:cstheme="minorHAnsi"/>
                <w:b/>
                <w:bCs/>
                <w:lang w:eastAsia="sr-Latn-RS"/>
              </w:rPr>
            </w:pPr>
          </w:p>
        </w:tc>
        <w:tc>
          <w:tcPr>
            <w:tcW w:w="1229" w:type="dxa"/>
            <w:gridSpan w:val="2"/>
            <w:vMerge/>
            <w:tcBorders>
              <w:top w:val="single" w:sz="4" w:space="0" w:color="auto"/>
              <w:left w:val="single" w:sz="4" w:space="0" w:color="auto"/>
              <w:bottom w:val="single" w:sz="4" w:space="0" w:color="000000"/>
              <w:right w:val="single" w:sz="4" w:space="0" w:color="auto"/>
            </w:tcBorders>
            <w:vAlign w:val="center"/>
            <w:hideMark/>
          </w:tcPr>
          <w:p w:rsidR="007374FC" w:rsidRPr="004539C9" w:rsidRDefault="007374FC" w:rsidP="00A93557">
            <w:pPr>
              <w:spacing w:after="0" w:line="240" w:lineRule="auto"/>
              <w:rPr>
                <w:rFonts w:eastAsia="Times New Roman" w:cstheme="minorHAnsi"/>
                <w:b/>
                <w:bCs/>
                <w:lang w:eastAsia="sr-Latn-RS"/>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7374FC" w:rsidRPr="004539C9" w:rsidRDefault="007374FC" w:rsidP="00A93557">
            <w:pPr>
              <w:spacing w:after="0" w:line="240" w:lineRule="auto"/>
              <w:rPr>
                <w:rFonts w:eastAsia="Times New Roman" w:cstheme="minorHAnsi"/>
                <w:b/>
                <w:bCs/>
                <w:lang w:eastAsia="sr-Latn-RS"/>
              </w:rPr>
            </w:pPr>
          </w:p>
        </w:tc>
      </w:tr>
      <w:tr w:rsidR="007374FC" w:rsidRPr="004539C9" w:rsidTr="00A93557">
        <w:trPr>
          <w:trHeight w:val="225"/>
        </w:trPr>
        <w:tc>
          <w:tcPr>
            <w:tcW w:w="567" w:type="dxa"/>
            <w:tcBorders>
              <w:top w:val="nil"/>
              <w:left w:val="single" w:sz="4" w:space="0" w:color="auto"/>
              <w:bottom w:val="single" w:sz="4" w:space="0" w:color="auto"/>
              <w:right w:val="nil"/>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nil"/>
              <w:bottom w:val="single" w:sz="4" w:space="0" w:color="auto"/>
              <w:right w:val="nil"/>
            </w:tcBorders>
            <w:shd w:val="clear" w:color="auto" w:fill="auto"/>
            <w:vAlign w:val="bottom"/>
            <w:hideMark/>
          </w:tcPr>
          <w:p w:rsidR="007374FC" w:rsidRPr="004539C9" w:rsidRDefault="007374FC" w:rsidP="00A93557">
            <w:pPr>
              <w:spacing w:after="0" w:line="240" w:lineRule="auto"/>
              <w:rPr>
                <w:rFonts w:eastAsia="Times New Roman" w:cstheme="minorHAnsi"/>
                <w:b/>
                <w:bCs/>
                <w:lang w:eastAsia="sr-Latn-RS"/>
              </w:rPr>
            </w:pPr>
            <w:r w:rsidRPr="004539C9">
              <w:rPr>
                <w:rFonts w:eastAsia="Times New Roman" w:cstheme="minorHAnsi"/>
                <w:b/>
                <w:bCs/>
                <w:lang w:eastAsia="sr-Latn-RS"/>
              </w:rPr>
              <w:t> </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noProof/>
                <w:lang w:eastAsia="sr-Latn-RS"/>
              </w:rPr>
              <w:drawing>
                <wp:anchor distT="0" distB="0" distL="114300" distR="114300" simplePos="0" relativeHeight="251970560" behindDoc="0" locked="0" layoutInCell="1" allowOverlap="1" wp14:anchorId="1D2C2B75" wp14:editId="428BE9AA">
                  <wp:simplePos x="0" y="0"/>
                  <wp:positionH relativeFrom="column">
                    <wp:posOffset>0</wp:posOffset>
                  </wp:positionH>
                  <wp:positionV relativeFrom="paragraph">
                    <wp:posOffset>0</wp:posOffset>
                  </wp:positionV>
                  <wp:extent cx="95250" cy="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3"/>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r w:rsidRPr="004539C9">
              <w:rPr>
                <w:rFonts w:eastAsia="Times New Roman" w:cstheme="minorHAnsi"/>
                <w:noProof/>
                <w:lang w:eastAsia="sr-Latn-RS"/>
              </w:rPr>
              <w:drawing>
                <wp:anchor distT="0" distB="0" distL="114300" distR="114300" simplePos="0" relativeHeight="251971584" behindDoc="0" locked="0" layoutInCell="1" allowOverlap="1" wp14:anchorId="0C900783" wp14:editId="0C7CDD86">
                  <wp:simplePos x="0" y="0"/>
                  <wp:positionH relativeFrom="column">
                    <wp:posOffset>0</wp:posOffset>
                  </wp:positionH>
                  <wp:positionV relativeFrom="paragraph">
                    <wp:posOffset>0</wp:posOffset>
                  </wp:positionV>
                  <wp:extent cx="95250" cy="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3"/>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nil"/>
              <w:left w:val="nil"/>
              <w:bottom w:val="single" w:sz="4" w:space="0" w:color="auto"/>
              <w:right w:val="nil"/>
            </w:tcBorders>
            <w:shd w:val="clear" w:color="auto" w:fill="auto"/>
            <w:vAlign w:val="bottom"/>
            <w:hideMark/>
          </w:tcPr>
          <w:p w:rsidR="007374FC" w:rsidRPr="004539C9" w:rsidRDefault="007374FC" w:rsidP="00A93557">
            <w:pPr>
              <w:spacing w:after="0" w:line="240" w:lineRule="auto"/>
              <w:jc w:val="right"/>
              <w:rPr>
                <w:rFonts w:eastAsia="Times New Roman" w:cstheme="minorHAnsi"/>
                <w:b/>
                <w:bCs/>
                <w:lang w:eastAsia="sr-Latn-RS"/>
              </w:rPr>
            </w:pPr>
            <w:r w:rsidRPr="004539C9">
              <w:rPr>
                <w:rFonts w:eastAsia="Times New Roman" w:cstheme="minorHAnsi"/>
                <w:b/>
                <w:bCs/>
                <w:lang w:eastAsia="sr-Latn-RS"/>
              </w:rPr>
              <w:t> </w:t>
            </w:r>
          </w:p>
        </w:tc>
        <w:tc>
          <w:tcPr>
            <w:tcW w:w="1573"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b/>
                <w:bCs/>
                <w:lang w:eastAsia="sr-Latn-RS"/>
              </w:rPr>
            </w:pPr>
            <w:r w:rsidRPr="004539C9">
              <w:rPr>
                <w:rFonts w:eastAsia="Times New Roman" w:cstheme="minorHAnsi"/>
                <w:b/>
                <w:bCs/>
                <w:lang w:eastAsia="sr-Latn-RS"/>
              </w:rPr>
              <w:t> </w:t>
            </w:r>
          </w:p>
        </w:tc>
      </w:tr>
      <w:tr w:rsidR="007374FC" w:rsidRPr="004539C9" w:rsidTr="00012520">
        <w:trPr>
          <w:trHeight w:val="46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1</w:t>
            </w:r>
          </w:p>
        </w:tc>
        <w:tc>
          <w:tcPr>
            <w:tcW w:w="4517" w:type="dxa"/>
            <w:tcBorders>
              <w:top w:val="nil"/>
              <w:left w:val="nil"/>
              <w:bottom w:val="single" w:sz="4" w:space="0" w:color="auto"/>
              <w:right w:val="single" w:sz="4" w:space="0" w:color="auto"/>
            </w:tcBorders>
            <w:shd w:val="clear" w:color="auto" w:fill="auto"/>
            <w:hideMark/>
          </w:tcPr>
          <w:p w:rsidR="007374FC" w:rsidRPr="004539C9" w:rsidRDefault="007374FC" w:rsidP="00A93557">
            <w:pPr>
              <w:spacing w:after="0" w:line="240" w:lineRule="auto"/>
              <w:jc w:val="both"/>
              <w:rPr>
                <w:rFonts w:eastAsia="Times New Roman" w:cstheme="minorHAnsi"/>
                <w:b/>
                <w:bCs/>
                <w:lang w:eastAsia="sr-Latn-RS"/>
              </w:rPr>
            </w:pPr>
            <w:r w:rsidRPr="004539C9">
              <w:rPr>
                <w:rFonts w:eastAsia="Times New Roman" w:cstheme="minorHAnsi"/>
                <w:b/>
                <w:bCs/>
                <w:lang w:eastAsia="sr-Latn-RS"/>
              </w:rPr>
              <w:t>ЗЕМЉАНИ РАДОВИ</w:t>
            </w:r>
          </w:p>
        </w:tc>
        <w:tc>
          <w:tcPr>
            <w:tcW w:w="74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573"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r>
      <w:tr w:rsidR="007374FC" w:rsidRPr="004539C9" w:rsidTr="00012520">
        <w:trPr>
          <w:trHeight w:val="1043"/>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1.1</w:t>
            </w:r>
          </w:p>
        </w:tc>
        <w:tc>
          <w:tcPr>
            <w:tcW w:w="4517" w:type="dxa"/>
            <w:tcBorders>
              <w:top w:val="single" w:sz="4" w:space="0" w:color="auto"/>
              <w:left w:val="nil"/>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 xml:space="preserve"> Машинска обрада постојеће земљане подлоге </w:t>
            </w:r>
            <w:r w:rsidRPr="004539C9">
              <w:rPr>
                <w:rFonts w:eastAsia="Times New Roman" w:cstheme="minorHAnsi"/>
                <w:b/>
                <w:bCs/>
                <w:lang w:eastAsia="sr-Latn-RS"/>
              </w:rPr>
              <w:t>грејдером</w:t>
            </w:r>
            <w:r w:rsidRPr="004539C9">
              <w:rPr>
                <w:rFonts w:eastAsia="Times New Roman" w:cstheme="minorHAnsi"/>
                <w:lang w:eastAsia="sr-Latn-RS"/>
              </w:rPr>
              <w:t xml:space="preserve">  комлетног  пута просечне дебљине слоја d=20cm.</w:t>
            </w:r>
            <w:r w:rsidRPr="004539C9">
              <w:rPr>
                <w:rFonts w:eastAsia="Times New Roman" w:cstheme="minorHAnsi"/>
                <w:lang w:eastAsia="sr-Latn-RS"/>
              </w:rPr>
              <w:br/>
              <w:t>Обрачун по m².</w:t>
            </w:r>
          </w:p>
        </w:tc>
        <w:tc>
          <w:tcPr>
            <w:tcW w:w="745" w:type="dxa"/>
            <w:tcBorders>
              <w:top w:val="single" w:sz="4" w:space="0" w:color="auto"/>
              <w:left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155" w:type="dxa"/>
            <w:tcBorders>
              <w:top w:val="single" w:sz="4" w:space="0" w:color="auto"/>
              <w:left w:val="nil"/>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single" w:sz="4" w:space="0" w:color="auto"/>
              <w:left w:val="nil"/>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c>
          <w:tcPr>
            <w:tcW w:w="1573" w:type="dxa"/>
            <w:tcBorders>
              <w:top w:val="single" w:sz="4" w:space="0" w:color="auto"/>
              <w:left w:val="nil"/>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r>
      <w:tr w:rsidR="007374FC" w:rsidRPr="004539C9" w:rsidTr="00012520">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left w:val="nil"/>
              <w:bottom w:val="nil"/>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Баце</w:t>
            </w:r>
          </w:p>
        </w:tc>
        <w:tc>
          <w:tcPr>
            <w:tcW w:w="745" w:type="dxa"/>
            <w:tcBorders>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m²</w:t>
            </w:r>
          </w:p>
        </w:tc>
        <w:tc>
          <w:tcPr>
            <w:tcW w:w="1155" w:type="dxa"/>
            <w:tcBorders>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3.500,00</w:t>
            </w:r>
          </w:p>
        </w:tc>
        <w:tc>
          <w:tcPr>
            <w:tcW w:w="1229" w:type="dxa"/>
            <w:gridSpan w:val="2"/>
            <w:tcBorders>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012520">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nil"/>
              <w:bottom w:val="single" w:sz="4" w:space="0" w:color="auto"/>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Калудра</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m²</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2.275,00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012520">
        <w:trPr>
          <w:trHeight w:val="163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2.2</w:t>
            </w:r>
          </w:p>
        </w:tc>
        <w:tc>
          <w:tcPr>
            <w:tcW w:w="4517" w:type="dxa"/>
            <w:tcBorders>
              <w:top w:val="single" w:sz="4" w:space="0" w:color="auto"/>
              <w:left w:val="nil"/>
              <w:bottom w:val="nil"/>
              <w:right w:val="nil"/>
            </w:tcBorders>
            <w:shd w:val="clear" w:color="auto" w:fill="auto"/>
            <w:hideMark/>
          </w:tcPr>
          <w:p w:rsidR="007374FC" w:rsidRPr="004539C9" w:rsidRDefault="007374FC" w:rsidP="00012520">
            <w:pPr>
              <w:spacing w:after="0" w:line="240" w:lineRule="auto"/>
              <w:rPr>
                <w:rFonts w:eastAsia="Times New Roman" w:cstheme="minorHAnsi"/>
                <w:lang w:eastAsia="sr-Latn-RS"/>
              </w:rPr>
            </w:pPr>
            <w:r w:rsidRPr="004539C9">
              <w:rPr>
                <w:rFonts w:eastAsia="Times New Roman" w:cstheme="minorHAnsi"/>
                <w:lang w:eastAsia="sr-Latn-RS"/>
              </w:rPr>
              <w:t xml:space="preserve">Планираље и  ваљање постељице виброваљком. Операцијама планирања предвиђено је да се изврши сасецање свих избочина-таласа и попуњавање свих улегнућа у постељици.  </w:t>
            </w:r>
            <w:r w:rsidR="00012520">
              <w:rPr>
                <w:rFonts w:eastAsia="Times New Roman" w:cstheme="minorHAnsi"/>
                <w:lang w:eastAsia="sr-Latn-RS"/>
              </w:rPr>
              <w:t xml:space="preserve">                                         </w:t>
            </w:r>
            <w:r w:rsidRPr="004539C9">
              <w:rPr>
                <w:rFonts w:eastAsia="Times New Roman" w:cstheme="minorHAnsi"/>
                <w:lang w:eastAsia="sr-Latn-RS"/>
              </w:rPr>
              <w:t>Обрачун се врши по m² .</w:t>
            </w:r>
          </w:p>
        </w:tc>
        <w:tc>
          <w:tcPr>
            <w:tcW w:w="745" w:type="dxa"/>
            <w:tcBorders>
              <w:top w:val="single" w:sz="4" w:space="0" w:color="auto"/>
              <w:left w:val="single" w:sz="4" w:space="0" w:color="auto"/>
              <w:bottom w:val="nil"/>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155" w:type="dxa"/>
            <w:tcBorders>
              <w:top w:val="nil"/>
              <w:left w:val="nil"/>
              <w:bottom w:val="single" w:sz="4" w:space="0" w:color="auto"/>
              <w:right w:val="nil"/>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nil"/>
              <w:left w:val="single" w:sz="4" w:space="0" w:color="auto"/>
              <w:bottom w:val="single" w:sz="4" w:space="0" w:color="auto"/>
              <w:right w:val="nil"/>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c>
          <w:tcPr>
            <w:tcW w:w="1573"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r>
      <w:tr w:rsidR="007374FC" w:rsidRPr="004539C9" w:rsidTr="00012520">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single" w:sz="4" w:space="0" w:color="auto"/>
              <w:bottom w:val="nil"/>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Баце</w:t>
            </w:r>
          </w:p>
        </w:tc>
        <w:tc>
          <w:tcPr>
            <w:tcW w:w="745" w:type="dxa"/>
            <w:tcBorders>
              <w:top w:val="nil"/>
              <w:left w:val="single" w:sz="4" w:space="0" w:color="auto"/>
              <w:bottom w:val="nil"/>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m²</w:t>
            </w:r>
          </w:p>
        </w:tc>
        <w:tc>
          <w:tcPr>
            <w:tcW w:w="1155" w:type="dxa"/>
            <w:tcBorders>
              <w:top w:val="nil"/>
              <w:left w:val="nil"/>
              <w:bottom w:val="single" w:sz="4" w:space="0" w:color="auto"/>
              <w:right w:val="nil"/>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3.500,00</w:t>
            </w:r>
          </w:p>
        </w:tc>
        <w:tc>
          <w:tcPr>
            <w:tcW w:w="1229" w:type="dxa"/>
            <w:gridSpan w:val="2"/>
            <w:tcBorders>
              <w:top w:val="nil"/>
              <w:left w:val="single" w:sz="4" w:space="0" w:color="auto"/>
              <w:bottom w:val="single" w:sz="4" w:space="0" w:color="auto"/>
              <w:right w:val="nil"/>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single" w:sz="4" w:space="0" w:color="auto"/>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012520">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single" w:sz="4" w:space="0" w:color="auto"/>
              <w:bottom w:val="nil"/>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Калудра</w:t>
            </w:r>
          </w:p>
        </w:tc>
        <w:tc>
          <w:tcPr>
            <w:tcW w:w="745" w:type="dxa"/>
            <w:tcBorders>
              <w:top w:val="nil"/>
              <w:left w:val="single" w:sz="4" w:space="0" w:color="auto"/>
              <w:bottom w:val="nil"/>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m²</w:t>
            </w:r>
          </w:p>
        </w:tc>
        <w:tc>
          <w:tcPr>
            <w:tcW w:w="1155" w:type="dxa"/>
            <w:tcBorders>
              <w:top w:val="nil"/>
              <w:left w:val="nil"/>
              <w:bottom w:val="single" w:sz="4" w:space="0" w:color="auto"/>
              <w:right w:val="nil"/>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2.275,00</w:t>
            </w:r>
          </w:p>
        </w:tc>
        <w:tc>
          <w:tcPr>
            <w:tcW w:w="1229" w:type="dxa"/>
            <w:gridSpan w:val="2"/>
            <w:tcBorders>
              <w:top w:val="nil"/>
              <w:left w:val="single" w:sz="4" w:space="0" w:color="auto"/>
              <w:bottom w:val="single" w:sz="4" w:space="0" w:color="auto"/>
              <w:right w:val="nil"/>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single" w:sz="4" w:space="0" w:color="auto"/>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012520">
        <w:trPr>
          <w:trHeight w:val="123"/>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single" w:sz="4" w:space="0" w:color="auto"/>
              <w:bottom w:val="single" w:sz="4" w:space="0" w:color="auto"/>
              <w:right w:val="nil"/>
            </w:tcBorders>
            <w:shd w:val="clear" w:color="auto" w:fill="auto"/>
            <w:hideMark/>
          </w:tcPr>
          <w:p w:rsidR="007374FC" w:rsidRPr="004539C9" w:rsidRDefault="007374FC" w:rsidP="00A93557">
            <w:pPr>
              <w:spacing w:after="0" w:line="240" w:lineRule="auto"/>
              <w:jc w:val="both"/>
              <w:rPr>
                <w:rFonts w:eastAsia="Times New Roman" w:cstheme="minorHAnsi"/>
                <w:b/>
                <w:bCs/>
                <w:lang w:eastAsia="sr-Latn-RS"/>
              </w:rPr>
            </w:pPr>
            <w:r w:rsidRPr="004539C9">
              <w:rPr>
                <w:rFonts w:eastAsia="Times New Roman" w:cstheme="minorHAnsi"/>
                <w:b/>
                <w:bCs/>
                <w:lang w:eastAsia="sr-Latn-RS"/>
              </w:rPr>
              <w:t> </w:t>
            </w:r>
          </w:p>
        </w:tc>
        <w:tc>
          <w:tcPr>
            <w:tcW w:w="745" w:type="dxa"/>
            <w:tcBorders>
              <w:top w:val="nil"/>
              <w:left w:val="single" w:sz="4" w:space="0" w:color="auto"/>
              <w:bottom w:val="nil"/>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b/>
                <w:bCs/>
                <w:lang w:eastAsia="sr-Latn-RS"/>
              </w:rPr>
            </w:pPr>
            <w:r w:rsidRPr="004539C9">
              <w:rPr>
                <w:rFonts w:eastAsia="Times New Roman" w:cstheme="minorHAnsi"/>
                <w:b/>
                <w:bCs/>
                <w:lang w:eastAsia="sr-Latn-RS"/>
              </w:rPr>
              <w:t> </w:t>
            </w:r>
          </w:p>
        </w:tc>
        <w:tc>
          <w:tcPr>
            <w:tcW w:w="1573"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b/>
                <w:bCs/>
                <w:lang w:eastAsia="sr-Latn-RS"/>
              </w:rPr>
            </w:pPr>
            <w:r w:rsidRPr="004539C9">
              <w:rPr>
                <w:rFonts w:eastAsia="Times New Roman" w:cstheme="minorHAnsi"/>
                <w:b/>
                <w:bCs/>
                <w:lang w:eastAsia="sr-Latn-RS"/>
              </w:rPr>
              <w:t> </w:t>
            </w:r>
          </w:p>
        </w:tc>
      </w:tr>
      <w:tr w:rsidR="007374FC" w:rsidRPr="004539C9" w:rsidTr="00A93557">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2</w:t>
            </w:r>
          </w:p>
        </w:tc>
        <w:tc>
          <w:tcPr>
            <w:tcW w:w="4517" w:type="dxa"/>
            <w:tcBorders>
              <w:top w:val="nil"/>
              <w:left w:val="nil"/>
              <w:bottom w:val="single" w:sz="4" w:space="0" w:color="auto"/>
              <w:right w:val="single" w:sz="4" w:space="0" w:color="auto"/>
            </w:tcBorders>
            <w:shd w:val="clear" w:color="auto" w:fill="auto"/>
            <w:hideMark/>
          </w:tcPr>
          <w:p w:rsidR="007374FC" w:rsidRPr="004539C9" w:rsidRDefault="007374FC" w:rsidP="00A93557">
            <w:pPr>
              <w:spacing w:after="0" w:line="240" w:lineRule="auto"/>
              <w:jc w:val="both"/>
              <w:rPr>
                <w:rFonts w:eastAsia="Times New Roman" w:cstheme="minorHAnsi"/>
                <w:b/>
                <w:bCs/>
                <w:lang w:eastAsia="sr-Latn-RS"/>
              </w:rPr>
            </w:pPr>
            <w:r w:rsidRPr="004539C9">
              <w:rPr>
                <w:rFonts w:eastAsia="Times New Roman" w:cstheme="minorHAnsi"/>
                <w:b/>
                <w:bCs/>
                <w:lang w:eastAsia="sr-Latn-RS"/>
              </w:rPr>
              <w:t>НОСЕЋИ СЛОЈЕВИ</w:t>
            </w:r>
          </w:p>
        </w:tc>
        <w:tc>
          <w:tcPr>
            <w:tcW w:w="745" w:type="dxa"/>
            <w:tcBorders>
              <w:top w:val="nil"/>
              <w:left w:val="nil"/>
              <w:bottom w:val="nil"/>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573"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r>
      <w:tr w:rsidR="007374FC" w:rsidRPr="004539C9" w:rsidTr="00A93557">
        <w:trPr>
          <w:trHeight w:val="1081"/>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2.1</w:t>
            </w:r>
          </w:p>
        </w:tc>
        <w:tc>
          <w:tcPr>
            <w:tcW w:w="4517" w:type="dxa"/>
            <w:tcBorders>
              <w:top w:val="nil"/>
              <w:left w:val="nil"/>
              <w:bottom w:val="single" w:sz="4" w:space="0" w:color="auto"/>
              <w:right w:val="single" w:sz="4" w:space="0" w:color="auto"/>
            </w:tcBorders>
            <w:shd w:val="clear" w:color="auto" w:fill="auto"/>
            <w:hideMark/>
          </w:tcPr>
          <w:p w:rsidR="007374FC" w:rsidRPr="004539C9" w:rsidRDefault="007374FC" w:rsidP="00A93557">
            <w:pPr>
              <w:spacing w:after="240" w:line="240" w:lineRule="auto"/>
              <w:jc w:val="both"/>
              <w:rPr>
                <w:rFonts w:eastAsia="Times New Roman" w:cstheme="minorHAnsi"/>
                <w:lang w:eastAsia="sr-Latn-RS"/>
              </w:rPr>
            </w:pPr>
            <w:r w:rsidRPr="004539C9">
              <w:rPr>
                <w:rFonts w:eastAsia="Times New Roman" w:cstheme="minorHAnsi"/>
                <w:lang w:eastAsia="sr-Latn-RS"/>
              </w:rPr>
              <w:t xml:space="preserve">   Израда тампонског слоја  горњег носећег слоја од дробљеног каменог материјала природне мешавине од 0-63mm,  d=10 cm.</w:t>
            </w:r>
            <w:r w:rsidRPr="004539C9">
              <w:rPr>
                <w:rFonts w:eastAsia="Times New Roman" w:cstheme="minorHAnsi"/>
                <w:lang w:eastAsia="sr-Latn-RS"/>
              </w:rPr>
              <w:br/>
              <w:t xml:space="preserve"> Обрачун по m³</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w:t>
            </w:r>
          </w:p>
        </w:tc>
        <w:tc>
          <w:tcPr>
            <w:tcW w:w="1229" w:type="dxa"/>
            <w:gridSpan w:val="2"/>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c>
          <w:tcPr>
            <w:tcW w:w="1573"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 </w:t>
            </w:r>
          </w:p>
        </w:tc>
      </w:tr>
      <w:tr w:rsidR="007374FC" w:rsidRPr="004539C9" w:rsidTr="00A93557">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nil"/>
              <w:bottom w:val="single" w:sz="4" w:space="0" w:color="auto"/>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Баце</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m³ </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350,00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A93557">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 </w:t>
            </w:r>
          </w:p>
        </w:tc>
        <w:tc>
          <w:tcPr>
            <w:tcW w:w="4517" w:type="dxa"/>
            <w:tcBorders>
              <w:top w:val="nil"/>
              <w:left w:val="nil"/>
              <w:bottom w:val="single" w:sz="4" w:space="0" w:color="auto"/>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Калудра</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m³ </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230,00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A93557">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2.2</w:t>
            </w:r>
          </w:p>
        </w:tc>
        <w:tc>
          <w:tcPr>
            <w:tcW w:w="4517" w:type="dxa"/>
            <w:tcBorders>
              <w:top w:val="nil"/>
              <w:left w:val="nil"/>
              <w:bottom w:val="single" w:sz="4" w:space="0" w:color="auto"/>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Машински ископ одводног јарка (у Бацу) профилном кашиком, утовар и одвоз земље на депонију. Просечна количина ископа 0,30м³/м'. Обрачун по м'.</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200,00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4539C9" w:rsidTr="00A93557">
        <w:trPr>
          <w:trHeight w:val="1410"/>
        </w:trPr>
        <w:tc>
          <w:tcPr>
            <w:tcW w:w="567" w:type="dxa"/>
            <w:tcBorders>
              <w:top w:val="nil"/>
              <w:left w:val="single" w:sz="4" w:space="0" w:color="auto"/>
              <w:bottom w:val="single" w:sz="4" w:space="0" w:color="auto"/>
              <w:right w:val="single" w:sz="4" w:space="0" w:color="auto"/>
            </w:tcBorders>
            <w:shd w:val="clear" w:color="auto" w:fill="auto"/>
            <w:hideMark/>
          </w:tcPr>
          <w:p w:rsidR="007374FC" w:rsidRPr="004539C9" w:rsidRDefault="007374FC" w:rsidP="00A93557">
            <w:pPr>
              <w:spacing w:after="0" w:line="240" w:lineRule="auto"/>
              <w:jc w:val="center"/>
              <w:rPr>
                <w:rFonts w:eastAsia="Times New Roman" w:cstheme="minorHAnsi"/>
                <w:lang w:eastAsia="sr-Latn-RS"/>
              </w:rPr>
            </w:pPr>
            <w:r w:rsidRPr="004539C9">
              <w:rPr>
                <w:rFonts w:eastAsia="Times New Roman" w:cstheme="minorHAnsi"/>
                <w:lang w:eastAsia="sr-Latn-RS"/>
              </w:rPr>
              <w:t>2.3</w:t>
            </w:r>
          </w:p>
        </w:tc>
        <w:tc>
          <w:tcPr>
            <w:tcW w:w="4517" w:type="dxa"/>
            <w:tcBorders>
              <w:top w:val="nil"/>
              <w:left w:val="nil"/>
              <w:bottom w:val="single" w:sz="4" w:space="0" w:color="auto"/>
              <w:right w:val="nil"/>
            </w:tcBorders>
            <w:shd w:val="clear" w:color="auto" w:fill="auto"/>
            <w:hideMark/>
          </w:tcPr>
          <w:p w:rsidR="007374FC" w:rsidRPr="004539C9" w:rsidRDefault="007374FC" w:rsidP="00A93557">
            <w:pPr>
              <w:spacing w:after="0" w:line="240" w:lineRule="auto"/>
              <w:jc w:val="both"/>
              <w:rPr>
                <w:rFonts w:eastAsia="Times New Roman" w:cstheme="minorHAnsi"/>
                <w:lang w:eastAsia="sr-Latn-RS"/>
              </w:rPr>
            </w:pPr>
            <w:r w:rsidRPr="004539C9">
              <w:rPr>
                <w:rFonts w:eastAsia="Times New Roman" w:cstheme="minorHAnsi"/>
                <w:lang w:eastAsia="sr-Latn-RS"/>
              </w:rPr>
              <w:t>Набавка и уградња бетонских пропуста Ø500 на слоју шљунка 10цм (у Бацу). Преко пропуста насути камени материјал у слоју мин. 10цм. Обрачун по м'.</w:t>
            </w: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rPr>
                <w:rFonts w:eastAsia="Times New Roman" w:cstheme="minorHAnsi"/>
                <w:lang w:eastAsia="sr-Latn-RS"/>
              </w:rPr>
            </w:pPr>
            <w:r w:rsidRPr="004539C9">
              <w:rPr>
                <w:rFonts w:eastAsia="Times New Roman" w:cstheme="minorHAnsi"/>
                <w:lang w:eastAsia="sr-Latn-RS"/>
              </w:rPr>
              <w:t xml:space="preserve"> m'</w:t>
            </w:r>
          </w:p>
        </w:tc>
        <w:tc>
          <w:tcPr>
            <w:tcW w:w="1155" w:type="dxa"/>
            <w:tcBorders>
              <w:top w:val="nil"/>
              <w:left w:val="nil"/>
              <w:bottom w:val="single" w:sz="4" w:space="0" w:color="auto"/>
              <w:right w:val="single" w:sz="4" w:space="0" w:color="auto"/>
            </w:tcBorders>
            <w:shd w:val="clear" w:color="auto" w:fill="auto"/>
            <w:vAlign w:val="bottom"/>
            <w:hideMark/>
          </w:tcPr>
          <w:p w:rsidR="007374FC" w:rsidRPr="004539C9" w:rsidRDefault="007374FC" w:rsidP="00A93557">
            <w:pPr>
              <w:spacing w:after="0" w:line="240" w:lineRule="auto"/>
              <w:jc w:val="right"/>
              <w:rPr>
                <w:rFonts w:eastAsia="Times New Roman" w:cstheme="minorHAnsi"/>
                <w:lang w:eastAsia="sr-Latn-RS"/>
              </w:rPr>
            </w:pPr>
            <w:r w:rsidRPr="004539C9">
              <w:rPr>
                <w:rFonts w:eastAsia="Times New Roman" w:cstheme="minorHAnsi"/>
                <w:lang w:eastAsia="sr-Latn-RS"/>
              </w:rPr>
              <w:t>10,00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c>
          <w:tcPr>
            <w:tcW w:w="1573" w:type="dxa"/>
            <w:tcBorders>
              <w:top w:val="nil"/>
              <w:left w:val="nil"/>
              <w:bottom w:val="single" w:sz="4" w:space="0" w:color="auto"/>
              <w:right w:val="single" w:sz="4" w:space="0" w:color="auto"/>
            </w:tcBorders>
            <w:shd w:val="clear" w:color="auto" w:fill="auto"/>
            <w:vAlign w:val="bottom"/>
          </w:tcPr>
          <w:p w:rsidR="007374FC" w:rsidRPr="004539C9" w:rsidRDefault="007374FC" w:rsidP="00A93557">
            <w:pPr>
              <w:spacing w:after="0" w:line="240" w:lineRule="auto"/>
              <w:jc w:val="right"/>
              <w:rPr>
                <w:rFonts w:eastAsia="Times New Roman" w:cstheme="minorHAnsi"/>
                <w:lang w:eastAsia="sr-Latn-RS"/>
              </w:rPr>
            </w:pPr>
          </w:p>
        </w:tc>
      </w:tr>
      <w:tr w:rsidR="007374FC" w:rsidRPr="008838AA" w:rsidTr="00A93557">
        <w:tblPrEx>
          <w:tblCellMar>
            <w:left w:w="30" w:type="dxa"/>
            <w:right w:w="30" w:type="dxa"/>
          </w:tblCellMar>
          <w:tblLook w:val="0000" w:firstRow="0" w:lastRow="0" w:firstColumn="0" w:lastColumn="0" w:noHBand="0" w:noVBand="0"/>
        </w:tblPrEx>
        <w:trPr>
          <w:trHeight w:val="315"/>
        </w:trPr>
        <w:tc>
          <w:tcPr>
            <w:tcW w:w="567"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center"/>
              <w:rPr>
                <w:rFonts w:cstheme="minorHAnsi"/>
                <w:color w:val="000000"/>
              </w:rPr>
            </w:pPr>
          </w:p>
        </w:tc>
        <w:tc>
          <w:tcPr>
            <w:tcW w:w="4517"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b/>
                <w:bCs/>
                <w:color w:val="000000"/>
                <w:lang w:val="sr-Cyrl-RS"/>
              </w:rPr>
            </w:pPr>
            <w:r w:rsidRPr="008838AA">
              <w:rPr>
                <w:rFonts w:cstheme="minorHAnsi"/>
                <w:b/>
                <w:bCs/>
                <w:color w:val="000000"/>
              </w:rPr>
              <w:t>УКУПНО</w:t>
            </w:r>
            <w:r>
              <w:rPr>
                <w:rFonts w:cstheme="minorHAnsi"/>
                <w:b/>
                <w:bCs/>
                <w:color w:val="000000"/>
                <w:lang w:val="sr-Cyrl-RS"/>
              </w:rPr>
              <w:t>:</w:t>
            </w:r>
          </w:p>
        </w:tc>
        <w:tc>
          <w:tcPr>
            <w:tcW w:w="745" w:type="dxa"/>
            <w:tcBorders>
              <w:top w:val="single" w:sz="6" w:space="0" w:color="auto"/>
              <w:left w:val="single" w:sz="6" w:space="0" w:color="auto"/>
              <w:bottom w:val="single" w:sz="6" w:space="0" w:color="auto"/>
              <w:right w:val="single" w:sz="6" w:space="0" w:color="auto"/>
            </w:tcBorders>
          </w:tcPr>
          <w:p w:rsidR="007374FC" w:rsidRDefault="007374FC" w:rsidP="00A93557">
            <w:pPr>
              <w:autoSpaceDE w:val="0"/>
              <w:autoSpaceDN w:val="0"/>
              <w:adjustRightInd w:val="0"/>
              <w:spacing w:after="0" w:line="240" w:lineRule="auto"/>
              <w:rPr>
                <w:rFonts w:cstheme="minorHAnsi"/>
                <w:color w:val="000000"/>
                <w:lang w:val="sr-Cyrl-RS"/>
              </w:rPr>
            </w:pPr>
          </w:p>
          <w:p w:rsidR="007374FC" w:rsidRPr="008838AA" w:rsidRDefault="007374FC" w:rsidP="00A93557">
            <w:pPr>
              <w:autoSpaceDE w:val="0"/>
              <w:autoSpaceDN w:val="0"/>
              <w:adjustRightInd w:val="0"/>
              <w:spacing w:after="0" w:line="240" w:lineRule="auto"/>
              <w:rPr>
                <w:rFonts w:cstheme="minorHAnsi"/>
                <w:color w:val="000000"/>
                <w:lang w:val="sr-Cyrl-RS"/>
              </w:rPr>
            </w:pPr>
          </w:p>
        </w:tc>
        <w:tc>
          <w:tcPr>
            <w:tcW w:w="1155"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101"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701" w:type="dxa"/>
            <w:gridSpan w:val="2"/>
            <w:tcBorders>
              <w:top w:val="single" w:sz="6" w:space="0" w:color="auto"/>
              <w:left w:val="nil"/>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b/>
                <w:bCs/>
                <w:color w:val="000000"/>
              </w:rPr>
            </w:pPr>
          </w:p>
        </w:tc>
      </w:tr>
      <w:tr w:rsidR="007374FC" w:rsidRPr="008838AA" w:rsidTr="00A93557">
        <w:tblPrEx>
          <w:tblCellMar>
            <w:left w:w="30" w:type="dxa"/>
            <w:right w:w="30" w:type="dxa"/>
          </w:tblCellMar>
          <w:tblLook w:val="0000" w:firstRow="0" w:lastRow="0" w:firstColumn="0" w:lastColumn="0" w:noHBand="0" w:noVBand="0"/>
        </w:tblPrEx>
        <w:trPr>
          <w:trHeight w:val="315"/>
        </w:trPr>
        <w:tc>
          <w:tcPr>
            <w:tcW w:w="567"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center"/>
              <w:rPr>
                <w:rFonts w:cstheme="minorHAnsi"/>
                <w:color w:val="000000"/>
              </w:rPr>
            </w:pPr>
          </w:p>
        </w:tc>
        <w:tc>
          <w:tcPr>
            <w:tcW w:w="4517"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b/>
                <w:bCs/>
                <w:color w:val="000000"/>
                <w:lang w:val="sr-Cyrl-RS"/>
              </w:rPr>
            </w:pPr>
            <w:r>
              <w:rPr>
                <w:rFonts w:cstheme="minorHAnsi"/>
                <w:b/>
                <w:bCs/>
                <w:color w:val="000000"/>
                <w:lang w:val="sr-Cyrl-RS"/>
              </w:rPr>
              <w:t>ПДВ20%</w:t>
            </w:r>
          </w:p>
        </w:tc>
        <w:tc>
          <w:tcPr>
            <w:tcW w:w="745" w:type="dxa"/>
            <w:tcBorders>
              <w:top w:val="single" w:sz="6" w:space="0" w:color="auto"/>
              <w:left w:val="single" w:sz="6" w:space="0" w:color="auto"/>
              <w:bottom w:val="single" w:sz="6" w:space="0" w:color="auto"/>
              <w:right w:val="single" w:sz="6" w:space="0" w:color="auto"/>
            </w:tcBorders>
          </w:tcPr>
          <w:p w:rsidR="007374FC" w:rsidRDefault="007374FC" w:rsidP="00A93557">
            <w:pPr>
              <w:autoSpaceDE w:val="0"/>
              <w:autoSpaceDN w:val="0"/>
              <w:adjustRightInd w:val="0"/>
              <w:spacing w:after="0" w:line="240" w:lineRule="auto"/>
              <w:rPr>
                <w:rFonts w:cstheme="minorHAnsi"/>
                <w:color w:val="000000"/>
                <w:lang w:val="sr-Cyrl-RS"/>
              </w:rPr>
            </w:pPr>
          </w:p>
          <w:p w:rsidR="007374FC" w:rsidRPr="008838AA" w:rsidRDefault="007374FC" w:rsidP="00A93557">
            <w:pPr>
              <w:autoSpaceDE w:val="0"/>
              <w:autoSpaceDN w:val="0"/>
              <w:adjustRightInd w:val="0"/>
              <w:spacing w:after="0" w:line="240" w:lineRule="auto"/>
              <w:rPr>
                <w:rFonts w:cstheme="minorHAnsi"/>
                <w:color w:val="000000"/>
                <w:lang w:val="sr-Cyrl-RS"/>
              </w:rPr>
            </w:pPr>
          </w:p>
        </w:tc>
        <w:tc>
          <w:tcPr>
            <w:tcW w:w="1155"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101"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701" w:type="dxa"/>
            <w:gridSpan w:val="2"/>
            <w:tcBorders>
              <w:top w:val="single" w:sz="6" w:space="0" w:color="auto"/>
              <w:left w:val="nil"/>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b/>
                <w:bCs/>
                <w:color w:val="000000"/>
              </w:rPr>
            </w:pPr>
          </w:p>
        </w:tc>
      </w:tr>
      <w:tr w:rsidR="007374FC" w:rsidRPr="008838AA" w:rsidTr="00A93557">
        <w:tblPrEx>
          <w:tblCellMar>
            <w:left w:w="30" w:type="dxa"/>
            <w:right w:w="30" w:type="dxa"/>
          </w:tblCellMar>
          <w:tblLook w:val="0000" w:firstRow="0" w:lastRow="0" w:firstColumn="0" w:lastColumn="0" w:noHBand="0" w:noVBand="0"/>
        </w:tblPrEx>
        <w:trPr>
          <w:trHeight w:val="315"/>
        </w:trPr>
        <w:tc>
          <w:tcPr>
            <w:tcW w:w="567"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center"/>
              <w:rPr>
                <w:rFonts w:cstheme="minorHAnsi"/>
                <w:color w:val="000000"/>
              </w:rPr>
            </w:pPr>
          </w:p>
        </w:tc>
        <w:tc>
          <w:tcPr>
            <w:tcW w:w="4517"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b/>
                <w:bCs/>
                <w:color w:val="000000"/>
                <w:lang w:val="sr-Cyrl-RS"/>
              </w:rPr>
            </w:pPr>
            <w:r>
              <w:rPr>
                <w:rFonts w:cstheme="minorHAnsi"/>
                <w:b/>
                <w:bCs/>
                <w:color w:val="000000"/>
                <w:lang w:val="sr-Cyrl-RS"/>
              </w:rPr>
              <w:t>СВЕГА:</w:t>
            </w:r>
          </w:p>
        </w:tc>
        <w:tc>
          <w:tcPr>
            <w:tcW w:w="745" w:type="dxa"/>
            <w:tcBorders>
              <w:top w:val="single" w:sz="6" w:space="0" w:color="auto"/>
              <w:left w:val="single" w:sz="6" w:space="0" w:color="auto"/>
              <w:bottom w:val="single" w:sz="6" w:space="0" w:color="auto"/>
              <w:right w:val="single" w:sz="6" w:space="0" w:color="auto"/>
            </w:tcBorders>
          </w:tcPr>
          <w:p w:rsidR="007374FC" w:rsidRDefault="007374FC" w:rsidP="00A93557">
            <w:pPr>
              <w:autoSpaceDE w:val="0"/>
              <w:autoSpaceDN w:val="0"/>
              <w:adjustRightInd w:val="0"/>
              <w:spacing w:after="0" w:line="240" w:lineRule="auto"/>
              <w:rPr>
                <w:rFonts w:cstheme="minorHAnsi"/>
                <w:color w:val="000000"/>
                <w:lang w:val="sr-Cyrl-RS"/>
              </w:rPr>
            </w:pPr>
          </w:p>
          <w:p w:rsidR="007374FC" w:rsidRPr="008838AA" w:rsidRDefault="007374FC" w:rsidP="00A93557">
            <w:pPr>
              <w:autoSpaceDE w:val="0"/>
              <w:autoSpaceDN w:val="0"/>
              <w:adjustRightInd w:val="0"/>
              <w:spacing w:after="0" w:line="240" w:lineRule="auto"/>
              <w:rPr>
                <w:rFonts w:cstheme="minorHAnsi"/>
                <w:color w:val="000000"/>
                <w:lang w:val="sr-Cyrl-RS"/>
              </w:rPr>
            </w:pPr>
          </w:p>
        </w:tc>
        <w:tc>
          <w:tcPr>
            <w:tcW w:w="1155"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101"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701" w:type="dxa"/>
            <w:gridSpan w:val="2"/>
            <w:tcBorders>
              <w:top w:val="single" w:sz="6" w:space="0" w:color="auto"/>
              <w:left w:val="nil"/>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b/>
                <w:bCs/>
                <w:color w:val="000000"/>
              </w:rPr>
            </w:pPr>
          </w:p>
        </w:tc>
      </w:tr>
    </w:tbl>
    <w:p w:rsidR="007374FC" w:rsidRPr="008838AA" w:rsidRDefault="007374FC" w:rsidP="007374FC">
      <w:pPr>
        <w:suppressAutoHyphens/>
        <w:spacing w:after="0" w:line="100" w:lineRule="atLeast"/>
        <w:jc w:val="both"/>
        <w:rPr>
          <w:rFonts w:eastAsia="Arial Unicode MS" w:cstheme="minorHAnsi"/>
          <w:b/>
          <w:bCs/>
          <w:i/>
          <w:iCs/>
          <w:color w:val="000000"/>
          <w:kern w:val="2"/>
          <w:lang w:val="sr-Cyrl-RS" w:eastAsia="ar-SA"/>
        </w:rPr>
      </w:pPr>
    </w:p>
    <w:p w:rsidR="007374FC" w:rsidRPr="004539C9" w:rsidRDefault="007374FC" w:rsidP="007374FC">
      <w:pPr>
        <w:suppressAutoHyphens/>
        <w:spacing w:after="0" w:line="100" w:lineRule="atLeast"/>
        <w:ind w:left="7788"/>
        <w:jc w:val="both"/>
        <w:rPr>
          <w:rFonts w:eastAsia="Arial Unicode MS" w:cstheme="minorHAnsi"/>
          <w:b/>
          <w:bCs/>
          <w:i/>
          <w:iCs/>
          <w:color w:val="000000"/>
          <w:kern w:val="2"/>
          <w:lang w:val="sr-Cyrl-RS" w:eastAsia="ar-SA"/>
        </w:rPr>
      </w:pPr>
    </w:p>
    <w:p w:rsidR="007374FC" w:rsidRPr="004539C9" w:rsidRDefault="007374FC" w:rsidP="007374FC">
      <w:pPr>
        <w:suppressAutoHyphens/>
        <w:spacing w:after="0" w:line="100" w:lineRule="atLeast"/>
        <w:ind w:left="7788"/>
        <w:jc w:val="both"/>
        <w:rPr>
          <w:rFonts w:eastAsia="Arial Unicode MS" w:cstheme="minorHAns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tbl>
      <w:tblPr>
        <w:tblStyle w:val="TableGrid1"/>
        <w:tblW w:w="10173" w:type="dxa"/>
        <w:tblLook w:val="04A0" w:firstRow="1" w:lastRow="0" w:firstColumn="1" w:lastColumn="0" w:noHBand="0" w:noVBand="1"/>
      </w:tblPr>
      <w:tblGrid>
        <w:gridCol w:w="5280"/>
        <w:gridCol w:w="4893"/>
      </w:tblGrid>
      <w:tr w:rsidR="00B90146" w:rsidRPr="00796BAC" w:rsidTr="002549CC">
        <w:tc>
          <w:tcPr>
            <w:tcW w:w="10173" w:type="dxa"/>
            <w:gridSpan w:val="2"/>
            <w:shd w:val="clear" w:color="auto" w:fill="D9D9D9" w:themeFill="background1" w:themeFillShade="D9"/>
          </w:tcPr>
          <w:p w:rsidR="00B90146" w:rsidRPr="00796BAC" w:rsidRDefault="00B90146" w:rsidP="00B90146">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lastRenderedPageBreak/>
              <w:t xml:space="preserve">РЕКАПИТУЛАЦИЈА ЗА ПАРТИЈУ </w:t>
            </w:r>
            <w:r>
              <w:rPr>
                <w:rFonts w:ascii="Calibri" w:hAnsi="Calibri" w:cs="Calibri"/>
                <w:b/>
                <w:color w:val="000000"/>
                <w:kern w:val="1"/>
                <w:sz w:val="36"/>
                <w:szCs w:val="36"/>
                <w:lang w:val="en-US" w:eastAsia="ar-SA"/>
              </w:rPr>
              <w:t>1</w:t>
            </w:r>
          </w:p>
        </w:tc>
      </w:tr>
      <w:tr w:rsidR="00B90146" w:rsidRPr="00796BAC" w:rsidTr="002549CC">
        <w:tc>
          <w:tcPr>
            <w:tcW w:w="5280" w:type="dxa"/>
            <w:shd w:val="clear" w:color="auto" w:fill="D9D9D9" w:themeFill="background1" w:themeFillShade="D9"/>
          </w:tcPr>
          <w:p w:rsidR="00B90146" w:rsidRPr="00B90146" w:rsidRDefault="009B3EF1" w:rsidP="002549CC">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1.</w:t>
            </w:r>
            <w:r w:rsidR="00B90146">
              <w:rPr>
                <w:rFonts w:ascii="Calibri" w:hAnsi="Calibri" w:cs="Calibri"/>
                <w:b/>
                <w:color w:val="000000"/>
                <w:kern w:val="1"/>
                <w:sz w:val="28"/>
                <w:szCs w:val="28"/>
                <w:lang w:val="sr-Cyrl-RS" w:eastAsia="ar-SA"/>
              </w:rPr>
              <w:t>Радови на санацији улица у селу Доња Речица оштећеног од атмосферских вода</w:t>
            </w:r>
            <w:r w:rsidRPr="00BC3F3C">
              <w:rPr>
                <w:rFonts w:ascii="Calibri" w:eastAsia="Arial Unicode MS" w:hAnsi="Calibri" w:cs="Calibri"/>
                <w:b/>
                <w:bCs/>
                <w:iCs/>
                <w:color w:val="000000"/>
                <w:kern w:val="2"/>
                <w:sz w:val="24"/>
                <w:szCs w:val="24"/>
                <w:lang w:val="en-US" w:eastAsia="ar-SA"/>
              </w:rPr>
              <w:t xml:space="preserve"> L</w:t>
            </w:r>
            <w:r w:rsidRPr="00BC3F3C">
              <w:rPr>
                <w:rFonts w:ascii="Calibri" w:eastAsia="Arial Unicode MS" w:hAnsi="Calibri" w:cs="Calibri"/>
                <w:b/>
                <w:bCs/>
                <w:iCs/>
                <w:color w:val="000000"/>
                <w:kern w:val="2"/>
                <w:sz w:val="24"/>
                <w:szCs w:val="24"/>
                <w:lang w:val="sr-Cyrl-RS" w:eastAsia="ar-SA"/>
              </w:rPr>
              <w:t>=1.100</w:t>
            </w:r>
            <w:r w:rsidRPr="00BC3F3C">
              <w:rPr>
                <w:rFonts w:ascii="Calibri" w:eastAsia="Arial Unicode MS" w:hAnsi="Calibri" w:cs="Calibri"/>
                <w:b/>
                <w:bCs/>
                <w:iCs/>
                <w:color w:val="000000"/>
                <w:kern w:val="2"/>
                <w:sz w:val="24"/>
                <w:szCs w:val="24"/>
                <w:lang w:val="en-US" w:eastAsia="ar-SA"/>
              </w:rPr>
              <w:t>m b</w:t>
            </w:r>
            <w:r w:rsidRPr="00BC3F3C">
              <w:rPr>
                <w:rFonts w:ascii="Calibri" w:eastAsia="Arial Unicode MS" w:hAnsi="Calibri" w:cs="Calibri"/>
                <w:b/>
                <w:bCs/>
                <w:iCs/>
                <w:color w:val="000000"/>
                <w:kern w:val="2"/>
                <w:sz w:val="24"/>
                <w:szCs w:val="24"/>
                <w:lang w:val="sr-Cyrl-RS" w:eastAsia="ar-SA"/>
              </w:rPr>
              <w:t>=3,5</w:t>
            </w:r>
            <w:r w:rsidRPr="00BC3F3C">
              <w:rPr>
                <w:rFonts w:ascii="Calibri" w:eastAsia="Arial Unicode MS" w:hAnsi="Calibri" w:cs="Calibri"/>
                <w:b/>
                <w:bCs/>
                <w:iCs/>
                <w:color w:val="000000"/>
                <w:kern w:val="2"/>
                <w:sz w:val="24"/>
                <w:szCs w:val="24"/>
                <w:lang w:val="en-US" w:eastAsia="ar-SA"/>
              </w:rPr>
              <w:t>m</w:t>
            </w:r>
            <w:r w:rsidR="00B90146">
              <w:rPr>
                <w:rFonts w:ascii="Calibri" w:hAnsi="Calibri" w:cs="Calibri"/>
                <w:b/>
                <w:color w:val="000000"/>
                <w:kern w:val="1"/>
                <w:sz w:val="28"/>
                <w:szCs w:val="28"/>
                <w:lang w:val="sr-Cyrl-RS" w:eastAsia="ar-SA"/>
              </w:rPr>
              <w:t xml:space="preserve"> </w:t>
            </w:r>
          </w:p>
        </w:tc>
        <w:tc>
          <w:tcPr>
            <w:tcW w:w="4893" w:type="dxa"/>
            <w:shd w:val="clear" w:color="auto" w:fill="D9D9D9" w:themeFill="background1" w:themeFillShade="D9"/>
          </w:tcPr>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tc>
      </w:tr>
      <w:tr w:rsidR="00B90146" w:rsidRPr="00796BAC" w:rsidTr="002549CC">
        <w:tc>
          <w:tcPr>
            <w:tcW w:w="5280" w:type="dxa"/>
            <w:shd w:val="clear" w:color="auto" w:fill="D9D9D9" w:themeFill="background1" w:themeFillShade="D9"/>
          </w:tcPr>
          <w:p w:rsidR="00B90146" w:rsidRPr="00B90146" w:rsidRDefault="009B3EF1" w:rsidP="002549CC">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2.</w:t>
            </w:r>
            <w:r w:rsidR="00B90146">
              <w:rPr>
                <w:rFonts w:ascii="Calibri" w:hAnsi="Calibri" w:cs="Calibri"/>
                <w:b/>
                <w:color w:val="000000"/>
                <w:kern w:val="1"/>
                <w:sz w:val="28"/>
                <w:szCs w:val="28"/>
                <w:lang w:val="sr-Cyrl-RS" w:eastAsia="ar-SA"/>
              </w:rPr>
              <w:t>Радови за прихватање и одвођење атмосферских вода Доња Трнава кат.пар. бр.4197/1 КО Доња Трнава</w:t>
            </w:r>
          </w:p>
        </w:tc>
        <w:tc>
          <w:tcPr>
            <w:tcW w:w="4893" w:type="dxa"/>
            <w:shd w:val="clear" w:color="auto" w:fill="D9D9D9" w:themeFill="background1" w:themeFillShade="D9"/>
          </w:tcPr>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tc>
      </w:tr>
      <w:tr w:rsidR="00B90146" w:rsidRPr="00796BAC" w:rsidTr="002549CC">
        <w:tc>
          <w:tcPr>
            <w:tcW w:w="5280" w:type="dxa"/>
            <w:shd w:val="clear" w:color="auto" w:fill="D9D9D9" w:themeFill="background1" w:themeFillShade="D9"/>
          </w:tcPr>
          <w:p w:rsidR="00B90146" w:rsidRPr="00796BAC" w:rsidRDefault="009B3EF1" w:rsidP="002549CC">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3.</w:t>
            </w:r>
            <w:r w:rsidR="00B90146">
              <w:rPr>
                <w:rFonts w:ascii="Calibri" w:hAnsi="Calibri" w:cs="Calibri"/>
                <w:b/>
                <w:color w:val="000000"/>
                <w:kern w:val="1"/>
                <w:sz w:val="28"/>
                <w:szCs w:val="28"/>
                <w:lang w:val="sr-Cyrl-RS" w:eastAsia="ar-SA"/>
              </w:rPr>
              <w:t>Текуће одржавање улица у селу Баце кат.пар.231 и 2179 КО Баце и Калудра на кат.пар.бр. 352 и 1238 Ко Калудра</w:t>
            </w:r>
          </w:p>
        </w:tc>
        <w:tc>
          <w:tcPr>
            <w:tcW w:w="4893" w:type="dxa"/>
            <w:tcBorders>
              <w:bottom w:val="double" w:sz="4" w:space="0" w:color="auto"/>
            </w:tcBorders>
            <w:shd w:val="clear" w:color="auto" w:fill="D9D9D9" w:themeFill="background1" w:themeFillShade="D9"/>
          </w:tcPr>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tc>
      </w:tr>
      <w:tr w:rsidR="00B90146" w:rsidRPr="00796BAC" w:rsidTr="002549CC">
        <w:tc>
          <w:tcPr>
            <w:tcW w:w="5280" w:type="dxa"/>
            <w:shd w:val="clear" w:color="auto" w:fill="D9D9D9" w:themeFill="background1" w:themeFillShade="D9"/>
          </w:tcPr>
          <w:p w:rsidR="00B90146" w:rsidRPr="00796BAC" w:rsidRDefault="00B90146" w:rsidP="002549CC">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893" w:type="dxa"/>
            <w:tcBorders>
              <w:top w:val="double" w:sz="4" w:space="0" w:color="auto"/>
              <w:bottom w:val="double" w:sz="4" w:space="0" w:color="auto"/>
            </w:tcBorders>
            <w:shd w:val="clear" w:color="auto" w:fill="D9D9D9" w:themeFill="background1" w:themeFillShade="D9"/>
          </w:tcPr>
          <w:p w:rsidR="00B90146" w:rsidRDefault="00B90146" w:rsidP="002549CC">
            <w:pPr>
              <w:suppressAutoHyphens/>
              <w:spacing w:line="100" w:lineRule="atLeast"/>
              <w:rPr>
                <w:rFonts w:ascii="Calibri" w:hAnsi="Calibri" w:cs="Calibri"/>
                <w:b/>
                <w:color w:val="000000"/>
                <w:kern w:val="1"/>
                <w:sz w:val="28"/>
                <w:szCs w:val="28"/>
                <w:lang w:val="sr-Cyrl-RS" w:eastAsia="ar-SA"/>
              </w:rPr>
            </w:pPr>
          </w:p>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tc>
      </w:tr>
      <w:tr w:rsidR="00B90146" w:rsidRPr="00796BAC" w:rsidTr="002549CC">
        <w:tc>
          <w:tcPr>
            <w:tcW w:w="5280" w:type="dxa"/>
            <w:shd w:val="clear" w:color="auto" w:fill="D9D9D9" w:themeFill="background1" w:themeFillShade="D9"/>
          </w:tcPr>
          <w:p w:rsidR="00B90146" w:rsidRPr="00796BAC" w:rsidRDefault="00B90146" w:rsidP="002549CC">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893" w:type="dxa"/>
            <w:tcBorders>
              <w:top w:val="double" w:sz="4" w:space="0" w:color="auto"/>
              <w:bottom w:val="double" w:sz="4" w:space="0" w:color="auto"/>
            </w:tcBorders>
            <w:shd w:val="clear" w:color="auto" w:fill="D9D9D9" w:themeFill="background1" w:themeFillShade="D9"/>
          </w:tcPr>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tc>
      </w:tr>
      <w:tr w:rsidR="00B90146" w:rsidRPr="00796BAC" w:rsidTr="002549CC">
        <w:tc>
          <w:tcPr>
            <w:tcW w:w="5280" w:type="dxa"/>
            <w:shd w:val="clear" w:color="auto" w:fill="D9D9D9" w:themeFill="background1" w:themeFillShade="D9"/>
          </w:tcPr>
          <w:p w:rsidR="00B90146" w:rsidRPr="00796BAC" w:rsidRDefault="00B90146" w:rsidP="002549CC">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893" w:type="dxa"/>
            <w:tcBorders>
              <w:top w:val="double" w:sz="4" w:space="0" w:color="auto"/>
              <w:bottom w:val="double" w:sz="4" w:space="0" w:color="auto"/>
            </w:tcBorders>
            <w:shd w:val="clear" w:color="auto" w:fill="D9D9D9" w:themeFill="background1" w:themeFillShade="D9"/>
          </w:tcPr>
          <w:p w:rsidR="00B90146" w:rsidRDefault="00B90146" w:rsidP="002549CC">
            <w:pPr>
              <w:suppressAutoHyphens/>
              <w:spacing w:line="100" w:lineRule="atLeast"/>
              <w:rPr>
                <w:rFonts w:ascii="Calibri" w:hAnsi="Calibri" w:cs="Calibri"/>
                <w:b/>
                <w:color w:val="000000"/>
                <w:kern w:val="1"/>
                <w:sz w:val="28"/>
                <w:szCs w:val="28"/>
                <w:lang w:val="sr-Cyrl-RS" w:eastAsia="ar-SA"/>
              </w:rPr>
            </w:pPr>
          </w:p>
          <w:p w:rsidR="00B90146" w:rsidRPr="00796BAC" w:rsidRDefault="00B90146" w:rsidP="002549CC">
            <w:pPr>
              <w:suppressAutoHyphens/>
              <w:spacing w:line="100" w:lineRule="atLeast"/>
              <w:rPr>
                <w:rFonts w:ascii="Calibri" w:hAnsi="Calibri" w:cs="Calibri"/>
                <w:b/>
                <w:color w:val="000000"/>
                <w:kern w:val="1"/>
                <w:sz w:val="28"/>
                <w:szCs w:val="28"/>
                <w:lang w:val="sr-Cyrl-RS" w:eastAsia="ar-SA"/>
              </w:rPr>
            </w:pPr>
          </w:p>
        </w:tc>
      </w:tr>
    </w:tbl>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C3F3C" w:rsidRDefault="00DC7A83" w:rsidP="00BD3A1F">
      <w:pPr>
        <w:suppressAutoHyphens/>
        <w:spacing w:after="0" w:line="100" w:lineRule="atLeast"/>
        <w:jc w:val="both"/>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sr-Cyrl-RS" w:eastAsia="ar-SA"/>
        </w:rPr>
        <w:t xml:space="preserve"> </w:t>
      </w:r>
    </w:p>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B3EF1" w:rsidRDefault="009B3EF1" w:rsidP="009B3EF1">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9B3EF1" w:rsidRPr="00BD3A1F" w:rsidTr="002549CC">
        <w:tc>
          <w:tcPr>
            <w:tcW w:w="5095" w:type="dxa"/>
            <w:tcBorders>
              <w:top w:val="single" w:sz="4" w:space="0" w:color="auto"/>
              <w:left w:val="single" w:sz="4" w:space="0" w:color="auto"/>
              <w:bottom w:val="single" w:sz="4" w:space="0" w:color="auto"/>
              <w:right w:val="single" w:sz="4" w:space="0" w:color="auto"/>
            </w:tcBorders>
            <w:hideMark/>
          </w:tcPr>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p>
        </w:tc>
      </w:tr>
      <w:tr w:rsidR="009B3EF1" w:rsidRPr="00BD3A1F" w:rsidTr="002549CC">
        <w:tc>
          <w:tcPr>
            <w:tcW w:w="5095" w:type="dxa"/>
            <w:tcBorders>
              <w:top w:val="single" w:sz="4" w:space="0" w:color="auto"/>
              <w:left w:val="single" w:sz="4" w:space="0" w:color="auto"/>
              <w:bottom w:val="single" w:sz="4" w:space="0" w:color="auto"/>
              <w:right w:val="single" w:sz="4" w:space="0" w:color="auto"/>
            </w:tcBorders>
            <w:hideMark/>
          </w:tcPr>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9B3EF1" w:rsidRPr="00BD3A1F" w:rsidRDefault="009B3EF1" w:rsidP="002549CC">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sr-Cyrl-RS" w:eastAsia="ar-SA"/>
              </w:rPr>
            </w:pPr>
          </w:p>
        </w:tc>
      </w:tr>
      <w:tr w:rsidR="009B3EF1" w:rsidRPr="00BD3A1F" w:rsidTr="002549CC">
        <w:tc>
          <w:tcPr>
            <w:tcW w:w="5095" w:type="dxa"/>
            <w:tcBorders>
              <w:top w:val="single" w:sz="4" w:space="0" w:color="auto"/>
              <w:left w:val="single" w:sz="4" w:space="0" w:color="auto"/>
              <w:bottom w:val="single" w:sz="4" w:space="0" w:color="auto"/>
              <w:right w:val="single" w:sz="4" w:space="0" w:color="auto"/>
            </w:tcBorders>
            <w:hideMark/>
          </w:tcPr>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9B3EF1" w:rsidRPr="00BD3A1F" w:rsidRDefault="009B3EF1" w:rsidP="002549CC">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Pr="002549CC">
              <w:rPr>
                <w:rFonts w:ascii="Calibri" w:eastAsia="Arial Unicode MS" w:hAnsi="Calibri" w:cs="Calibri"/>
                <w:bCs/>
                <w:iCs/>
                <w:kern w:val="2"/>
                <w:lang w:val="en-US" w:eastAsia="ar-SA"/>
              </w:rPr>
              <w:t>од</w:t>
            </w:r>
            <w:proofErr w:type="spellEnd"/>
            <w:r w:rsidRPr="002549CC">
              <w:rPr>
                <w:rFonts w:ascii="Calibri" w:eastAsia="Arial Unicode MS" w:hAnsi="Calibri" w:cs="Calibri"/>
                <w:bCs/>
                <w:iCs/>
                <w:kern w:val="2"/>
                <w:lang w:val="en-US" w:eastAsia="ar-SA"/>
              </w:rPr>
              <w:t xml:space="preserve"> </w:t>
            </w:r>
            <w:r w:rsidRPr="002549CC">
              <w:rPr>
                <w:rFonts w:ascii="Calibri" w:eastAsia="Arial Unicode MS" w:hAnsi="Calibri" w:cs="Calibri"/>
                <w:bCs/>
                <w:iCs/>
                <w:kern w:val="2"/>
                <w:lang w:val="sr-Cyrl-RS" w:eastAsia="ar-SA"/>
              </w:rPr>
              <w:t xml:space="preserve">  </w:t>
            </w:r>
            <w:r w:rsidR="00DC7A83">
              <w:rPr>
                <w:rFonts w:ascii="Calibri" w:eastAsia="Arial Unicode MS" w:hAnsi="Calibri" w:cs="Calibri"/>
                <w:bCs/>
                <w:iCs/>
                <w:kern w:val="2"/>
                <w:lang w:val="sr-Cyrl-RS" w:eastAsia="ar-SA"/>
              </w:rPr>
              <w:t>30</w:t>
            </w:r>
            <w:r w:rsidRPr="002549CC">
              <w:rPr>
                <w:rFonts w:ascii="Calibri" w:eastAsia="Arial Unicode MS" w:hAnsi="Calibri" w:cs="Calibri"/>
                <w:bCs/>
                <w:iCs/>
                <w:kern w:val="2"/>
                <w:lang w:val="sr-Cyrl-RS" w:eastAsia="ar-SA"/>
              </w:rPr>
              <w:t xml:space="preserve">  </w:t>
            </w:r>
            <w:r w:rsidRPr="002549CC">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p>
        </w:tc>
      </w:tr>
      <w:tr w:rsidR="009B3EF1" w:rsidRPr="00BD3A1F" w:rsidTr="002549CC">
        <w:tc>
          <w:tcPr>
            <w:tcW w:w="5095" w:type="dxa"/>
            <w:tcBorders>
              <w:top w:val="single" w:sz="4" w:space="0" w:color="auto"/>
              <w:left w:val="single" w:sz="4" w:space="0" w:color="auto"/>
              <w:bottom w:val="single" w:sz="4" w:space="0" w:color="auto"/>
              <w:right w:val="single" w:sz="4" w:space="0" w:color="auto"/>
            </w:tcBorders>
            <w:hideMark/>
          </w:tcPr>
          <w:p w:rsidR="009B3EF1" w:rsidRPr="00BD3A1F" w:rsidRDefault="009B3EF1" w:rsidP="002549CC">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9B3EF1" w:rsidRPr="00BD3A1F" w:rsidRDefault="009B3EF1" w:rsidP="002549CC">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9B3EF1" w:rsidRPr="00BD3A1F" w:rsidRDefault="009B3EF1" w:rsidP="002549CC">
            <w:pPr>
              <w:suppressAutoHyphens/>
              <w:spacing w:after="0" w:line="100" w:lineRule="atLeast"/>
              <w:jc w:val="both"/>
              <w:rPr>
                <w:rFonts w:ascii="Calibri" w:eastAsia="Arial Unicode MS" w:hAnsi="Calibri" w:cs="Calibri"/>
                <w:b/>
                <w:bCs/>
                <w:i/>
                <w:iCs/>
                <w:color w:val="000000"/>
                <w:kern w:val="2"/>
                <w:lang w:val="en-US" w:eastAsia="ar-SA"/>
              </w:rPr>
            </w:pPr>
          </w:p>
        </w:tc>
      </w:tr>
    </w:tbl>
    <w:p w:rsidR="009B3EF1" w:rsidRDefault="009B3EF1" w:rsidP="009B3EF1">
      <w:pPr>
        <w:suppressAutoHyphens/>
        <w:spacing w:after="0" w:line="100" w:lineRule="atLeast"/>
        <w:jc w:val="both"/>
        <w:rPr>
          <w:rFonts w:ascii="Calibri" w:eastAsia="Arial Unicode MS" w:hAnsi="Calibri" w:cs="Calibri"/>
          <w:b/>
          <w:bCs/>
          <w:i/>
          <w:iCs/>
          <w:color w:val="000000"/>
          <w:kern w:val="2"/>
          <w:lang w:eastAsia="ar-SA"/>
        </w:rPr>
      </w:pPr>
    </w:p>
    <w:p w:rsidR="009B3EF1" w:rsidRDefault="009B3EF1" w:rsidP="009B3EF1">
      <w:pPr>
        <w:suppressAutoHyphens/>
        <w:spacing w:after="0" w:line="100" w:lineRule="atLeast"/>
        <w:jc w:val="both"/>
        <w:rPr>
          <w:rFonts w:ascii="Calibri" w:eastAsia="Arial Unicode MS" w:hAnsi="Calibri" w:cs="Calibri"/>
          <w:b/>
          <w:bCs/>
          <w:i/>
          <w:iCs/>
          <w:color w:val="000000"/>
          <w:kern w:val="2"/>
          <w:lang w:val="sr-Cyrl-RS" w:eastAsia="ar-SA"/>
        </w:rPr>
      </w:pPr>
    </w:p>
    <w:p w:rsidR="009B3EF1" w:rsidRDefault="009B3EF1" w:rsidP="009B3EF1">
      <w:pPr>
        <w:suppressAutoHyphens/>
        <w:spacing w:after="0" w:line="100" w:lineRule="atLeast"/>
        <w:jc w:val="both"/>
        <w:rPr>
          <w:rFonts w:ascii="Calibri" w:eastAsia="Arial Unicode MS" w:hAnsi="Calibri" w:cs="Calibri"/>
          <w:b/>
          <w:bCs/>
          <w:i/>
          <w:iCs/>
          <w:color w:val="000000"/>
          <w:kern w:val="2"/>
          <w:lang w:val="sr-Cyrl-RS" w:eastAsia="ar-SA"/>
        </w:rPr>
      </w:pPr>
    </w:p>
    <w:p w:rsidR="009B3EF1" w:rsidRDefault="009B3EF1" w:rsidP="009B3EF1">
      <w:pPr>
        <w:suppressAutoHyphens/>
        <w:spacing w:after="0" w:line="100" w:lineRule="atLeast"/>
        <w:jc w:val="both"/>
        <w:rPr>
          <w:rFonts w:ascii="Calibri" w:eastAsia="Arial Unicode MS" w:hAnsi="Calibri" w:cs="Calibri"/>
          <w:b/>
          <w:bCs/>
          <w:i/>
          <w:iCs/>
          <w:color w:val="000000"/>
          <w:kern w:val="2"/>
          <w:lang w:val="sr-Cyrl-RS" w:eastAsia="ar-SA"/>
        </w:rPr>
      </w:pPr>
    </w:p>
    <w:p w:rsidR="009B3EF1" w:rsidRDefault="009B3EF1" w:rsidP="009B3EF1">
      <w:pPr>
        <w:suppressAutoHyphens/>
        <w:spacing w:after="0" w:line="100" w:lineRule="atLeast"/>
        <w:jc w:val="both"/>
        <w:rPr>
          <w:rFonts w:ascii="Calibri" w:eastAsia="Arial Unicode MS" w:hAnsi="Calibri" w:cs="Calibri"/>
          <w:b/>
          <w:bCs/>
          <w:i/>
          <w:iCs/>
          <w:color w:val="000000"/>
          <w:kern w:val="2"/>
          <w:lang w:val="sr-Cyrl-RS" w:eastAsia="ar-SA"/>
        </w:rPr>
      </w:pPr>
    </w:p>
    <w:p w:rsidR="009B3EF1" w:rsidRPr="00BD3A1F" w:rsidRDefault="009B3EF1" w:rsidP="009B3EF1">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9B3EF1" w:rsidRPr="00BD3A1F" w:rsidRDefault="009B3EF1" w:rsidP="009B3EF1">
      <w:pPr>
        <w:tabs>
          <w:tab w:val="left" w:pos="4710"/>
        </w:tabs>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r>
        <w:rPr>
          <w:rFonts w:ascii="Calibri" w:eastAsia="TimesNewRomanPSMT" w:hAnsi="Calibri" w:cs="Calibri"/>
          <w:bCs/>
          <w:color w:val="000000"/>
          <w:kern w:val="2"/>
          <w:lang w:eastAsia="ar-SA"/>
        </w:rPr>
        <w:tab/>
      </w:r>
    </w:p>
    <w:p w:rsidR="009B3EF1" w:rsidRPr="00BD3A1F" w:rsidRDefault="009B3EF1" w:rsidP="009B3EF1">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9B3EF1" w:rsidRPr="00BD3A1F" w:rsidRDefault="009B3EF1" w:rsidP="009B3EF1">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3EF1" w:rsidRDefault="009B3EF1" w:rsidP="009B3EF1">
      <w:pPr>
        <w:suppressAutoHyphens/>
        <w:spacing w:after="0" w:line="100" w:lineRule="atLeast"/>
        <w:jc w:val="both"/>
        <w:rPr>
          <w:rFonts w:ascii="Calibri" w:eastAsia="Arial Unicode MS" w:hAnsi="Calibri" w:cs="Calibr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DC7A83" w:rsidRDefault="00DC7A83" w:rsidP="00BD3A1F">
      <w:pPr>
        <w:suppressAutoHyphens/>
        <w:spacing w:after="0" w:line="100" w:lineRule="atLeast"/>
        <w:jc w:val="both"/>
        <w:rPr>
          <w:rFonts w:ascii="Calibri" w:eastAsia="Arial Unicode MS" w:hAnsi="Calibri" w:cs="Calibri"/>
          <w:b/>
          <w:bCs/>
          <w:i/>
          <w:iCs/>
          <w:color w:val="000000"/>
          <w:kern w:val="2"/>
          <w:lang w:val="sr-Cyrl-RS" w:eastAsia="ar-SA"/>
        </w:rPr>
      </w:pPr>
    </w:p>
    <w:p w:rsidR="002307F3" w:rsidRPr="005C2E21" w:rsidRDefault="005C2E21" w:rsidP="005C2E21">
      <w:pPr>
        <w:suppressAutoHyphens/>
        <w:spacing w:after="0" w:line="100" w:lineRule="atLeast"/>
        <w:jc w:val="right"/>
        <w:rPr>
          <w:rFonts w:ascii="Calibri" w:eastAsia="Arial Unicode MS" w:hAnsi="Calibri" w:cs="Calibri"/>
          <w:b/>
          <w:bCs/>
          <w:iCs/>
          <w:color w:val="000000"/>
          <w:kern w:val="2"/>
          <w:lang w:val="sr-Cyrl-RS" w:eastAsia="ar-SA"/>
        </w:rPr>
      </w:pPr>
      <w:r w:rsidRPr="005C2E21">
        <w:rPr>
          <w:rFonts w:ascii="Calibri" w:eastAsia="Arial Unicode MS" w:hAnsi="Calibri" w:cs="Calibri"/>
          <w:b/>
          <w:bCs/>
          <w:iCs/>
          <w:color w:val="000000"/>
          <w:kern w:val="2"/>
          <w:lang w:val="sr-Cyrl-RS" w:eastAsia="ar-SA"/>
        </w:rPr>
        <w:lastRenderedPageBreak/>
        <w:t>ПАРТИЈА 2</w:t>
      </w:r>
    </w:p>
    <w:tbl>
      <w:tblPr>
        <w:tblW w:w="9786" w:type="dxa"/>
        <w:tblInd w:w="103" w:type="dxa"/>
        <w:tblLayout w:type="fixed"/>
        <w:tblLook w:val="04A0" w:firstRow="1" w:lastRow="0" w:firstColumn="1" w:lastColumn="0" w:noHBand="0" w:noVBand="1"/>
      </w:tblPr>
      <w:tblGrid>
        <w:gridCol w:w="567"/>
        <w:gridCol w:w="4116"/>
        <w:gridCol w:w="567"/>
        <w:gridCol w:w="1134"/>
        <w:gridCol w:w="284"/>
        <w:gridCol w:w="141"/>
        <w:gridCol w:w="993"/>
        <w:gridCol w:w="283"/>
        <w:gridCol w:w="1701"/>
      </w:tblGrid>
      <w:tr w:rsidR="002307F3" w:rsidRPr="002307F3" w:rsidTr="005C2E21">
        <w:trPr>
          <w:trHeight w:val="518"/>
        </w:trPr>
        <w:tc>
          <w:tcPr>
            <w:tcW w:w="9786" w:type="dxa"/>
            <w:gridSpan w:val="9"/>
            <w:tcBorders>
              <w:top w:val="single" w:sz="4" w:space="0" w:color="auto"/>
              <w:left w:val="single" w:sz="4" w:space="0" w:color="auto"/>
              <w:bottom w:val="nil"/>
              <w:right w:val="single" w:sz="4" w:space="0" w:color="000000"/>
            </w:tcBorders>
            <w:shd w:val="clear" w:color="000000" w:fill="FFFFFF"/>
            <w:vAlign w:val="center"/>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ПРЕДМЕР  И  ПРЕДРАЧУН  РАДОВА</w:t>
            </w:r>
          </w:p>
        </w:tc>
      </w:tr>
      <w:tr w:rsidR="002307F3" w:rsidRPr="002307F3" w:rsidTr="005C2E21">
        <w:trPr>
          <w:trHeight w:val="330"/>
        </w:trPr>
        <w:tc>
          <w:tcPr>
            <w:tcW w:w="9786" w:type="dxa"/>
            <w:gridSpan w:val="9"/>
            <w:tcBorders>
              <w:top w:val="nil"/>
              <w:left w:val="single" w:sz="4" w:space="0" w:color="auto"/>
              <w:bottom w:val="nil"/>
              <w:right w:val="single" w:sz="4" w:space="0" w:color="000000"/>
            </w:tcBorders>
            <w:shd w:val="clear" w:color="auto" w:fill="auto"/>
            <w:vAlign w:val="center"/>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xml:space="preserve"> ТЕКУЋЕ ОДРЖАВАЊЕ УЛИЦЕ, КРАК ПАСЈАЧКА НА КАТ.ПАРЦ.БР.5677/6</w:t>
            </w:r>
          </w:p>
        </w:tc>
      </w:tr>
      <w:tr w:rsidR="002307F3" w:rsidRPr="002307F3" w:rsidTr="005C2E21">
        <w:trPr>
          <w:trHeight w:val="323"/>
        </w:trPr>
        <w:tc>
          <w:tcPr>
            <w:tcW w:w="9786" w:type="dxa"/>
            <w:gridSpan w:val="9"/>
            <w:tcBorders>
              <w:top w:val="nil"/>
              <w:left w:val="single" w:sz="4" w:space="0" w:color="auto"/>
              <w:bottom w:val="nil"/>
              <w:right w:val="single" w:sz="4" w:space="0" w:color="000000"/>
            </w:tcBorders>
            <w:shd w:val="clear" w:color="auto" w:fill="auto"/>
            <w:vAlign w:val="center"/>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xml:space="preserve">                                                            L=128m,  b=3.5m </w:t>
            </w:r>
          </w:p>
        </w:tc>
      </w:tr>
      <w:tr w:rsidR="002307F3" w:rsidRPr="002307F3" w:rsidTr="00DC7A83">
        <w:trPr>
          <w:trHeight w:val="80"/>
        </w:trPr>
        <w:tc>
          <w:tcPr>
            <w:tcW w:w="9786" w:type="dxa"/>
            <w:gridSpan w:val="9"/>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r>
      <w:tr w:rsidR="002307F3" w:rsidRPr="002307F3" w:rsidTr="005C2E21">
        <w:trPr>
          <w:trHeight w:val="60"/>
        </w:trPr>
        <w:tc>
          <w:tcPr>
            <w:tcW w:w="978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w:t>
            </w:r>
          </w:p>
        </w:tc>
      </w:tr>
      <w:tr w:rsidR="005C2E21" w:rsidRPr="002307F3" w:rsidTr="005C2E21">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Поз</w:t>
            </w:r>
          </w:p>
        </w:tc>
        <w:tc>
          <w:tcPr>
            <w:tcW w:w="4116"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Опис позиције</w:t>
            </w:r>
          </w:p>
        </w:tc>
        <w:tc>
          <w:tcPr>
            <w:tcW w:w="567" w:type="dxa"/>
            <w:tcBorders>
              <w:top w:val="nil"/>
              <w:left w:val="nil"/>
              <w:bottom w:val="single" w:sz="4" w:space="0" w:color="auto"/>
              <w:right w:val="single" w:sz="4" w:space="0" w:color="auto"/>
            </w:tcBorders>
            <w:shd w:val="clear" w:color="auto" w:fill="auto"/>
            <w:hideMark/>
          </w:tcPr>
          <w:p w:rsidR="002307F3" w:rsidRPr="005C2E21" w:rsidRDefault="005C2E21" w:rsidP="002307F3">
            <w:pPr>
              <w:spacing w:after="0" w:line="240" w:lineRule="auto"/>
              <w:jc w:val="center"/>
              <w:rPr>
                <w:rFonts w:eastAsia="Times New Roman" w:cstheme="minorHAnsi"/>
                <w:b/>
                <w:bCs/>
                <w:lang w:val="sr-Cyrl-RS" w:eastAsia="sr-Latn-RS"/>
              </w:rPr>
            </w:pPr>
            <w:r>
              <w:rPr>
                <w:rFonts w:eastAsia="Times New Roman" w:cstheme="minorHAnsi"/>
                <w:b/>
                <w:bCs/>
                <w:lang w:eastAsia="sr-Latn-RS"/>
              </w:rPr>
              <w:t>Ј.М</w:t>
            </w:r>
          </w:p>
        </w:tc>
        <w:tc>
          <w:tcPr>
            <w:tcW w:w="1134" w:type="dxa"/>
            <w:tcBorders>
              <w:top w:val="nil"/>
              <w:left w:val="nil"/>
              <w:bottom w:val="single" w:sz="4" w:space="0" w:color="auto"/>
              <w:right w:val="single" w:sz="4" w:space="0" w:color="auto"/>
            </w:tcBorders>
            <w:shd w:val="clear" w:color="auto" w:fill="auto"/>
            <w:hideMark/>
          </w:tcPr>
          <w:p w:rsidR="002307F3" w:rsidRPr="005C2E21" w:rsidRDefault="005C2E21" w:rsidP="005C2E21">
            <w:pPr>
              <w:spacing w:after="0" w:line="240" w:lineRule="auto"/>
              <w:ind w:left="-108"/>
              <w:jc w:val="center"/>
              <w:rPr>
                <w:rFonts w:eastAsia="Times New Roman" w:cstheme="minorHAnsi"/>
                <w:b/>
                <w:bCs/>
                <w:lang w:val="sr-Cyrl-RS" w:eastAsia="sr-Latn-RS"/>
              </w:rPr>
            </w:pPr>
            <w:r>
              <w:rPr>
                <w:rFonts w:eastAsia="Times New Roman" w:cstheme="minorHAnsi"/>
                <w:b/>
                <w:bCs/>
                <w:lang w:eastAsia="sr-Latn-RS"/>
              </w:rPr>
              <w:t>Колич</w:t>
            </w:r>
            <w:r>
              <w:rPr>
                <w:rFonts w:eastAsia="Times New Roman" w:cstheme="minorHAnsi"/>
                <w:b/>
                <w:bCs/>
                <w:lang w:val="sr-Cyrl-RS" w:eastAsia="sr-Latn-RS"/>
              </w:rPr>
              <w:t>.</w:t>
            </w:r>
          </w:p>
        </w:tc>
        <w:tc>
          <w:tcPr>
            <w:tcW w:w="425" w:type="dxa"/>
            <w:gridSpan w:val="2"/>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w:t>
            </w:r>
          </w:p>
        </w:tc>
        <w:tc>
          <w:tcPr>
            <w:tcW w:w="993"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Цена/ЈМ</w:t>
            </w:r>
          </w:p>
        </w:tc>
        <w:tc>
          <w:tcPr>
            <w:tcW w:w="283" w:type="dxa"/>
            <w:tcBorders>
              <w:top w:val="nil"/>
              <w:left w:val="nil"/>
              <w:bottom w:val="single" w:sz="4" w:space="0" w:color="auto"/>
              <w:right w:val="single" w:sz="4" w:space="0" w:color="auto"/>
            </w:tcBorders>
            <w:shd w:val="clear" w:color="auto" w:fill="auto"/>
            <w:hideMark/>
          </w:tcPr>
          <w:p w:rsidR="002307F3" w:rsidRPr="002307F3" w:rsidRDefault="002307F3" w:rsidP="002307F3">
            <w:pPr>
              <w:spacing w:after="0" w:line="240" w:lineRule="auto"/>
              <w:jc w:val="center"/>
              <w:rPr>
                <w:rFonts w:ascii="Times New Roman" w:eastAsia="Times New Roman" w:hAnsi="Times New Roman" w:cs="Times New Roman"/>
                <w:b/>
                <w:bCs/>
                <w:lang w:eastAsia="sr-Latn-RS"/>
              </w:rPr>
            </w:pPr>
            <w:r w:rsidRPr="002307F3">
              <w:rPr>
                <w:rFonts w:ascii="Times New Roman" w:eastAsia="Times New Roman" w:hAnsi="Times New Roman" w:cs="Times New Roman"/>
                <w:b/>
                <w:bCs/>
                <w:lang w:eastAsia="sr-Latn-RS"/>
              </w:rPr>
              <w:t> </w:t>
            </w:r>
          </w:p>
        </w:tc>
        <w:tc>
          <w:tcPr>
            <w:tcW w:w="1701" w:type="dxa"/>
            <w:tcBorders>
              <w:top w:val="nil"/>
              <w:left w:val="nil"/>
              <w:bottom w:val="single" w:sz="4" w:space="0" w:color="auto"/>
              <w:right w:val="single" w:sz="4" w:space="0" w:color="auto"/>
            </w:tcBorders>
            <w:shd w:val="clear" w:color="auto" w:fill="auto"/>
            <w:hideMark/>
          </w:tcPr>
          <w:p w:rsidR="002307F3" w:rsidRPr="00DC7A83" w:rsidRDefault="002307F3" w:rsidP="002307F3">
            <w:pPr>
              <w:spacing w:after="0" w:line="240" w:lineRule="auto"/>
              <w:jc w:val="center"/>
              <w:rPr>
                <w:rFonts w:eastAsia="Times New Roman" w:cstheme="minorHAnsi"/>
                <w:b/>
                <w:bCs/>
                <w:lang w:eastAsia="sr-Latn-RS"/>
              </w:rPr>
            </w:pPr>
            <w:r w:rsidRPr="00DC7A83">
              <w:rPr>
                <w:rFonts w:eastAsia="Times New Roman" w:cstheme="minorHAnsi"/>
                <w:b/>
                <w:bCs/>
                <w:lang w:eastAsia="sr-Latn-RS"/>
              </w:rPr>
              <w:t>Укупно</w:t>
            </w:r>
          </w:p>
        </w:tc>
      </w:tr>
      <w:tr w:rsidR="005C2E21" w:rsidRPr="002307F3" w:rsidTr="005C2E21">
        <w:trPr>
          <w:trHeight w:val="60"/>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w:t>
            </w:r>
          </w:p>
        </w:tc>
        <w:tc>
          <w:tcPr>
            <w:tcW w:w="4116"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w:t>
            </w:r>
          </w:p>
        </w:tc>
        <w:tc>
          <w:tcPr>
            <w:tcW w:w="567"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w:t>
            </w:r>
          </w:p>
        </w:tc>
        <w:tc>
          <w:tcPr>
            <w:tcW w:w="1134"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right"/>
              <w:rPr>
                <w:rFonts w:eastAsia="Times New Roman" w:cstheme="minorHAnsi"/>
                <w:b/>
                <w:bCs/>
                <w:lang w:eastAsia="sr-Latn-RS"/>
              </w:rPr>
            </w:pPr>
            <w:r w:rsidRPr="005C2E21">
              <w:rPr>
                <w:rFonts w:eastAsia="Times New Roman" w:cstheme="minorHAnsi"/>
                <w:b/>
                <w:bCs/>
                <w:lang w:eastAsia="sr-Latn-RS"/>
              </w:rPr>
              <w:t> </w:t>
            </w:r>
          </w:p>
        </w:tc>
        <w:tc>
          <w:tcPr>
            <w:tcW w:w="425" w:type="dxa"/>
            <w:gridSpan w:val="2"/>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b/>
                <w:bCs/>
                <w:lang w:eastAsia="sr-Latn-RS"/>
              </w:rPr>
            </w:pPr>
            <w:r w:rsidRPr="005C2E21">
              <w:rPr>
                <w:rFonts w:eastAsia="Times New Roman" w:cstheme="minorHAnsi"/>
                <w:b/>
                <w:bCs/>
                <w:lang w:eastAsia="sr-Latn-RS"/>
              </w:rPr>
              <w:t> </w:t>
            </w:r>
          </w:p>
        </w:tc>
        <w:tc>
          <w:tcPr>
            <w:tcW w:w="993"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jc w:val="right"/>
              <w:rPr>
                <w:rFonts w:eastAsia="Times New Roman" w:cstheme="minorHAnsi"/>
                <w:b/>
                <w:bCs/>
                <w:lang w:eastAsia="sr-Latn-RS"/>
              </w:rPr>
            </w:pPr>
            <w:r w:rsidRPr="005C2E21">
              <w:rPr>
                <w:rFonts w:eastAsia="Times New Roman" w:cstheme="minorHAnsi"/>
                <w:b/>
                <w:bCs/>
                <w:lang w:eastAsia="sr-Latn-RS"/>
              </w:rPr>
              <w:t> </w:t>
            </w:r>
          </w:p>
        </w:tc>
        <w:tc>
          <w:tcPr>
            <w:tcW w:w="283" w:type="dxa"/>
            <w:tcBorders>
              <w:top w:val="nil"/>
              <w:left w:val="nil"/>
              <w:bottom w:val="single" w:sz="4" w:space="0" w:color="auto"/>
              <w:right w:val="single" w:sz="4" w:space="0" w:color="auto"/>
            </w:tcBorders>
            <w:shd w:val="clear" w:color="auto" w:fill="auto"/>
            <w:hideMark/>
          </w:tcPr>
          <w:p w:rsidR="002307F3" w:rsidRPr="002307F3" w:rsidRDefault="002307F3" w:rsidP="002307F3">
            <w:pPr>
              <w:spacing w:after="0" w:line="240" w:lineRule="auto"/>
              <w:jc w:val="center"/>
              <w:rPr>
                <w:rFonts w:ascii="Times New Roman" w:eastAsia="Times New Roman" w:hAnsi="Times New Roman" w:cs="Times New Roman"/>
                <w:b/>
                <w:bCs/>
                <w:lang w:eastAsia="sr-Latn-RS"/>
              </w:rPr>
            </w:pPr>
            <w:r w:rsidRPr="002307F3">
              <w:rPr>
                <w:rFonts w:ascii="Times New Roman" w:eastAsia="Times New Roman" w:hAnsi="Times New Roman" w:cs="Times New Roman"/>
                <w:b/>
                <w:bCs/>
                <w:lang w:eastAsia="sr-Latn-RS"/>
              </w:rPr>
              <w:t> </w:t>
            </w:r>
          </w:p>
        </w:tc>
        <w:tc>
          <w:tcPr>
            <w:tcW w:w="1701" w:type="dxa"/>
            <w:tcBorders>
              <w:top w:val="nil"/>
              <w:left w:val="nil"/>
              <w:bottom w:val="single" w:sz="4" w:space="0" w:color="auto"/>
              <w:right w:val="single" w:sz="4" w:space="0" w:color="auto"/>
            </w:tcBorders>
            <w:shd w:val="clear" w:color="auto" w:fill="auto"/>
            <w:hideMark/>
          </w:tcPr>
          <w:p w:rsidR="002307F3" w:rsidRPr="002307F3" w:rsidRDefault="002307F3" w:rsidP="002307F3">
            <w:pPr>
              <w:spacing w:after="0" w:line="240" w:lineRule="auto"/>
              <w:jc w:val="right"/>
              <w:rPr>
                <w:rFonts w:ascii="Times New Roman" w:eastAsia="Times New Roman" w:hAnsi="Times New Roman" w:cs="Times New Roman"/>
                <w:b/>
                <w:bCs/>
                <w:lang w:eastAsia="sr-Latn-RS"/>
              </w:rPr>
            </w:pPr>
            <w:r w:rsidRPr="002307F3">
              <w:rPr>
                <w:rFonts w:ascii="Times New Roman" w:eastAsia="Times New Roman" w:hAnsi="Times New Roman" w:cs="Times New Roman"/>
                <w:b/>
                <w:bCs/>
                <w:lang w:eastAsia="sr-Latn-RS"/>
              </w:rPr>
              <w:t> </w:t>
            </w:r>
          </w:p>
        </w:tc>
      </w:tr>
      <w:tr w:rsidR="002307F3" w:rsidRPr="002307F3" w:rsidTr="005C2E21">
        <w:trPr>
          <w:trHeight w:val="360"/>
        </w:trPr>
        <w:tc>
          <w:tcPr>
            <w:tcW w:w="567" w:type="dxa"/>
            <w:tcBorders>
              <w:top w:val="nil"/>
              <w:left w:val="single" w:sz="4" w:space="0" w:color="auto"/>
              <w:bottom w:val="single" w:sz="4" w:space="0" w:color="auto"/>
              <w:right w:val="nil"/>
            </w:tcBorders>
            <w:shd w:val="clear" w:color="auto" w:fill="auto"/>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c>
          <w:tcPr>
            <w:tcW w:w="9219" w:type="dxa"/>
            <w:gridSpan w:val="8"/>
            <w:tcBorders>
              <w:top w:val="single" w:sz="4" w:space="0" w:color="auto"/>
              <w:left w:val="nil"/>
              <w:bottom w:val="single" w:sz="4" w:space="0" w:color="auto"/>
              <w:right w:val="single" w:sz="4" w:space="0" w:color="000000"/>
            </w:tcBorders>
            <w:shd w:val="clear" w:color="auto" w:fill="auto"/>
            <w:vAlign w:val="center"/>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xml:space="preserve"> А)   САОБРАЋАЈНИЦА</w:t>
            </w:r>
          </w:p>
        </w:tc>
      </w:tr>
      <w:tr w:rsidR="005C2E21" w:rsidRPr="002307F3" w:rsidTr="00F821CD">
        <w:trPr>
          <w:trHeight w:val="100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1.</w:t>
            </w:r>
          </w:p>
        </w:tc>
        <w:tc>
          <w:tcPr>
            <w:tcW w:w="4116" w:type="dxa"/>
            <w:tcBorders>
              <w:top w:val="nil"/>
              <w:left w:val="nil"/>
              <w:bottom w:val="nil"/>
              <w:right w:val="nil"/>
            </w:tcBorders>
            <w:shd w:val="clear" w:color="auto" w:fill="auto"/>
            <w:vAlign w:val="center"/>
            <w:hideMark/>
          </w:tcPr>
          <w:p w:rsidR="002307F3" w:rsidRPr="005C2E21" w:rsidRDefault="002307F3" w:rsidP="00DC7A83">
            <w:pPr>
              <w:spacing w:after="0" w:line="240" w:lineRule="auto"/>
              <w:rPr>
                <w:rFonts w:eastAsia="Times New Roman" w:cstheme="minorHAnsi"/>
                <w:lang w:eastAsia="sr-Latn-RS"/>
              </w:rPr>
            </w:pPr>
            <w:r w:rsidRPr="005C2E21">
              <w:rPr>
                <w:rFonts w:eastAsia="Times New Roman" w:cstheme="minorHAnsi"/>
                <w:lang w:eastAsia="sr-Latn-RS"/>
              </w:rPr>
              <w:t>Геодетско обележавање трасе саобраћајнице (осовине и попречних профила) и одржавање током радова.  Обрачун по m'.</w:t>
            </w:r>
          </w:p>
        </w:tc>
        <w:tc>
          <w:tcPr>
            <w:tcW w:w="567" w:type="dxa"/>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128,00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6A42C2">
        <w:trPr>
          <w:trHeight w:val="80"/>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800"/>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2.</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xml:space="preserve">Машинска ископ у широком откопу у земљи  III и IV кат., односно ископ постојеће макадамске и земљане  подлоге  пута  булдозером. Материјалa из ископа,утоварити и одвести на депонију. Позиција обухвата и обраду постељице равности ±3cm са дефинисаним попречним профилом. </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323"/>
        </w:trPr>
        <w:tc>
          <w:tcPr>
            <w:tcW w:w="567" w:type="dxa"/>
            <w:tcBorders>
              <w:top w:val="nil"/>
              <w:left w:val="single" w:sz="4" w:space="0" w:color="auto"/>
              <w:bottom w:val="nil"/>
              <w:right w:val="nil"/>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single" w:sz="4" w:space="0" w:color="auto"/>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single" w:sz="4" w:space="0" w:color="auto"/>
              <w:bottom w:val="nil"/>
              <w:right w:val="single" w:sz="4" w:space="0" w:color="auto"/>
            </w:tcBorders>
            <w:shd w:val="clear" w:color="auto" w:fill="auto"/>
            <w:noWrap/>
            <w:vAlign w:val="bottom"/>
          </w:tcPr>
          <w:p w:rsidR="002307F3" w:rsidRPr="005C2E21" w:rsidRDefault="00F821CD" w:rsidP="002307F3">
            <w:pPr>
              <w:spacing w:after="0" w:line="240" w:lineRule="auto"/>
              <w:rPr>
                <w:rFonts w:eastAsia="Times New Roman" w:cstheme="minorHAnsi"/>
                <w:lang w:eastAsia="sr-Latn-RS"/>
              </w:rPr>
            </w:pPr>
            <w:r w:rsidRPr="00F821CD">
              <w:rPr>
                <w:rFonts w:eastAsia="Times New Roman" w:cstheme="minorHAnsi"/>
                <w:lang w:eastAsia="sr-Latn-RS"/>
              </w:rPr>
              <w:t>m³</w:t>
            </w:r>
          </w:p>
        </w:tc>
        <w:tc>
          <w:tcPr>
            <w:tcW w:w="1134" w:type="dxa"/>
            <w:tcBorders>
              <w:top w:val="nil"/>
              <w:left w:val="single" w:sz="4" w:space="0" w:color="auto"/>
              <w:bottom w:val="nil"/>
              <w:right w:val="nil"/>
            </w:tcBorders>
            <w:shd w:val="clear" w:color="auto" w:fill="auto"/>
            <w:noWrap/>
            <w:vAlign w:val="bottom"/>
          </w:tcPr>
          <w:p w:rsidR="002307F3" w:rsidRPr="00F821CD" w:rsidRDefault="00F821CD" w:rsidP="002307F3">
            <w:pPr>
              <w:spacing w:after="0" w:line="240" w:lineRule="auto"/>
              <w:jc w:val="right"/>
              <w:rPr>
                <w:rFonts w:eastAsia="Times New Roman" w:cstheme="minorHAnsi"/>
                <w:lang w:val="sr-Cyrl-RS" w:eastAsia="sr-Latn-RS"/>
              </w:rPr>
            </w:pPr>
            <w:r>
              <w:rPr>
                <w:rFonts w:eastAsia="Times New Roman" w:cstheme="minorHAnsi"/>
                <w:lang w:val="sr-Cyrl-RS" w:eastAsia="sr-Latn-RS"/>
              </w:rPr>
              <w:t>305,00</w:t>
            </w:r>
          </w:p>
        </w:tc>
        <w:tc>
          <w:tcPr>
            <w:tcW w:w="284" w:type="dxa"/>
            <w:tcBorders>
              <w:top w:val="nil"/>
              <w:left w:val="single" w:sz="4" w:space="0" w:color="auto"/>
              <w:bottom w:val="nil"/>
              <w:right w:val="nil"/>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single" w:sz="4" w:space="0" w:color="auto"/>
              <w:bottom w:val="nil"/>
              <w:right w:val="nil"/>
            </w:tcBorders>
            <w:shd w:val="clear" w:color="auto" w:fill="auto"/>
            <w:vAlign w:val="bottom"/>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single" w:sz="4" w:space="0" w:color="auto"/>
              <w:bottom w:val="nil"/>
              <w:right w:val="nil"/>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single" w:sz="4" w:space="0" w:color="auto"/>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6A42C2">
        <w:trPr>
          <w:trHeight w:val="80"/>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323"/>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3.</w:t>
            </w:r>
          </w:p>
        </w:tc>
        <w:tc>
          <w:tcPr>
            <w:tcW w:w="4116" w:type="dxa"/>
            <w:tcBorders>
              <w:top w:val="nil"/>
              <w:left w:val="nil"/>
              <w:bottom w:val="nil"/>
              <w:right w:val="nil"/>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Машинско сабијање постељице виброваљком.</w:t>
            </w:r>
          </w:p>
        </w:tc>
        <w:tc>
          <w:tcPr>
            <w:tcW w:w="567" w:type="dxa"/>
            <w:tcBorders>
              <w:top w:val="nil"/>
              <w:left w:val="single" w:sz="4" w:space="0" w:color="auto"/>
              <w:bottom w:val="nil"/>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single" w:sz="4" w:space="0" w:color="auto"/>
              <w:bottom w:val="nil"/>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single" w:sz="4" w:space="0" w:color="auto"/>
              <w:bottom w:val="nil"/>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single" w:sz="4" w:space="0" w:color="auto"/>
              <w:bottom w:val="nil"/>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single" w:sz="4" w:space="0" w:color="auto"/>
              <w:bottom w:val="nil"/>
              <w:right w:val="nil"/>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single" w:sz="4" w:space="0" w:color="auto"/>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312"/>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nil"/>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m².</w:t>
            </w:r>
          </w:p>
        </w:tc>
        <w:tc>
          <w:tcPr>
            <w:tcW w:w="567" w:type="dxa"/>
            <w:tcBorders>
              <w:top w:val="nil"/>
              <w:left w:val="single" w:sz="4" w:space="0" w:color="auto"/>
              <w:bottom w:val="nil"/>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m²</w:t>
            </w:r>
          </w:p>
        </w:tc>
        <w:tc>
          <w:tcPr>
            <w:tcW w:w="1134" w:type="dxa"/>
            <w:tcBorders>
              <w:top w:val="nil"/>
              <w:left w:val="single" w:sz="4" w:space="0" w:color="auto"/>
              <w:bottom w:val="nil"/>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510,00</w:t>
            </w:r>
          </w:p>
        </w:tc>
        <w:tc>
          <w:tcPr>
            <w:tcW w:w="284" w:type="dxa"/>
            <w:tcBorders>
              <w:top w:val="nil"/>
              <w:left w:val="single" w:sz="4" w:space="0" w:color="auto"/>
              <w:bottom w:val="nil"/>
              <w:right w:val="nil"/>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single" w:sz="4" w:space="0" w:color="auto"/>
              <w:bottom w:val="nil"/>
              <w:right w:val="nil"/>
            </w:tcBorders>
            <w:shd w:val="clear" w:color="auto" w:fill="auto"/>
            <w:vAlign w:val="bottom"/>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single" w:sz="4" w:space="0" w:color="auto"/>
              <w:bottom w:val="nil"/>
              <w:right w:val="nil"/>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single" w:sz="4" w:space="0" w:color="auto"/>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49"/>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nil"/>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single" w:sz="4" w:space="0" w:color="auto"/>
              <w:bottom w:val="single" w:sz="4" w:space="0" w:color="auto"/>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single" w:sz="4" w:space="0" w:color="auto"/>
              <w:bottom w:val="single" w:sz="4" w:space="0" w:color="auto"/>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single" w:sz="4" w:space="0" w:color="auto"/>
              <w:bottom w:val="single" w:sz="4" w:space="0" w:color="auto"/>
              <w:right w:val="nil"/>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single" w:sz="4" w:space="0" w:color="auto"/>
              <w:bottom w:val="single" w:sz="4" w:space="0" w:color="auto"/>
              <w:right w:val="nil"/>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single" w:sz="4" w:space="0" w:color="auto"/>
              <w:bottom w:val="single" w:sz="4" w:space="0" w:color="auto"/>
              <w:right w:val="nil"/>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single" w:sz="4" w:space="0" w:color="auto"/>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6A42C2">
        <w:trPr>
          <w:trHeight w:val="70"/>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noProof/>
                <w:lang w:eastAsia="sr-Latn-RS"/>
              </w:rPr>
              <w:drawing>
                <wp:anchor distT="0" distB="0" distL="114300" distR="114300" simplePos="0" relativeHeight="251728896" behindDoc="0" locked="0" layoutInCell="1" allowOverlap="1" wp14:anchorId="34FA7B38" wp14:editId="0855F0A2">
                  <wp:simplePos x="0" y="0"/>
                  <wp:positionH relativeFrom="column">
                    <wp:posOffset>0</wp:posOffset>
                  </wp:positionH>
                  <wp:positionV relativeFrom="paragraph">
                    <wp:posOffset>0</wp:posOffset>
                  </wp:positionV>
                  <wp:extent cx="76200" cy="0"/>
                  <wp:effectExtent l="0" t="0" r="0" b="0"/>
                  <wp:wrapNone/>
                  <wp:docPr id="258" name="Picture 258"/>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29920" behindDoc="0" locked="0" layoutInCell="1" allowOverlap="1" wp14:anchorId="63FD2FCC" wp14:editId="031F80C0">
                  <wp:simplePos x="0" y="0"/>
                  <wp:positionH relativeFrom="column">
                    <wp:posOffset>0</wp:posOffset>
                  </wp:positionH>
                  <wp:positionV relativeFrom="paragraph">
                    <wp:posOffset>0</wp:posOffset>
                  </wp:positionV>
                  <wp:extent cx="76200" cy="0"/>
                  <wp:effectExtent l="0" t="0" r="0" b="0"/>
                  <wp:wrapNone/>
                  <wp:docPr id="259" name="Picture 259"/>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30944" behindDoc="0" locked="0" layoutInCell="1" allowOverlap="1" wp14:anchorId="6A9AFED8" wp14:editId="572F8E0B">
                  <wp:simplePos x="0" y="0"/>
                  <wp:positionH relativeFrom="column">
                    <wp:posOffset>0</wp:posOffset>
                  </wp:positionH>
                  <wp:positionV relativeFrom="paragraph">
                    <wp:posOffset>0</wp:posOffset>
                  </wp:positionV>
                  <wp:extent cx="76200" cy="0"/>
                  <wp:effectExtent l="0" t="0" r="0" b="0"/>
                  <wp:wrapNone/>
                  <wp:docPr id="260" name="Picture 260"/>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31968" behindDoc="0" locked="0" layoutInCell="1" allowOverlap="1" wp14:anchorId="56692A37" wp14:editId="1B85613D">
                  <wp:simplePos x="0" y="0"/>
                  <wp:positionH relativeFrom="column">
                    <wp:posOffset>0</wp:posOffset>
                  </wp:positionH>
                  <wp:positionV relativeFrom="paragraph">
                    <wp:posOffset>0</wp:posOffset>
                  </wp:positionV>
                  <wp:extent cx="76200" cy="0"/>
                  <wp:effectExtent l="0" t="0" r="0" b="0"/>
                  <wp:wrapNone/>
                  <wp:docPr id="261" name="Picture 261"/>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1776" behindDoc="0" locked="0" layoutInCell="1" allowOverlap="1" wp14:anchorId="66F03228" wp14:editId="27C10FEF">
                  <wp:simplePos x="0" y="0"/>
                  <wp:positionH relativeFrom="column">
                    <wp:posOffset>0</wp:posOffset>
                  </wp:positionH>
                  <wp:positionV relativeFrom="paragraph">
                    <wp:posOffset>0</wp:posOffset>
                  </wp:positionV>
                  <wp:extent cx="76200" cy="0"/>
                  <wp:effectExtent l="0" t="0" r="0" b="0"/>
                  <wp:wrapNone/>
                  <wp:docPr id="262" name="Picture 262"/>
                  <wp:cNvGraphicFramePr/>
                  <a:graphic xmlns:a="http://schemas.openxmlformats.org/drawingml/2006/main">
                    <a:graphicData uri="http://schemas.openxmlformats.org/drawingml/2006/picture">
                      <pic:pic xmlns:pic="http://schemas.openxmlformats.org/drawingml/2006/picture">
                        <pic:nvPicPr>
                          <pic:cNvPr id="2" name="Object 25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2800" behindDoc="0" locked="0" layoutInCell="1" allowOverlap="1" wp14:anchorId="348D10C7" wp14:editId="22C96AAD">
                  <wp:simplePos x="0" y="0"/>
                  <wp:positionH relativeFrom="column">
                    <wp:posOffset>0</wp:posOffset>
                  </wp:positionH>
                  <wp:positionV relativeFrom="paragraph">
                    <wp:posOffset>0</wp:posOffset>
                  </wp:positionV>
                  <wp:extent cx="76200" cy="0"/>
                  <wp:effectExtent l="0" t="0" r="0" b="0"/>
                  <wp:wrapNone/>
                  <wp:docPr id="263" name="Picture 263"/>
                  <wp:cNvGraphicFramePr/>
                  <a:graphic xmlns:a="http://schemas.openxmlformats.org/drawingml/2006/main">
                    <a:graphicData uri="http://schemas.openxmlformats.org/drawingml/2006/picture">
                      <pic:pic xmlns:pic="http://schemas.openxmlformats.org/drawingml/2006/picture">
                        <pic:nvPicPr>
                          <pic:cNvPr id="2" name="Object 25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3824" behindDoc="0" locked="0" layoutInCell="1" allowOverlap="1" wp14:anchorId="240E3429" wp14:editId="4FF3BD0B">
                  <wp:simplePos x="0" y="0"/>
                  <wp:positionH relativeFrom="column">
                    <wp:posOffset>0</wp:posOffset>
                  </wp:positionH>
                  <wp:positionV relativeFrom="paragraph">
                    <wp:posOffset>0</wp:posOffset>
                  </wp:positionV>
                  <wp:extent cx="76200" cy="0"/>
                  <wp:effectExtent l="0" t="0" r="0" b="0"/>
                  <wp:wrapNone/>
                  <wp:docPr id="264" name="Picture 264"/>
                  <wp:cNvGraphicFramePr/>
                  <a:graphic xmlns:a="http://schemas.openxmlformats.org/drawingml/2006/main">
                    <a:graphicData uri="http://schemas.openxmlformats.org/drawingml/2006/picture">
                      <pic:pic xmlns:pic="http://schemas.openxmlformats.org/drawingml/2006/picture">
                        <pic:nvPicPr>
                          <pic:cNvPr id="2" name="Object 25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4848" behindDoc="0" locked="0" layoutInCell="1" allowOverlap="1" wp14:anchorId="54A83905" wp14:editId="54A04F7B">
                  <wp:simplePos x="0" y="0"/>
                  <wp:positionH relativeFrom="column">
                    <wp:posOffset>0</wp:posOffset>
                  </wp:positionH>
                  <wp:positionV relativeFrom="paragraph">
                    <wp:posOffset>0</wp:posOffset>
                  </wp:positionV>
                  <wp:extent cx="76200" cy="0"/>
                  <wp:effectExtent l="0" t="0" r="0" b="0"/>
                  <wp:wrapNone/>
                  <wp:docPr id="265" name="Picture 265"/>
                  <wp:cNvGraphicFramePr/>
                  <a:graphic xmlns:a="http://schemas.openxmlformats.org/drawingml/2006/main">
                    <a:graphicData uri="http://schemas.openxmlformats.org/drawingml/2006/picture">
                      <pic:pic xmlns:pic="http://schemas.openxmlformats.org/drawingml/2006/picture">
                        <pic:nvPicPr>
                          <pic:cNvPr id="2" name="Object 25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5872" behindDoc="0" locked="0" layoutInCell="1" allowOverlap="1" wp14:anchorId="2515F348" wp14:editId="5622E394">
                  <wp:simplePos x="0" y="0"/>
                  <wp:positionH relativeFrom="column">
                    <wp:posOffset>0</wp:posOffset>
                  </wp:positionH>
                  <wp:positionV relativeFrom="paragraph">
                    <wp:posOffset>0</wp:posOffset>
                  </wp:positionV>
                  <wp:extent cx="76200" cy="0"/>
                  <wp:effectExtent l="0" t="0" r="0" b="0"/>
                  <wp:wrapNone/>
                  <wp:docPr id="266" name="Picture 266"/>
                  <wp:cNvGraphicFramePr/>
                  <a:graphic xmlns:a="http://schemas.openxmlformats.org/drawingml/2006/main">
                    <a:graphicData uri="http://schemas.openxmlformats.org/drawingml/2006/picture">
                      <pic:pic xmlns:pic="http://schemas.openxmlformats.org/drawingml/2006/picture">
                        <pic:nvPicPr>
                          <pic:cNvPr id="2" name="Object 26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6896" behindDoc="0" locked="0" layoutInCell="1" allowOverlap="1" wp14:anchorId="1381771D" wp14:editId="68C35EE9">
                  <wp:simplePos x="0" y="0"/>
                  <wp:positionH relativeFrom="column">
                    <wp:posOffset>0</wp:posOffset>
                  </wp:positionH>
                  <wp:positionV relativeFrom="paragraph">
                    <wp:posOffset>0</wp:posOffset>
                  </wp:positionV>
                  <wp:extent cx="76200" cy="0"/>
                  <wp:effectExtent l="0" t="0" r="0" b="0"/>
                  <wp:wrapNone/>
                  <wp:docPr id="267" name="Picture 267"/>
                  <wp:cNvGraphicFramePr/>
                  <a:graphic xmlns:a="http://schemas.openxmlformats.org/drawingml/2006/main">
                    <a:graphicData uri="http://schemas.openxmlformats.org/drawingml/2006/picture">
                      <pic:pic xmlns:pic="http://schemas.openxmlformats.org/drawingml/2006/picture">
                        <pic:nvPicPr>
                          <pic:cNvPr id="2" name="Object 26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7920" behindDoc="0" locked="0" layoutInCell="1" allowOverlap="1" wp14:anchorId="2A1D0682" wp14:editId="368F785A">
                  <wp:simplePos x="0" y="0"/>
                  <wp:positionH relativeFrom="column">
                    <wp:posOffset>0</wp:posOffset>
                  </wp:positionH>
                  <wp:positionV relativeFrom="paragraph">
                    <wp:posOffset>0</wp:posOffset>
                  </wp:positionV>
                  <wp:extent cx="76200" cy="0"/>
                  <wp:effectExtent l="0" t="0" r="0" b="0"/>
                  <wp:wrapNone/>
                  <wp:docPr id="268" name="Picture 268"/>
                  <wp:cNvGraphicFramePr/>
                  <a:graphic xmlns:a="http://schemas.openxmlformats.org/drawingml/2006/main">
                    <a:graphicData uri="http://schemas.openxmlformats.org/drawingml/2006/picture">
                      <pic:pic xmlns:pic="http://schemas.openxmlformats.org/drawingml/2006/picture">
                        <pic:nvPicPr>
                          <pic:cNvPr id="2" name="Object 26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8944" behindDoc="0" locked="0" layoutInCell="1" allowOverlap="1" wp14:anchorId="3908E758" wp14:editId="259FDBDC">
                  <wp:simplePos x="0" y="0"/>
                  <wp:positionH relativeFrom="column">
                    <wp:posOffset>0</wp:posOffset>
                  </wp:positionH>
                  <wp:positionV relativeFrom="paragraph">
                    <wp:posOffset>0</wp:posOffset>
                  </wp:positionV>
                  <wp:extent cx="76200" cy="0"/>
                  <wp:effectExtent l="0" t="0" r="0" b="0"/>
                  <wp:wrapNone/>
                  <wp:docPr id="269" name="Picture 269"/>
                  <wp:cNvGraphicFramePr/>
                  <a:graphic xmlns:a="http://schemas.openxmlformats.org/drawingml/2006/main">
                    <a:graphicData uri="http://schemas.openxmlformats.org/drawingml/2006/picture">
                      <pic:pic xmlns:pic="http://schemas.openxmlformats.org/drawingml/2006/picture">
                        <pic:nvPicPr>
                          <pic:cNvPr id="2" name="Object 26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9968" behindDoc="0" locked="0" layoutInCell="1" allowOverlap="1" wp14:anchorId="00C245F1" wp14:editId="3801D8D0">
                  <wp:simplePos x="0" y="0"/>
                  <wp:positionH relativeFrom="column">
                    <wp:posOffset>0</wp:posOffset>
                  </wp:positionH>
                  <wp:positionV relativeFrom="paragraph">
                    <wp:posOffset>0</wp:posOffset>
                  </wp:positionV>
                  <wp:extent cx="76200" cy="0"/>
                  <wp:effectExtent l="0" t="0" r="0" b="0"/>
                  <wp:wrapNone/>
                  <wp:docPr id="270" name="Picture 270"/>
                  <wp:cNvGraphicFramePr/>
                  <a:graphic xmlns:a="http://schemas.openxmlformats.org/drawingml/2006/main">
                    <a:graphicData uri="http://schemas.openxmlformats.org/drawingml/2006/picture">
                      <pic:pic xmlns:pic="http://schemas.openxmlformats.org/drawingml/2006/picture">
                        <pic:nvPicPr>
                          <pic:cNvPr id="2" name="Object 26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0992" behindDoc="0" locked="0" layoutInCell="1" allowOverlap="1" wp14:anchorId="39E76820" wp14:editId="7D925A47">
                  <wp:simplePos x="0" y="0"/>
                  <wp:positionH relativeFrom="column">
                    <wp:posOffset>0</wp:posOffset>
                  </wp:positionH>
                  <wp:positionV relativeFrom="paragraph">
                    <wp:posOffset>0</wp:posOffset>
                  </wp:positionV>
                  <wp:extent cx="76200" cy="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 name="Object 26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2016" behindDoc="0" locked="0" layoutInCell="1" allowOverlap="1" wp14:anchorId="729E6102" wp14:editId="40FC7673">
                  <wp:simplePos x="0" y="0"/>
                  <wp:positionH relativeFrom="column">
                    <wp:posOffset>0</wp:posOffset>
                  </wp:positionH>
                  <wp:positionV relativeFrom="paragraph">
                    <wp:posOffset>0</wp:posOffset>
                  </wp:positionV>
                  <wp:extent cx="76200" cy="0"/>
                  <wp:effectExtent l="0" t="0" r="0" b="0"/>
                  <wp:wrapNone/>
                  <wp:docPr id="272" name="Picture 272"/>
                  <wp:cNvGraphicFramePr/>
                  <a:graphic xmlns:a="http://schemas.openxmlformats.org/drawingml/2006/main">
                    <a:graphicData uri="http://schemas.openxmlformats.org/drawingml/2006/picture">
                      <pic:pic xmlns:pic="http://schemas.openxmlformats.org/drawingml/2006/picture">
                        <pic:nvPicPr>
                          <pic:cNvPr id="2" name="Object 26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3040" behindDoc="0" locked="0" layoutInCell="1" allowOverlap="1" wp14:anchorId="3058E2D5" wp14:editId="5D02E30A">
                  <wp:simplePos x="0" y="0"/>
                  <wp:positionH relativeFrom="column">
                    <wp:posOffset>0</wp:posOffset>
                  </wp:positionH>
                  <wp:positionV relativeFrom="paragraph">
                    <wp:posOffset>0</wp:posOffset>
                  </wp:positionV>
                  <wp:extent cx="76200" cy="0"/>
                  <wp:effectExtent l="0" t="0" r="0" b="0"/>
                  <wp:wrapNone/>
                  <wp:docPr id="273" name="Picture 273"/>
                  <wp:cNvGraphicFramePr/>
                  <a:graphic xmlns:a="http://schemas.openxmlformats.org/drawingml/2006/main">
                    <a:graphicData uri="http://schemas.openxmlformats.org/drawingml/2006/picture">
                      <pic:pic xmlns:pic="http://schemas.openxmlformats.org/drawingml/2006/picture">
                        <pic:nvPicPr>
                          <pic:cNvPr id="2" name="Object 26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4064" behindDoc="0" locked="0" layoutInCell="1" allowOverlap="1" wp14:anchorId="52CCD26B" wp14:editId="16B14045">
                  <wp:simplePos x="0" y="0"/>
                  <wp:positionH relativeFrom="column">
                    <wp:posOffset>0</wp:posOffset>
                  </wp:positionH>
                  <wp:positionV relativeFrom="paragraph">
                    <wp:posOffset>0</wp:posOffset>
                  </wp:positionV>
                  <wp:extent cx="76200" cy="0"/>
                  <wp:effectExtent l="0" t="0" r="0" b="0"/>
                  <wp:wrapNone/>
                  <wp:docPr id="274" name="Picture 274"/>
                  <wp:cNvGraphicFramePr/>
                  <a:graphic xmlns:a="http://schemas.openxmlformats.org/drawingml/2006/main">
                    <a:graphicData uri="http://schemas.openxmlformats.org/drawingml/2006/picture">
                      <pic:pic xmlns:pic="http://schemas.openxmlformats.org/drawingml/2006/picture">
                        <pic:nvPicPr>
                          <pic:cNvPr id="2" name="Object 26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5088" behindDoc="0" locked="0" layoutInCell="1" allowOverlap="1" wp14:anchorId="28FB5209" wp14:editId="4C86FB3C">
                  <wp:simplePos x="0" y="0"/>
                  <wp:positionH relativeFrom="column">
                    <wp:posOffset>0</wp:posOffset>
                  </wp:positionH>
                  <wp:positionV relativeFrom="paragraph">
                    <wp:posOffset>0</wp:posOffset>
                  </wp:positionV>
                  <wp:extent cx="76200" cy="0"/>
                  <wp:effectExtent l="0" t="0" r="0" b="0"/>
                  <wp:wrapNone/>
                  <wp:docPr id="275" name="Picture 275"/>
                  <wp:cNvGraphicFramePr/>
                  <a:graphic xmlns:a="http://schemas.openxmlformats.org/drawingml/2006/main">
                    <a:graphicData uri="http://schemas.openxmlformats.org/drawingml/2006/picture">
                      <pic:pic xmlns:pic="http://schemas.openxmlformats.org/drawingml/2006/picture">
                        <pic:nvPicPr>
                          <pic:cNvPr id="2" name="Object 26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6112" behindDoc="0" locked="0" layoutInCell="1" allowOverlap="1" wp14:anchorId="71611013" wp14:editId="33B29C98">
                  <wp:simplePos x="0" y="0"/>
                  <wp:positionH relativeFrom="column">
                    <wp:posOffset>0</wp:posOffset>
                  </wp:positionH>
                  <wp:positionV relativeFrom="paragraph">
                    <wp:posOffset>0</wp:posOffset>
                  </wp:positionV>
                  <wp:extent cx="76200" cy="0"/>
                  <wp:effectExtent l="0" t="0" r="0" b="0"/>
                  <wp:wrapNone/>
                  <wp:docPr id="276" name="Picture 276"/>
                  <wp:cNvGraphicFramePr/>
                  <a:graphic xmlns:a="http://schemas.openxmlformats.org/drawingml/2006/main">
                    <a:graphicData uri="http://schemas.openxmlformats.org/drawingml/2006/picture">
                      <pic:pic xmlns:pic="http://schemas.openxmlformats.org/drawingml/2006/picture">
                        <pic:nvPicPr>
                          <pic:cNvPr id="2" name="Object 27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67136" behindDoc="0" locked="0" layoutInCell="1" allowOverlap="1" wp14:anchorId="662E3813" wp14:editId="162A2E56">
                  <wp:simplePos x="0" y="0"/>
                  <wp:positionH relativeFrom="column">
                    <wp:posOffset>0</wp:posOffset>
                  </wp:positionH>
                  <wp:positionV relativeFrom="paragraph">
                    <wp:posOffset>0</wp:posOffset>
                  </wp:positionV>
                  <wp:extent cx="76200" cy="0"/>
                  <wp:effectExtent l="0" t="0" r="0" b="0"/>
                  <wp:wrapNone/>
                  <wp:docPr id="277" name="Picture 277"/>
                  <wp:cNvGraphicFramePr/>
                  <a:graphic xmlns:a="http://schemas.openxmlformats.org/drawingml/2006/main">
                    <a:graphicData uri="http://schemas.openxmlformats.org/drawingml/2006/picture">
                      <pic:pic xmlns:pic="http://schemas.openxmlformats.org/drawingml/2006/picture">
                        <pic:nvPicPr>
                          <pic:cNvPr id="2" name="Object 27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33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4.</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270"/>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nil"/>
              <w:bottom w:val="nil"/>
              <w:right w:val="single" w:sz="4" w:space="0" w:color="auto"/>
            </w:tcBorders>
            <w:shd w:val="clear" w:color="auto" w:fill="auto"/>
            <w:noWrap/>
            <w:vAlign w:val="bottom"/>
          </w:tcPr>
          <w:p w:rsidR="002307F3" w:rsidRPr="005C2E21" w:rsidRDefault="00F821CD" w:rsidP="002307F3">
            <w:pPr>
              <w:spacing w:after="0" w:line="240" w:lineRule="auto"/>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single" w:sz="4" w:space="0" w:color="auto"/>
              <w:bottom w:val="nil"/>
              <w:right w:val="single" w:sz="4" w:space="0" w:color="auto"/>
            </w:tcBorders>
            <w:shd w:val="clear" w:color="auto" w:fill="auto"/>
            <w:noWrap/>
            <w:vAlign w:val="bottom"/>
          </w:tcPr>
          <w:p w:rsidR="002307F3" w:rsidRPr="00F821CD" w:rsidRDefault="00F821CD" w:rsidP="002307F3">
            <w:pPr>
              <w:spacing w:after="0" w:line="240" w:lineRule="auto"/>
              <w:jc w:val="right"/>
              <w:rPr>
                <w:rFonts w:eastAsia="Times New Roman" w:cstheme="minorHAnsi"/>
                <w:lang w:val="sr-Cyrl-RS" w:eastAsia="sr-Latn-RS"/>
              </w:rPr>
            </w:pPr>
            <w:r>
              <w:rPr>
                <w:rFonts w:eastAsia="Times New Roman" w:cstheme="minorHAnsi"/>
                <w:lang w:val="sr-Cyrl-RS" w:eastAsia="sr-Latn-RS"/>
              </w:rPr>
              <w:t>13,00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20"/>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54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5.</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Набавка, транспорт и уградња природне мешавине каменог материјала крупноће 0÷63mm, дебљине  d=15cm у збијеном стању, за израду доњег носећег слоја коловозне конструкције.  Tражени модул стишљивости Ms=55MРa.</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289"/>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nil"/>
              <w:bottom w:val="nil"/>
              <w:right w:val="single" w:sz="4" w:space="0" w:color="auto"/>
            </w:tcBorders>
            <w:shd w:val="clear" w:color="auto" w:fill="auto"/>
            <w:noWrap/>
            <w:vAlign w:val="bottom"/>
          </w:tcPr>
          <w:p w:rsidR="002307F3" w:rsidRPr="005C2E21" w:rsidRDefault="00F821CD" w:rsidP="002307F3">
            <w:pPr>
              <w:spacing w:after="0" w:line="240" w:lineRule="auto"/>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single" w:sz="4" w:space="0" w:color="auto"/>
              <w:bottom w:val="nil"/>
              <w:right w:val="single" w:sz="4" w:space="0" w:color="auto"/>
            </w:tcBorders>
            <w:shd w:val="clear" w:color="auto" w:fill="auto"/>
            <w:noWrap/>
            <w:vAlign w:val="bottom"/>
          </w:tcPr>
          <w:p w:rsidR="002307F3" w:rsidRPr="00F821CD" w:rsidRDefault="00F821CD" w:rsidP="002307F3">
            <w:pPr>
              <w:spacing w:after="0" w:line="240" w:lineRule="auto"/>
              <w:jc w:val="right"/>
              <w:rPr>
                <w:rFonts w:eastAsia="Times New Roman" w:cstheme="minorHAnsi"/>
                <w:lang w:val="sr-Cyrl-RS" w:eastAsia="sr-Latn-RS"/>
              </w:rPr>
            </w:pPr>
            <w:r>
              <w:rPr>
                <w:rFonts w:eastAsia="Times New Roman" w:cstheme="minorHAnsi"/>
                <w:lang w:val="sr-Cyrl-RS" w:eastAsia="sr-Latn-RS"/>
              </w:rPr>
              <w:t>75,00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90"/>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54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lastRenderedPageBreak/>
              <w:t>6.</w:t>
            </w:r>
          </w:p>
        </w:tc>
        <w:tc>
          <w:tcPr>
            <w:tcW w:w="4116" w:type="dxa"/>
            <w:tcBorders>
              <w:top w:val="nil"/>
              <w:left w:val="nil"/>
              <w:bottom w:val="nil"/>
              <w:right w:val="nil"/>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xml:space="preserve">Набавка, транспорт и уградња дробљеног каменог материјала крупноће 0÷31.5mm, дебљине d=10cm  у збијеном стању, за израду горњег носећег слоја  коловозне конструкције.  Tражени модул стишљивости Ms=65 MРa. </w:t>
            </w:r>
          </w:p>
        </w:tc>
        <w:tc>
          <w:tcPr>
            <w:tcW w:w="567" w:type="dxa"/>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5C2E21" w:rsidRPr="002307F3" w:rsidTr="00F821CD">
        <w:trPr>
          <w:trHeight w:val="28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nil"/>
              <w:bottom w:val="nil"/>
              <w:right w:val="single" w:sz="4" w:space="0" w:color="auto"/>
            </w:tcBorders>
            <w:shd w:val="clear" w:color="auto" w:fill="auto"/>
            <w:noWrap/>
            <w:vAlign w:val="bottom"/>
          </w:tcPr>
          <w:p w:rsidR="002307F3" w:rsidRPr="00F821CD" w:rsidRDefault="00F821CD" w:rsidP="002307F3">
            <w:pPr>
              <w:spacing w:after="0" w:line="240" w:lineRule="auto"/>
              <w:rPr>
                <w:rFonts w:eastAsia="Times New Roman" w:cstheme="minorHAnsi"/>
                <w:lang w:val="sr-Cyrl-RS" w:eastAsia="sr-Latn-RS"/>
              </w:rPr>
            </w:pPr>
            <w:r>
              <w:rPr>
                <w:rFonts w:eastAsia="Times New Roman" w:cstheme="minorHAnsi"/>
                <w:lang w:eastAsia="sr-Latn-RS"/>
              </w:rPr>
              <w:t>m³</w:t>
            </w:r>
          </w:p>
        </w:tc>
        <w:tc>
          <w:tcPr>
            <w:tcW w:w="1134" w:type="dxa"/>
            <w:tcBorders>
              <w:top w:val="nil"/>
              <w:left w:val="single" w:sz="4" w:space="0" w:color="auto"/>
              <w:bottom w:val="nil"/>
              <w:right w:val="single" w:sz="4" w:space="0" w:color="auto"/>
            </w:tcBorders>
            <w:shd w:val="clear" w:color="auto" w:fill="auto"/>
            <w:noWrap/>
            <w:vAlign w:val="bottom"/>
          </w:tcPr>
          <w:p w:rsidR="002307F3" w:rsidRPr="00F821CD" w:rsidRDefault="00F821CD" w:rsidP="002307F3">
            <w:pPr>
              <w:spacing w:after="0" w:line="240" w:lineRule="auto"/>
              <w:jc w:val="right"/>
              <w:rPr>
                <w:rFonts w:eastAsia="Times New Roman" w:cstheme="minorHAnsi"/>
                <w:lang w:val="sr-Cyrl-RS" w:eastAsia="sr-Latn-RS"/>
              </w:rPr>
            </w:pPr>
            <w:r>
              <w:rPr>
                <w:rFonts w:eastAsia="Times New Roman" w:cstheme="minorHAnsi"/>
                <w:lang w:val="sr-Cyrl-RS" w:eastAsia="sr-Latn-RS"/>
              </w:rPr>
              <w:t>46,00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05"/>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5C2E21" w:rsidRPr="002307F3" w:rsidTr="00F821CD">
        <w:trPr>
          <w:trHeight w:val="130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7.</w:t>
            </w:r>
          </w:p>
        </w:tc>
        <w:tc>
          <w:tcPr>
            <w:tcW w:w="4116" w:type="dxa"/>
            <w:tcBorders>
              <w:top w:val="nil"/>
              <w:left w:val="nil"/>
              <w:bottom w:val="nil"/>
              <w:right w:val="nil"/>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xml:space="preserve">Набавка, транспорт и уградња дробљеног каменог материјала крупноће 0÷31.5mm, дебљине d=8cm  у збијеном стању, за израду банкина ширине 30÷50cm.Tражени модул стишљивости Ms=55 MРa. </w:t>
            </w:r>
          </w:p>
        </w:tc>
        <w:tc>
          <w:tcPr>
            <w:tcW w:w="567" w:type="dxa"/>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5C2E21" w:rsidRPr="002307F3" w:rsidTr="00F821CD">
        <w:trPr>
          <w:trHeight w:val="28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m².</w:t>
            </w:r>
          </w:p>
        </w:tc>
        <w:tc>
          <w:tcPr>
            <w:tcW w:w="567" w:type="dxa"/>
            <w:tcBorders>
              <w:top w:val="nil"/>
              <w:left w:val="nil"/>
              <w:bottom w:val="nil"/>
              <w:right w:val="nil"/>
            </w:tcBorders>
            <w:shd w:val="clear" w:color="auto" w:fill="auto"/>
            <w:noWrap/>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noProof/>
                <w:lang w:eastAsia="sr-Latn-RS"/>
              </w:rPr>
              <w:drawing>
                <wp:anchor distT="0" distB="0" distL="114300" distR="114300" simplePos="0" relativeHeight="251900928" behindDoc="0" locked="0" layoutInCell="1" allowOverlap="1" wp14:anchorId="6B404F43" wp14:editId="1D2DBC1F">
                  <wp:simplePos x="0" y="0"/>
                  <wp:positionH relativeFrom="column">
                    <wp:posOffset>0</wp:posOffset>
                  </wp:positionH>
                  <wp:positionV relativeFrom="paragraph">
                    <wp:posOffset>0</wp:posOffset>
                  </wp:positionV>
                  <wp:extent cx="76200" cy="0"/>
                  <wp:effectExtent l="0" t="0" r="0" b="0"/>
                  <wp:wrapNone/>
                  <wp:docPr id="334" name="Picture 334"/>
                  <wp:cNvGraphicFramePr/>
                  <a:graphic xmlns:a="http://schemas.openxmlformats.org/drawingml/2006/main">
                    <a:graphicData uri="http://schemas.openxmlformats.org/drawingml/2006/picture">
                      <pic:pic xmlns:pic="http://schemas.openxmlformats.org/drawingml/2006/picture">
                        <pic:nvPicPr>
                          <pic:cNvPr id="2" name="Object 35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1952" behindDoc="0" locked="0" layoutInCell="1" allowOverlap="1" wp14:anchorId="7E96B19F" wp14:editId="76292216">
                  <wp:simplePos x="0" y="0"/>
                  <wp:positionH relativeFrom="column">
                    <wp:posOffset>0</wp:posOffset>
                  </wp:positionH>
                  <wp:positionV relativeFrom="paragraph">
                    <wp:posOffset>0</wp:posOffset>
                  </wp:positionV>
                  <wp:extent cx="76200" cy="0"/>
                  <wp:effectExtent l="0" t="0" r="0" b="0"/>
                  <wp:wrapNone/>
                  <wp:docPr id="335" name="Picture 335"/>
                  <wp:cNvGraphicFramePr/>
                  <a:graphic xmlns:a="http://schemas.openxmlformats.org/drawingml/2006/main">
                    <a:graphicData uri="http://schemas.openxmlformats.org/drawingml/2006/picture">
                      <pic:pic xmlns:pic="http://schemas.openxmlformats.org/drawingml/2006/picture">
                        <pic:nvPicPr>
                          <pic:cNvPr id="2" name="Object 35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2976" behindDoc="0" locked="0" layoutInCell="1" allowOverlap="1" wp14:anchorId="230D939D" wp14:editId="5AE4BDFB">
                  <wp:simplePos x="0" y="0"/>
                  <wp:positionH relativeFrom="column">
                    <wp:posOffset>0</wp:posOffset>
                  </wp:positionH>
                  <wp:positionV relativeFrom="paragraph">
                    <wp:posOffset>0</wp:posOffset>
                  </wp:positionV>
                  <wp:extent cx="76200" cy="0"/>
                  <wp:effectExtent l="0" t="0" r="0" b="0"/>
                  <wp:wrapNone/>
                  <wp:docPr id="336" name="Picture 336"/>
                  <wp:cNvGraphicFramePr/>
                  <a:graphic xmlns:a="http://schemas.openxmlformats.org/drawingml/2006/main">
                    <a:graphicData uri="http://schemas.openxmlformats.org/drawingml/2006/picture">
                      <pic:pic xmlns:pic="http://schemas.openxmlformats.org/drawingml/2006/picture">
                        <pic:nvPicPr>
                          <pic:cNvPr id="2" name="Object 35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4000" behindDoc="0" locked="0" layoutInCell="1" allowOverlap="1" wp14:anchorId="14593F1F" wp14:editId="3ED7422F">
                  <wp:simplePos x="0" y="0"/>
                  <wp:positionH relativeFrom="column">
                    <wp:posOffset>0</wp:posOffset>
                  </wp:positionH>
                  <wp:positionV relativeFrom="paragraph">
                    <wp:posOffset>0</wp:posOffset>
                  </wp:positionV>
                  <wp:extent cx="76200" cy="0"/>
                  <wp:effectExtent l="0" t="0" r="0" b="0"/>
                  <wp:wrapNone/>
                  <wp:docPr id="337" name="Picture 337"/>
                  <wp:cNvGraphicFramePr/>
                  <a:graphic xmlns:a="http://schemas.openxmlformats.org/drawingml/2006/main">
                    <a:graphicData uri="http://schemas.openxmlformats.org/drawingml/2006/picture">
                      <pic:pic xmlns:pic="http://schemas.openxmlformats.org/drawingml/2006/picture">
                        <pic:nvPicPr>
                          <pic:cNvPr id="2" name="Object 35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5024" behindDoc="0" locked="0" layoutInCell="1" allowOverlap="1" wp14:anchorId="6312C835" wp14:editId="62978FDD">
                  <wp:simplePos x="0" y="0"/>
                  <wp:positionH relativeFrom="column">
                    <wp:posOffset>0</wp:posOffset>
                  </wp:positionH>
                  <wp:positionV relativeFrom="paragraph">
                    <wp:posOffset>0</wp:posOffset>
                  </wp:positionV>
                  <wp:extent cx="76200" cy="0"/>
                  <wp:effectExtent l="0" t="0" r="0" b="0"/>
                  <wp:wrapNone/>
                  <wp:docPr id="338" name="Picture 338"/>
                  <wp:cNvGraphicFramePr/>
                  <a:graphic xmlns:a="http://schemas.openxmlformats.org/drawingml/2006/main">
                    <a:graphicData uri="http://schemas.openxmlformats.org/drawingml/2006/picture">
                      <pic:pic xmlns:pic="http://schemas.openxmlformats.org/drawingml/2006/picture">
                        <pic:nvPicPr>
                          <pic:cNvPr id="2" name="Object 35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6048" behindDoc="0" locked="0" layoutInCell="1" allowOverlap="1" wp14:anchorId="6B76FFBA" wp14:editId="4F3D78BB">
                  <wp:simplePos x="0" y="0"/>
                  <wp:positionH relativeFrom="column">
                    <wp:posOffset>0</wp:posOffset>
                  </wp:positionH>
                  <wp:positionV relativeFrom="paragraph">
                    <wp:posOffset>0</wp:posOffset>
                  </wp:positionV>
                  <wp:extent cx="76200" cy="0"/>
                  <wp:effectExtent l="0" t="0" r="0" b="0"/>
                  <wp:wrapNone/>
                  <wp:docPr id="339" name="Picture 339"/>
                  <wp:cNvGraphicFramePr/>
                  <a:graphic xmlns:a="http://schemas.openxmlformats.org/drawingml/2006/main">
                    <a:graphicData uri="http://schemas.openxmlformats.org/drawingml/2006/picture">
                      <pic:pic xmlns:pic="http://schemas.openxmlformats.org/drawingml/2006/picture">
                        <pic:nvPicPr>
                          <pic:cNvPr id="2" name="Object 35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7072" behindDoc="0" locked="0" layoutInCell="1" allowOverlap="1" wp14:anchorId="044D8903" wp14:editId="2D8DDADC">
                  <wp:simplePos x="0" y="0"/>
                  <wp:positionH relativeFrom="column">
                    <wp:posOffset>0</wp:posOffset>
                  </wp:positionH>
                  <wp:positionV relativeFrom="paragraph">
                    <wp:posOffset>0</wp:posOffset>
                  </wp:positionV>
                  <wp:extent cx="76200" cy="0"/>
                  <wp:effectExtent l="0" t="0" r="0" b="0"/>
                  <wp:wrapNone/>
                  <wp:docPr id="340" name="Picture 340"/>
                  <wp:cNvGraphicFramePr/>
                  <a:graphic xmlns:a="http://schemas.openxmlformats.org/drawingml/2006/main">
                    <a:graphicData uri="http://schemas.openxmlformats.org/drawingml/2006/picture">
                      <pic:pic xmlns:pic="http://schemas.openxmlformats.org/drawingml/2006/picture">
                        <pic:nvPicPr>
                          <pic:cNvPr id="2" name="Object 35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8096" behindDoc="0" locked="0" layoutInCell="1" allowOverlap="1" wp14:anchorId="3611E830" wp14:editId="6805511A">
                  <wp:simplePos x="0" y="0"/>
                  <wp:positionH relativeFrom="column">
                    <wp:posOffset>0</wp:posOffset>
                  </wp:positionH>
                  <wp:positionV relativeFrom="paragraph">
                    <wp:posOffset>0</wp:posOffset>
                  </wp:positionV>
                  <wp:extent cx="76200" cy="0"/>
                  <wp:effectExtent l="0" t="0" r="0" b="0"/>
                  <wp:wrapNone/>
                  <wp:docPr id="341" name="Picture 341"/>
                  <wp:cNvGraphicFramePr/>
                  <a:graphic xmlns:a="http://schemas.openxmlformats.org/drawingml/2006/main">
                    <a:graphicData uri="http://schemas.openxmlformats.org/drawingml/2006/picture">
                      <pic:pic xmlns:pic="http://schemas.openxmlformats.org/drawingml/2006/picture">
                        <pic:nvPicPr>
                          <pic:cNvPr id="2" name="Object 36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09120" behindDoc="0" locked="0" layoutInCell="1" allowOverlap="1" wp14:anchorId="2F054037" wp14:editId="777D5BCA">
                  <wp:simplePos x="0" y="0"/>
                  <wp:positionH relativeFrom="column">
                    <wp:posOffset>0</wp:posOffset>
                  </wp:positionH>
                  <wp:positionV relativeFrom="paragraph">
                    <wp:posOffset>0</wp:posOffset>
                  </wp:positionV>
                  <wp:extent cx="76200" cy="0"/>
                  <wp:effectExtent l="0" t="0" r="0" b="0"/>
                  <wp:wrapNone/>
                  <wp:docPr id="342" name="Picture 342"/>
                  <wp:cNvGraphicFramePr/>
                  <a:graphic xmlns:a="http://schemas.openxmlformats.org/drawingml/2006/main">
                    <a:graphicData uri="http://schemas.openxmlformats.org/drawingml/2006/picture">
                      <pic:pic xmlns:pic="http://schemas.openxmlformats.org/drawingml/2006/picture">
                        <pic:nvPicPr>
                          <pic:cNvPr id="2" name="Object 36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0144" behindDoc="0" locked="0" layoutInCell="1" allowOverlap="1" wp14:anchorId="1F373E1C" wp14:editId="2556770A">
                  <wp:simplePos x="0" y="0"/>
                  <wp:positionH relativeFrom="column">
                    <wp:posOffset>0</wp:posOffset>
                  </wp:positionH>
                  <wp:positionV relativeFrom="paragraph">
                    <wp:posOffset>0</wp:posOffset>
                  </wp:positionV>
                  <wp:extent cx="76200" cy="0"/>
                  <wp:effectExtent l="0" t="0" r="0" b="0"/>
                  <wp:wrapNone/>
                  <wp:docPr id="343" name="Picture 343"/>
                  <wp:cNvGraphicFramePr/>
                  <a:graphic xmlns:a="http://schemas.openxmlformats.org/drawingml/2006/main">
                    <a:graphicData uri="http://schemas.openxmlformats.org/drawingml/2006/picture">
                      <pic:pic xmlns:pic="http://schemas.openxmlformats.org/drawingml/2006/picture">
                        <pic:nvPicPr>
                          <pic:cNvPr id="2" name="Object 36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1168" behindDoc="0" locked="0" layoutInCell="1" allowOverlap="1" wp14:anchorId="01217D53" wp14:editId="7CD17F96">
                  <wp:simplePos x="0" y="0"/>
                  <wp:positionH relativeFrom="column">
                    <wp:posOffset>0</wp:posOffset>
                  </wp:positionH>
                  <wp:positionV relativeFrom="paragraph">
                    <wp:posOffset>0</wp:posOffset>
                  </wp:positionV>
                  <wp:extent cx="76200" cy="0"/>
                  <wp:effectExtent l="0" t="0" r="0" b="0"/>
                  <wp:wrapNone/>
                  <wp:docPr id="344" name="Picture 344"/>
                  <wp:cNvGraphicFramePr/>
                  <a:graphic xmlns:a="http://schemas.openxmlformats.org/drawingml/2006/main">
                    <a:graphicData uri="http://schemas.openxmlformats.org/drawingml/2006/picture">
                      <pic:pic xmlns:pic="http://schemas.openxmlformats.org/drawingml/2006/picture">
                        <pic:nvPicPr>
                          <pic:cNvPr id="2" name="Object 36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2192" behindDoc="0" locked="0" layoutInCell="1" allowOverlap="1" wp14:anchorId="0C18A4AB" wp14:editId="2871E6D9">
                  <wp:simplePos x="0" y="0"/>
                  <wp:positionH relativeFrom="column">
                    <wp:posOffset>0</wp:posOffset>
                  </wp:positionH>
                  <wp:positionV relativeFrom="paragraph">
                    <wp:posOffset>0</wp:posOffset>
                  </wp:positionV>
                  <wp:extent cx="76200" cy="0"/>
                  <wp:effectExtent l="0" t="0" r="0" b="0"/>
                  <wp:wrapNone/>
                  <wp:docPr id="345" name="Picture 345"/>
                  <wp:cNvGraphicFramePr/>
                  <a:graphic xmlns:a="http://schemas.openxmlformats.org/drawingml/2006/main">
                    <a:graphicData uri="http://schemas.openxmlformats.org/drawingml/2006/picture">
                      <pic:pic xmlns:pic="http://schemas.openxmlformats.org/drawingml/2006/picture">
                        <pic:nvPicPr>
                          <pic:cNvPr id="2" name="Object 36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3216" behindDoc="0" locked="0" layoutInCell="1" allowOverlap="1" wp14:anchorId="34B1EB8C" wp14:editId="28A63619">
                  <wp:simplePos x="0" y="0"/>
                  <wp:positionH relativeFrom="column">
                    <wp:posOffset>0</wp:posOffset>
                  </wp:positionH>
                  <wp:positionV relativeFrom="paragraph">
                    <wp:posOffset>0</wp:posOffset>
                  </wp:positionV>
                  <wp:extent cx="76200" cy="0"/>
                  <wp:effectExtent l="0" t="0" r="0" b="0"/>
                  <wp:wrapNone/>
                  <wp:docPr id="346" name="Picture 346"/>
                  <wp:cNvGraphicFramePr/>
                  <a:graphic xmlns:a="http://schemas.openxmlformats.org/drawingml/2006/main">
                    <a:graphicData uri="http://schemas.openxmlformats.org/drawingml/2006/picture">
                      <pic:pic xmlns:pic="http://schemas.openxmlformats.org/drawingml/2006/picture">
                        <pic:nvPicPr>
                          <pic:cNvPr id="2" name="Object 36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4240" behindDoc="0" locked="0" layoutInCell="1" allowOverlap="1" wp14:anchorId="0B762790" wp14:editId="4ED887EB">
                  <wp:simplePos x="0" y="0"/>
                  <wp:positionH relativeFrom="column">
                    <wp:posOffset>0</wp:posOffset>
                  </wp:positionH>
                  <wp:positionV relativeFrom="paragraph">
                    <wp:posOffset>0</wp:posOffset>
                  </wp:positionV>
                  <wp:extent cx="76200" cy="0"/>
                  <wp:effectExtent l="0" t="0" r="0" b="0"/>
                  <wp:wrapNone/>
                  <wp:docPr id="347" name="Picture 347"/>
                  <wp:cNvGraphicFramePr/>
                  <a:graphic xmlns:a="http://schemas.openxmlformats.org/drawingml/2006/main">
                    <a:graphicData uri="http://schemas.openxmlformats.org/drawingml/2006/picture">
                      <pic:pic xmlns:pic="http://schemas.openxmlformats.org/drawingml/2006/picture">
                        <pic:nvPicPr>
                          <pic:cNvPr id="2" name="Object 36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5264" behindDoc="0" locked="0" layoutInCell="1" allowOverlap="1" wp14:anchorId="63E31C95" wp14:editId="1ACC74A5">
                  <wp:simplePos x="0" y="0"/>
                  <wp:positionH relativeFrom="column">
                    <wp:posOffset>0</wp:posOffset>
                  </wp:positionH>
                  <wp:positionV relativeFrom="paragraph">
                    <wp:posOffset>0</wp:posOffset>
                  </wp:positionV>
                  <wp:extent cx="76200" cy="0"/>
                  <wp:effectExtent l="0" t="0" r="0" b="0"/>
                  <wp:wrapNone/>
                  <wp:docPr id="348" name="Picture 348"/>
                  <wp:cNvGraphicFramePr/>
                  <a:graphic xmlns:a="http://schemas.openxmlformats.org/drawingml/2006/main">
                    <a:graphicData uri="http://schemas.openxmlformats.org/drawingml/2006/picture">
                      <pic:pic xmlns:pic="http://schemas.openxmlformats.org/drawingml/2006/picture">
                        <pic:nvPicPr>
                          <pic:cNvPr id="2" name="Object 36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6288" behindDoc="0" locked="0" layoutInCell="1" allowOverlap="1" wp14:anchorId="30A3A2BA" wp14:editId="10A689AC">
                  <wp:simplePos x="0" y="0"/>
                  <wp:positionH relativeFrom="column">
                    <wp:posOffset>0</wp:posOffset>
                  </wp:positionH>
                  <wp:positionV relativeFrom="paragraph">
                    <wp:posOffset>0</wp:posOffset>
                  </wp:positionV>
                  <wp:extent cx="76200" cy="0"/>
                  <wp:effectExtent l="0" t="0" r="0" b="0"/>
                  <wp:wrapNone/>
                  <wp:docPr id="349" name="Picture 349"/>
                  <wp:cNvGraphicFramePr/>
                  <a:graphic xmlns:a="http://schemas.openxmlformats.org/drawingml/2006/main">
                    <a:graphicData uri="http://schemas.openxmlformats.org/drawingml/2006/picture">
                      <pic:pic xmlns:pic="http://schemas.openxmlformats.org/drawingml/2006/picture">
                        <pic:nvPicPr>
                          <pic:cNvPr id="2" name="Object 36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7312" behindDoc="0" locked="0" layoutInCell="1" allowOverlap="1" wp14:anchorId="5FFC45A1" wp14:editId="6C080987">
                  <wp:simplePos x="0" y="0"/>
                  <wp:positionH relativeFrom="column">
                    <wp:posOffset>0</wp:posOffset>
                  </wp:positionH>
                  <wp:positionV relativeFrom="paragraph">
                    <wp:posOffset>0</wp:posOffset>
                  </wp:positionV>
                  <wp:extent cx="76200" cy="0"/>
                  <wp:effectExtent l="0" t="0" r="0" b="0"/>
                  <wp:wrapNone/>
                  <wp:docPr id="350" name="Picture 350"/>
                  <wp:cNvGraphicFramePr/>
                  <a:graphic xmlns:a="http://schemas.openxmlformats.org/drawingml/2006/main">
                    <a:graphicData uri="http://schemas.openxmlformats.org/drawingml/2006/picture">
                      <pic:pic xmlns:pic="http://schemas.openxmlformats.org/drawingml/2006/picture">
                        <pic:nvPicPr>
                          <pic:cNvPr id="2" name="Object 36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8336" behindDoc="0" locked="0" layoutInCell="1" allowOverlap="1" wp14:anchorId="0B626A4B" wp14:editId="5994889A">
                  <wp:simplePos x="0" y="0"/>
                  <wp:positionH relativeFrom="column">
                    <wp:posOffset>0</wp:posOffset>
                  </wp:positionH>
                  <wp:positionV relativeFrom="paragraph">
                    <wp:posOffset>0</wp:posOffset>
                  </wp:positionV>
                  <wp:extent cx="76200" cy="0"/>
                  <wp:effectExtent l="0" t="0" r="0" b="0"/>
                  <wp:wrapNone/>
                  <wp:docPr id="351" name="Picture 351"/>
                  <wp:cNvGraphicFramePr/>
                  <a:graphic xmlns:a="http://schemas.openxmlformats.org/drawingml/2006/main">
                    <a:graphicData uri="http://schemas.openxmlformats.org/drawingml/2006/picture">
                      <pic:pic xmlns:pic="http://schemas.openxmlformats.org/drawingml/2006/picture">
                        <pic:nvPicPr>
                          <pic:cNvPr id="2" name="Object 37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19360" behindDoc="0" locked="0" layoutInCell="1" allowOverlap="1" wp14:anchorId="32494F1E" wp14:editId="416CFD34">
                  <wp:simplePos x="0" y="0"/>
                  <wp:positionH relativeFrom="column">
                    <wp:posOffset>0</wp:posOffset>
                  </wp:positionH>
                  <wp:positionV relativeFrom="paragraph">
                    <wp:posOffset>0</wp:posOffset>
                  </wp:positionV>
                  <wp:extent cx="76200" cy="0"/>
                  <wp:effectExtent l="0" t="0" r="0" b="0"/>
                  <wp:wrapNone/>
                  <wp:docPr id="352" name="Picture 352"/>
                  <wp:cNvGraphicFramePr/>
                  <a:graphic xmlns:a="http://schemas.openxmlformats.org/drawingml/2006/main">
                    <a:graphicData uri="http://schemas.openxmlformats.org/drawingml/2006/picture">
                      <pic:pic xmlns:pic="http://schemas.openxmlformats.org/drawingml/2006/picture">
                        <pic:nvPicPr>
                          <pic:cNvPr id="2" name="Object 37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0384" behindDoc="0" locked="0" layoutInCell="1" allowOverlap="1" wp14:anchorId="0D3A7C6D" wp14:editId="17C40E7C">
                  <wp:simplePos x="0" y="0"/>
                  <wp:positionH relativeFrom="column">
                    <wp:posOffset>0</wp:posOffset>
                  </wp:positionH>
                  <wp:positionV relativeFrom="paragraph">
                    <wp:posOffset>0</wp:posOffset>
                  </wp:positionV>
                  <wp:extent cx="76200" cy="0"/>
                  <wp:effectExtent l="0" t="0" r="0" b="0"/>
                  <wp:wrapNone/>
                  <wp:docPr id="353" name="Picture 353"/>
                  <wp:cNvGraphicFramePr/>
                  <a:graphic xmlns:a="http://schemas.openxmlformats.org/drawingml/2006/main">
                    <a:graphicData uri="http://schemas.openxmlformats.org/drawingml/2006/picture">
                      <pic:pic xmlns:pic="http://schemas.openxmlformats.org/drawingml/2006/picture">
                        <pic:nvPicPr>
                          <pic:cNvPr id="2" name="Object 37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1408" behindDoc="0" locked="0" layoutInCell="1" allowOverlap="1" wp14:anchorId="576C56F4" wp14:editId="7250B969">
                  <wp:simplePos x="0" y="0"/>
                  <wp:positionH relativeFrom="column">
                    <wp:posOffset>0</wp:posOffset>
                  </wp:positionH>
                  <wp:positionV relativeFrom="paragraph">
                    <wp:posOffset>0</wp:posOffset>
                  </wp:positionV>
                  <wp:extent cx="76200" cy="0"/>
                  <wp:effectExtent l="0" t="0" r="0" b="0"/>
                  <wp:wrapNone/>
                  <wp:docPr id="354" name="Picture 354"/>
                  <wp:cNvGraphicFramePr/>
                  <a:graphic xmlns:a="http://schemas.openxmlformats.org/drawingml/2006/main">
                    <a:graphicData uri="http://schemas.openxmlformats.org/drawingml/2006/picture">
                      <pic:pic xmlns:pic="http://schemas.openxmlformats.org/drawingml/2006/picture">
                        <pic:nvPicPr>
                          <pic:cNvPr id="2" name="Object 37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2432" behindDoc="0" locked="0" layoutInCell="1" allowOverlap="1" wp14:anchorId="1DE5EB21" wp14:editId="187A1FBE">
                  <wp:simplePos x="0" y="0"/>
                  <wp:positionH relativeFrom="column">
                    <wp:posOffset>0</wp:posOffset>
                  </wp:positionH>
                  <wp:positionV relativeFrom="paragraph">
                    <wp:posOffset>0</wp:posOffset>
                  </wp:positionV>
                  <wp:extent cx="76200" cy="0"/>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2" name="Object 37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3456" behindDoc="0" locked="0" layoutInCell="1" allowOverlap="1" wp14:anchorId="20206BD4" wp14:editId="16D57983">
                  <wp:simplePos x="0" y="0"/>
                  <wp:positionH relativeFrom="column">
                    <wp:posOffset>0</wp:posOffset>
                  </wp:positionH>
                  <wp:positionV relativeFrom="paragraph">
                    <wp:posOffset>0</wp:posOffset>
                  </wp:positionV>
                  <wp:extent cx="76200" cy="0"/>
                  <wp:effectExtent l="0" t="0" r="0" b="0"/>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Object 37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4480" behindDoc="0" locked="0" layoutInCell="1" allowOverlap="1" wp14:anchorId="16A353BC" wp14:editId="12D00F2B">
                  <wp:simplePos x="0" y="0"/>
                  <wp:positionH relativeFrom="column">
                    <wp:posOffset>0</wp:posOffset>
                  </wp:positionH>
                  <wp:positionV relativeFrom="paragraph">
                    <wp:posOffset>0</wp:posOffset>
                  </wp:positionV>
                  <wp:extent cx="76200" cy="0"/>
                  <wp:effectExtent l="0" t="0" r="0" b="0"/>
                  <wp:wrapNone/>
                  <wp:docPr id="357" name="Picture 357"/>
                  <wp:cNvGraphicFramePr/>
                  <a:graphic xmlns:a="http://schemas.openxmlformats.org/drawingml/2006/main">
                    <a:graphicData uri="http://schemas.openxmlformats.org/drawingml/2006/picture">
                      <pic:pic xmlns:pic="http://schemas.openxmlformats.org/drawingml/2006/picture">
                        <pic:nvPicPr>
                          <pic:cNvPr id="2" name="Object 37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5504" behindDoc="0" locked="0" layoutInCell="1" allowOverlap="1" wp14:anchorId="52E29D1E" wp14:editId="5AB26016">
                  <wp:simplePos x="0" y="0"/>
                  <wp:positionH relativeFrom="column">
                    <wp:posOffset>0</wp:posOffset>
                  </wp:positionH>
                  <wp:positionV relativeFrom="paragraph">
                    <wp:posOffset>0</wp:posOffset>
                  </wp:positionV>
                  <wp:extent cx="76200" cy="0"/>
                  <wp:effectExtent l="0" t="0" r="0" b="0"/>
                  <wp:wrapNone/>
                  <wp:docPr id="358" name="Picture 358"/>
                  <wp:cNvGraphicFramePr/>
                  <a:graphic xmlns:a="http://schemas.openxmlformats.org/drawingml/2006/main">
                    <a:graphicData uri="http://schemas.openxmlformats.org/drawingml/2006/picture">
                      <pic:pic xmlns:pic="http://schemas.openxmlformats.org/drawingml/2006/picture">
                        <pic:nvPicPr>
                          <pic:cNvPr id="2" name="Object 37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6528" behindDoc="0" locked="0" layoutInCell="1" allowOverlap="1" wp14:anchorId="081D242E" wp14:editId="6101B9AC">
                  <wp:simplePos x="0" y="0"/>
                  <wp:positionH relativeFrom="column">
                    <wp:posOffset>0</wp:posOffset>
                  </wp:positionH>
                  <wp:positionV relativeFrom="paragraph">
                    <wp:posOffset>0</wp:posOffset>
                  </wp:positionV>
                  <wp:extent cx="76200" cy="0"/>
                  <wp:effectExtent l="0" t="0" r="0" b="0"/>
                  <wp:wrapNone/>
                  <wp:docPr id="359" name="Picture 359"/>
                  <wp:cNvGraphicFramePr/>
                  <a:graphic xmlns:a="http://schemas.openxmlformats.org/drawingml/2006/main">
                    <a:graphicData uri="http://schemas.openxmlformats.org/drawingml/2006/picture">
                      <pic:pic xmlns:pic="http://schemas.openxmlformats.org/drawingml/2006/picture">
                        <pic:nvPicPr>
                          <pic:cNvPr id="2" name="Object 37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7552" behindDoc="0" locked="0" layoutInCell="1" allowOverlap="1" wp14:anchorId="1A3CE7D5" wp14:editId="2D96A2E2">
                  <wp:simplePos x="0" y="0"/>
                  <wp:positionH relativeFrom="column">
                    <wp:posOffset>0</wp:posOffset>
                  </wp:positionH>
                  <wp:positionV relativeFrom="paragraph">
                    <wp:posOffset>0</wp:posOffset>
                  </wp:positionV>
                  <wp:extent cx="76200" cy="0"/>
                  <wp:effectExtent l="0" t="0" r="0" b="0"/>
                  <wp:wrapNone/>
                  <wp:docPr id="360" name="Picture 360"/>
                  <wp:cNvGraphicFramePr/>
                  <a:graphic xmlns:a="http://schemas.openxmlformats.org/drawingml/2006/main">
                    <a:graphicData uri="http://schemas.openxmlformats.org/drawingml/2006/picture">
                      <pic:pic xmlns:pic="http://schemas.openxmlformats.org/drawingml/2006/picture">
                        <pic:nvPicPr>
                          <pic:cNvPr id="2" name="Object 37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8576" behindDoc="0" locked="0" layoutInCell="1" allowOverlap="1" wp14:anchorId="06F37D0A" wp14:editId="4610A04E">
                  <wp:simplePos x="0" y="0"/>
                  <wp:positionH relativeFrom="column">
                    <wp:posOffset>0</wp:posOffset>
                  </wp:positionH>
                  <wp:positionV relativeFrom="paragraph">
                    <wp:posOffset>0</wp:posOffset>
                  </wp:positionV>
                  <wp:extent cx="76200" cy="0"/>
                  <wp:effectExtent l="0" t="0" r="0" b="0"/>
                  <wp:wrapNone/>
                  <wp:docPr id="361" name="Picture 361"/>
                  <wp:cNvGraphicFramePr/>
                  <a:graphic xmlns:a="http://schemas.openxmlformats.org/drawingml/2006/main">
                    <a:graphicData uri="http://schemas.openxmlformats.org/drawingml/2006/picture">
                      <pic:pic xmlns:pic="http://schemas.openxmlformats.org/drawingml/2006/picture">
                        <pic:nvPicPr>
                          <pic:cNvPr id="2" name="Object 38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29600" behindDoc="0" locked="0" layoutInCell="1" allowOverlap="1" wp14:anchorId="06E2A89B" wp14:editId="406AF4BC">
                  <wp:simplePos x="0" y="0"/>
                  <wp:positionH relativeFrom="column">
                    <wp:posOffset>0</wp:posOffset>
                  </wp:positionH>
                  <wp:positionV relativeFrom="paragraph">
                    <wp:posOffset>0</wp:posOffset>
                  </wp:positionV>
                  <wp:extent cx="76200" cy="0"/>
                  <wp:effectExtent l="0" t="0" r="0" b="0"/>
                  <wp:wrapNone/>
                  <wp:docPr id="362" name="Picture 362"/>
                  <wp:cNvGraphicFramePr/>
                  <a:graphic xmlns:a="http://schemas.openxmlformats.org/drawingml/2006/main">
                    <a:graphicData uri="http://schemas.openxmlformats.org/drawingml/2006/picture">
                      <pic:pic xmlns:pic="http://schemas.openxmlformats.org/drawingml/2006/picture">
                        <pic:nvPicPr>
                          <pic:cNvPr id="2" name="Object 38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0624" behindDoc="0" locked="0" layoutInCell="1" allowOverlap="1" wp14:anchorId="623BB380" wp14:editId="27622239">
                  <wp:simplePos x="0" y="0"/>
                  <wp:positionH relativeFrom="column">
                    <wp:posOffset>0</wp:posOffset>
                  </wp:positionH>
                  <wp:positionV relativeFrom="paragraph">
                    <wp:posOffset>0</wp:posOffset>
                  </wp:positionV>
                  <wp:extent cx="76200" cy="0"/>
                  <wp:effectExtent l="0" t="0" r="0" b="0"/>
                  <wp:wrapNone/>
                  <wp:docPr id="363" name="Picture 363"/>
                  <wp:cNvGraphicFramePr/>
                  <a:graphic xmlns:a="http://schemas.openxmlformats.org/drawingml/2006/main">
                    <a:graphicData uri="http://schemas.openxmlformats.org/drawingml/2006/picture">
                      <pic:pic xmlns:pic="http://schemas.openxmlformats.org/drawingml/2006/picture">
                        <pic:nvPicPr>
                          <pic:cNvPr id="2" name="Object 38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1648" behindDoc="0" locked="0" layoutInCell="1" allowOverlap="1" wp14:anchorId="7AC7ADAF" wp14:editId="595F0FA1">
                  <wp:simplePos x="0" y="0"/>
                  <wp:positionH relativeFrom="column">
                    <wp:posOffset>0</wp:posOffset>
                  </wp:positionH>
                  <wp:positionV relativeFrom="paragraph">
                    <wp:posOffset>0</wp:posOffset>
                  </wp:positionV>
                  <wp:extent cx="76200" cy="0"/>
                  <wp:effectExtent l="0" t="0" r="0" b="0"/>
                  <wp:wrapNone/>
                  <wp:docPr id="364" name="Picture 364"/>
                  <wp:cNvGraphicFramePr/>
                  <a:graphic xmlns:a="http://schemas.openxmlformats.org/drawingml/2006/main">
                    <a:graphicData uri="http://schemas.openxmlformats.org/drawingml/2006/picture">
                      <pic:pic xmlns:pic="http://schemas.openxmlformats.org/drawingml/2006/picture">
                        <pic:nvPicPr>
                          <pic:cNvPr id="2" name="Object 38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2672" behindDoc="0" locked="0" layoutInCell="1" allowOverlap="1" wp14:anchorId="2EE77379" wp14:editId="0045B696">
                  <wp:simplePos x="0" y="0"/>
                  <wp:positionH relativeFrom="column">
                    <wp:posOffset>0</wp:posOffset>
                  </wp:positionH>
                  <wp:positionV relativeFrom="paragraph">
                    <wp:posOffset>0</wp:posOffset>
                  </wp:positionV>
                  <wp:extent cx="76200" cy="0"/>
                  <wp:effectExtent l="0" t="0" r="0" b="0"/>
                  <wp:wrapNone/>
                  <wp:docPr id="365" name="Picture 365"/>
                  <wp:cNvGraphicFramePr/>
                  <a:graphic xmlns:a="http://schemas.openxmlformats.org/drawingml/2006/main">
                    <a:graphicData uri="http://schemas.openxmlformats.org/drawingml/2006/picture">
                      <pic:pic xmlns:pic="http://schemas.openxmlformats.org/drawingml/2006/picture">
                        <pic:nvPicPr>
                          <pic:cNvPr id="2" name="Object 38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3696" behindDoc="0" locked="0" layoutInCell="1" allowOverlap="1" wp14:anchorId="0D7A52DD" wp14:editId="28C9AEDF">
                  <wp:simplePos x="0" y="0"/>
                  <wp:positionH relativeFrom="column">
                    <wp:posOffset>0</wp:posOffset>
                  </wp:positionH>
                  <wp:positionV relativeFrom="paragraph">
                    <wp:posOffset>0</wp:posOffset>
                  </wp:positionV>
                  <wp:extent cx="76200" cy="0"/>
                  <wp:effectExtent l="0" t="0" r="0" b="0"/>
                  <wp:wrapNone/>
                  <wp:docPr id="366" name="Picture 366"/>
                  <wp:cNvGraphicFramePr/>
                  <a:graphic xmlns:a="http://schemas.openxmlformats.org/drawingml/2006/main">
                    <a:graphicData uri="http://schemas.openxmlformats.org/drawingml/2006/picture">
                      <pic:pic xmlns:pic="http://schemas.openxmlformats.org/drawingml/2006/picture">
                        <pic:nvPicPr>
                          <pic:cNvPr id="2" name="Object 38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4720" behindDoc="0" locked="0" layoutInCell="1" allowOverlap="1" wp14:anchorId="5C4666E6" wp14:editId="13E67952">
                  <wp:simplePos x="0" y="0"/>
                  <wp:positionH relativeFrom="column">
                    <wp:posOffset>0</wp:posOffset>
                  </wp:positionH>
                  <wp:positionV relativeFrom="paragraph">
                    <wp:posOffset>0</wp:posOffset>
                  </wp:positionV>
                  <wp:extent cx="76200" cy="0"/>
                  <wp:effectExtent l="0" t="0" r="0" b="0"/>
                  <wp:wrapNone/>
                  <wp:docPr id="367" name="Picture 367"/>
                  <wp:cNvGraphicFramePr/>
                  <a:graphic xmlns:a="http://schemas.openxmlformats.org/drawingml/2006/main">
                    <a:graphicData uri="http://schemas.openxmlformats.org/drawingml/2006/picture">
                      <pic:pic xmlns:pic="http://schemas.openxmlformats.org/drawingml/2006/picture">
                        <pic:nvPicPr>
                          <pic:cNvPr id="2" name="Object 38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5744" behindDoc="0" locked="0" layoutInCell="1" allowOverlap="1" wp14:anchorId="0BC90A9F" wp14:editId="3AA92258">
                  <wp:simplePos x="0" y="0"/>
                  <wp:positionH relativeFrom="column">
                    <wp:posOffset>0</wp:posOffset>
                  </wp:positionH>
                  <wp:positionV relativeFrom="paragraph">
                    <wp:posOffset>0</wp:posOffset>
                  </wp:positionV>
                  <wp:extent cx="76200" cy="0"/>
                  <wp:effectExtent l="0" t="0" r="0" b="0"/>
                  <wp:wrapNone/>
                  <wp:docPr id="368" name="Picture 368"/>
                  <wp:cNvGraphicFramePr/>
                  <a:graphic xmlns:a="http://schemas.openxmlformats.org/drawingml/2006/main">
                    <a:graphicData uri="http://schemas.openxmlformats.org/drawingml/2006/picture">
                      <pic:pic xmlns:pic="http://schemas.openxmlformats.org/drawingml/2006/picture">
                        <pic:nvPicPr>
                          <pic:cNvPr id="2" name="Object 38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6768" behindDoc="0" locked="0" layoutInCell="1" allowOverlap="1" wp14:anchorId="059766BC" wp14:editId="1C4CE8D4">
                  <wp:simplePos x="0" y="0"/>
                  <wp:positionH relativeFrom="column">
                    <wp:posOffset>0</wp:posOffset>
                  </wp:positionH>
                  <wp:positionV relativeFrom="paragraph">
                    <wp:posOffset>0</wp:posOffset>
                  </wp:positionV>
                  <wp:extent cx="76200" cy="0"/>
                  <wp:effectExtent l="0" t="0" r="0" b="0"/>
                  <wp:wrapNone/>
                  <wp:docPr id="369" name="Picture 369"/>
                  <wp:cNvGraphicFramePr/>
                  <a:graphic xmlns:a="http://schemas.openxmlformats.org/drawingml/2006/main">
                    <a:graphicData uri="http://schemas.openxmlformats.org/drawingml/2006/picture">
                      <pic:pic xmlns:pic="http://schemas.openxmlformats.org/drawingml/2006/picture">
                        <pic:nvPicPr>
                          <pic:cNvPr id="2" name="Object 38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7792" behindDoc="0" locked="0" layoutInCell="1" allowOverlap="1" wp14:anchorId="4D8CDF23" wp14:editId="30591E8D">
                  <wp:simplePos x="0" y="0"/>
                  <wp:positionH relativeFrom="column">
                    <wp:posOffset>0</wp:posOffset>
                  </wp:positionH>
                  <wp:positionV relativeFrom="paragraph">
                    <wp:posOffset>0</wp:posOffset>
                  </wp:positionV>
                  <wp:extent cx="76200" cy="0"/>
                  <wp:effectExtent l="0" t="0" r="0" b="0"/>
                  <wp:wrapNone/>
                  <wp:docPr id="370" name="Picture 370"/>
                  <wp:cNvGraphicFramePr/>
                  <a:graphic xmlns:a="http://schemas.openxmlformats.org/drawingml/2006/main">
                    <a:graphicData uri="http://schemas.openxmlformats.org/drawingml/2006/picture">
                      <pic:pic xmlns:pic="http://schemas.openxmlformats.org/drawingml/2006/picture">
                        <pic:nvPicPr>
                          <pic:cNvPr id="2" name="Object 38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8816" behindDoc="0" locked="0" layoutInCell="1" allowOverlap="1" wp14:anchorId="65F5E315" wp14:editId="251590FF">
                  <wp:simplePos x="0" y="0"/>
                  <wp:positionH relativeFrom="column">
                    <wp:posOffset>0</wp:posOffset>
                  </wp:positionH>
                  <wp:positionV relativeFrom="paragraph">
                    <wp:posOffset>0</wp:posOffset>
                  </wp:positionV>
                  <wp:extent cx="76200" cy="0"/>
                  <wp:effectExtent l="0" t="0" r="0" b="0"/>
                  <wp:wrapNone/>
                  <wp:docPr id="371" name="Picture 371"/>
                  <wp:cNvGraphicFramePr/>
                  <a:graphic xmlns:a="http://schemas.openxmlformats.org/drawingml/2006/main">
                    <a:graphicData uri="http://schemas.openxmlformats.org/drawingml/2006/picture">
                      <pic:pic xmlns:pic="http://schemas.openxmlformats.org/drawingml/2006/picture">
                        <pic:nvPicPr>
                          <pic:cNvPr id="2" name="Object 39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39840" behindDoc="0" locked="0" layoutInCell="1" allowOverlap="1" wp14:anchorId="47683D7C" wp14:editId="050B9664">
                  <wp:simplePos x="0" y="0"/>
                  <wp:positionH relativeFrom="column">
                    <wp:posOffset>0</wp:posOffset>
                  </wp:positionH>
                  <wp:positionV relativeFrom="paragraph">
                    <wp:posOffset>0</wp:posOffset>
                  </wp:positionV>
                  <wp:extent cx="76200" cy="0"/>
                  <wp:effectExtent l="0" t="0" r="0" b="0"/>
                  <wp:wrapNone/>
                  <wp:docPr id="372" name="Picture 372"/>
                  <wp:cNvGraphicFramePr/>
                  <a:graphic xmlns:a="http://schemas.openxmlformats.org/drawingml/2006/main">
                    <a:graphicData uri="http://schemas.openxmlformats.org/drawingml/2006/picture">
                      <pic:pic xmlns:pic="http://schemas.openxmlformats.org/drawingml/2006/picture">
                        <pic:nvPicPr>
                          <pic:cNvPr id="2" name="Object 39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0864" behindDoc="0" locked="0" layoutInCell="1" allowOverlap="1" wp14:anchorId="289533BA" wp14:editId="7EEE1F4A">
                  <wp:simplePos x="0" y="0"/>
                  <wp:positionH relativeFrom="column">
                    <wp:posOffset>0</wp:posOffset>
                  </wp:positionH>
                  <wp:positionV relativeFrom="paragraph">
                    <wp:posOffset>0</wp:posOffset>
                  </wp:positionV>
                  <wp:extent cx="76200" cy="0"/>
                  <wp:effectExtent l="0" t="0" r="0" b="0"/>
                  <wp:wrapNone/>
                  <wp:docPr id="373" name="Picture 373"/>
                  <wp:cNvGraphicFramePr/>
                  <a:graphic xmlns:a="http://schemas.openxmlformats.org/drawingml/2006/main">
                    <a:graphicData uri="http://schemas.openxmlformats.org/drawingml/2006/picture">
                      <pic:pic xmlns:pic="http://schemas.openxmlformats.org/drawingml/2006/picture">
                        <pic:nvPicPr>
                          <pic:cNvPr id="2" name="Object 39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1888" behindDoc="0" locked="0" layoutInCell="1" allowOverlap="1" wp14:anchorId="103346FB" wp14:editId="1A36D0A5">
                  <wp:simplePos x="0" y="0"/>
                  <wp:positionH relativeFrom="column">
                    <wp:posOffset>0</wp:posOffset>
                  </wp:positionH>
                  <wp:positionV relativeFrom="paragraph">
                    <wp:posOffset>0</wp:posOffset>
                  </wp:positionV>
                  <wp:extent cx="76200" cy="0"/>
                  <wp:effectExtent l="0" t="0" r="0" b="0"/>
                  <wp:wrapNone/>
                  <wp:docPr id="374" name="Picture 374"/>
                  <wp:cNvGraphicFramePr/>
                  <a:graphic xmlns:a="http://schemas.openxmlformats.org/drawingml/2006/main">
                    <a:graphicData uri="http://schemas.openxmlformats.org/drawingml/2006/picture">
                      <pic:pic xmlns:pic="http://schemas.openxmlformats.org/drawingml/2006/picture">
                        <pic:nvPicPr>
                          <pic:cNvPr id="2" name="Object 39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2912" behindDoc="0" locked="0" layoutInCell="1" allowOverlap="1" wp14:anchorId="43EF0C07" wp14:editId="44AD4A53">
                  <wp:simplePos x="0" y="0"/>
                  <wp:positionH relativeFrom="column">
                    <wp:posOffset>0</wp:posOffset>
                  </wp:positionH>
                  <wp:positionV relativeFrom="paragraph">
                    <wp:posOffset>0</wp:posOffset>
                  </wp:positionV>
                  <wp:extent cx="76200" cy="0"/>
                  <wp:effectExtent l="0" t="0" r="0" b="0"/>
                  <wp:wrapNone/>
                  <wp:docPr id="375" name="Picture 375"/>
                  <wp:cNvGraphicFramePr/>
                  <a:graphic xmlns:a="http://schemas.openxmlformats.org/drawingml/2006/main">
                    <a:graphicData uri="http://schemas.openxmlformats.org/drawingml/2006/picture">
                      <pic:pic xmlns:pic="http://schemas.openxmlformats.org/drawingml/2006/picture">
                        <pic:nvPicPr>
                          <pic:cNvPr id="2" name="Object 39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3936" behindDoc="0" locked="0" layoutInCell="1" allowOverlap="1" wp14:anchorId="47092D91" wp14:editId="4625DE3B">
                  <wp:simplePos x="0" y="0"/>
                  <wp:positionH relativeFrom="column">
                    <wp:posOffset>0</wp:posOffset>
                  </wp:positionH>
                  <wp:positionV relativeFrom="paragraph">
                    <wp:posOffset>0</wp:posOffset>
                  </wp:positionV>
                  <wp:extent cx="76200" cy="0"/>
                  <wp:effectExtent l="0" t="0" r="0" b="0"/>
                  <wp:wrapNone/>
                  <wp:docPr id="376" name="Picture 376"/>
                  <wp:cNvGraphicFramePr/>
                  <a:graphic xmlns:a="http://schemas.openxmlformats.org/drawingml/2006/main">
                    <a:graphicData uri="http://schemas.openxmlformats.org/drawingml/2006/picture">
                      <pic:pic xmlns:pic="http://schemas.openxmlformats.org/drawingml/2006/picture">
                        <pic:nvPicPr>
                          <pic:cNvPr id="2" name="Object 39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4960" behindDoc="0" locked="0" layoutInCell="1" allowOverlap="1" wp14:anchorId="35CB4D02" wp14:editId="53561BD1">
                  <wp:simplePos x="0" y="0"/>
                  <wp:positionH relativeFrom="column">
                    <wp:posOffset>0</wp:posOffset>
                  </wp:positionH>
                  <wp:positionV relativeFrom="paragraph">
                    <wp:posOffset>0</wp:posOffset>
                  </wp:positionV>
                  <wp:extent cx="76200" cy="0"/>
                  <wp:effectExtent l="0" t="0" r="0" b="0"/>
                  <wp:wrapNone/>
                  <wp:docPr id="377" name="Picture 377"/>
                  <wp:cNvGraphicFramePr/>
                  <a:graphic xmlns:a="http://schemas.openxmlformats.org/drawingml/2006/main">
                    <a:graphicData uri="http://schemas.openxmlformats.org/drawingml/2006/picture">
                      <pic:pic xmlns:pic="http://schemas.openxmlformats.org/drawingml/2006/picture">
                        <pic:nvPicPr>
                          <pic:cNvPr id="2" name="Object 39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5984" behindDoc="0" locked="0" layoutInCell="1" allowOverlap="1" wp14:anchorId="297615D1" wp14:editId="322FB431">
                  <wp:simplePos x="0" y="0"/>
                  <wp:positionH relativeFrom="column">
                    <wp:posOffset>0</wp:posOffset>
                  </wp:positionH>
                  <wp:positionV relativeFrom="paragraph">
                    <wp:posOffset>0</wp:posOffset>
                  </wp:positionV>
                  <wp:extent cx="76200" cy="0"/>
                  <wp:effectExtent l="0" t="0" r="0" b="0"/>
                  <wp:wrapNone/>
                  <wp:docPr id="378" name="Picture 378"/>
                  <wp:cNvGraphicFramePr/>
                  <a:graphic xmlns:a="http://schemas.openxmlformats.org/drawingml/2006/main">
                    <a:graphicData uri="http://schemas.openxmlformats.org/drawingml/2006/picture">
                      <pic:pic xmlns:pic="http://schemas.openxmlformats.org/drawingml/2006/picture">
                        <pic:nvPicPr>
                          <pic:cNvPr id="2" name="Object 39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7008" behindDoc="0" locked="0" layoutInCell="1" allowOverlap="1" wp14:anchorId="6B20774B" wp14:editId="578D5AA0">
                  <wp:simplePos x="0" y="0"/>
                  <wp:positionH relativeFrom="column">
                    <wp:posOffset>0</wp:posOffset>
                  </wp:positionH>
                  <wp:positionV relativeFrom="paragraph">
                    <wp:posOffset>0</wp:posOffset>
                  </wp:positionV>
                  <wp:extent cx="76200" cy="0"/>
                  <wp:effectExtent l="0" t="0" r="0" b="0"/>
                  <wp:wrapNone/>
                  <wp:docPr id="379" name="Picture 379"/>
                  <wp:cNvGraphicFramePr/>
                  <a:graphic xmlns:a="http://schemas.openxmlformats.org/drawingml/2006/main">
                    <a:graphicData uri="http://schemas.openxmlformats.org/drawingml/2006/picture">
                      <pic:pic xmlns:pic="http://schemas.openxmlformats.org/drawingml/2006/picture">
                        <pic:nvPicPr>
                          <pic:cNvPr id="2" name="Object 39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8032" behindDoc="0" locked="0" layoutInCell="1" allowOverlap="1" wp14:anchorId="64DA98FE" wp14:editId="312C458E">
                  <wp:simplePos x="0" y="0"/>
                  <wp:positionH relativeFrom="column">
                    <wp:posOffset>0</wp:posOffset>
                  </wp:positionH>
                  <wp:positionV relativeFrom="paragraph">
                    <wp:posOffset>0</wp:posOffset>
                  </wp:positionV>
                  <wp:extent cx="76200" cy="0"/>
                  <wp:effectExtent l="0" t="0" r="0" b="0"/>
                  <wp:wrapNone/>
                  <wp:docPr id="380" name="Picture 380"/>
                  <wp:cNvGraphicFramePr/>
                  <a:graphic xmlns:a="http://schemas.openxmlformats.org/drawingml/2006/main">
                    <a:graphicData uri="http://schemas.openxmlformats.org/drawingml/2006/picture">
                      <pic:pic xmlns:pic="http://schemas.openxmlformats.org/drawingml/2006/picture">
                        <pic:nvPicPr>
                          <pic:cNvPr id="2" name="Object 39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49056" behindDoc="0" locked="0" layoutInCell="1" allowOverlap="1" wp14:anchorId="0A75270A" wp14:editId="4B6764ED">
                  <wp:simplePos x="0" y="0"/>
                  <wp:positionH relativeFrom="column">
                    <wp:posOffset>0</wp:posOffset>
                  </wp:positionH>
                  <wp:positionV relativeFrom="paragraph">
                    <wp:posOffset>0</wp:posOffset>
                  </wp:positionV>
                  <wp:extent cx="76200" cy="0"/>
                  <wp:effectExtent l="0" t="0" r="0" b="0"/>
                  <wp:wrapNone/>
                  <wp:docPr id="381" name="Picture 381"/>
                  <wp:cNvGraphicFramePr/>
                  <a:graphic xmlns:a="http://schemas.openxmlformats.org/drawingml/2006/main">
                    <a:graphicData uri="http://schemas.openxmlformats.org/drawingml/2006/picture">
                      <pic:pic xmlns:pic="http://schemas.openxmlformats.org/drawingml/2006/picture">
                        <pic:nvPicPr>
                          <pic:cNvPr id="2" name="Object 40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0080" behindDoc="0" locked="0" layoutInCell="1" allowOverlap="1" wp14:anchorId="5897BE13" wp14:editId="5063C0E8">
                  <wp:simplePos x="0" y="0"/>
                  <wp:positionH relativeFrom="column">
                    <wp:posOffset>0</wp:posOffset>
                  </wp:positionH>
                  <wp:positionV relativeFrom="paragraph">
                    <wp:posOffset>0</wp:posOffset>
                  </wp:positionV>
                  <wp:extent cx="76200" cy="0"/>
                  <wp:effectExtent l="0" t="0" r="0" b="0"/>
                  <wp:wrapNone/>
                  <wp:docPr id="382" name="Picture 382"/>
                  <wp:cNvGraphicFramePr/>
                  <a:graphic xmlns:a="http://schemas.openxmlformats.org/drawingml/2006/main">
                    <a:graphicData uri="http://schemas.openxmlformats.org/drawingml/2006/picture">
                      <pic:pic xmlns:pic="http://schemas.openxmlformats.org/drawingml/2006/picture">
                        <pic:nvPicPr>
                          <pic:cNvPr id="2" name="Object 40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1104" behindDoc="0" locked="0" layoutInCell="1" allowOverlap="1" wp14:anchorId="1DEC749A" wp14:editId="1341F624">
                  <wp:simplePos x="0" y="0"/>
                  <wp:positionH relativeFrom="column">
                    <wp:posOffset>0</wp:posOffset>
                  </wp:positionH>
                  <wp:positionV relativeFrom="paragraph">
                    <wp:posOffset>0</wp:posOffset>
                  </wp:positionV>
                  <wp:extent cx="76200" cy="0"/>
                  <wp:effectExtent l="0" t="0" r="0" b="0"/>
                  <wp:wrapNone/>
                  <wp:docPr id="383" name="Picture 383"/>
                  <wp:cNvGraphicFramePr/>
                  <a:graphic xmlns:a="http://schemas.openxmlformats.org/drawingml/2006/main">
                    <a:graphicData uri="http://schemas.openxmlformats.org/drawingml/2006/picture">
                      <pic:pic xmlns:pic="http://schemas.openxmlformats.org/drawingml/2006/picture">
                        <pic:nvPicPr>
                          <pic:cNvPr id="2" name="Object 40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2128" behindDoc="0" locked="0" layoutInCell="1" allowOverlap="1" wp14:anchorId="648C6D69" wp14:editId="7A4E4708">
                  <wp:simplePos x="0" y="0"/>
                  <wp:positionH relativeFrom="column">
                    <wp:posOffset>0</wp:posOffset>
                  </wp:positionH>
                  <wp:positionV relativeFrom="paragraph">
                    <wp:posOffset>0</wp:posOffset>
                  </wp:positionV>
                  <wp:extent cx="76200" cy="0"/>
                  <wp:effectExtent l="0" t="0" r="0" b="0"/>
                  <wp:wrapNone/>
                  <wp:docPr id="384" name="Picture 384"/>
                  <wp:cNvGraphicFramePr/>
                  <a:graphic xmlns:a="http://schemas.openxmlformats.org/drawingml/2006/main">
                    <a:graphicData uri="http://schemas.openxmlformats.org/drawingml/2006/picture">
                      <pic:pic xmlns:pic="http://schemas.openxmlformats.org/drawingml/2006/picture">
                        <pic:nvPicPr>
                          <pic:cNvPr id="2" name="Object 40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3152" behindDoc="0" locked="0" layoutInCell="1" allowOverlap="1" wp14:anchorId="280801B5" wp14:editId="563643B6">
                  <wp:simplePos x="0" y="0"/>
                  <wp:positionH relativeFrom="column">
                    <wp:posOffset>0</wp:posOffset>
                  </wp:positionH>
                  <wp:positionV relativeFrom="paragraph">
                    <wp:posOffset>0</wp:posOffset>
                  </wp:positionV>
                  <wp:extent cx="76200" cy="0"/>
                  <wp:effectExtent l="0" t="0" r="0" b="0"/>
                  <wp:wrapNone/>
                  <wp:docPr id="385" name="Picture 385"/>
                  <wp:cNvGraphicFramePr/>
                  <a:graphic xmlns:a="http://schemas.openxmlformats.org/drawingml/2006/main">
                    <a:graphicData uri="http://schemas.openxmlformats.org/drawingml/2006/picture">
                      <pic:pic xmlns:pic="http://schemas.openxmlformats.org/drawingml/2006/picture">
                        <pic:nvPicPr>
                          <pic:cNvPr id="2" name="Object 40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4176" behindDoc="0" locked="0" layoutInCell="1" allowOverlap="1" wp14:anchorId="7AD0777A" wp14:editId="2A8485C6">
                  <wp:simplePos x="0" y="0"/>
                  <wp:positionH relativeFrom="column">
                    <wp:posOffset>0</wp:posOffset>
                  </wp:positionH>
                  <wp:positionV relativeFrom="paragraph">
                    <wp:posOffset>0</wp:posOffset>
                  </wp:positionV>
                  <wp:extent cx="76200" cy="0"/>
                  <wp:effectExtent l="0" t="0" r="0" b="0"/>
                  <wp:wrapNone/>
                  <wp:docPr id="386" name="Picture 386"/>
                  <wp:cNvGraphicFramePr/>
                  <a:graphic xmlns:a="http://schemas.openxmlformats.org/drawingml/2006/main">
                    <a:graphicData uri="http://schemas.openxmlformats.org/drawingml/2006/picture">
                      <pic:pic xmlns:pic="http://schemas.openxmlformats.org/drawingml/2006/picture">
                        <pic:nvPicPr>
                          <pic:cNvPr id="2" name="Object 40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5200" behindDoc="0" locked="0" layoutInCell="1" allowOverlap="1" wp14:anchorId="390CB98C" wp14:editId="383707AD">
                  <wp:simplePos x="0" y="0"/>
                  <wp:positionH relativeFrom="column">
                    <wp:posOffset>0</wp:posOffset>
                  </wp:positionH>
                  <wp:positionV relativeFrom="paragraph">
                    <wp:posOffset>0</wp:posOffset>
                  </wp:positionV>
                  <wp:extent cx="76200" cy="0"/>
                  <wp:effectExtent l="0" t="0" r="0" b="0"/>
                  <wp:wrapNone/>
                  <wp:docPr id="387" name="Picture 387"/>
                  <wp:cNvGraphicFramePr/>
                  <a:graphic xmlns:a="http://schemas.openxmlformats.org/drawingml/2006/main">
                    <a:graphicData uri="http://schemas.openxmlformats.org/drawingml/2006/picture">
                      <pic:pic xmlns:pic="http://schemas.openxmlformats.org/drawingml/2006/picture">
                        <pic:nvPicPr>
                          <pic:cNvPr id="2" name="Object 40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6224" behindDoc="0" locked="0" layoutInCell="1" allowOverlap="1" wp14:anchorId="322E4D31" wp14:editId="3554265F">
                  <wp:simplePos x="0" y="0"/>
                  <wp:positionH relativeFrom="column">
                    <wp:posOffset>0</wp:posOffset>
                  </wp:positionH>
                  <wp:positionV relativeFrom="paragraph">
                    <wp:posOffset>0</wp:posOffset>
                  </wp:positionV>
                  <wp:extent cx="76200" cy="0"/>
                  <wp:effectExtent l="0" t="0" r="0" b="0"/>
                  <wp:wrapNone/>
                  <wp:docPr id="388" name="Picture 388"/>
                  <wp:cNvGraphicFramePr/>
                  <a:graphic xmlns:a="http://schemas.openxmlformats.org/drawingml/2006/main">
                    <a:graphicData uri="http://schemas.openxmlformats.org/drawingml/2006/picture">
                      <pic:pic xmlns:pic="http://schemas.openxmlformats.org/drawingml/2006/picture">
                        <pic:nvPicPr>
                          <pic:cNvPr id="2" name="Object 40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7248" behindDoc="0" locked="0" layoutInCell="1" allowOverlap="1" wp14:anchorId="7850CE9E" wp14:editId="4F1387DF">
                  <wp:simplePos x="0" y="0"/>
                  <wp:positionH relativeFrom="column">
                    <wp:posOffset>0</wp:posOffset>
                  </wp:positionH>
                  <wp:positionV relativeFrom="paragraph">
                    <wp:posOffset>0</wp:posOffset>
                  </wp:positionV>
                  <wp:extent cx="76200" cy="0"/>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 name="Object 40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8272" behindDoc="0" locked="0" layoutInCell="1" allowOverlap="1" wp14:anchorId="3B50553F" wp14:editId="13E3268F">
                  <wp:simplePos x="0" y="0"/>
                  <wp:positionH relativeFrom="column">
                    <wp:posOffset>0</wp:posOffset>
                  </wp:positionH>
                  <wp:positionV relativeFrom="paragraph">
                    <wp:posOffset>0</wp:posOffset>
                  </wp:positionV>
                  <wp:extent cx="76200" cy="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2" name="Object 40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59296" behindDoc="0" locked="0" layoutInCell="1" allowOverlap="1" wp14:anchorId="0C4AF92B" wp14:editId="3345A975">
                  <wp:simplePos x="0" y="0"/>
                  <wp:positionH relativeFrom="column">
                    <wp:posOffset>0</wp:posOffset>
                  </wp:positionH>
                  <wp:positionV relativeFrom="paragraph">
                    <wp:posOffset>0</wp:posOffset>
                  </wp:positionV>
                  <wp:extent cx="76200" cy="0"/>
                  <wp:effectExtent l="0" t="0" r="0" b="0"/>
                  <wp:wrapNone/>
                  <wp:docPr id="391" name="Picture 391"/>
                  <wp:cNvGraphicFramePr/>
                  <a:graphic xmlns:a="http://schemas.openxmlformats.org/drawingml/2006/main">
                    <a:graphicData uri="http://schemas.openxmlformats.org/drawingml/2006/picture">
                      <pic:pic xmlns:pic="http://schemas.openxmlformats.org/drawingml/2006/picture">
                        <pic:nvPicPr>
                          <pic:cNvPr id="2" name="Object 41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60320" behindDoc="0" locked="0" layoutInCell="1" allowOverlap="1" wp14:anchorId="1282C83F" wp14:editId="3E48CB17">
                  <wp:simplePos x="0" y="0"/>
                  <wp:positionH relativeFrom="column">
                    <wp:posOffset>0</wp:posOffset>
                  </wp:positionH>
                  <wp:positionV relativeFrom="paragraph">
                    <wp:posOffset>0</wp:posOffset>
                  </wp:positionV>
                  <wp:extent cx="76200" cy="0"/>
                  <wp:effectExtent l="0" t="0" r="0" b="0"/>
                  <wp:wrapNone/>
                  <wp:docPr id="392" name="Picture 392"/>
                  <wp:cNvGraphicFramePr/>
                  <a:graphic xmlns:a="http://schemas.openxmlformats.org/drawingml/2006/main">
                    <a:graphicData uri="http://schemas.openxmlformats.org/drawingml/2006/picture">
                      <pic:pic xmlns:pic="http://schemas.openxmlformats.org/drawingml/2006/picture">
                        <pic:nvPicPr>
                          <pic:cNvPr id="2" name="Object 41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61344" behindDoc="0" locked="0" layoutInCell="1" allowOverlap="1" wp14:anchorId="09A3FFA9" wp14:editId="7393A2C0">
                  <wp:simplePos x="0" y="0"/>
                  <wp:positionH relativeFrom="column">
                    <wp:posOffset>0</wp:posOffset>
                  </wp:positionH>
                  <wp:positionV relativeFrom="paragraph">
                    <wp:posOffset>0</wp:posOffset>
                  </wp:positionV>
                  <wp:extent cx="76200" cy="0"/>
                  <wp:effectExtent l="0" t="0" r="0" b="0"/>
                  <wp:wrapNone/>
                  <wp:docPr id="393" name="Picture 393"/>
                  <wp:cNvGraphicFramePr/>
                  <a:graphic xmlns:a="http://schemas.openxmlformats.org/drawingml/2006/main">
                    <a:graphicData uri="http://schemas.openxmlformats.org/drawingml/2006/picture">
                      <pic:pic xmlns:pic="http://schemas.openxmlformats.org/drawingml/2006/picture">
                        <pic:nvPicPr>
                          <pic:cNvPr id="2" name="Object 41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62368" behindDoc="0" locked="0" layoutInCell="1" allowOverlap="1" wp14:anchorId="01D78DF9" wp14:editId="456E446D">
                  <wp:simplePos x="0" y="0"/>
                  <wp:positionH relativeFrom="column">
                    <wp:posOffset>0</wp:posOffset>
                  </wp:positionH>
                  <wp:positionV relativeFrom="paragraph">
                    <wp:posOffset>0</wp:posOffset>
                  </wp:positionV>
                  <wp:extent cx="76200" cy="0"/>
                  <wp:effectExtent l="0" t="0" r="0" b="0"/>
                  <wp:wrapNone/>
                  <wp:docPr id="394" name="Picture 394"/>
                  <wp:cNvGraphicFramePr/>
                  <a:graphic xmlns:a="http://schemas.openxmlformats.org/drawingml/2006/main">
                    <a:graphicData uri="http://schemas.openxmlformats.org/drawingml/2006/picture">
                      <pic:pic xmlns:pic="http://schemas.openxmlformats.org/drawingml/2006/picture">
                        <pic:nvPicPr>
                          <pic:cNvPr id="2" name="Object 41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63392" behindDoc="0" locked="0" layoutInCell="1" allowOverlap="1" wp14:anchorId="3243E191" wp14:editId="71314B98">
                  <wp:simplePos x="0" y="0"/>
                  <wp:positionH relativeFrom="column">
                    <wp:posOffset>0</wp:posOffset>
                  </wp:positionH>
                  <wp:positionV relativeFrom="paragraph">
                    <wp:posOffset>0</wp:posOffset>
                  </wp:positionV>
                  <wp:extent cx="76200" cy="0"/>
                  <wp:effectExtent l="0" t="0" r="0" b="0"/>
                  <wp:wrapNone/>
                  <wp:docPr id="395" name="Picture 395"/>
                  <wp:cNvGraphicFramePr/>
                  <a:graphic xmlns:a="http://schemas.openxmlformats.org/drawingml/2006/main">
                    <a:graphicData uri="http://schemas.openxmlformats.org/drawingml/2006/picture">
                      <pic:pic xmlns:pic="http://schemas.openxmlformats.org/drawingml/2006/picture">
                        <pic:nvPicPr>
                          <pic:cNvPr id="2" name="Object 41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64416" behindDoc="0" locked="0" layoutInCell="1" allowOverlap="1" wp14:anchorId="0B2DF0D8" wp14:editId="7C7D5439">
                  <wp:simplePos x="0" y="0"/>
                  <wp:positionH relativeFrom="column">
                    <wp:posOffset>0</wp:posOffset>
                  </wp:positionH>
                  <wp:positionV relativeFrom="paragraph">
                    <wp:posOffset>0</wp:posOffset>
                  </wp:positionV>
                  <wp:extent cx="76200" cy="0"/>
                  <wp:effectExtent l="0" t="0" r="0" b="0"/>
                  <wp:wrapNone/>
                  <wp:docPr id="396" name="Picture 396"/>
                  <wp:cNvGraphicFramePr/>
                  <a:graphic xmlns:a="http://schemas.openxmlformats.org/drawingml/2006/main">
                    <a:graphicData uri="http://schemas.openxmlformats.org/drawingml/2006/picture">
                      <pic:pic xmlns:pic="http://schemas.openxmlformats.org/drawingml/2006/picture">
                        <pic:nvPicPr>
                          <pic:cNvPr id="2" name="Object 41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965440" behindDoc="0" locked="0" layoutInCell="1" allowOverlap="1" wp14:anchorId="6F151307" wp14:editId="1687EB5B">
                  <wp:simplePos x="0" y="0"/>
                  <wp:positionH relativeFrom="column">
                    <wp:posOffset>0</wp:posOffset>
                  </wp:positionH>
                  <wp:positionV relativeFrom="paragraph">
                    <wp:posOffset>0</wp:posOffset>
                  </wp:positionV>
                  <wp:extent cx="76200" cy="0"/>
                  <wp:effectExtent l="0" t="0" r="0" b="0"/>
                  <wp:wrapNone/>
                  <wp:docPr id="397" name="Picture 397"/>
                  <wp:cNvGraphicFramePr/>
                  <a:graphic xmlns:a="http://schemas.openxmlformats.org/drawingml/2006/main">
                    <a:graphicData uri="http://schemas.openxmlformats.org/drawingml/2006/picture">
                      <pic:pic xmlns:pic="http://schemas.openxmlformats.org/drawingml/2006/picture">
                        <pic:nvPicPr>
                          <pic:cNvPr id="2" name="Object 41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00"/>
            </w:tblGrid>
            <w:tr w:rsidR="002307F3" w:rsidRPr="005C2E21" w:rsidTr="005C2E21">
              <w:trPr>
                <w:trHeight w:val="285"/>
                <w:tblCellSpacing w:w="0" w:type="dxa"/>
              </w:trPr>
              <w:tc>
                <w:tcPr>
                  <w:tcW w:w="400" w:type="dxa"/>
                  <w:tcBorders>
                    <w:top w:val="nil"/>
                    <w:left w:val="nil"/>
                    <w:bottom w:val="nil"/>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m²</w:t>
                  </w:r>
                </w:p>
              </w:tc>
            </w:tr>
          </w:tbl>
          <w:p w:rsidR="002307F3" w:rsidRPr="005C2E21" w:rsidRDefault="002307F3" w:rsidP="002307F3">
            <w:pPr>
              <w:spacing w:after="0" w:line="240" w:lineRule="auto"/>
              <w:rPr>
                <w:rFonts w:eastAsia="Times New Roman" w:cstheme="minorHAnsi"/>
                <w:lang w:eastAsia="sr-Latn-RS"/>
              </w:rPr>
            </w:pPr>
          </w:p>
        </w:tc>
        <w:tc>
          <w:tcPr>
            <w:tcW w:w="1134" w:type="dxa"/>
            <w:tcBorders>
              <w:top w:val="nil"/>
              <w:left w:val="single" w:sz="4" w:space="0" w:color="auto"/>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114,00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05"/>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5C2E21" w:rsidRPr="002307F3" w:rsidTr="00F821CD">
        <w:trPr>
          <w:trHeight w:val="130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8.</w:t>
            </w:r>
          </w:p>
        </w:tc>
        <w:tc>
          <w:tcPr>
            <w:tcW w:w="4116" w:type="dxa"/>
            <w:tcBorders>
              <w:top w:val="nil"/>
              <w:left w:val="nil"/>
              <w:bottom w:val="nil"/>
              <w:right w:val="nil"/>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xml:space="preserve">Набавка, транспорт и уградња дробљеног каменог материјала крупноће 0÷32mm, дебљине d=8÷10cm  у збијеном стању, за израду прилаза улазима у дворишта.Tражени модул стишљивости Ms=55 MРa. </w:t>
            </w:r>
          </w:p>
        </w:tc>
        <w:tc>
          <w:tcPr>
            <w:tcW w:w="567" w:type="dxa"/>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5C2E21" w:rsidRPr="002307F3" w:rsidTr="00F821CD">
        <w:trPr>
          <w:trHeight w:val="28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nil"/>
              <w:bottom w:val="nil"/>
              <w:right w:val="single" w:sz="4" w:space="0" w:color="auto"/>
            </w:tcBorders>
            <w:shd w:val="clear" w:color="auto" w:fill="auto"/>
            <w:noWrap/>
            <w:vAlign w:val="bottom"/>
          </w:tcPr>
          <w:p w:rsidR="002307F3" w:rsidRPr="005C2E21" w:rsidRDefault="00F821CD" w:rsidP="002307F3">
            <w:pPr>
              <w:spacing w:after="0" w:line="240" w:lineRule="auto"/>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single" w:sz="4" w:space="0" w:color="auto"/>
              <w:bottom w:val="nil"/>
              <w:right w:val="single" w:sz="4" w:space="0" w:color="auto"/>
            </w:tcBorders>
            <w:shd w:val="clear" w:color="auto" w:fill="auto"/>
            <w:noWrap/>
            <w:vAlign w:val="bottom"/>
          </w:tcPr>
          <w:p w:rsidR="002307F3" w:rsidRPr="00F821CD" w:rsidRDefault="00F821CD" w:rsidP="002307F3">
            <w:pPr>
              <w:spacing w:after="0" w:line="240" w:lineRule="auto"/>
              <w:jc w:val="right"/>
              <w:rPr>
                <w:rFonts w:eastAsia="Times New Roman" w:cstheme="minorHAnsi"/>
                <w:lang w:val="sr-Cyrl-RS" w:eastAsia="sr-Latn-RS"/>
              </w:rPr>
            </w:pPr>
            <w:r>
              <w:rPr>
                <w:rFonts w:eastAsia="Times New Roman" w:cstheme="minorHAnsi"/>
                <w:lang w:val="sr-Cyrl-RS" w:eastAsia="sr-Latn-RS"/>
              </w:rPr>
              <w:t>20,00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83"/>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1200"/>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9.</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xml:space="preserve">Израда насипа од материјала IV кат. из ископа. Позиција обухвата пренос материјала до места уградње, разастирање на подтло, планирање и сабијање.     </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312"/>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m².</w:t>
            </w:r>
          </w:p>
        </w:tc>
        <w:tc>
          <w:tcPr>
            <w:tcW w:w="567" w:type="dxa"/>
            <w:tcBorders>
              <w:top w:val="nil"/>
              <w:left w:val="nil"/>
              <w:bottom w:val="nil"/>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single" w:sz="4" w:space="0" w:color="auto"/>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2,00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49"/>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Calibri" w:eastAsia="Times New Roman" w:hAnsi="Calibri" w:cs="Calibri"/>
                <w:lang w:eastAsia="sr-Latn-RS"/>
              </w:rPr>
            </w:pPr>
            <w:r w:rsidRPr="002307F3">
              <w:rPr>
                <w:rFonts w:ascii="Calibri" w:eastAsia="Times New Roman" w:hAnsi="Calibri" w:cs="Calibri"/>
                <w:lang w:eastAsia="sr-Latn-RS"/>
              </w:rPr>
              <w:t> </w:t>
            </w:r>
          </w:p>
        </w:tc>
        <w:tc>
          <w:tcPr>
            <w:tcW w:w="1701" w:type="dxa"/>
            <w:tcBorders>
              <w:top w:val="nil"/>
              <w:left w:val="nil"/>
              <w:bottom w:val="single" w:sz="4" w:space="0" w:color="auto"/>
              <w:right w:val="single" w:sz="4" w:space="0" w:color="auto"/>
            </w:tcBorders>
            <w:shd w:val="clear" w:color="auto" w:fill="auto"/>
            <w:vAlign w:val="bottom"/>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5C2E21" w:rsidRPr="002307F3" w:rsidTr="00F821CD">
        <w:trPr>
          <w:trHeight w:val="435"/>
        </w:trPr>
        <w:tc>
          <w:tcPr>
            <w:tcW w:w="567" w:type="dxa"/>
            <w:tcBorders>
              <w:top w:val="single" w:sz="4" w:space="0" w:color="auto"/>
              <w:left w:val="single" w:sz="4" w:space="0" w:color="auto"/>
              <w:bottom w:val="single" w:sz="4" w:space="0" w:color="auto"/>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hideMark/>
          </w:tcPr>
          <w:p w:rsidR="002307F3" w:rsidRPr="005C2E21" w:rsidRDefault="002307F3" w:rsidP="00F821CD">
            <w:pPr>
              <w:spacing w:after="0" w:line="240" w:lineRule="auto"/>
              <w:jc w:val="right"/>
              <w:rPr>
                <w:rFonts w:eastAsia="Times New Roman" w:cstheme="minorHAnsi"/>
                <w:lang w:eastAsia="sr-Latn-RS"/>
              </w:rPr>
            </w:pPr>
            <w:r w:rsidRPr="005C2E21">
              <w:rPr>
                <w:rFonts w:eastAsia="Times New Roman" w:cstheme="minorHAnsi"/>
                <w:lang w:eastAsia="sr-Latn-RS"/>
              </w:rPr>
              <w:t> </w:t>
            </w:r>
            <w:r w:rsidR="00F821CD" w:rsidRPr="005C2E21">
              <w:rPr>
                <w:rFonts w:eastAsia="Times New Roman" w:cstheme="minorHAnsi"/>
                <w:b/>
                <w:bCs/>
                <w:lang w:eastAsia="sr-Latn-RS"/>
              </w:rPr>
              <w:t>А)    УКУПНО:</w:t>
            </w:r>
          </w:p>
        </w:tc>
        <w:tc>
          <w:tcPr>
            <w:tcW w:w="567" w:type="dxa"/>
            <w:tcBorders>
              <w:top w:val="nil"/>
              <w:left w:val="nil"/>
              <w:bottom w:val="single" w:sz="4" w:space="0" w:color="auto"/>
              <w:right w:val="single" w:sz="4" w:space="0" w:color="auto"/>
            </w:tcBorders>
            <w:shd w:val="clear" w:color="auto" w:fill="auto"/>
            <w:noWrap/>
            <w:vAlign w:val="center"/>
            <w:hideMark/>
          </w:tcPr>
          <w:p w:rsidR="002307F3" w:rsidRPr="005C2E21" w:rsidRDefault="002307F3" w:rsidP="002307F3">
            <w:pPr>
              <w:spacing w:after="0" w:line="240" w:lineRule="auto"/>
              <w:rPr>
                <w:rFonts w:eastAsia="Times New Roman" w:cstheme="minorHAnsi"/>
                <w:b/>
                <w:bCs/>
                <w:lang w:eastAsia="sr-Latn-RS"/>
              </w:rPr>
            </w:pPr>
          </w:p>
        </w:tc>
        <w:tc>
          <w:tcPr>
            <w:tcW w:w="1134" w:type="dxa"/>
            <w:tcBorders>
              <w:top w:val="nil"/>
              <w:left w:val="nil"/>
              <w:bottom w:val="single" w:sz="4" w:space="0" w:color="auto"/>
              <w:right w:val="single" w:sz="4" w:space="0" w:color="auto"/>
            </w:tcBorders>
            <w:shd w:val="clear" w:color="auto" w:fill="auto"/>
            <w:noWrap/>
            <w:vAlign w:val="center"/>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c>
          <w:tcPr>
            <w:tcW w:w="284" w:type="dxa"/>
            <w:tcBorders>
              <w:top w:val="nil"/>
              <w:left w:val="nil"/>
              <w:bottom w:val="single" w:sz="4" w:space="0" w:color="auto"/>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b/>
                <w:bCs/>
                <w:lang w:eastAsia="sr-Latn-RS"/>
              </w:rPr>
            </w:pPr>
            <w:r w:rsidRPr="005C2E21">
              <w:rPr>
                <w:rFonts w:eastAsia="Times New Roman" w:cstheme="minorHAnsi"/>
                <w:b/>
                <w:bCs/>
                <w:lang w:eastAsia="sr-Latn-RS"/>
              </w:rPr>
              <w:t>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c>
          <w:tcPr>
            <w:tcW w:w="283" w:type="dxa"/>
            <w:tcBorders>
              <w:top w:val="nil"/>
              <w:left w:val="nil"/>
              <w:bottom w:val="single" w:sz="4" w:space="0" w:color="auto"/>
              <w:right w:val="nil"/>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sz w:val="24"/>
                <w:szCs w:val="24"/>
                <w:lang w:eastAsia="sr-Latn-RS"/>
              </w:rPr>
            </w:pPr>
            <w:r w:rsidRPr="002307F3">
              <w:rPr>
                <w:rFonts w:ascii="Times New Roman" w:eastAsia="Times New Roman" w:hAnsi="Times New Roman" w:cs="Times New Roman"/>
                <w:sz w:val="24"/>
                <w:szCs w:val="24"/>
                <w:lang w:eastAsia="sr-Latn-RS"/>
              </w:rPr>
              <w:t> </w:t>
            </w:r>
          </w:p>
        </w:tc>
        <w:tc>
          <w:tcPr>
            <w:tcW w:w="1701" w:type="dxa"/>
            <w:tcBorders>
              <w:top w:val="nil"/>
              <w:left w:val="nil"/>
              <w:bottom w:val="single" w:sz="4" w:space="0" w:color="auto"/>
              <w:right w:val="single" w:sz="4" w:space="0" w:color="auto"/>
            </w:tcBorders>
            <w:shd w:val="clear" w:color="auto" w:fill="auto"/>
            <w:noWrap/>
            <w:vAlign w:val="center"/>
            <w:hideMark/>
          </w:tcPr>
          <w:p w:rsidR="002307F3" w:rsidRPr="002307F3" w:rsidRDefault="002307F3" w:rsidP="002307F3">
            <w:pPr>
              <w:spacing w:after="0" w:line="240" w:lineRule="auto"/>
              <w:jc w:val="right"/>
              <w:rPr>
                <w:rFonts w:ascii="Times New Roman" w:eastAsia="Times New Roman" w:hAnsi="Times New Roman" w:cs="Times New Roman"/>
                <w:b/>
                <w:bCs/>
                <w:lang w:eastAsia="sr-Latn-RS"/>
              </w:rPr>
            </w:pPr>
          </w:p>
        </w:tc>
      </w:tr>
      <w:tr w:rsidR="005C2E21" w:rsidRPr="002307F3" w:rsidTr="00F821CD">
        <w:trPr>
          <w:trHeight w:val="375"/>
        </w:trPr>
        <w:tc>
          <w:tcPr>
            <w:tcW w:w="567" w:type="dxa"/>
            <w:tcBorders>
              <w:top w:val="nil"/>
              <w:left w:val="nil"/>
              <w:bottom w:val="nil"/>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p>
        </w:tc>
        <w:tc>
          <w:tcPr>
            <w:tcW w:w="4116" w:type="dxa"/>
            <w:tcBorders>
              <w:top w:val="nil"/>
              <w:left w:val="nil"/>
              <w:bottom w:val="nil"/>
              <w:right w:val="nil"/>
            </w:tcBorders>
            <w:shd w:val="clear" w:color="auto" w:fill="auto"/>
            <w:hideMark/>
          </w:tcPr>
          <w:p w:rsidR="002307F3" w:rsidRPr="005C2E21" w:rsidRDefault="002307F3" w:rsidP="002307F3">
            <w:pPr>
              <w:spacing w:after="0" w:line="240" w:lineRule="auto"/>
              <w:rPr>
                <w:rFonts w:eastAsia="Times New Roman" w:cstheme="minorHAnsi"/>
                <w:lang w:eastAsia="sr-Latn-RS"/>
              </w:rPr>
            </w:pPr>
          </w:p>
        </w:tc>
        <w:tc>
          <w:tcPr>
            <w:tcW w:w="567" w:type="dxa"/>
            <w:tcBorders>
              <w:top w:val="nil"/>
              <w:left w:val="nil"/>
              <w:bottom w:val="nil"/>
              <w:right w:val="nil"/>
            </w:tcBorders>
            <w:shd w:val="clear" w:color="auto" w:fill="auto"/>
            <w:vAlign w:val="center"/>
            <w:hideMark/>
          </w:tcPr>
          <w:p w:rsidR="002307F3" w:rsidRPr="005C2E21" w:rsidRDefault="002307F3" w:rsidP="002307F3">
            <w:pPr>
              <w:spacing w:after="0" w:line="240" w:lineRule="auto"/>
              <w:rPr>
                <w:rFonts w:eastAsia="Times New Roman" w:cstheme="minorHAnsi"/>
                <w:b/>
                <w:bCs/>
                <w:lang w:eastAsia="sr-Latn-RS"/>
              </w:rPr>
            </w:pPr>
          </w:p>
        </w:tc>
        <w:tc>
          <w:tcPr>
            <w:tcW w:w="1134" w:type="dxa"/>
            <w:tcBorders>
              <w:top w:val="nil"/>
              <w:left w:val="nil"/>
              <w:bottom w:val="nil"/>
              <w:right w:val="nil"/>
            </w:tcBorders>
            <w:shd w:val="clear" w:color="auto" w:fill="auto"/>
            <w:vAlign w:val="center"/>
            <w:hideMark/>
          </w:tcPr>
          <w:p w:rsidR="002307F3" w:rsidRPr="005C2E21" w:rsidRDefault="002307F3" w:rsidP="002307F3">
            <w:pPr>
              <w:spacing w:after="0" w:line="240" w:lineRule="auto"/>
              <w:rPr>
                <w:rFonts w:eastAsia="Times New Roman" w:cstheme="minorHAnsi"/>
                <w:b/>
                <w:bCs/>
                <w:lang w:eastAsia="sr-Latn-RS"/>
              </w:rPr>
            </w:pPr>
          </w:p>
        </w:tc>
        <w:tc>
          <w:tcPr>
            <w:tcW w:w="284" w:type="dxa"/>
            <w:tcBorders>
              <w:top w:val="nil"/>
              <w:left w:val="nil"/>
              <w:bottom w:val="nil"/>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b/>
                <w:bCs/>
                <w:lang w:eastAsia="sr-Latn-RS"/>
              </w:rPr>
            </w:pPr>
          </w:p>
        </w:tc>
        <w:tc>
          <w:tcPr>
            <w:tcW w:w="1134" w:type="dxa"/>
            <w:gridSpan w:val="2"/>
            <w:tcBorders>
              <w:top w:val="nil"/>
              <w:left w:val="nil"/>
              <w:bottom w:val="nil"/>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p>
        </w:tc>
        <w:tc>
          <w:tcPr>
            <w:tcW w:w="283" w:type="dxa"/>
            <w:tcBorders>
              <w:top w:val="nil"/>
              <w:left w:val="nil"/>
              <w:bottom w:val="nil"/>
              <w:right w:val="nil"/>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sz w:val="24"/>
                <w:szCs w:val="24"/>
                <w:lang w:eastAsia="sr-Latn-RS"/>
              </w:rPr>
            </w:pPr>
          </w:p>
        </w:tc>
        <w:tc>
          <w:tcPr>
            <w:tcW w:w="1701" w:type="dxa"/>
            <w:tcBorders>
              <w:top w:val="nil"/>
              <w:left w:val="nil"/>
              <w:bottom w:val="nil"/>
              <w:right w:val="nil"/>
            </w:tcBorders>
            <w:shd w:val="clear" w:color="auto" w:fill="auto"/>
            <w:vAlign w:val="center"/>
            <w:hideMark/>
          </w:tcPr>
          <w:p w:rsidR="002307F3" w:rsidRPr="002307F3" w:rsidRDefault="002307F3" w:rsidP="002307F3">
            <w:pPr>
              <w:spacing w:after="0" w:line="240" w:lineRule="auto"/>
              <w:jc w:val="right"/>
              <w:rPr>
                <w:rFonts w:ascii="Times New Roman" w:eastAsia="Times New Roman" w:hAnsi="Times New Roman" w:cs="Times New Roman"/>
                <w:b/>
                <w:bCs/>
                <w:sz w:val="24"/>
                <w:szCs w:val="24"/>
                <w:lang w:eastAsia="sr-Latn-RS"/>
              </w:rPr>
            </w:pPr>
          </w:p>
        </w:tc>
      </w:tr>
      <w:tr w:rsidR="002307F3" w:rsidRPr="002307F3" w:rsidTr="005C2E21">
        <w:trPr>
          <w:trHeight w:val="360"/>
        </w:trPr>
        <w:tc>
          <w:tcPr>
            <w:tcW w:w="567" w:type="dxa"/>
            <w:tcBorders>
              <w:top w:val="single" w:sz="4" w:space="0" w:color="auto"/>
              <w:left w:val="single" w:sz="4" w:space="0" w:color="auto"/>
              <w:bottom w:val="single" w:sz="4" w:space="0" w:color="auto"/>
              <w:right w:val="nil"/>
            </w:tcBorders>
            <w:shd w:val="clear" w:color="auto" w:fill="auto"/>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c>
          <w:tcPr>
            <w:tcW w:w="9219" w:type="dxa"/>
            <w:gridSpan w:val="8"/>
            <w:tcBorders>
              <w:top w:val="single" w:sz="4" w:space="0" w:color="auto"/>
              <w:left w:val="nil"/>
              <w:bottom w:val="single" w:sz="4" w:space="0" w:color="auto"/>
              <w:right w:val="single" w:sz="4" w:space="0" w:color="000000"/>
            </w:tcBorders>
            <w:shd w:val="clear" w:color="auto" w:fill="auto"/>
            <w:vAlign w:val="center"/>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xml:space="preserve"> Б)    ОСТАЛИ РАДОВИ И КОНСТРУКЦИЈА ГАБИОНА</w:t>
            </w:r>
          </w:p>
        </w:tc>
      </w:tr>
      <w:tr w:rsidR="002307F3" w:rsidRPr="002307F3" w:rsidTr="00F821CD">
        <w:trPr>
          <w:trHeight w:val="2130"/>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10.</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380AC4">
            <w:pPr>
              <w:spacing w:after="0" w:line="240" w:lineRule="auto"/>
              <w:jc w:val="both"/>
              <w:rPr>
                <w:rFonts w:eastAsia="Times New Roman" w:cstheme="minorHAnsi"/>
                <w:lang w:eastAsia="sr-Latn-RS"/>
              </w:rPr>
            </w:pPr>
            <w:r w:rsidRPr="005C2E21">
              <w:rPr>
                <w:rFonts w:eastAsia="Times New Roman" w:cstheme="minorHAnsi"/>
                <w:lang w:eastAsia="sr-Latn-RS"/>
              </w:rPr>
              <w:t>Висинско нивелисање шахт поклопаца на коту коловоза: Позиција обухвата израду поклопне шахте димензије 1,2/1,2/0.20</w:t>
            </w:r>
            <w:r w:rsidR="00380AC4">
              <w:rPr>
                <w:rFonts w:eastAsia="Times New Roman" w:cstheme="minorHAnsi"/>
                <w:lang w:eastAsia="sr-Latn-RS"/>
              </w:rPr>
              <w:t>m</w:t>
            </w:r>
            <w:r w:rsidRPr="005C2E21">
              <w:rPr>
                <w:rFonts w:eastAsia="Times New Roman" w:cstheme="minorHAnsi"/>
                <w:lang w:eastAsia="sr-Latn-RS"/>
              </w:rPr>
              <w:t xml:space="preserve"> од бетона МБ 30, једноструко армиране мрежастом арматуром Q 188. Набавити нови рам поклопца Ø 600mm, носивости 400 kN. Постојећи стари рам поклопца утоварити и транспортовати на локацију коју одреди инвеститор.</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2307F3" w:rsidRPr="002307F3" w:rsidTr="00F821CD">
        <w:trPr>
          <w:trHeight w:val="390"/>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ком.</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6,00</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2307F3" w:rsidRPr="002307F3" w:rsidTr="00F821CD">
        <w:trPr>
          <w:trHeight w:val="83"/>
        </w:trPr>
        <w:tc>
          <w:tcPr>
            <w:tcW w:w="567" w:type="dxa"/>
            <w:tcBorders>
              <w:top w:val="nil"/>
              <w:left w:val="single" w:sz="4" w:space="0" w:color="auto"/>
              <w:bottom w:val="single" w:sz="4" w:space="0" w:color="auto"/>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lastRenderedPageBreak/>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 </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noProof/>
                <w:lang w:eastAsia="sr-Latn-RS"/>
              </w:rPr>
              <w:drawing>
                <wp:anchor distT="0" distB="0" distL="114300" distR="114300" simplePos="0" relativeHeight="251790336" behindDoc="0" locked="0" layoutInCell="1" allowOverlap="1" wp14:anchorId="775CC69D" wp14:editId="3D3C7CF5">
                  <wp:simplePos x="0" y="0"/>
                  <wp:positionH relativeFrom="column">
                    <wp:posOffset>0</wp:posOffset>
                  </wp:positionH>
                  <wp:positionV relativeFrom="paragraph">
                    <wp:posOffset>0</wp:posOffset>
                  </wp:positionV>
                  <wp:extent cx="76200" cy="0"/>
                  <wp:effectExtent l="0" t="0" r="0" b="0"/>
                  <wp:wrapNone/>
                  <wp:docPr id="430" name="Picture 430"/>
                  <wp:cNvGraphicFramePr/>
                  <a:graphic xmlns:a="http://schemas.openxmlformats.org/drawingml/2006/main">
                    <a:graphicData uri="http://schemas.openxmlformats.org/drawingml/2006/picture">
                      <pic:pic xmlns:pic="http://schemas.openxmlformats.org/drawingml/2006/picture">
                        <pic:nvPicPr>
                          <pic:cNvPr id="2" name="Object 13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91360" behindDoc="0" locked="0" layoutInCell="1" allowOverlap="1" wp14:anchorId="549289A9" wp14:editId="14B7FD40">
                  <wp:simplePos x="0" y="0"/>
                  <wp:positionH relativeFrom="column">
                    <wp:posOffset>0</wp:posOffset>
                  </wp:positionH>
                  <wp:positionV relativeFrom="paragraph">
                    <wp:posOffset>0</wp:posOffset>
                  </wp:positionV>
                  <wp:extent cx="76200" cy="0"/>
                  <wp:effectExtent l="0" t="0" r="0" b="0"/>
                  <wp:wrapNone/>
                  <wp:docPr id="431" name="Picture 431"/>
                  <wp:cNvGraphicFramePr/>
                  <a:graphic xmlns:a="http://schemas.openxmlformats.org/drawingml/2006/main">
                    <a:graphicData uri="http://schemas.openxmlformats.org/drawingml/2006/picture">
                      <pic:pic xmlns:pic="http://schemas.openxmlformats.org/drawingml/2006/picture">
                        <pic:nvPicPr>
                          <pic:cNvPr id="2" name="Object 13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1056" behindDoc="0" locked="0" layoutInCell="1" allowOverlap="1" wp14:anchorId="717B4675" wp14:editId="214AD7EA">
                  <wp:simplePos x="0" y="0"/>
                  <wp:positionH relativeFrom="column">
                    <wp:posOffset>0</wp:posOffset>
                  </wp:positionH>
                  <wp:positionV relativeFrom="paragraph">
                    <wp:posOffset>0</wp:posOffset>
                  </wp:positionV>
                  <wp:extent cx="76200" cy="0"/>
                  <wp:effectExtent l="0" t="0" r="0" b="0"/>
                  <wp:wrapNone/>
                  <wp:docPr id="432" name="Picture 432"/>
                  <wp:cNvGraphicFramePr/>
                  <a:graphic xmlns:a="http://schemas.openxmlformats.org/drawingml/2006/main">
                    <a:graphicData uri="http://schemas.openxmlformats.org/drawingml/2006/picture">
                      <pic:pic xmlns:pic="http://schemas.openxmlformats.org/drawingml/2006/picture">
                        <pic:nvPicPr>
                          <pic:cNvPr id="2" name="Object 19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2080" behindDoc="0" locked="0" layoutInCell="1" allowOverlap="1" wp14:anchorId="4F49E494" wp14:editId="60D2E0EC">
                  <wp:simplePos x="0" y="0"/>
                  <wp:positionH relativeFrom="column">
                    <wp:posOffset>0</wp:posOffset>
                  </wp:positionH>
                  <wp:positionV relativeFrom="paragraph">
                    <wp:posOffset>0</wp:posOffset>
                  </wp:positionV>
                  <wp:extent cx="76200" cy="0"/>
                  <wp:effectExtent l="0" t="0" r="0" b="0"/>
                  <wp:wrapNone/>
                  <wp:docPr id="433" name="Picture 433"/>
                  <wp:cNvGraphicFramePr/>
                  <a:graphic xmlns:a="http://schemas.openxmlformats.org/drawingml/2006/main">
                    <a:graphicData uri="http://schemas.openxmlformats.org/drawingml/2006/picture">
                      <pic:pic xmlns:pic="http://schemas.openxmlformats.org/drawingml/2006/picture">
                        <pic:nvPicPr>
                          <pic:cNvPr id="2" name="Object 19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2307F3" w:rsidRPr="002307F3" w:rsidTr="00F821CD">
        <w:trPr>
          <w:trHeight w:val="1200"/>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11.</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Ручни и машински ископ у терену III категорије за смештај тампонског слоја дебљине 30cm. Ископани материјал распланирати а вишак одвести на депонију.</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noProof/>
                <w:lang w:eastAsia="sr-Latn-RS"/>
              </w:rPr>
              <w:drawing>
                <wp:anchor distT="0" distB="0" distL="114300" distR="114300" simplePos="0" relativeHeight="251792384" behindDoc="0" locked="0" layoutInCell="1" allowOverlap="1" wp14:anchorId="150BB1CD" wp14:editId="7CB0C6CF">
                  <wp:simplePos x="0" y="0"/>
                  <wp:positionH relativeFrom="column">
                    <wp:posOffset>0</wp:posOffset>
                  </wp:positionH>
                  <wp:positionV relativeFrom="paragraph">
                    <wp:posOffset>0</wp:posOffset>
                  </wp:positionV>
                  <wp:extent cx="76200" cy="0"/>
                  <wp:effectExtent l="0" t="0" r="0" b="0"/>
                  <wp:wrapNone/>
                  <wp:docPr id="434" name="Picture 434"/>
                  <wp:cNvGraphicFramePr/>
                  <a:graphic xmlns:a="http://schemas.openxmlformats.org/drawingml/2006/main">
                    <a:graphicData uri="http://schemas.openxmlformats.org/drawingml/2006/picture">
                      <pic:pic xmlns:pic="http://schemas.openxmlformats.org/drawingml/2006/picture">
                        <pic:nvPicPr>
                          <pic:cNvPr id="2" name="Object 13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93408" behindDoc="0" locked="0" layoutInCell="1" allowOverlap="1" wp14:anchorId="24C7DC07" wp14:editId="2250B084">
                  <wp:simplePos x="0" y="0"/>
                  <wp:positionH relativeFrom="column">
                    <wp:posOffset>0</wp:posOffset>
                  </wp:positionH>
                  <wp:positionV relativeFrom="paragraph">
                    <wp:posOffset>0</wp:posOffset>
                  </wp:positionV>
                  <wp:extent cx="76200" cy="0"/>
                  <wp:effectExtent l="0" t="0" r="0" b="0"/>
                  <wp:wrapNone/>
                  <wp:docPr id="435" name="Picture 435"/>
                  <wp:cNvGraphicFramePr/>
                  <a:graphic xmlns:a="http://schemas.openxmlformats.org/drawingml/2006/main">
                    <a:graphicData uri="http://schemas.openxmlformats.org/drawingml/2006/picture">
                      <pic:pic xmlns:pic="http://schemas.openxmlformats.org/drawingml/2006/picture">
                        <pic:nvPicPr>
                          <pic:cNvPr id="2" name="Object 13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94432" behindDoc="0" locked="0" layoutInCell="1" allowOverlap="1" wp14:anchorId="0C9085BB" wp14:editId="1F671F3E">
                  <wp:simplePos x="0" y="0"/>
                  <wp:positionH relativeFrom="column">
                    <wp:posOffset>0</wp:posOffset>
                  </wp:positionH>
                  <wp:positionV relativeFrom="paragraph">
                    <wp:posOffset>0</wp:posOffset>
                  </wp:positionV>
                  <wp:extent cx="76200" cy="0"/>
                  <wp:effectExtent l="0" t="0" r="0" b="0"/>
                  <wp:wrapNone/>
                  <wp:docPr id="436" name="Picture 436"/>
                  <wp:cNvGraphicFramePr/>
                  <a:graphic xmlns:a="http://schemas.openxmlformats.org/drawingml/2006/main">
                    <a:graphicData uri="http://schemas.openxmlformats.org/drawingml/2006/picture">
                      <pic:pic xmlns:pic="http://schemas.openxmlformats.org/drawingml/2006/picture">
                        <pic:nvPicPr>
                          <pic:cNvPr id="2" name="Object 13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795456" behindDoc="0" locked="0" layoutInCell="1" allowOverlap="1" wp14:anchorId="52264BDD" wp14:editId="22393BEC">
                  <wp:simplePos x="0" y="0"/>
                  <wp:positionH relativeFrom="column">
                    <wp:posOffset>0</wp:posOffset>
                  </wp:positionH>
                  <wp:positionV relativeFrom="paragraph">
                    <wp:posOffset>0</wp:posOffset>
                  </wp:positionV>
                  <wp:extent cx="76200" cy="0"/>
                  <wp:effectExtent l="0" t="0" r="0" b="0"/>
                  <wp:wrapNone/>
                  <wp:docPr id="437" name="Picture 437"/>
                  <wp:cNvGraphicFramePr/>
                  <a:graphic xmlns:a="http://schemas.openxmlformats.org/drawingml/2006/main">
                    <a:graphicData uri="http://schemas.openxmlformats.org/drawingml/2006/picture">
                      <pic:pic xmlns:pic="http://schemas.openxmlformats.org/drawingml/2006/picture">
                        <pic:nvPicPr>
                          <pic:cNvPr id="2" name="Object 13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3104" behindDoc="0" locked="0" layoutInCell="1" allowOverlap="1" wp14:anchorId="08BC9006" wp14:editId="44EDEE00">
                  <wp:simplePos x="0" y="0"/>
                  <wp:positionH relativeFrom="column">
                    <wp:posOffset>0</wp:posOffset>
                  </wp:positionH>
                  <wp:positionV relativeFrom="paragraph">
                    <wp:posOffset>0</wp:posOffset>
                  </wp:positionV>
                  <wp:extent cx="76200" cy="0"/>
                  <wp:effectExtent l="0" t="0" r="0" b="0"/>
                  <wp:wrapNone/>
                  <wp:docPr id="438" name="Picture 438"/>
                  <wp:cNvGraphicFramePr/>
                  <a:graphic xmlns:a="http://schemas.openxmlformats.org/drawingml/2006/main">
                    <a:graphicData uri="http://schemas.openxmlformats.org/drawingml/2006/picture">
                      <pic:pic xmlns:pic="http://schemas.openxmlformats.org/drawingml/2006/picture">
                        <pic:nvPicPr>
                          <pic:cNvPr id="2" name="Object 19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4128" behindDoc="0" locked="0" layoutInCell="1" allowOverlap="1" wp14:anchorId="76D05C33" wp14:editId="326E0771">
                  <wp:simplePos x="0" y="0"/>
                  <wp:positionH relativeFrom="column">
                    <wp:posOffset>0</wp:posOffset>
                  </wp:positionH>
                  <wp:positionV relativeFrom="paragraph">
                    <wp:posOffset>0</wp:posOffset>
                  </wp:positionV>
                  <wp:extent cx="76200" cy="0"/>
                  <wp:effectExtent l="0" t="0" r="0" b="0"/>
                  <wp:wrapNone/>
                  <wp:docPr id="439" name="Picture 439"/>
                  <wp:cNvGraphicFramePr/>
                  <a:graphic xmlns:a="http://schemas.openxmlformats.org/drawingml/2006/main">
                    <a:graphicData uri="http://schemas.openxmlformats.org/drawingml/2006/picture">
                      <pic:pic xmlns:pic="http://schemas.openxmlformats.org/drawingml/2006/picture">
                        <pic:nvPicPr>
                          <pic:cNvPr id="2" name="Object 19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5152" behindDoc="0" locked="0" layoutInCell="1" allowOverlap="1" wp14:anchorId="422037B8" wp14:editId="69065420">
                  <wp:simplePos x="0" y="0"/>
                  <wp:positionH relativeFrom="column">
                    <wp:posOffset>0</wp:posOffset>
                  </wp:positionH>
                  <wp:positionV relativeFrom="paragraph">
                    <wp:posOffset>0</wp:posOffset>
                  </wp:positionV>
                  <wp:extent cx="76200" cy="0"/>
                  <wp:effectExtent l="0" t="0" r="0" b="0"/>
                  <wp:wrapNone/>
                  <wp:docPr id="440" name="Picture 440"/>
                  <wp:cNvGraphicFramePr/>
                  <a:graphic xmlns:a="http://schemas.openxmlformats.org/drawingml/2006/main">
                    <a:graphicData uri="http://schemas.openxmlformats.org/drawingml/2006/picture">
                      <pic:pic xmlns:pic="http://schemas.openxmlformats.org/drawingml/2006/picture">
                        <pic:nvPicPr>
                          <pic:cNvPr id="2" name="Object 19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6176" behindDoc="0" locked="0" layoutInCell="1" allowOverlap="1" wp14:anchorId="32D63800" wp14:editId="5F2F32D0">
                  <wp:simplePos x="0" y="0"/>
                  <wp:positionH relativeFrom="column">
                    <wp:posOffset>0</wp:posOffset>
                  </wp:positionH>
                  <wp:positionV relativeFrom="paragraph">
                    <wp:posOffset>0</wp:posOffset>
                  </wp:positionV>
                  <wp:extent cx="76200" cy="0"/>
                  <wp:effectExtent l="0" t="0" r="0" b="0"/>
                  <wp:wrapNone/>
                  <wp:docPr id="441" name="Picture 441"/>
                  <wp:cNvGraphicFramePr/>
                  <a:graphic xmlns:a="http://schemas.openxmlformats.org/drawingml/2006/main">
                    <a:graphicData uri="http://schemas.openxmlformats.org/drawingml/2006/picture">
                      <pic:pic xmlns:pic="http://schemas.openxmlformats.org/drawingml/2006/picture">
                        <pic:nvPicPr>
                          <pic:cNvPr id="2" name="Object 19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2307F3" w:rsidRPr="002307F3" w:rsidTr="00F821CD">
        <w:trPr>
          <w:trHeight w:val="28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F821CD">
            <w:pPr>
              <w:spacing w:after="0" w:line="240" w:lineRule="auto"/>
              <w:jc w:val="both"/>
              <w:rPr>
                <w:rFonts w:eastAsia="Times New Roman" w:cstheme="minorHAnsi"/>
                <w:lang w:eastAsia="sr-Latn-RS"/>
              </w:rPr>
            </w:pPr>
            <w:r w:rsidRPr="005C2E21">
              <w:rPr>
                <w:rFonts w:eastAsia="Times New Roman" w:cstheme="minorHAnsi"/>
                <w:lang w:eastAsia="sr-Latn-RS"/>
              </w:rPr>
              <w:t>Обрачун по</w:t>
            </w:r>
            <w:r w:rsidR="00F821CD" w:rsidRPr="005C2E21">
              <w:rPr>
                <w:rFonts w:eastAsia="Times New Roman" w:cstheme="minorHAnsi"/>
                <w:lang w:eastAsia="sr-Latn-RS"/>
              </w:rPr>
              <w:t xml:space="preserve"> m³</w:t>
            </w:r>
          </w:p>
        </w:tc>
        <w:tc>
          <w:tcPr>
            <w:tcW w:w="567" w:type="dxa"/>
            <w:tcBorders>
              <w:top w:val="nil"/>
              <w:left w:val="nil"/>
              <w:bottom w:val="single" w:sz="4" w:space="0" w:color="auto"/>
              <w:right w:val="single" w:sz="4" w:space="0" w:color="auto"/>
            </w:tcBorders>
            <w:shd w:val="clear" w:color="auto" w:fill="auto"/>
            <w:noWrap/>
            <w:vAlign w:val="bottom"/>
          </w:tcPr>
          <w:p w:rsidR="002307F3" w:rsidRPr="005C2E21" w:rsidRDefault="00F821CD" w:rsidP="002307F3">
            <w:pPr>
              <w:spacing w:after="0" w:line="240" w:lineRule="auto"/>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2307F3" w:rsidRPr="00F821CD" w:rsidRDefault="00F821CD" w:rsidP="002307F3">
            <w:pPr>
              <w:spacing w:after="0" w:line="240" w:lineRule="auto"/>
              <w:jc w:val="right"/>
              <w:rPr>
                <w:rFonts w:eastAsia="Times New Roman" w:cstheme="minorHAnsi"/>
                <w:lang w:val="sr-Cyrl-RS" w:eastAsia="sr-Latn-RS"/>
              </w:rPr>
            </w:pPr>
            <w:r>
              <w:rPr>
                <w:rFonts w:eastAsia="Times New Roman" w:cstheme="minorHAnsi"/>
                <w:lang w:val="sr-Cyrl-RS" w:eastAsia="sr-Latn-RS"/>
              </w:rPr>
              <w:t>4,00</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2307F3" w:rsidRPr="002307F3" w:rsidTr="00F821CD">
        <w:trPr>
          <w:trHeight w:val="1200"/>
        </w:trPr>
        <w:tc>
          <w:tcPr>
            <w:tcW w:w="567" w:type="dxa"/>
            <w:tcBorders>
              <w:top w:val="single" w:sz="4" w:space="0" w:color="auto"/>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12.</w:t>
            </w:r>
          </w:p>
        </w:tc>
        <w:tc>
          <w:tcPr>
            <w:tcW w:w="4116" w:type="dxa"/>
            <w:tcBorders>
              <w:top w:val="nil"/>
              <w:left w:val="nil"/>
              <w:bottom w:val="nil"/>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Набавка и ручна уградња дробљеног каменог материјала крупноће 0-31,5mm за израду тампонског слоја испод габиона дебљине d=30cm. Обрачун по м³ у збијеном стању.</w:t>
            </w:r>
          </w:p>
        </w:tc>
        <w:tc>
          <w:tcPr>
            <w:tcW w:w="567" w:type="dxa"/>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noProof/>
                <w:lang w:eastAsia="sr-Latn-RS"/>
              </w:rPr>
              <w:drawing>
                <wp:anchor distT="0" distB="0" distL="114300" distR="114300" simplePos="0" relativeHeight="251804672" behindDoc="0" locked="0" layoutInCell="1" allowOverlap="1" wp14:anchorId="30BD3519" wp14:editId="65AACA42">
                  <wp:simplePos x="0" y="0"/>
                  <wp:positionH relativeFrom="column">
                    <wp:posOffset>0</wp:posOffset>
                  </wp:positionH>
                  <wp:positionV relativeFrom="paragraph">
                    <wp:posOffset>0</wp:posOffset>
                  </wp:positionV>
                  <wp:extent cx="76200" cy="0"/>
                  <wp:effectExtent l="0" t="0" r="0" b="0"/>
                  <wp:wrapNone/>
                  <wp:docPr id="458" name="Picture 458"/>
                  <wp:cNvGraphicFramePr/>
                  <a:graphic xmlns:a="http://schemas.openxmlformats.org/drawingml/2006/main">
                    <a:graphicData uri="http://schemas.openxmlformats.org/drawingml/2006/picture">
                      <pic:pic xmlns:pic="http://schemas.openxmlformats.org/drawingml/2006/picture">
                        <pic:nvPicPr>
                          <pic:cNvPr id="2" name="Object 14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05696" behindDoc="0" locked="0" layoutInCell="1" allowOverlap="1" wp14:anchorId="641E3F6F" wp14:editId="77747005">
                  <wp:simplePos x="0" y="0"/>
                  <wp:positionH relativeFrom="column">
                    <wp:posOffset>0</wp:posOffset>
                  </wp:positionH>
                  <wp:positionV relativeFrom="paragraph">
                    <wp:posOffset>0</wp:posOffset>
                  </wp:positionV>
                  <wp:extent cx="76200" cy="0"/>
                  <wp:effectExtent l="0" t="0" r="0" b="0"/>
                  <wp:wrapNone/>
                  <wp:docPr id="459" name="Picture 459"/>
                  <wp:cNvGraphicFramePr/>
                  <a:graphic xmlns:a="http://schemas.openxmlformats.org/drawingml/2006/main">
                    <a:graphicData uri="http://schemas.openxmlformats.org/drawingml/2006/picture">
                      <pic:pic xmlns:pic="http://schemas.openxmlformats.org/drawingml/2006/picture">
                        <pic:nvPicPr>
                          <pic:cNvPr id="2" name="Object 14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06720" behindDoc="0" locked="0" layoutInCell="1" allowOverlap="1" wp14:anchorId="48FA62D5" wp14:editId="48AE5853">
                  <wp:simplePos x="0" y="0"/>
                  <wp:positionH relativeFrom="column">
                    <wp:posOffset>0</wp:posOffset>
                  </wp:positionH>
                  <wp:positionV relativeFrom="paragraph">
                    <wp:posOffset>0</wp:posOffset>
                  </wp:positionV>
                  <wp:extent cx="76200" cy="0"/>
                  <wp:effectExtent l="0" t="0" r="0" b="0"/>
                  <wp:wrapNone/>
                  <wp:docPr id="460" name="Picture 460"/>
                  <wp:cNvGraphicFramePr/>
                  <a:graphic xmlns:a="http://schemas.openxmlformats.org/drawingml/2006/main">
                    <a:graphicData uri="http://schemas.openxmlformats.org/drawingml/2006/picture">
                      <pic:pic xmlns:pic="http://schemas.openxmlformats.org/drawingml/2006/picture">
                        <pic:nvPicPr>
                          <pic:cNvPr id="2" name="Object 14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07744" behindDoc="0" locked="0" layoutInCell="1" allowOverlap="1" wp14:anchorId="637F44E9" wp14:editId="248399E7">
                  <wp:simplePos x="0" y="0"/>
                  <wp:positionH relativeFrom="column">
                    <wp:posOffset>0</wp:posOffset>
                  </wp:positionH>
                  <wp:positionV relativeFrom="paragraph">
                    <wp:posOffset>0</wp:posOffset>
                  </wp:positionV>
                  <wp:extent cx="76200" cy="0"/>
                  <wp:effectExtent l="0" t="0" r="0" b="0"/>
                  <wp:wrapNone/>
                  <wp:docPr id="461" name="Picture 461"/>
                  <wp:cNvGraphicFramePr/>
                  <a:graphic xmlns:a="http://schemas.openxmlformats.org/drawingml/2006/main">
                    <a:graphicData uri="http://schemas.openxmlformats.org/drawingml/2006/picture">
                      <pic:pic xmlns:pic="http://schemas.openxmlformats.org/drawingml/2006/picture">
                        <pic:nvPicPr>
                          <pic:cNvPr id="2" name="Object 14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08768" behindDoc="0" locked="0" layoutInCell="1" allowOverlap="1" wp14:anchorId="67B4050A" wp14:editId="00322D79">
                  <wp:simplePos x="0" y="0"/>
                  <wp:positionH relativeFrom="column">
                    <wp:posOffset>0</wp:posOffset>
                  </wp:positionH>
                  <wp:positionV relativeFrom="paragraph">
                    <wp:posOffset>0</wp:posOffset>
                  </wp:positionV>
                  <wp:extent cx="76200" cy="0"/>
                  <wp:effectExtent l="0" t="0" r="0" b="0"/>
                  <wp:wrapNone/>
                  <wp:docPr id="462" name="Picture 462"/>
                  <wp:cNvGraphicFramePr/>
                  <a:graphic xmlns:a="http://schemas.openxmlformats.org/drawingml/2006/main">
                    <a:graphicData uri="http://schemas.openxmlformats.org/drawingml/2006/picture">
                      <pic:pic xmlns:pic="http://schemas.openxmlformats.org/drawingml/2006/picture">
                        <pic:nvPicPr>
                          <pic:cNvPr id="2" name="Object 14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09792" behindDoc="0" locked="0" layoutInCell="1" allowOverlap="1" wp14:anchorId="20073075" wp14:editId="4EDAC681">
                  <wp:simplePos x="0" y="0"/>
                  <wp:positionH relativeFrom="column">
                    <wp:posOffset>0</wp:posOffset>
                  </wp:positionH>
                  <wp:positionV relativeFrom="paragraph">
                    <wp:posOffset>0</wp:posOffset>
                  </wp:positionV>
                  <wp:extent cx="76200" cy="0"/>
                  <wp:effectExtent l="0" t="0" r="0" b="0"/>
                  <wp:wrapNone/>
                  <wp:docPr id="463" name="Picture 463"/>
                  <wp:cNvGraphicFramePr/>
                  <a:graphic xmlns:a="http://schemas.openxmlformats.org/drawingml/2006/main">
                    <a:graphicData uri="http://schemas.openxmlformats.org/drawingml/2006/picture">
                      <pic:pic xmlns:pic="http://schemas.openxmlformats.org/drawingml/2006/picture">
                        <pic:nvPicPr>
                          <pic:cNvPr id="2" name="Object 14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0816" behindDoc="0" locked="0" layoutInCell="1" allowOverlap="1" wp14:anchorId="39FE2E76" wp14:editId="67493869">
                  <wp:simplePos x="0" y="0"/>
                  <wp:positionH relativeFrom="column">
                    <wp:posOffset>0</wp:posOffset>
                  </wp:positionH>
                  <wp:positionV relativeFrom="paragraph">
                    <wp:posOffset>0</wp:posOffset>
                  </wp:positionV>
                  <wp:extent cx="76200" cy="0"/>
                  <wp:effectExtent l="0" t="0" r="0" b="0"/>
                  <wp:wrapNone/>
                  <wp:docPr id="464" name="Picture 464"/>
                  <wp:cNvGraphicFramePr/>
                  <a:graphic xmlns:a="http://schemas.openxmlformats.org/drawingml/2006/main">
                    <a:graphicData uri="http://schemas.openxmlformats.org/drawingml/2006/picture">
                      <pic:pic xmlns:pic="http://schemas.openxmlformats.org/drawingml/2006/picture">
                        <pic:nvPicPr>
                          <pic:cNvPr id="2" name="Object 15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1840" behindDoc="0" locked="0" layoutInCell="1" allowOverlap="1" wp14:anchorId="7F060249" wp14:editId="2492AB2C">
                  <wp:simplePos x="0" y="0"/>
                  <wp:positionH relativeFrom="column">
                    <wp:posOffset>0</wp:posOffset>
                  </wp:positionH>
                  <wp:positionV relativeFrom="paragraph">
                    <wp:posOffset>0</wp:posOffset>
                  </wp:positionV>
                  <wp:extent cx="76200" cy="0"/>
                  <wp:effectExtent l="0" t="0" r="0" b="0"/>
                  <wp:wrapNone/>
                  <wp:docPr id="465" name="Picture 465"/>
                  <wp:cNvGraphicFramePr/>
                  <a:graphic xmlns:a="http://schemas.openxmlformats.org/drawingml/2006/main">
                    <a:graphicData uri="http://schemas.openxmlformats.org/drawingml/2006/picture">
                      <pic:pic xmlns:pic="http://schemas.openxmlformats.org/drawingml/2006/picture">
                        <pic:nvPicPr>
                          <pic:cNvPr id="2" name="Object 15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2864" behindDoc="0" locked="0" layoutInCell="1" allowOverlap="1" wp14:anchorId="29BD8C2E" wp14:editId="67B78857">
                  <wp:simplePos x="0" y="0"/>
                  <wp:positionH relativeFrom="column">
                    <wp:posOffset>0</wp:posOffset>
                  </wp:positionH>
                  <wp:positionV relativeFrom="paragraph">
                    <wp:posOffset>0</wp:posOffset>
                  </wp:positionV>
                  <wp:extent cx="76200" cy="0"/>
                  <wp:effectExtent l="0" t="0" r="0" b="0"/>
                  <wp:wrapNone/>
                  <wp:docPr id="466" name="Picture 466"/>
                  <wp:cNvGraphicFramePr/>
                  <a:graphic xmlns:a="http://schemas.openxmlformats.org/drawingml/2006/main">
                    <a:graphicData uri="http://schemas.openxmlformats.org/drawingml/2006/picture">
                      <pic:pic xmlns:pic="http://schemas.openxmlformats.org/drawingml/2006/picture">
                        <pic:nvPicPr>
                          <pic:cNvPr id="2" name="Object 15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3888" behindDoc="0" locked="0" layoutInCell="1" allowOverlap="1" wp14:anchorId="06F66453" wp14:editId="35737B27">
                  <wp:simplePos x="0" y="0"/>
                  <wp:positionH relativeFrom="column">
                    <wp:posOffset>0</wp:posOffset>
                  </wp:positionH>
                  <wp:positionV relativeFrom="paragraph">
                    <wp:posOffset>0</wp:posOffset>
                  </wp:positionV>
                  <wp:extent cx="76200" cy="0"/>
                  <wp:effectExtent l="0" t="0" r="0" b="0"/>
                  <wp:wrapNone/>
                  <wp:docPr id="467" name="Picture 467"/>
                  <wp:cNvGraphicFramePr/>
                  <a:graphic xmlns:a="http://schemas.openxmlformats.org/drawingml/2006/main">
                    <a:graphicData uri="http://schemas.openxmlformats.org/drawingml/2006/picture">
                      <pic:pic xmlns:pic="http://schemas.openxmlformats.org/drawingml/2006/picture">
                        <pic:nvPicPr>
                          <pic:cNvPr id="2" name="Object 15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4912" behindDoc="0" locked="0" layoutInCell="1" allowOverlap="1" wp14:anchorId="2A484715" wp14:editId="31DBC825">
                  <wp:simplePos x="0" y="0"/>
                  <wp:positionH relativeFrom="column">
                    <wp:posOffset>0</wp:posOffset>
                  </wp:positionH>
                  <wp:positionV relativeFrom="paragraph">
                    <wp:posOffset>0</wp:posOffset>
                  </wp:positionV>
                  <wp:extent cx="76200" cy="0"/>
                  <wp:effectExtent l="0" t="0" r="0" b="0"/>
                  <wp:wrapNone/>
                  <wp:docPr id="468" name="Picture 468"/>
                  <wp:cNvGraphicFramePr/>
                  <a:graphic xmlns:a="http://schemas.openxmlformats.org/drawingml/2006/main">
                    <a:graphicData uri="http://schemas.openxmlformats.org/drawingml/2006/picture">
                      <pic:pic xmlns:pic="http://schemas.openxmlformats.org/drawingml/2006/picture">
                        <pic:nvPicPr>
                          <pic:cNvPr id="2" name="Object 15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5936" behindDoc="0" locked="0" layoutInCell="1" allowOverlap="1" wp14:anchorId="579A1346" wp14:editId="4CE24A7B">
                  <wp:simplePos x="0" y="0"/>
                  <wp:positionH relativeFrom="column">
                    <wp:posOffset>0</wp:posOffset>
                  </wp:positionH>
                  <wp:positionV relativeFrom="paragraph">
                    <wp:posOffset>0</wp:posOffset>
                  </wp:positionV>
                  <wp:extent cx="76200" cy="0"/>
                  <wp:effectExtent l="0" t="0" r="0" b="0"/>
                  <wp:wrapNone/>
                  <wp:docPr id="469" name="Picture 469"/>
                  <wp:cNvGraphicFramePr/>
                  <a:graphic xmlns:a="http://schemas.openxmlformats.org/drawingml/2006/main">
                    <a:graphicData uri="http://schemas.openxmlformats.org/drawingml/2006/picture">
                      <pic:pic xmlns:pic="http://schemas.openxmlformats.org/drawingml/2006/picture">
                        <pic:nvPicPr>
                          <pic:cNvPr id="2" name="Object 15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6960" behindDoc="0" locked="0" layoutInCell="1" allowOverlap="1" wp14:anchorId="205039A9" wp14:editId="40C0CE3A">
                  <wp:simplePos x="0" y="0"/>
                  <wp:positionH relativeFrom="column">
                    <wp:posOffset>0</wp:posOffset>
                  </wp:positionH>
                  <wp:positionV relativeFrom="paragraph">
                    <wp:posOffset>0</wp:posOffset>
                  </wp:positionV>
                  <wp:extent cx="76200" cy="0"/>
                  <wp:effectExtent l="0" t="0" r="0" b="0"/>
                  <wp:wrapNone/>
                  <wp:docPr id="470" name="Picture 470"/>
                  <wp:cNvGraphicFramePr/>
                  <a:graphic xmlns:a="http://schemas.openxmlformats.org/drawingml/2006/main">
                    <a:graphicData uri="http://schemas.openxmlformats.org/drawingml/2006/picture">
                      <pic:pic xmlns:pic="http://schemas.openxmlformats.org/drawingml/2006/picture">
                        <pic:nvPicPr>
                          <pic:cNvPr id="2" name="Object 15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7984" behindDoc="0" locked="0" layoutInCell="1" allowOverlap="1" wp14:anchorId="3FB46C00" wp14:editId="07A0092E">
                  <wp:simplePos x="0" y="0"/>
                  <wp:positionH relativeFrom="column">
                    <wp:posOffset>0</wp:posOffset>
                  </wp:positionH>
                  <wp:positionV relativeFrom="paragraph">
                    <wp:posOffset>0</wp:posOffset>
                  </wp:positionV>
                  <wp:extent cx="76200" cy="0"/>
                  <wp:effectExtent l="0" t="0" r="0" b="0"/>
                  <wp:wrapNone/>
                  <wp:docPr id="471" name="Picture 471"/>
                  <wp:cNvGraphicFramePr/>
                  <a:graphic xmlns:a="http://schemas.openxmlformats.org/drawingml/2006/main">
                    <a:graphicData uri="http://schemas.openxmlformats.org/drawingml/2006/picture">
                      <pic:pic xmlns:pic="http://schemas.openxmlformats.org/drawingml/2006/picture">
                        <pic:nvPicPr>
                          <pic:cNvPr id="2" name="Object 15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19008" behindDoc="0" locked="0" layoutInCell="1" allowOverlap="1" wp14:anchorId="218CE0A3" wp14:editId="34928629">
                  <wp:simplePos x="0" y="0"/>
                  <wp:positionH relativeFrom="column">
                    <wp:posOffset>0</wp:posOffset>
                  </wp:positionH>
                  <wp:positionV relativeFrom="paragraph">
                    <wp:posOffset>0</wp:posOffset>
                  </wp:positionV>
                  <wp:extent cx="76200" cy="0"/>
                  <wp:effectExtent l="0" t="0" r="0" b="0"/>
                  <wp:wrapNone/>
                  <wp:docPr id="472" name="Picture 472"/>
                  <wp:cNvGraphicFramePr/>
                  <a:graphic xmlns:a="http://schemas.openxmlformats.org/drawingml/2006/main">
                    <a:graphicData uri="http://schemas.openxmlformats.org/drawingml/2006/picture">
                      <pic:pic xmlns:pic="http://schemas.openxmlformats.org/drawingml/2006/picture">
                        <pic:nvPicPr>
                          <pic:cNvPr id="2" name="Object 15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20032" behindDoc="0" locked="0" layoutInCell="1" allowOverlap="1" wp14:anchorId="7431AE87" wp14:editId="310176DE">
                  <wp:simplePos x="0" y="0"/>
                  <wp:positionH relativeFrom="column">
                    <wp:posOffset>0</wp:posOffset>
                  </wp:positionH>
                  <wp:positionV relativeFrom="paragraph">
                    <wp:posOffset>0</wp:posOffset>
                  </wp:positionV>
                  <wp:extent cx="76200" cy="0"/>
                  <wp:effectExtent l="0" t="0" r="0" b="0"/>
                  <wp:wrapNone/>
                  <wp:docPr id="473" name="Picture 473"/>
                  <wp:cNvGraphicFramePr/>
                  <a:graphic xmlns:a="http://schemas.openxmlformats.org/drawingml/2006/main">
                    <a:graphicData uri="http://schemas.openxmlformats.org/drawingml/2006/picture">
                      <pic:pic xmlns:pic="http://schemas.openxmlformats.org/drawingml/2006/picture">
                        <pic:nvPicPr>
                          <pic:cNvPr id="2" name="Object 15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35392" behindDoc="0" locked="0" layoutInCell="1" allowOverlap="1" wp14:anchorId="2039E603" wp14:editId="6839BFE1">
                  <wp:simplePos x="0" y="0"/>
                  <wp:positionH relativeFrom="column">
                    <wp:posOffset>0</wp:posOffset>
                  </wp:positionH>
                  <wp:positionV relativeFrom="paragraph">
                    <wp:posOffset>0</wp:posOffset>
                  </wp:positionV>
                  <wp:extent cx="76200" cy="0"/>
                  <wp:effectExtent l="0" t="0" r="0" b="0"/>
                  <wp:wrapNone/>
                  <wp:docPr id="474" name="Picture 474"/>
                  <wp:cNvGraphicFramePr/>
                  <a:graphic xmlns:a="http://schemas.openxmlformats.org/drawingml/2006/main">
                    <a:graphicData uri="http://schemas.openxmlformats.org/drawingml/2006/picture">
                      <pic:pic xmlns:pic="http://schemas.openxmlformats.org/drawingml/2006/picture">
                        <pic:nvPicPr>
                          <pic:cNvPr id="2" name="Object 20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36416" behindDoc="0" locked="0" layoutInCell="1" allowOverlap="1" wp14:anchorId="0A82FCD3" wp14:editId="5E29D536">
                  <wp:simplePos x="0" y="0"/>
                  <wp:positionH relativeFrom="column">
                    <wp:posOffset>0</wp:posOffset>
                  </wp:positionH>
                  <wp:positionV relativeFrom="paragraph">
                    <wp:posOffset>0</wp:posOffset>
                  </wp:positionV>
                  <wp:extent cx="76200" cy="0"/>
                  <wp:effectExtent l="0" t="0" r="0" b="0"/>
                  <wp:wrapNone/>
                  <wp:docPr id="475" name="Picture 475"/>
                  <wp:cNvGraphicFramePr/>
                  <a:graphic xmlns:a="http://schemas.openxmlformats.org/drawingml/2006/main">
                    <a:graphicData uri="http://schemas.openxmlformats.org/drawingml/2006/picture">
                      <pic:pic xmlns:pic="http://schemas.openxmlformats.org/drawingml/2006/picture">
                        <pic:nvPicPr>
                          <pic:cNvPr id="2" name="Object 20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37440" behindDoc="0" locked="0" layoutInCell="1" allowOverlap="1" wp14:anchorId="05E5590E" wp14:editId="4A9618CB">
                  <wp:simplePos x="0" y="0"/>
                  <wp:positionH relativeFrom="column">
                    <wp:posOffset>0</wp:posOffset>
                  </wp:positionH>
                  <wp:positionV relativeFrom="paragraph">
                    <wp:posOffset>0</wp:posOffset>
                  </wp:positionV>
                  <wp:extent cx="76200" cy="0"/>
                  <wp:effectExtent l="0" t="0" r="0" b="0"/>
                  <wp:wrapNone/>
                  <wp:docPr id="476" name="Picture 476"/>
                  <wp:cNvGraphicFramePr/>
                  <a:graphic xmlns:a="http://schemas.openxmlformats.org/drawingml/2006/main">
                    <a:graphicData uri="http://schemas.openxmlformats.org/drawingml/2006/picture">
                      <pic:pic xmlns:pic="http://schemas.openxmlformats.org/drawingml/2006/picture">
                        <pic:nvPicPr>
                          <pic:cNvPr id="2" name="Object 20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38464" behindDoc="0" locked="0" layoutInCell="1" allowOverlap="1" wp14:anchorId="7B42121D" wp14:editId="30BDD1BB">
                  <wp:simplePos x="0" y="0"/>
                  <wp:positionH relativeFrom="column">
                    <wp:posOffset>0</wp:posOffset>
                  </wp:positionH>
                  <wp:positionV relativeFrom="paragraph">
                    <wp:posOffset>0</wp:posOffset>
                  </wp:positionV>
                  <wp:extent cx="76200" cy="0"/>
                  <wp:effectExtent l="0" t="0" r="0" b="0"/>
                  <wp:wrapNone/>
                  <wp:docPr id="477" name="Picture 477"/>
                  <wp:cNvGraphicFramePr/>
                  <a:graphic xmlns:a="http://schemas.openxmlformats.org/drawingml/2006/main">
                    <a:graphicData uri="http://schemas.openxmlformats.org/drawingml/2006/picture">
                      <pic:pic xmlns:pic="http://schemas.openxmlformats.org/drawingml/2006/picture">
                        <pic:nvPicPr>
                          <pic:cNvPr id="2" name="Object 20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39488" behindDoc="0" locked="0" layoutInCell="1" allowOverlap="1" wp14:anchorId="7D23BBB0" wp14:editId="5EE43716">
                  <wp:simplePos x="0" y="0"/>
                  <wp:positionH relativeFrom="column">
                    <wp:posOffset>0</wp:posOffset>
                  </wp:positionH>
                  <wp:positionV relativeFrom="paragraph">
                    <wp:posOffset>0</wp:posOffset>
                  </wp:positionV>
                  <wp:extent cx="76200" cy="0"/>
                  <wp:effectExtent l="0" t="0" r="0" b="0"/>
                  <wp:wrapNone/>
                  <wp:docPr id="478" name="Picture 478"/>
                  <wp:cNvGraphicFramePr/>
                  <a:graphic xmlns:a="http://schemas.openxmlformats.org/drawingml/2006/main">
                    <a:graphicData uri="http://schemas.openxmlformats.org/drawingml/2006/picture">
                      <pic:pic xmlns:pic="http://schemas.openxmlformats.org/drawingml/2006/picture">
                        <pic:nvPicPr>
                          <pic:cNvPr id="2" name="Object 21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0512" behindDoc="0" locked="0" layoutInCell="1" allowOverlap="1" wp14:anchorId="74223369" wp14:editId="5F1B3CFA">
                  <wp:simplePos x="0" y="0"/>
                  <wp:positionH relativeFrom="column">
                    <wp:posOffset>0</wp:posOffset>
                  </wp:positionH>
                  <wp:positionV relativeFrom="paragraph">
                    <wp:posOffset>0</wp:posOffset>
                  </wp:positionV>
                  <wp:extent cx="76200" cy="0"/>
                  <wp:effectExtent l="0" t="0" r="0" b="0"/>
                  <wp:wrapNone/>
                  <wp:docPr id="479" name="Picture 479"/>
                  <wp:cNvGraphicFramePr/>
                  <a:graphic xmlns:a="http://schemas.openxmlformats.org/drawingml/2006/main">
                    <a:graphicData uri="http://schemas.openxmlformats.org/drawingml/2006/picture">
                      <pic:pic xmlns:pic="http://schemas.openxmlformats.org/drawingml/2006/picture">
                        <pic:nvPicPr>
                          <pic:cNvPr id="2" name="Object 21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1536" behindDoc="0" locked="0" layoutInCell="1" allowOverlap="1" wp14:anchorId="32FF2A26" wp14:editId="0200B9CB">
                  <wp:simplePos x="0" y="0"/>
                  <wp:positionH relativeFrom="column">
                    <wp:posOffset>0</wp:posOffset>
                  </wp:positionH>
                  <wp:positionV relativeFrom="paragraph">
                    <wp:posOffset>0</wp:posOffset>
                  </wp:positionV>
                  <wp:extent cx="76200" cy="0"/>
                  <wp:effectExtent l="0" t="0" r="0" b="0"/>
                  <wp:wrapNone/>
                  <wp:docPr id="480" name="Picture 480"/>
                  <wp:cNvGraphicFramePr/>
                  <a:graphic xmlns:a="http://schemas.openxmlformats.org/drawingml/2006/main">
                    <a:graphicData uri="http://schemas.openxmlformats.org/drawingml/2006/picture">
                      <pic:pic xmlns:pic="http://schemas.openxmlformats.org/drawingml/2006/picture">
                        <pic:nvPicPr>
                          <pic:cNvPr id="2" name="Object 21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2560" behindDoc="0" locked="0" layoutInCell="1" allowOverlap="1" wp14:anchorId="70E446E2" wp14:editId="00803768">
                  <wp:simplePos x="0" y="0"/>
                  <wp:positionH relativeFrom="column">
                    <wp:posOffset>0</wp:posOffset>
                  </wp:positionH>
                  <wp:positionV relativeFrom="paragraph">
                    <wp:posOffset>0</wp:posOffset>
                  </wp:positionV>
                  <wp:extent cx="76200" cy="0"/>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2" name="Object 21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3584" behindDoc="0" locked="0" layoutInCell="1" allowOverlap="1" wp14:anchorId="51DA392B" wp14:editId="3BCFFCCA">
                  <wp:simplePos x="0" y="0"/>
                  <wp:positionH relativeFrom="column">
                    <wp:posOffset>0</wp:posOffset>
                  </wp:positionH>
                  <wp:positionV relativeFrom="paragraph">
                    <wp:posOffset>0</wp:posOffset>
                  </wp:positionV>
                  <wp:extent cx="76200" cy="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2" name="Object 21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4608" behindDoc="0" locked="0" layoutInCell="1" allowOverlap="1" wp14:anchorId="3521B257" wp14:editId="68C38F17">
                  <wp:simplePos x="0" y="0"/>
                  <wp:positionH relativeFrom="column">
                    <wp:posOffset>0</wp:posOffset>
                  </wp:positionH>
                  <wp:positionV relativeFrom="paragraph">
                    <wp:posOffset>0</wp:posOffset>
                  </wp:positionV>
                  <wp:extent cx="76200" cy="0"/>
                  <wp:effectExtent l="0" t="0" r="0" b="0"/>
                  <wp:wrapNone/>
                  <wp:docPr id="483" name="Picture 483"/>
                  <wp:cNvGraphicFramePr/>
                  <a:graphic xmlns:a="http://schemas.openxmlformats.org/drawingml/2006/main">
                    <a:graphicData uri="http://schemas.openxmlformats.org/drawingml/2006/picture">
                      <pic:pic xmlns:pic="http://schemas.openxmlformats.org/drawingml/2006/picture">
                        <pic:nvPicPr>
                          <pic:cNvPr id="2" name="Object 21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5632" behindDoc="0" locked="0" layoutInCell="1" allowOverlap="1" wp14:anchorId="31555D3E" wp14:editId="32E6DEFA">
                  <wp:simplePos x="0" y="0"/>
                  <wp:positionH relativeFrom="column">
                    <wp:posOffset>0</wp:posOffset>
                  </wp:positionH>
                  <wp:positionV relativeFrom="paragraph">
                    <wp:posOffset>0</wp:posOffset>
                  </wp:positionV>
                  <wp:extent cx="76200" cy="0"/>
                  <wp:effectExtent l="0" t="0" r="0" b="0"/>
                  <wp:wrapNone/>
                  <wp:docPr id="484" name="Picture 484"/>
                  <wp:cNvGraphicFramePr/>
                  <a:graphic xmlns:a="http://schemas.openxmlformats.org/drawingml/2006/main">
                    <a:graphicData uri="http://schemas.openxmlformats.org/drawingml/2006/picture">
                      <pic:pic xmlns:pic="http://schemas.openxmlformats.org/drawingml/2006/picture">
                        <pic:nvPicPr>
                          <pic:cNvPr id="2" name="Object 21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6656" behindDoc="0" locked="0" layoutInCell="1" allowOverlap="1" wp14:anchorId="5E04F349" wp14:editId="7EF628E2">
                  <wp:simplePos x="0" y="0"/>
                  <wp:positionH relativeFrom="column">
                    <wp:posOffset>0</wp:posOffset>
                  </wp:positionH>
                  <wp:positionV relativeFrom="paragraph">
                    <wp:posOffset>0</wp:posOffset>
                  </wp:positionV>
                  <wp:extent cx="76200" cy="0"/>
                  <wp:effectExtent l="0" t="0" r="0" b="0"/>
                  <wp:wrapNone/>
                  <wp:docPr id="485" name="Picture 485"/>
                  <wp:cNvGraphicFramePr/>
                  <a:graphic xmlns:a="http://schemas.openxmlformats.org/drawingml/2006/main">
                    <a:graphicData uri="http://schemas.openxmlformats.org/drawingml/2006/picture">
                      <pic:pic xmlns:pic="http://schemas.openxmlformats.org/drawingml/2006/picture">
                        <pic:nvPicPr>
                          <pic:cNvPr id="2" name="Object 21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7680" behindDoc="0" locked="0" layoutInCell="1" allowOverlap="1" wp14:anchorId="448B5F7C" wp14:editId="31DAFBC7">
                  <wp:simplePos x="0" y="0"/>
                  <wp:positionH relativeFrom="column">
                    <wp:posOffset>0</wp:posOffset>
                  </wp:positionH>
                  <wp:positionV relativeFrom="paragraph">
                    <wp:posOffset>0</wp:posOffset>
                  </wp:positionV>
                  <wp:extent cx="76200" cy="0"/>
                  <wp:effectExtent l="0" t="0" r="0" b="0"/>
                  <wp:wrapNone/>
                  <wp:docPr id="486" name="Picture 486"/>
                  <wp:cNvGraphicFramePr/>
                  <a:graphic xmlns:a="http://schemas.openxmlformats.org/drawingml/2006/main">
                    <a:graphicData uri="http://schemas.openxmlformats.org/drawingml/2006/picture">
                      <pic:pic xmlns:pic="http://schemas.openxmlformats.org/drawingml/2006/picture">
                        <pic:nvPicPr>
                          <pic:cNvPr id="2" name="Object 21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8704" behindDoc="0" locked="0" layoutInCell="1" allowOverlap="1" wp14:anchorId="38F9D211" wp14:editId="62FCA8AC">
                  <wp:simplePos x="0" y="0"/>
                  <wp:positionH relativeFrom="column">
                    <wp:posOffset>0</wp:posOffset>
                  </wp:positionH>
                  <wp:positionV relativeFrom="paragraph">
                    <wp:posOffset>0</wp:posOffset>
                  </wp:positionV>
                  <wp:extent cx="76200" cy="0"/>
                  <wp:effectExtent l="0" t="0" r="0" b="0"/>
                  <wp:wrapNone/>
                  <wp:docPr id="487" name="Picture 487"/>
                  <wp:cNvGraphicFramePr/>
                  <a:graphic xmlns:a="http://schemas.openxmlformats.org/drawingml/2006/main">
                    <a:graphicData uri="http://schemas.openxmlformats.org/drawingml/2006/picture">
                      <pic:pic xmlns:pic="http://schemas.openxmlformats.org/drawingml/2006/picture">
                        <pic:nvPicPr>
                          <pic:cNvPr id="2" name="Object 21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49728" behindDoc="0" locked="0" layoutInCell="1" allowOverlap="1" wp14:anchorId="11DFA7CD" wp14:editId="4C352ABB">
                  <wp:simplePos x="0" y="0"/>
                  <wp:positionH relativeFrom="column">
                    <wp:posOffset>0</wp:posOffset>
                  </wp:positionH>
                  <wp:positionV relativeFrom="paragraph">
                    <wp:posOffset>0</wp:posOffset>
                  </wp:positionV>
                  <wp:extent cx="76200" cy="0"/>
                  <wp:effectExtent l="0" t="0" r="0" b="0"/>
                  <wp:wrapNone/>
                  <wp:docPr id="488" name="Picture 488"/>
                  <wp:cNvGraphicFramePr/>
                  <a:graphic xmlns:a="http://schemas.openxmlformats.org/drawingml/2006/main">
                    <a:graphicData uri="http://schemas.openxmlformats.org/drawingml/2006/picture">
                      <pic:pic xmlns:pic="http://schemas.openxmlformats.org/drawingml/2006/picture">
                        <pic:nvPicPr>
                          <pic:cNvPr id="2" name="Object 22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5C2E21">
              <w:rPr>
                <w:rFonts w:eastAsia="Times New Roman" w:cstheme="minorHAnsi"/>
                <w:noProof/>
                <w:lang w:eastAsia="sr-Latn-RS"/>
              </w:rPr>
              <w:drawing>
                <wp:anchor distT="0" distB="0" distL="114300" distR="114300" simplePos="0" relativeHeight="251850752" behindDoc="0" locked="0" layoutInCell="1" allowOverlap="1" wp14:anchorId="2EB517CF" wp14:editId="745F2BCD">
                  <wp:simplePos x="0" y="0"/>
                  <wp:positionH relativeFrom="column">
                    <wp:posOffset>0</wp:posOffset>
                  </wp:positionH>
                  <wp:positionV relativeFrom="paragraph">
                    <wp:posOffset>0</wp:posOffset>
                  </wp:positionV>
                  <wp:extent cx="76200" cy="0"/>
                  <wp:effectExtent l="0" t="0" r="0" b="0"/>
                  <wp:wrapNone/>
                  <wp:docPr id="489" name="Picture 489"/>
                  <wp:cNvGraphicFramePr/>
                  <a:graphic xmlns:a="http://schemas.openxmlformats.org/drawingml/2006/main">
                    <a:graphicData uri="http://schemas.openxmlformats.org/drawingml/2006/picture">
                      <pic:pic xmlns:pic="http://schemas.openxmlformats.org/drawingml/2006/picture">
                        <pic:nvPicPr>
                          <pic:cNvPr id="2" name="Object 22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2307F3" w:rsidRPr="002307F3" w:rsidTr="00F821CD">
        <w:trPr>
          <w:trHeight w:val="285"/>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4,00</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single" w:sz="4" w:space="0" w:color="auto"/>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2307F3" w:rsidRPr="00F821CD" w:rsidRDefault="002307F3" w:rsidP="00F821CD">
            <w:pPr>
              <w:spacing w:after="0" w:line="240" w:lineRule="auto"/>
              <w:jc w:val="right"/>
              <w:rPr>
                <w:rFonts w:ascii="Times New Roman" w:eastAsia="Times New Roman" w:hAnsi="Times New Roman" w:cs="Times New Roman"/>
                <w:lang w:val="sr-Cyrl-RS" w:eastAsia="sr-Latn-RS"/>
              </w:rPr>
            </w:pPr>
          </w:p>
        </w:tc>
      </w:tr>
      <w:tr w:rsidR="002307F3" w:rsidRPr="002307F3" w:rsidTr="00F821CD">
        <w:trPr>
          <w:trHeight w:val="4095"/>
        </w:trPr>
        <w:tc>
          <w:tcPr>
            <w:tcW w:w="567" w:type="dxa"/>
            <w:tcBorders>
              <w:top w:val="single" w:sz="4" w:space="0" w:color="auto"/>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13.</w:t>
            </w:r>
          </w:p>
        </w:tc>
        <w:tc>
          <w:tcPr>
            <w:tcW w:w="4116" w:type="dxa"/>
            <w:tcBorders>
              <w:top w:val="nil"/>
              <w:left w:val="nil"/>
              <w:bottom w:val="nil"/>
              <w:right w:val="nil"/>
            </w:tcBorders>
            <w:shd w:val="clear" w:color="auto" w:fill="auto"/>
            <w:hideMark/>
          </w:tcPr>
          <w:p w:rsidR="002307F3" w:rsidRPr="005C2E21" w:rsidRDefault="002307F3" w:rsidP="00380AC4">
            <w:pPr>
              <w:spacing w:after="0" w:line="240" w:lineRule="auto"/>
              <w:jc w:val="both"/>
              <w:rPr>
                <w:rFonts w:eastAsia="Times New Roman" w:cstheme="minorHAnsi"/>
                <w:lang w:eastAsia="sr-Latn-RS"/>
              </w:rPr>
            </w:pPr>
            <w:r w:rsidRPr="005C2E21">
              <w:rPr>
                <w:rFonts w:eastAsia="Times New Roman" w:cstheme="minorHAnsi"/>
                <w:lang w:eastAsia="sr-Latn-RS"/>
              </w:rPr>
              <w:t>Набавка материјала и израда конструкције од габиона. Габиони су димензије 2/1/1m  и 0.5/1/1 m. Кошеве направити од мреже квадратног облика окца и челичне жице димензије Ø3мм. Стране кошева повезати поцинкованом жицом са ПВЦ облогом димензије Ø2,4</w:t>
            </w:r>
            <w:r w:rsidR="00380AC4">
              <w:rPr>
                <w:rFonts w:eastAsia="Times New Roman" w:cstheme="minorHAnsi"/>
                <w:lang w:eastAsia="sr-Latn-RS"/>
              </w:rPr>
              <w:t>mm</w:t>
            </w:r>
            <w:r w:rsidRPr="005C2E21">
              <w:rPr>
                <w:rFonts w:eastAsia="Times New Roman" w:cstheme="minorHAnsi"/>
                <w:lang w:eastAsia="sr-Latn-RS"/>
              </w:rPr>
              <w:t>. Ивице и порубе кошева због унутрашњег укрућења радити од поцинковане жице димензије Ø3,9</w:t>
            </w:r>
            <w:r w:rsidR="00380AC4">
              <w:rPr>
                <w:rFonts w:eastAsia="Times New Roman" w:cstheme="minorHAnsi"/>
                <w:lang w:eastAsia="sr-Latn-RS"/>
              </w:rPr>
              <w:t>mm</w:t>
            </w:r>
            <w:r w:rsidRPr="005C2E21">
              <w:rPr>
                <w:rFonts w:eastAsia="Times New Roman" w:cstheme="minorHAnsi"/>
                <w:lang w:eastAsia="sr-Latn-RS"/>
              </w:rPr>
              <w:t>. Кошеви се пуне слагањем бираног ломљеног камена и затварају поклопцем од поцинковане жице и укрућују подужно и попречно. Жичани кошеви се слажу један уз други а и каскадно један на други са преклопом од ≥50</w:t>
            </w:r>
            <w:r w:rsidR="00380AC4">
              <w:rPr>
                <w:rFonts w:eastAsia="Times New Roman" w:cstheme="minorHAnsi"/>
                <w:lang w:eastAsia="sr-Latn-RS"/>
              </w:rPr>
              <w:t>cm</w:t>
            </w:r>
            <w:r w:rsidRPr="005C2E21">
              <w:rPr>
                <w:rFonts w:eastAsia="Times New Roman" w:cstheme="minorHAnsi"/>
                <w:lang w:eastAsia="sr-Latn-RS"/>
              </w:rPr>
              <w:t xml:space="preserve">. Обрачун по </w:t>
            </w:r>
            <w:r w:rsidR="009B3EF1" w:rsidRPr="005C2E21">
              <w:rPr>
                <w:rFonts w:eastAsia="Times New Roman" w:cstheme="minorHAnsi"/>
                <w:lang w:eastAsia="sr-Latn-RS"/>
              </w:rPr>
              <w:t xml:space="preserve">m </w:t>
            </w:r>
            <w:r w:rsidRPr="005C2E21">
              <w:rPr>
                <w:rFonts w:eastAsia="Times New Roman" w:cstheme="minorHAnsi"/>
                <w:lang w:eastAsia="sr-Latn-RS"/>
              </w:rPr>
              <w:t xml:space="preserve">³. </w:t>
            </w:r>
          </w:p>
        </w:tc>
        <w:tc>
          <w:tcPr>
            <w:tcW w:w="567" w:type="dxa"/>
            <w:tcBorders>
              <w:top w:val="nil"/>
              <w:left w:val="single" w:sz="4" w:space="0" w:color="auto"/>
              <w:bottom w:val="nil"/>
              <w:right w:val="single" w:sz="4" w:space="0" w:color="auto"/>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 </w:t>
            </w:r>
          </w:p>
        </w:tc>
        <w:tc>
          <w:tcPr>
            <w:tcW w:w="284" w:type="dxa"/>
            <w:tcBorders>
              <w:top w:val="nil"/>
              <w:left w:val="nil"/>
              <w:bottom w:val="nil"/>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w:t>
            </w:r>
          </w:p>
        </w:tc>
      </w:tr>
      <w:tr w:rsidR="002307F3" w:rsidRPr="002307F3" w:rsidTr="00F821CD">
        <w:trPr>
          <w:trHeight w:val="312"/>
        </w:trPr>
        <w:tc>
          <w:tcPr>
            <w:tcW w:w="567" w:type="dxa"/>
            <w:tcBorders>
              <w:top w:val="nil"/>
              <w:left w:val="single" w:sz="4" w:space="0" w:color="auto"/>
              <w:bottom w:val="nil"/>
              <w:right w:val="single" w:sz="4" w:space="0" w:color="auto"/>
            </w:tcBorders>
            <w:shd w:val="clear" w:color="auto" w:fill="auto"/>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vAlign w:val="center"/>
            <w:hideMark/>
          </w:tcPr>
          <w:p w:rsidR="002307F3" w:rsidRPr="005C2E21" w:rsidRDefault="002307F3" w:rsidP="002307F3">
            <w:pPr>
              <w:spacing w:after="0" w:line="240" w:lineRule="auto"/>
              <w:jc w:val="both"/>
              <w:rPr>
                <w:rFonts w:eastAsia="Times New Roman" w:cstheme="minorHAnsi"/>
                <w:lang w:eastAsia="sr-Latn-RS"/>
              </w:rPr>
            </w:pPr>
            <w:r w:rsidRPr="005C2E21">
              <w:rPr>
                <w:rFonts w:eastAsia="Times New Roman" w:cstheme="minorHAnsi"/>
                <w:lang w:eastAsia="sr-Latn-RS"/>
              </w:rPr>
              <w:t>Обрачун по  m³.</w:t>
            </w:r>
          </w:p>
        </w:tc>
        <w:tc>
          <w:tcPr>
            <w:tcW w:w="567" w:type="dxa"/>
            <w:tcBorders>
              <w:top w:val="nil"/>
              <w:left w:val="nil"/>
              <w:bottom w:val="nil"/>
              <w:right w:val="nil"/>
            </w:tcBorders>
            <w:shd w:val="clear" w:color="auto" w:fill="auto"/>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m³</w:t>
            </w:r>
          </w:p>
        </w:tc>
        <w:tc>
          <w:tcPr>
            <w:tcW w:w="1134" w:type="dxa"/>
            <w:tcBorders>
              <w:top w:val="nil"/>
              <w:left w:val="single" w:sz="4" w:space="0" w:color="auto"/>
              <w:bottom w:val="nil"/>
              <w:right w:val="single" w:sz="4" w:space="0" w:color="auto"/>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lang w:eastAsia="sr-Latn-RS"/>
              </w:rPr>
            </w:pPr>
            <w:r w:rsidRPr="005C2E21">
              <w:rPr>
                <w:rFonts w:eastAsia="Times New Roman" w:cstheme="minorHAnsi"/>
                <w:lang w:eastAsia="sr-Latn-RS"/>
              </w:rPr>
              <w:t>20,00</w:t>
            </w:r>
          </w:p>
        </w:tc>
        <w:tc>
          <w:tcPr>
            <w:tcW w:w="284" w:type="dxa"/>
            <w:tcBorders>
              <w:top w:val="nil"/>
              <w:left w:val="nil"/>
              <w:bottom w:val="single" w:sz="4" w:space="0" w:color="auto"/>
              <w:right w:val="single" w:sz="4" w:space="0" w:color="auto"/>
            </w:tcBorders>
            <w:shd w:val="clear" w:color="auto" w:fill="auto"/>
            <w:noWrap/>
            <w:vAlign w:val="bottom"/>
            <w:hideMark/>
          </w:tcPr>
          <w:p w:rsidR="002307F3" w:rsidRPr="005C2E21" w:rsidRDefault="002307F3" w:rsidP="002307F3">
            <w:pPr>
              <w:spacing w:after="0" w:line="240" w:lineRule="auto"/>
              <w:jc w:val="center"/>
              <w:rPr>
                <w:rFonts w:eastAsia="Times New Roman" w:cstheme="minorHAnsi"/>
                <w:lang w:eastAsia="sr-Latn-RS"/>
              </w:rPr>
            </w:pPr>
            <w:r w:rsidRPr="005C2E21">
              <w:rPr>
                <w:rFonts w:eastAsia="Times New Roman" w:cstheme="minorHAnsi"/>
                <w:lang w:eastAsia="sr-Latn-RS"/>
              </w:rPr>
              <w:t>x</w:t>
            </w:r>
          </w:p>
        </w:tc>
        <w:tc>
          <w:tcPr>
            <w:tcW w:w="1134" w:type="dxa"/>
            <w:gridSpan w:val="2"/>
            <w:tcBorders>
              <w:top w:val="nil"/>
              <w:left w:val="nil"/>
              <w:bottom w:val="nil"/>
              <w:right w:val="single" w:sz="4" w:space="0" w:color="auto"/>
            </w:tcBorders>
            <w:shd w:val="clear" w:color="auto" w:fill="auto"/>
            <w:vAlign w:val="bottom"/>
            <w:hideMark/>
          </w:tcPr>
          <w:p w:rsidR="002307F3" w:rsidRPr="005C2E21" w:rsidRDefault="002307F3" w:rsidP="002307F3">
            <w:pPr>
              <w:spacing w:after="0" w:line="240" w:lineRule="auto"/>
              <w:jc w:val="right"/>
              <w:rPr>
                <w:rFonts w:eastAsia="Times New Roman" w:cstheme="minorHAnsi"/>
                <w:lang w:eastAsia="sr-Latn-RS"/>
              </w:rPr>
            </w:pPr>
          </w:p>
        </w:tc>
        <w:tc>
          <w:tcPr>
            <w:tcW w:w="283"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rPr>
                <w:rFonts w:ascii="Times New Roman" w:eastAsia="Times New Roman" w:hAnsi="Times New Roman" w:cs="Times New Roman"/>
                <w:lang w:eastAsia="sr-Latn-RS"/>
              </w:rPr>
            </w:pPr>
            <w:r w:rsidRPr="002307F3">
              <w:rPr>
                <w:rFonts w:ascii="Times New Roman" w:eastAsia="Times New Roman" w:hAnsi="Times New Roman" w:cs="Times New Roman"/>
                <w:lang w:eastAsia="sr-Latn-RS"/>
              </w:rPr>
              <w:t xml:space="preserve">  =</w:t>
            </w:r>
          </w:p>
        </w:tc>
        <w:tc>
          <w:tcPr>
            <w:tcW w:w="1701" w:type="dxa"/>
            <w:tcBorders>
              <w:top w:val="nil"/>
              <w:left w:val="nil"/>
              <w:bottom w:val="nil"/>
              <w:right w:val="single" w:sz="4" w:space="0" w:color="auto"/>
            </w:tcBorders>
            <w:shd w:val="clear" w:color="auto" w:fill="auto"/>
            <w:vAlign w:val="bottom"/>
            <w:hideMark/>
          </w:tcPr>
          <w:p w:rsidR="002307F3" w:rsidRPr="002307F3" w:rsidRDefault="002307F3" w:rsidP="002307F3">
            <w:pPr>
              <w:spacing w:after="0" w:line="240" w:lineRule="auto"/>
              <w:jc w:val="right"/>
              <w:rPr>
                <w:rFonts w:ascii="Times New Roman" w:eastAsia="Times New Roman" w:hAnsi="Times New Roman" w:cs="Times New Roman"/>
                <w:lang w:eastAsia="sr-Latn-RS"/>
              </w:rPr>
            </w:pPr>
          </w:p>
        </w:tc>
      </w:tr>
      <w:tr w:rsidR="002307F3" w:rsidRPr="002307F3" w:rsidTr="00F821CD">
        <w:trPr>
          <w:trHeight w:val="435"/>
        </w:trPr>
        <w:tc>
          <w:tcPr>
            <w:tcW w:w="567" w:type="dxa"/>
            <w:tcBorders>
              <w:top w:val="single" w:sz="4" w:space="0" w:color="auto"/>
              <w:left w:val="single" w:sz="4" w:space="0" w:color="auto"/>
              <w:bottom w:val="single" w:sz="4" w:space="0" w:color="auto"/>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r w:rsidRPr="005C2E21">
              <w:rPr>
                <w:rFonts w:eastAsia="Times New Roman" w:cstheme="minorHAnsi"/>
                <w:lang w:eastAsia="sr-Latn-RS"/>
              </w:rPr>
              <w:t> </w:t>
            </w:r>
          </w:p>
        </w:tc>
        <w:tc>
          <w:tcPr>
            <w:tcW w:w="4116" w:type="dxa"/>
            <w:tcBorders>
              <w:top w:val="nil"/>
              <w:left w:val="nil"/>
              <w:bottom w:val="single" w:sz="4" w:space="0" w:color="auto"/>
              <w:right w:val="single" w:sz="4" w:space="0" w:color="auto"/>
            </w:tcBorders>
            <w:shd w:val="clear" w:color="auto" w:fill="auto"/>
            <w:hideMark/>
          </w:tcPr>
          <w:p w:rsidR="002307F3" w:rsidRPr="005C2E21" w:rsidRDefault="002307F3" w:rsidP="00F821CD">
            <w:pPr>
              <w:spacing w:after="0" w:line="240" w:lineRule="auto"/>
              <w:jc w:val="right"/>
              <w:rPr>
                <w:rFonts w:eastAsia="Times New Roman" w:cstheme="minorHAnsi"/>
                <w:lang w:eastAsia="sr-Latn-RS"/>
              </w:rPr>
            </w:pPr>
            <w:r w:rsidRPr="005C2E21">
              <w:rPr>
                <w:rFonts w:eastAsia="Times New Roman" w:cstheme="minorHAnsi"/>
                <w:lang w:eastAsia="sr-Latn-RS"/>
              </w:rPr>
              <w:t> </w:t>
            </w:r>
            <w:r w:rsidR="00F821CD" w:rsidRPr="005C2E21">
              <w:rPr>
                <w:rFonts w:eastAsia="Times New Roman" w:cstheme="minorHAnsi"/>
                <w:b/>
                <w:bCs/>
                <w:lang w:eastAsia="sr-Latn-RS"/>
              </w:rPr>
              <w:t>Б)    УКУПНО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07F3" w:rsidRPr="005C2E21" w:rsidRDefault="002307F3" w:rsidP="002307F3">
            <w:pPr>
              <w:spacing w:after="0" w:line="240" w:lineRule="auto"/>
              <w:rPr>
                <w:rFonts w:eastAsia="Times New Roman" w:cstheme="minorHAnsi"/>
                <w:b/>
                <w:bCs/>
                <w:lang w:eastAsia="sr-Latn-R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c>
          <w:tcPr>
            <w:tcW w:w="284" w:type="dxa"/>
            <w:tcBorders>
              <w:top w:val="nil"/>
              <w:left w:val="nil"/>
              <w:bottom w:val="single" w:sz="4" w:space="0" w:color="auto"/>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b/>
                <w:bCs/>
                <w:lang w:eastAsia="sr-Latn-RS"/>
              </w:rPr>
            </w:pPr>
            <w:r w:rsidRPr="005C2E21">
              <w:rPr>
                <w:rFonts w:eastAsia="Times New Roman" w:cstheme="minorHAnsi"/>
                <w:b/>
                <w:bCs/>
                <w:lang w:eastAsia="sr-Latn-RS"/>
              </w:rPr>
              <w:t>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2307F3" w:rsidRPr="005C2E21" w:rsidRDefault="002307F3" w:rsidP="002307F3">
            <w:pPr>
              <w:spacing w:after="0" w:line="240" w:lineRule="auto"/>
              <w:rPr>
                <w:rFonts w:eastAsia="Times New Roman" w:cstheme="minorHAnsi"/>
                <w:b/>
                <w:bCs/>
                <w:lang w:eastAsia="sr-Latn-RS"/>
              </w:rPr>
            </w:pPr>
            <w:r w:rsidRPr="005C2E21">
              <w:rPr>
                <w:rFonts w:eastAsia="Times New Roman" w:cstheme="minorHAnsi"/>
                <w:b/>
                <w:bCs/>
                <w:lang w:eastAsia="sr-Latn-RS"/>
              </w:rPr>
              <w:t> </w:t>
            </w:r>
          </w:p>
        </w:tc>
        <w:tc>
          <w:tcPr>
            <w:tcW w:w="283" w:type="dxa"/>
            <w:tcBorders>
              <w:top w:val="single" w:sz="4" w:space="0" w:color="auto"/>
              <w:left w:val="nil"/>
              <w:bottom w:val="single" w:sz="4" w:space="0" w:color="auto"/>
              <w:right w:val="nil"/>
            </w:tcBorders>
            <w:shd w:val="clear" w:color="auto" w:fill="auto"/>
            <w:noWrap/>
            <w:vAlign w:val="bottom"/>
            <w:hideMark/>
          </w:tcPr>
          <w:p w:rsidR="002307F3" w:rsidRPr="002307F3" w:rsidRDefault="002307F3" w:rsidP="002307F3">
            <w:pPr>
              <w:spacing w:after="0" w:line="240" w:lineRule="auto"/>
              <w:rPr>
                <w:rFonts w:ascii="Times New Roman" w:eastAsia="Times New Roman" w:hAnsi="Times New Roman" w:cs="Times New Roman"/>
                <w:b/>
                <w:bCs/>
                <w:sz w:val="24"/>
                <w:szCs w:val="24"/>
                <w:lang w:eastAsia="sr-Latn-RS"/>
              </w:rPr>
            </w:pPr>
            <w:r w:rsidRPr="002307F3">
              <w:rPr>
                <w:rFonts w:ascii="Times New Roman" w:eastAsia="Times New Roman" w:hAnsi="Times New Roman" w:cs="Times New Roman"/>
                <w:b/>
                <w:bCs/>
                <w:sz w:val="24"/>
                <w:szCs w:val="24"/>
                <w:lang w:eastAsia="sr-Latn-R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307F3" w:rsidRPr="002307F3" w:rsidRDefault="002307F3" w:rsidP="002307F3">
            <w:pPr>
              <w:spacing w:after="0" w:line="240" w:lineRule="auto"/>
              <w:jc w:val="right"/>
              <w:rPr>
                <w:rFonts w:ascii="Times New Roman" w:eastAsia="Times New Roman" w:hAnsi="Times New Roman" w:cs="Times New Roman"/>
                <w:b/>
                <w:bCs/>
                <w:lang w:eastAsia="sr-Latn-RS"/>
              </w:rPr>
            </w:pPr>
          </w:p>
        </w:tc>
      </w:tr>
      <w:tr w:rsidR="002307F3" w:rsidRPr="002307F3" w:rsidTr="00F821CD">
        <w:trPr>
          <w:trHeight w:val="435"/>
        </w:trPr>
        <w:tc>
          <w:tcPr>
            <w:tcW w:w="567" w:type="dxa"/>
            <w:tcBorders>
              <w:top w:val="nil"/>
              <w:left w:val="nil"/>
              <w:bottom w:val="nil"/>
              <w:right w:val="nil"/>
            </w:tcBorders>
            <w:shd w:val="clear" w:color="auto" w:fill="auto"/>
            <w:vAlign w:val="bottom"/>
            <w:hideMark/>
          </w:tcPr>
          <w:p w:rsidR="002307F3" w:rsidRPr="005C2E21" w:rsidRDefault="002307F3" w:rsidP="002307F3">
            <w:pPr>
              <w:spacing w:after="0" w:line="240" w:lineRule="auto"/>
              <w:rPr>
                <w:rFonts w:eastAsia="Times New Roman" w:cstheme="minorHAnsi"/>
                <w:lang w:eastAsia="sr-Latn-RS"/>
              </w:rPr>
            </w:pPr>
          </w:p>
        </w:tc>
        <w:tc>
          <w:tcPr>
            <w:tcW w:w="4116" w:type="dxa"/>
            <w:tcBorders>
              <w:top w:val="nil"/>
              <w:left w:val="nil"/>
              <w:bottom w:val="nil"/>
              <w:right w:val="nil"/>
            </w:tcBorders>
            <w:shd w:val="clear" w:color="auto" w:fill="auto"/>
            <w:hideMark/>
          </w:tcPr>
          <w:p w:rsidR="002307F3" w:rsidRPr="005C2E21" w:rsidRDefault="002307F3" w:rsidP="002307F3">
            <w:pPr>
              <w:spacing w:after="0" w:line="240" w:lineRule="auto"/>
              <w:rPr>
                <w:rFonts w:eastAsia="Times New Roman" w:cstheme="minorHAnsi"/>
                <w:lang w:eastAsia="sr-Latn-RS"/>
              </w:rPr>
            </w:pPr>
          </w:p>
        </w:tc>
        <w:tc>
          <w:tcPr>
            <w:tcW w:w="567" w:type="dxa"/>
            <w:tcBorders>
              <w:top w:val="nil"/>
              <w:left w:val="nil"/>
              <w:bottom w:val="nil"/>
              <w:right w:val="nil"/>
            </w:tcBorders>
            <w:shd w:val="clear" w:color="auto" w:fill="auto"/>
            <w:noWrap/>
            <w:vAlign w:val="center"/>
            <w:hideMark/>
          </w:tcPr>
          <w:p w:rsidR="002307F3" w:rsidRPr="005C2E21" w:rsidRDefault="002307F3" w:rsidP="002307F3">
            <w:pPr>
              <w:spacing w:after="0" w:line="240" w:lineRule="auto"/>
              <w:rPr>
                <w:rFonts w:eastAsia="Times New Roman" w:cstheme="minorHAnsi"/>
                <w:b/>
                <w:bCs/>
                <w:lang w:eastAsia="sr-Latn-RS"/>
              </w:rPr>
            </w:pPr>
          </w:p>
        </w:tc>
        <w:tc>
          <w:tcPr>
            <w:tcW w:w="1134" w:type="dxa"/>
            <w:tcBorders>
              <w:top w:val="nil"/>
              <w:left w:val="nil"/>
              <w:bottom w:val="nil"/>
              <w:right w:val="nil"/>
            </w:tcBorders>
            <w:shd w:val="clear" w:color="auto" w:fill="auto"/>
            <w:noWrap/>
            <w:vAlign w:val="center"/>
            <w:hideMark/>
          </w:tcPr>
          <w:p w:rsidR="002307F3" w:rsidRPr="005C2E21" w:rsidRDefault="002307F3" w:rsidP="002307F3">
            <w:pPr>
              <w:spacing w:after="0" w:line="240" w:lineRule="auto"/>
              <w:rPr>
                <w:rFonts w:eastAsia="Times New Roman" w:cstheme="minorHAnsi"/>
                <w:b/>
                <w:bCs/>
                <w:lang w:eastAsia="sr-Latn-RS"/>
              </w:rPr>
            </w:pPr>
          </w:p>
        </w:tc>
        <w:tc>
          <w:tcPr>
            <w:tcW w:w="284" w:type="dxa"/>
            <w:tcBorders>
              <w:top w:val="nil"/>
              <w:left w:val="nil"/>
              <w:bottom w:val="nil"/>
              <w:right w:val="nil"/>
            </w:tcBorders>
            <w:shd w:val="clear" w:color="auto" w:fill="auto"/>
            <w:noWrap/>
            <w:vAlign w:val="bottom"/>
            <w:hideMark/>
          </w:tcPr>
          <w:p w:rsidR="002307F3" w:rsidRPr="005C2E21" w:rsidRDefault="002307F3" w:rsidP="002307F3">
            <w:pPr>
              <w:spacing w:after="0" w:line="240" w:lineRule="auto"/>
              <w:jc w:val="right"/>
              <w:rPr>
                <w:rFonts w:eastAsia="Times New Roman" w:cstheme="minorHAnsi"/>
                <w:b/>
                <w:bCs/>
                <w:lang w:eastAsia="sr-Latn-RS"/>
              </w:rPr>
            </w:pPr>
          </w:p>
        </w:tc>
        <w:tc>
          <w:tcPr>
            <w:tcW w:w="1134" w:type="dxa"/>
            <w:gridSpan w:val="2"/>
            <w:tcBorders>
              <w:top w:val="nil"/>
              <w:left w:val="nil"/>
              <w:bottom w:val="nil"/>
              <w:right w:val="nil"/>
            </w:tcBorders>
            <w:shd w:val="clear" w:color="auto" w:fill="auto"/>
            <w:noWrap/>
            <w:vAlign w:val="bottom"/>
            <w:hideMark/>
          </w:tcPr>
          <w:p w:rsidR="002307F3" w:rsidRPr="005C2E21" w:rsidRDefault="002307F3" w:rsidP="002307F3">
            <w:pPr>
              <w:spacing w:after="0" w:line="240" w:lineRule="auto"/>
              <w:rPr>
                <w:rFonts w:eastAsia="Times New Roman" w:cstheme="minorHAnsi"/>
                <w:b/>
                <w:bCs/>
                <w:lang w:eastAsia="sr-Latn-RS"/>
              </w:rPr>
            </w:pPr>
          </w:p>
        </w:tc>
        <w:tc>
          <w:tcPr>
            <w:tcW w:w="283" w:type="dxa"/>
            <w:tcBorders>
              <w:top w:val="nil"/>
              <w:left w:val="nil"/>
              <w:bottom w:val="nil"/>
              <w:right w:val="nil"/>
            </w:tcBorders>
            <w:shd w:val="clear" w:color="auto" w:fill="auto"/>
            <w:noWrap/>
            <w:vAlign w:val="bottom"/>
            <w:hideMark/>
          </w:tcPr>
          <w:p w:rsidR="002307F3" w:rsidRPr="002307F3" w:rsidRDefault="002307F3" w:rsidP="002307F3">
            <w:pPr>
              <w:spacing w:after="0" w:line="240" w:lineRule="auto"/>
              <w:rPr>
                <w:rFonts w:ascii="Times New Roman" w:eastAsia="Times New Roman" w:hAnsi="Times New Roman" w:cs="Times New Roman"/>
                <w:b/>
                <w:bCs/>
                <w:sz w:val="24"/>
                <w:szCs w:val="24"/>
                <w:lang w:eastAsia="sr-Latn-RS"/>
              </w:rPr>
            </w:pPr>
          </w:p>
        </w:tc>
        <w:tc>
          <w:tcPr>
            <w:tcW w:w="1701" w:type="dxa"/>
            <w:tcBorders>
              <w:top w:val="nil"/>
              <w:left w:val="nil"/>
              <w:bottom w:val="nil"/>
              <w:right w:val="nil"/>
            </w:tcBorders>
            <w:shd w:val="clear" w:color="auto" w:fill="auto"/>
            <w:noWrap/>
            <w:vAlign w:val="center"/>
            <w:hideMark/>
          </w:tcPr>
          <w:p w:rsidR="002307F3" w:rsidRPr="002307F3" w:rsidRDefault="002307F3" w:rsidP="002307F3">
            <w:pPr>
              <w:spacing w:after="0" w:line="240" w:lineRule="auto"/>
              <w:rPr>
                <w:rFonts w:ascii="Times New Roman" w:eastAsia="Times New Roman" w:hAnsi="Times New Roman" w:cs="Times New Roman"/>
                <w:b/>
                <w:bCs/>
                <w:lang w:eastAsia="sr-Latn-RS"/>
              </w:rPr>
            </w:pPr>
          </w:p>
        </w:tc>
      </w:tr>
      <w:tr w:rsidR="002307F3" w:rsidRPr="00E56498" w:rsidTr="00F821CD">
        <w:trPr>
          <w:trHeight w:val="435"/>
        </w:trPr>
        <w:tc>
          <w:tcPr>
            <w:tcW w:w="567" w:type="dxa"/>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p>
        </w:tc>
        <w:tc>
          <w:tcPr>
            <w:tcW w:w="4116" w:type="dxa"/>
            <w:tcBorders>
              <w:top w:val="nil"/>
              <w:left w:val="nil"/>
              <w:bottom w:val="nil"/>
              <w:right w:val="nil"/>
            </w:tcBorders>
            <w:shd w:val="clear" w:color="auto" w:fill="auto"/>
            <w:hideMark/>
          </w:tcPr>
          <w:p w:rsidR="002307F3" w:rsidRPr="00E56498" w:rsidRDefault="002307F3" w:rsidP="002307F3">
            <w:pPr>
              <w:spacing w:after="0" w:line="240" w:lineRule="auto"/>
              <w:rPr>
                <w:rFonts w:eastAsia="Times New Roman" w:cstheme="minorHAnsi"/>
                <w:sz w:val="26"/>
                <w:szCs w:val="26"/>
                <w:lang w:eastAsia="sr-Latn-RS"/>
              </w:rPr>
            </w:pPr>
            <w:r w:rsidRPr="00E56498">
              <w:rPr>
                <w:rFonts w:eastAsia="Times New Roman" w:cstheme="minorHAnsi"/>
                <w:b/>
                <w:bCs/>
                <w:sz w:val="26"/>
                <w:szCs w:val="26"/>
                <w:lang w:eastAsia="sr-Latn-RS"/>
              </w:rPr>
              <w:t>Р Е К А П И Т У Л А Ц И Ј А</w:t>
            </w:r>
            <w:r w:rsidRPr="00E56498">
              <w:rPr>
                <w:rFonts w:eastAsia="Times New Roman" w:cstheme="minorHAnsi"/>
                <w:sz w:val="26"/>
                <w:szCs w:val="26"/>
                <w:lang w:eastAsia="sr-Latn-RS"/>
              </w:rPr>
              <w:t xml:space="preserve"> </w:t>
            </w:r>
          </w:p>
        </w:tc>
        <w:tc>
          <w:tcPr>
            <w:tcW w:w="567" w:type="dxa"/>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p>
        </w:tc>
        <w:tc>
          <w:tcPr>
            <w:tcW w:w="1134" w:type="dxa"/>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p>
        </w:tc>
        <w:tc>
          <w:tcPr>
            <w:tcW w:w="284" w:type="dxa"/>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xml:space="preserve"> </w:t>
            </w:r>
          </w:p>
        </w:tc>
        <w:tc>
          <w:tcPr>
            <w:tcW w:w="1134" w:type="dxa"/>
            <w:gridSpan w:val="2"/>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p>
        </w:tc>
        <w:tc>
          <w:tcPr>
            <w:tcW w:w="283" w:type="dxa"/>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p>
        </w:tc>
        <w:tc>
          <w:tcPr>
            <w:tcW w:w="1701" w:type="dxa"/>
            <w:tcBorders>
              <w:top w:val="nil"/>
              <w:left w:val="nil"/>
              <w:bottom w:val="nil"/>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p>
        </w:tc>
      </w:tr>
      <w:tr w:rsidR="002307F3" w:rsidRPr="00E56498" w:rsidTr="00F821CD">
        <w:trPr>
          <w:trHeight w:val="435"/>
        </w:trPr>
        <w:tc>
          <w:tcPr>
            <w:tcW w:w="567" w:type="dxa"/>
            <w:tcBorders>
              <w:top w:val="single" w:sz="4" w:space="0" w:color="auto"/>
              <w:left w:val="single" w:sz="4" w:space="0" w:color="auto"/>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4116" w:type="dxa"/>
            <w:tcBorders>
              <w:top w:val="single" w:sz="4" w:space="0" w:color="auto"/>
              <w:left w:val="nil"/>
              <w:bottom w:val="single" w:sz="4" w:space="0" w:color="auto"/>
              <w:right w:val="nil"/>
            </w:tcBorders>
            <w:shd w:val="clear" w:color="auto" w:fill="auto"/>
            <w:vAlign w:val="center"/>
            <w:hideMark/>
          </w:tcPr>
          <w:p w:rsidR="002307F3" w:rsidRPr="00E56498" w:rsidRDefault="002307F3" w:rsidP="00E56498">
            <w:pPr>
              <w:spacing w:after="0" w:line="240" w:lineRule="auto"/>
              <w:jc w:val="right"/>
              <w:rPr>
                <w:rFonts w:eastAsia="Times New Roman" w:cstheme="minorHAnsi"/>
                <w:b/>
                <w:bCs/>
                <w:sz w:val="24"/>
                <w:szCs w:val="24"/>
                <w:lang w:eastAsia="sr-Latn-RS"/>
              </w:rPr>
            </w:pPr>
            <w:r w:rsidRPr="00E56498">
              <w:rPr>
                <w:rFonts w:eastAsia="Times New Roman" w:cstheme="minorHAnsi"/>
                <w:b/>
                <w:bCs/>
                <w:sz w:val="24"/>
                <w:szCs w:val="24"/>
                <w:lang w:eastAsia="sr-Latn-RS"/>
              </w:rPr>
              <w:t xml:space="preserve"> А) САОБРАЋАЈНИЦА</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1134" w:type="dxa"/>
            <w:tcBorders>
              <w:top w:val="single" w:sz="4" w:space="0" w:color="auto"/>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284" w:type="dxa"/>
            <w:tcBorders>
              <w:top w:val="single" w:sz="4" w:space="0" w:color="auto"/>
              <w:left w:val="nil"/>
              <w:bottom w:val="single" w:sz="4" w:space="0" w:color="auto"/>
              <w:right w:val="nil"/>
            </w:tcBorders>
            <w:shd w:val="clear" w:color="auto" w:fill="auto"/>
            <w:vAlign w:val="bottom"/>
            <w:hideMark/>
          </w:tcPr>
          <w:p w:rsidR="002307F3"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p w:rsidR="006A42C2" w:rsidRPr="00E56498" w:rsidRDefault="006A42C2" w:rsidP="002307F3">
            <w:pPr>
              <w:spacing w:after="0" w:line="240" w:lineRule="auto"/>
              <w:rPr>
                <w:rFonts w:eastAsia="Times New Roman" w:cstheme="minorHAnsi"/>
                <w:sz w:val="24"/>
                <w:szCs w:val="24"/>
                <w:lang w:eastAsia="sr-Latn-RS"/>
              </w:rPr>
            </w:pPr>
          </w:p>
        </w:tc>
        <w:tc>
          <w:tcPr>
            <w:tcW w:w="1134" w:type="dxa"/>
            <w:gridSpan w:val="2"/>
            <w:tcBorders>
              <w:top w:val="single" w:sz="4" w:space="0" w:color="auto"/>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283" w:type="dxa"/>
            <w:tcBorders>
              <w:top w:val="single" w:sz="4" w:space="0" w:color="auto"/>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307F3" w:rsidRPr="00E56498" w:rsidRDefault="002307F3" w:rsidP="002307F3">
            <w:pPr>
              <w:spacing w:after="0" w:line="240" w:lineRule="auto"/>
              <w:jc w:val="right"/>
              <w:rPr>
                <w:rFonts w:eastAsia="Times New Roman" w:cstheme="minorHAnsi"/>
                <w:b/>
                <w:bCs/>
                <w:lang w:eastAsia="sr-Latn-RS"/>
              </w:rPr>
            </w:pPr>
          </w:p>
        </w:tc>
      </w:tr>
      <w:tr w:rsidR="002307F3" w:rsidRPr="00E56498" w:rsidTr="00F821CD">
        <w:trPr>
          <w:trHeight w:val="570"/>
        </w:trPr>
        <w:tc>
          <w:tcPr>
            <w:tcW w:w="567" w:type="dxa"/>
            <w:tcBorders>
              <w:top w:val="nil"/>
              <w:left w:val="single" w:sz="4" w:space="0" w:color="auto"/>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4116" w:type="dxa"/>
            <w:tcBorders>
              <w:top w:val="nil"/>
              <w:left w:val="nil"/>
              <w:bottom w:val="single" w:sz="4" w:space="0" w:color="auto"/>
              <w:right w:val="nil"/>
            </w:tcBorders>
            <w:shd w:val="clear" w:color="auto" w:fill="auto"/>
            <w:vAlign w:val="center"/>
            <w:hideMark/>
          </w:tcPr>
          <w:p w:rsidR="002307F3" w:rsidRPr="00E56498" w:rsidRDefault="002307F3" w:rsidP="00E56498">
            <w:pPr>
              <w:spacing w:after="0" w:line="240" w:lineRule="auto"/>
              <w:jc w:val="right"/>
              <w:rPr>
                <w:rFonts w:eastAsia="Times New Roman" w:cstheme="minorHAnsi"/>
                <w:b/>
                <w:bCs/>
                <w:lang w:eastAsia="sr-Latn-RS"/>
              </w:rPr>
            </w:pPr>
            <w:r w:rsidRPr="00E56498">
              <w:rPr>
                <w:rFonts w:eastAsia="Times New Roman" w:cstheme="minorHAnsi"/>
                <w:b/>
                <w:bCs/>
                <w:lang w:eastAsia="sr-Latn-RS"/>
              </w:rPr>
              <w:t xml:space="preserve"> Б) ОСТАЛИ РАДОВИ И КОНСТРУКЦИЈА ГАБИОНА</w:t>
            </w:r>
          </w:p>
        </w:tc>
        <w:tc>
          <w:tcPr>
            <w:tcW w:w="567" w:type="dxa"/>
            <w:tcBorders>
              <w:top w:val="nil"/>
              <w:left w:val="single" w:sz="4" w:space="0" w:color="auto"/>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1134" w:type="dxa"/>
            <w:tcBorders>
              <w:top w:val="nil"/>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284" w:type="dxa"/>
            <w:tcBorders>
              <w:top w:val="nil"/>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1134" w:type="dxa"/>
            <w:gridSpan w:val="2"/>
            <w:tcBorders>
              <w:top w:val="nil"/>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283" w:type="dxa"/>
            <w:tcBorders>
              <w:top w:val="nil"/>
              <w:left w:val="nil"/>
              <w:bottom w:val="single" w:sz="4" w:space="0" w:color="auto"/>
              <w:right w:val="nil"/>
            </w:tcBorders>
            <w:shd w:val="clear" w:color="auto" w:fill="auto"/>
            <w:vAlign w:val="bottom"/>
            <w:hideMark/>
          </w:tcPr>
          <w:p w:rsidR="002307F3" w:rsidRPr="00E56498" w:rsidRDefault="002307F3" w:rsidP="002307F3">
            <w:pPr>
              <w:spacing w:after="0" w:line="240" w:lineRule="auto"/>
              <w:rPr>
                <w:rFonts w:eastAsia="Times New Roman" w:cstheme="minorHAnsi"/>
                <w:sz w:val="24"/>
                <w:szCs w:val="24"/>
                <w:lang w:eastAsia="sr-Latn-RS"/>
              </w:rPr>
            </w:pPr>
            <w:r w:rsidRPr="00E56498">
              <w:rPr>
                <w:rFonts w:eastAsia="Times New Roman" w:cstheme="minorHAnsi"/>
                <w:sz w:val="24"/>
                <w:szCs w:val="24"/>
                <w:lang w:eastAsia="sr-Latn-RS"/>
              </w:rPr>
              <w:t> </w:t>
            </w:r>
          </w:p>
        </w:tc>
        <w:tc>
          <w:tcPr>
            <w:tcW w:w="1701" w:type="dxa"/>
            <w:tcBorders>
              <w:top w:val="nil"/>
              <w:left w:val="nil"/>
              <w:bottom w:val="single" w:sz="4" w:space="0" w:color="auto"/>
              <w:right w:val="single" w:sz="4" w:space="0" w:color="auto"/>
            </w:tcBorders>
            <w:shd w:val="clear" w:color="auto" w:fill="auto"/>
            <w:noWrap/>
            <w:vAlign w:val="center"/>
          </w:tcPr>
          <w:p w:rsidR="002307F3" w:rsidRPr="00E56498" w:rsidRDefault="002307F3" w:rsidP="002307F3">
            <w:pPr>
              <w:spacing w:after="0" w:line="240" w:lineRule="auto"/>
              <w:jc w:val="right"/>
              <w:rPr>
                <w:rFonts w:eastAsia="Times New Roman" w:cstheme="minorHAnsi"/>
                <w:b/>
                <w:bCs/>
                <w:lang w:eastAsia="sr-Latn-RS"/>
              </w:rPr>
            </w:pPr>
          </w:p>
        </w:tc>
      </w:tr>
      <w:tr w:rsidR="00E56498" w:rsidRPr="00E56498" w:rsidTr="00F821CD">
        <w:trPr>
          <w:trHeight w:val="570"/>
        </w:trPr>
        <w:tc>
          <w:tcPr>
            <w:tcW w:w="567" w:type="dxa"/>
            <w:tcBorders>
              <w:top w:val="nil"/>
              <w:left w:val="single" w:sz="4" w:space="0" w:color="auto"/>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4116" w:type="dxa"/>
            <w:tcBorders>
              <w:top w:val="nil"/>
              <w:left w:val="nil"/>
              <w:bottom w:val="single" w:sz="4" w:space="0" w:color="auto"/>
              <w:right w:val="nil"/>
            </w:tcBorders>
            <w:shd w:val="clear" w:color="auto" w:fill="auto"/>
            <w:vAlign w:val="center"/>
          </w:tcPr>
          <w:p w:rsidR="00E56498" w:rsidRPr="00E56498" w:rsidRDefault="00E56498" w:rsidP="00E56498">
            <w:pPr>
              <w:spacing w:after="0" w:line="240" w:lineRule="auto"/>
              <w:jc w:val="right"/>
              <w:rPr>
                <w:rFonts w:eastAsia="Times New Roman" w:cstheme="minorHAnsi"/>
                <w:b/>
                <w:bCs/>
                <w:lang w:eastAsia="sr-Latn-RS"/>
              </w:rPr>
            </w:pPr>
            <w:r w:rsidRPr="00E56498">
              <w:rPr>
                <w:rFonts w:eastAsia="Times New Roman" w:cstheme="minorHAnsi"/>
                <w:b/>
                <w:bCs/>
                <w:lang w:eastAsia="sr-Latn-RS"/>
              </w:rPr>
              <w:t>УКУПНО без ПДВ-а:</w:t>
            </w:r>
            <w:r w:rsidRPr="00E56498">
              <w:rPr>
                <w:rFonts w:eastAsia="Times New Roman" w:cstheme="minorHAnsi"/>
                <w:b/>
                <w:bCs/>
                <w:lang w:eastAsia="sr-Latn-RS"/>
              </w:rPr>
              <w:tab/>
            </w:r>
          </w:p>
        </w:tc>
        <w:tc>
          <w:tcPr>
            <w:tcW w:w="567" w:type="dxa"/>
            <w:tcBorders>
              <w:top w:val="nil"/>
              <w:left w:val="single" w:sz="4" w:space="0" w:color="auto"/>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1134" w:type="dxa"/>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284" w:type="dxa"/>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1134" w:type="dxa"/>
            <w:gridSpan w:val="2"/>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283" w:type="dxa"/>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1701" w:type="dxa"/>
            <w:tcBorders>
              <w:top w:val="nil"/>
              <w:left w:val="nil"/>
              <w:bottom w:val="single" w:sz="4" w:space="0" w:color="auto"/>
              <w:right w:val="single" w:sz="4" w:space="0" w:color="auto"/>
            </w:tcBorders>
            <w:shd w:val="clear" w:color="auto" w:fill="auto"/>
            <w:noWrap/>
            <w:vAlign w:val="center"/>
          </w:tcPr>
          <w:p w:rsidR="00E56498" w:rsidRPr="00E56498" w:rsidRDefault="00E56498" w:rsidP="002307F3">
            <w:pPr>
              <w:spacing w:after="0" w:line="240" w:lineRule="auto"/>
              <w:jc w:val="right"/>
              <w:rPr>
                <w:rFonts w:eastAsia="Times New Roman" w:cstheme="minorHAnsi"/>
                <w:b/>
                <w:bCs/>
                <w:lang w:eastAsia="sr-Latn-RS"/>
              </w:rPr>
            </w:pPr>
          </w:p>
        </w:tc>
      </w:tr>
      <w:tr w:rsidR="00E56498" w:rsidRPr="00E56498" w:rsidTr="00F821CD">
        <w:trPr>
          <w:trHeight w:val="570"/>
        </w:trPr>
        <w:tc>
          <w:tcPr>
            <w:tcW w:w="567" w:type="dxa"/>
            <w:tcBorders>
              <w:top w:val="nil"/>
              <w:left w:val="single" w:sz="4" w:space="0" w:color="auto"/>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4116" w:type="dxa"/>
            <w:tcBorders>
              <w:top w:val="nil"/>
              <w:left w:val="nil"/>
              <w:bottom w:val="single" w:sz="4" w:space="0" w:color="auto"/>
              <w:right w:val="nil"/>
            </w:tcBorders>
            <w:shd w:val="clear" w:color="auto" w:fill="auto"/>
            <w:vAlign w:val="center"/>
          </w:tcPr>
          <w:p w:rsidR="00E56498" w:rsidRPr="00E56498" w:rsidRDefault="00E56498" w:rsidP="00E56498">
            <w:pPr>
              <w:spacing w:after="0" w:line="240" w:lineRule="auto"/>
              <w:jc w:val="right"/>
              <w:rPr>
                <w:rFonts w:eastAsia="Times New Roman" w:cstheme="minorHAnsi"/>
                <w:b/>
                <w:bCs/>
                <w:lang w:val="sr-Cyrl-RS" w:eastAsia="sr-Latn-RS"/>
              </w:rPr>
            </w:pPr>
            <w:r w:rsidRPr="00E56498">
              <w:rPr>
                <w:rFonts w:eastAsia="Times New Roman" w:cstheme="minorHAnsi"/>
                <w:b/>
                <w:bCs/>
                <w:lang w:val="sr-Cyrl-RS" w:eastAsia="sr-Latn-RS"/>
              </w:rPr>
              <w:t>ПДВ 20%</w:t>
            </w:r>
          </w:p>
        </w:tc>
        <w:tc>
          <w:tcPr>
            <w:tcW w:w="567" w:type="dxa"/>
            <w:tcBorders>
              <w:top w:val="nil"/>
              <w:left w:val="single" w:sz="4" w:space="0" w:color="auto"/>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1134" w:type="dxa"/>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284" w:type="dxa"/>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1134" w:type="dxa"/>
            <w:gridSpan w:val="2"/>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283" w:type="dxa"/>
            <w:tcBorders>
              <w:top w:val="nil"/>
              <w:left w:val="nil"/>
              <w:bottom w:val="single" w:sz="4" w:space="0" w:color="auto"/>
              <w:right w:val="nil"/>
            </w:tcBorders>
            <w:shd w:val="clear" w:color="auto" w:fill="auto"/>
            <w:vAlign w:val="bottom"/>
          </w:tcPr>
          <w:p w:rsidR="00E56498" w:rsidRPr="00E56498" w:rsidRDefault="00E56498" w:rsidP="002307F3">
            <w:pPr>
              <w:spacing w:after="0" w:line="240" w:lineRule="auto"/>
              <w:rPr>
                <w:rFonts w:eastAsia="Times New Roman" w:cstheme="minorHAnsi"/>
                <w:sz w:val="24"/>
                <w:szCs w:val="24"/>
                <w:lang w:eastAsia="sr-Latn-RS"/>
              </w:rPr>
            </w:pPr>
          </w:p>
        </w:tc>
        <w:tc>
          <w:tcPr>
            <w:tcW w:w="1701" w:type="dxa"/>
            <w:tcBorders>
              <w:top w:val="nil"/>
              <w:left w:val="nil"/>
              <w:bottom w:val="single" w:sz="4" w:space="0" w:color="auto"/>
              <w:right w:val="single" w:sz="4" w:space="0" w:color="auto"/>
            </w:tcBorders>
            <w:shd w:val="clear" w:color="auto" w:fill="auto"/>
            <w:noWrap/>
            <w:vAlign w:val="center"/>
          </w:tcPr>
          <w:p w:rsidR="00E56498" w:rsidRPr="00E56498" w:rsidRDefault="00E56498" w:rsidP="002307F3">
            <w:pPr>
              <w:spacing w:after="0" w:line="240" w:lineRule="auto"/>
              <w:jc w:val="right"/>
              <w:rPr>
                <w:rFonts w:eastAsia="Times New Roman" w:cstheme="minorHAnsi"/>
                <w:b/>
                <w:bCs/>
                <w:lang w:eastAsia="sr-Latn-RS"/>
              </w:rPr>
            </w:pPr>
          </w:p>
        </w:tc>
      </w:tr>
      <w:tr w:rsidR="00F821CD" w:rsidRPr="00E56498" w:rsidTr="00F821CD">
        <w:trPr>
          <w:trHeight w:val="570"/>
        </w:trPr>
        <w:tc>
          <w:tcPr>
            <w:tcW w:w="567" w:type="dxa"/>
            <w:tcBorders>
              <w:top w:val="nil"/>
              <w:left w:val="single" w:sz="4" w:space="0" w:color="auto"/>
              <w:bottom w:val="single" w:sz="4" w:space="0" w:color="auto"/>
              <w:right w:val="nil"/>
            </w:tcBorders>
            <w:shd w:val="clear" w:color="auto" w:fill="auto"/>
            <w:vAlign w:val="bottom"/>
          </w:tcPr>
          <w:p w:rsidR="00F821CD" w:rsidRPr="00E56498" w:rsidRDefault="00F821CD" w:rsidP="002307F3">
            <w:pPr>
              <w:spacing w:after="0" w:line="240" w:lineRule="auto"/>
              <w:rPr>
                <w:rFonts w:eastAsia="Times New Roman" w:cstheme="minorHAnsi"/>
                <w:sz w:val="24"/>
                <w:szCs w:val="24"/>
                <w:lang w:eastAsia="sr-Latn-RS"/>
              </w:rPr>
            </w:pPr>
          </w:p>
        </w:tc>
        <w:tc>
          <w:tcPr>
            <w:tcW w:w="4116" w:type="dxa"/>
            <w:tcBorders>
              <w:top w:val="nil"/>
              <w:left w:val="nil"/>
              <w:bottom w:val="single" w:sz="4" w:space="0" w:color="auto"/>
              <w:right w:val="nil"/>
            </w:tcBorders>
            <w:shd w:val="clear" w:color="auto" w:fill="auto"/>
            <w:vAlign w:val="center"/>
          </w:tcPr>
          <w:p w:rsidR="00F821CD" w:rsidRPr="00E56498" w:rsidRDefault="00E56498" w:rsidP="00E56498">
            <w:pPr>
              <w:spacing w:after="0" w:line="240" w:lineRule="auto"/>
              <w:jc w:val="right"/>
              <w:rPr>
                <w:rFonts w:eastAsia="Times New Roman" w:cstheme="minorHAnsi"/>
                <w:b/>
                <w:bCs/>
                <w:lang w:val="sr-Cyrl-RS" w:eastAsia="sr-Latn-RS"/>
              </w:rPr>
            </w:pPr>
            <w:r w:rsidRPr="00E56498">
              <w:rPr>
                <w:rFonts w:eastAsia="Times New Roman" w:cstheme="minorHAnsi"/>
                <w:b/>
                <w:bCs/>
                <w:lang w:val="sr-Cyrl-RS" w:eastAsia="sr-Latn-RS"/>
              </w:rPr>
              <w:t>СВЕГА:</w:t>
            </w:r>
          </w:p>
        </w:tc>
        <w:tc>
          <w:tcPr>
            <w:tcW w:w="567" w:type="dxa"/>
            <w:tcBorders>
              <w:top w:val="nil"/>
              <w:left w:val="single" w:sz="4" w:space="0" w:color="auto"/>
              <w:bottom w:val="single" w:sz="4" w:space="0" w:color="auto"/>
              <w:right w:val="nil"/>
            </w:tcBorders>
            <w:shd w:val="clear" w:color="auto" w:fill="auto"/>
            <w:vAlign w:val="bottom"/>
          </w:tcPr>
          <w:p w:rsidR="00F821CD" w:rsidRPr="00E56498" w:rsidRDefault="00F821CD" w:rsidP="002307F3">
            <w:pPr>
              <w:spacing w:after="0" w:line="240" w:lineRule="auto"/>
              <w:rPr>
                <w:rFonts w:eastAsia="Times New Roman" w:cstheme="minorHAnsi"/>
                <w:sz w:val="24"/>
                <w:szCs w:val="24"/>
                <w:lang w:eastAsia="sr-Latn-RS"/>
              </w:rPr>
            </w:pPr>
          </w:p>
        </w:tc>
        <w:tc>
          <w:tcPr>
            <w:tcW w:w="1134" w:type="dxa"/>
            <w:tcBorders>
              <w:top w:val="nil"/>
              <w:left w:val="nil"/>
              <w:bottom w:val="single" w:sz="4" w:space="0" w:color="auto"/>
              <w:right w:val="nil"/>
            </w:tcBorders>
            <w:shd w:val="clear" w:color="auto" w:fill="auto"/>
            <w:vAlign w:val="bottom"/>
          </w:tcPr>
          <w:p w:rsidR="00F821CD" w:rsidRPr="00E56498" w:rsidRDefault="00F821CD" w:rsidP="002307F3">
            <w:pPr>
              <w:spacing w:after="0" w:line="240" w:lineRule="auto"/>
              <w:rPr>
                <w:rFonts w:eastAsia="Times New Roman" w:cstheme="minorHAnsi"/>
                <w:sz w:val="24"/>
                <w:szCs w:val="24"/>
                <w:lang w:eastAsia="sr-Latn-RS"/>
              </w:rPr>
            </w:pPr>
          </w:p>
        </w:tc>
        <w:tc>
          <w:tcPr>
            <w:tcW w:w="284" w:type="dxa"/>
            <w:tcBorders>
              <w:top w:val="nil"/>
              <w:left w:val="nil"/>
              <w:bottom w:val="single" w:sz="4" w:space="0" w:color="auto"/>
              <w:right w:val="nil"/>
            </w:tcBorders>
            <w:shd w:val="clear" w:color="auto" w:fill="auto"/>
            <w:vAlign w:val="bottom"/>
          </w:tcPr>
          <w:p w:rsidR="00F821CD" w:rsidRPr="00E56498" w:rsidRDefault="00F821CD" w:rsidP="002307F3">
            <w:pPr>
              <w:spacing w:after="0" w:line="240" w:lineRule="auto"/>
              <w:rPr>
                <w:rFonts w:eastAsia="Times New Roman" w:cstheme="minorHAnsi"/>
                <w:sz w:val="24"/>
                <w:szCs w:val="24"/>
                <w:lang w:eastAsia="sr-Latn-RS"/>
              </w:rPr>
            </w:pPr>
          </w:p>
        </w:tc>
        <w:tc>
          <w:tcPr>
            <w:tcW w:w="1134" w:type="dxa"/>
            <w:gridSpan w:val="2"/>
            <w:tcBorders>
              <w:top w:val="nil"/>
              <w:left w:val="nil"/>
              <w:bottom w:val="single" w:sz="4" w:space="0" w:color="auto"/>
              <w:right w:val="nil"/>
            </w:tcBorders>
            <w:shd w:val="clear" w:color="auto" w:fill="auto"/>
            <w:vAlign w:val="bottom"/>
          </w:tcPr>
          <w:p w:rsidR="00F821CD" w:rsidRPr="00E56498" w:rsidRDefault="00F821CD" w:rsidP="002307F3">
            <w:pPr>
              <w:spacing w:after="0" w:line="240" w:lineRule="auto"/>
              <w:rPr>
                <w:rFonts w:eastAsia="Times New Roman" w:cstheme="minorHAnsi"/>
                <w:sz w:val="24"/>
                <w:szCs w:val="24"/>
                <w:lang w:eastAsia="sr-Latn-RS"/>
              </w:rPr>
            </w:pPr>
          </w:p>
        </w:tc>
        <w:tc>
          <w:tcPr>
            <w:tcW w:w="283" w:type="dxa"/>
            <w:tcBorders>
              <w:top w:val="nil"/>
              <w:left w:val="nil"/>
              <w:bottom w:val="single" w:sz="4" w:space="0" w:color="auto"/>
              <w:right w:val="nil"/>
            </w:tcBorders>
            <w:shd w:val="clear" w:color="auto" w:fill="auto"/>
            <w:vAlign w:val="bottom"/>
          </w:tcPr>
          <w:p w:rsidR="00F821CD" w:rsidRPr="00E56498" w:rsidRDefault="00F821CD" w:rsidP="002307F3">
            <w:pPr>
              <w:spacing w:after="0" w:line="240" w:lineRule="auto"/>
              <w:rPr>
                <w:rFonts w:eastAsia="Times New Roman" w:cstheme="minorHAnsi"/>
                <w:sz w:val="24"/>
                <w:szCs w:val="24"/>
                <w:lang w:eastAsia="sr-Latn-RS"/>
              </w:rPr>
            </w:pPr>
          </w:p>
        </w:tc>
        <w:tc>
          <w:tcPr>
            <w:tcW w:w="1701" w:type="dxa"/>
            <w:tcBorders>
              <w:top w:val="nil"/>
              <w:left w:val="nil"/>
              <w:bottom w:val="single" w:sz="4" w:space="0" w:color="auto"/>
              <w:right w:val="single" w:sz="4" w:space="0" w:color="auto"/>
            </w:tcBorders>
            <w:shd w:val="clear" w:color="auto" w:fill="auto"/>
            <w:noWrap/>
            <w:vAlign w:val="center"/>
          </w:tcPr>
          <w:p w:rsidR="00F821CD" w:rsidRPr="00E56498" w:rsidRDefault="00F821CD" w:rsidP="002307F3">
            <w:pPr>
              <w:spacing w:after="0" w:line="240" w:lineRule="auto"/>
              <w:jc w:val="right"/>
              <w:rPr>
                <w:rFonts w:eastAsia="Times New Roman" w:cstheme="minorHAnsi"/>
                <w:b/>
                <w:bCs/>
                <w:lang w:eastAsia="sr-Latn-RS"/>
              </w:rPr>
            </w:pPr>
          </w:p>
        </w:tc>
      </w:tr>
    </w:tbl>
    <w:p w:rsidR="00BC3F3C" w:rsidRDefault="00BC3F3C" w:rsidP="00BD3A1F">
      <w:pPr>
        <w:suppressAutoHyphens/>
        <w:spacing w:after="0" w:line="100" w:lineRule="atLeast"/>
        <w:jc w:val="both"/>
        <w:rPr>
          <w:rFonts w:eastAsia="Arial Unicode MS" w:cstheme="minorHAnsi"/>
          <w:b/>
          <w:bCs/>
          <w:i/>
          <w:iCs/>
          <w:color w:val="000000"/>
          <w:kern w:val="2"/>
          <w:lang w:val="sr-Cyrl-RS" w:eastAsia="ar-SA"/>
        </w:rPr>
      </w:pPr>
    </w:p>
    <w:p w:rsidR="00DC7A83" w:rsidRDefault="00DC7A83" w:rsidP="00BD3A1F">
      <w:pPr>
        <w:suppressAutoHyphens/>
        <w:spacing w:after="0" w:line="100" w:lineRule="atLeast"/>
        <w:jc w:val="both"/>
        <w:rPr>
          <w:rFonts w:eastAsia="Arial Unicode MS" w:cstheme="minorHAnsi"/>
          <w:b/>
          <w:bCs/>
          <w:i/>
          <w:iCs/>
          <w:color w:val="000000"/>
          <w:kern w:val="2"/>
          <w:lang w:val="sr-Cyrl-RS" w:eastAsia="ar-SA"/>
        </w:rPr>
      </w:pPr>
    </w:p>
    <w:p w:rsidR="00DC7A83" w:rsidRDefault="00DC7A83" w:rsidP="00BD3A1F">
      <w:pPr>
        <w:suppressAutoHyphens/>
        <w:spacing w:after="0" w:line="100" w:lineRule="atLeast"/>
        <w:jc w:val="both"/>
        <w:rPr>
          <w:rFonts w:eastAsia="Arial Unicode MS" w:cstheme="minorHAnsi"/>
          <w:b/>
          <w:bCs/>
          <w:i/>
          <w:iCs/>
          <w:color w:val="000000"/>
          <w:kern w:val="2"/>
          <w:lang w:val="sr-Cyrl-RS" w:eastAsia="ar-SA"/>
        </w:rPr>
      </w:pPr>
    </w:p>
    <w:p w:rsidR="00DC7A83" w:rsidRPr="00E56498" w:rsidRDefault="00DC7A83" w:rsidP="00BD3A1F">
      <w:pPr>
        <w:suppressAutoHyphens/>
        <w:spacing w:after="0" w:line="100" w:lineRule="atLeast"/>
        <w:jc w:val="both"/>
        <w:rPr>
          <w:rFonts w:eastAsia="Arial Unicode MS" w:cstheme="minorHAnsi"/>
          <w:b/>
          <w:bCs/>
          <w:i/>
          <w:iCs/>
          <w:color w:val="000000"/>
          <w:kern w:val="2"/>
          <w:lang w:val="sr-Cyrl-RS" w:eastAsia="ar-SA"/>
        </w:rPr>
      </w:pPr>
    </w:p>
    <w:tbl>
      <w:tblPr>
        <w:tblW w:w="9811" w:type="dxa"/>
        <w:tblLayout w:type="fixed"/>
        <w:tblCellMar>
          <w:left w:w="30" w:type="dxa"/>
          <w:right w:w="30" w:type="dxa"/>
        </w:tblCellMar>
        <w:tblLook w:val="0000" w:firstRow="0" w:lastRow="0" w:firstColumn="0" w:lastColumn="0" w:noHBand="0" w:noVBand="0"/>
      </w:tblPr>
      <w:tblGrid>
        <w:gridCol w:w="456"/>
        <w:gridCol w:w="4536"/>
        <w:gridCol w:w="708"/>
        <w:gridCol w:w="1134"/>
        <w:gridCol w:w="1276"/>
        <w:gridCol w:w="1701"/>
      </w:tblGrid>
      <w:tr w:rsidR="008838AA" w:rsidRPr="008838AA" w:rsidTr="008838AA">
        <w:trPr>
          <w:trHeight w:val="300"/>
        </w:trPr>
        <w:tc>
          <w:tcPr>
            <w:tcW w:w="9811" w:type="dxa"/>
            <w:gridSpan w:val="6"/>
            <w:tcBorders>
              <w:top w:val="single" w:sz="6" w:space="0" w:color="auto"/>
              <w:left w:val="single" w:sz="6" w:space="0" w:color="auto"/>
              <w:bottom w:val="nil"/>
              <w:right w:val="single" w:sz="6" w:space="0" w:color="auto"/>
            </w:tcBorders>
          </w:tcPr>
          <w:p w:rsidR="008838AA" w:rsidRPr="008838AA" w:rsidRDefault="008838AA" w:rsidP="008838AA">
            <w:pPr>
              <w:autoSpaceDE w:val="0"/>
              <w:autoSpaceDN w:val="0"/>
              <w:adjustRightInd w:val="0"/>
              <w:spacing w:after="0" w:line="240" w:lineRule="auto"/>
              <w:jc w:val="center"/>
              <w:rPr>
                <w:rFonts w:cstheme="minorHAnsi"/>
                <w:b/>
                <w:bCs/>
                <w:color w:val="000000"/>
              </w:rPr>
            </w:pPr>
            <w:r w:rsidRPr="008838AA">
              <w:rPr>
                <w:rFonts w:cstheme="minorHAnsi"/>
                <w:b/>
                <w:bCs/>
                <w:color w:val="000000"/>
                <w:lang w:val="sr-Cyrl-RS"/>
              </w:rPr>
              <w:t xml:space="preserve">ПРЕДМЕР </w:t>
            </w:r>
            <w:r w:rsidRPr="008838AA">
              <w:rPr>
                <w:rFonts w:cstheme="minorHAnsi"/>
                <w:b/>
                <w:bCs/>
                <w:color w:val="000000"/>
              </w:rPr>
              <w:t xml:space="preserve">РАДОВА </w:t>
            </w:r>
            <w:r>
              <w:rPr>
                <w:rFonts w:cstheme="minorHAnsi"/>
                <w:b/>
                <w:bCs/>
                <w:color w:val="000000"/>
                <w:lang w:val="sr-Cyrl-RS"/>
              </w:rPr>
              <w:t xml:space="preserve">                                                                                                                                        </w:t>
            </w:r>
            <w:r w:rsidRPr="008838AA">
              <w:rPr>
                <w:rFonts w:cstheme="minorHAnsi"/>
                <w:b/>
                <w:bCs/>
                <w:color w:val="000000"/>
              </w:rPr>
              <w:t>ДЕЛИМИЧНО НАСИПАЊЕ ПУТА  БАБОТИНАЦ-МИКУЛОВАЦ L=900</w:t>
            </w:r>
            <w:r>
              <w:rPr>
                <w:rFonts w:cstheme="minorHAnsi"/>
                <w:b/>
                <w:bCs/>
                <w:color w:val="000000"/>
                <w:lang w:val="en-US"/>
              </w:rPr>
              <w:t>m</w:t>
            </w:r>
            <w:r w:rsidRPr="008838AA">
              <w:rPr>
                <w:rFonts w:cstheme="minorHAnsi"/>
                <w:b/>
                <w:bCs/>
                <w:color w:val="000000"/>
              </w:rPr>
              <w:t>, b=3.5</w:t>
            </w:r>
            <w:r>
              <w:rPr>
                <w:rFonts w:cstheme="minorHAnsi"/>
                <w:b/>
                <w:bCs/>
                <w:color w:val="000000"/>
              </w:rPr>
              <w:t>m</w:t>
            </w:r>
          </w:p>
        </w:tc>
      </w:tr>
      <w:tr w:rsidR="008838AA" w:rsidRPr="008838AA" w:rsidTr="008838AA">
        <w:trPr>
          <w:trHeight w:val="285"/>
        </w:trPr>
        <w:tc>
          <w:tcPr>
            <w:tcW w:w="4992" w:type="dxa"/>
            <w:gridSpan w:val="2"/>
            <w:tcBorders>
              <w:top w:val="nil"/>
              <w:left w:val="single" w:sz="6" w:space="0" w:color="auto"/>
              <w:bottom w:val="single" w:sz="6" w:space="0" w:color="auto"/>
              <w:right w:val="nil"/>
            </w:tcBorders>
          </w:tcPr>
          <w:p w:rsidR="008838AA" w:rsidRPr="008838AA" w:rsidRDefault="008838AA" w:rsidP="008838AA">
            <w:pPr>
              <w:autoSpaceDE w:val="0"/>
              <w:autoSpaceDN w:val="0"/>
              <w:adjustRightInd w:val="0"/>
              <w:spacing w:after="0" w:line="240" w:lineRule="auto"/>
              <w:jc w:val="center"/>
              <w:rPr>
                <w:rFonts w:cstheme="minorHAnsi"/>
                <w:b/>
                <w:bCs/>
                <w:color w:val="000000"/>
              </w:rPr>
            </w:pPr>
          </w:p>
        </w:tc>
        <w:tc>
          <w:tcPr>
            <w:tcW w:w="708" w:type="dxa"/>
            <w:tcBorders>
              <w:top w:val="nil"/>
              <w:left w:val="nil"/>
              <w:bottom w:val="single" w:sz="6" w:space="0" w:color="auto"/>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134" w:type="dxa"/>
            <w:tcBorders>
              <w:top w:val="nil"/>
              <w:left w:val="nil"/>
              <w:bottom w:val="single" w:sz="6" w:space="0" w:color="auto"/>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276" w:type="dxa"/>
            <w:tcBorders>
              <w:top w:val="nil"/>
              <w:left w:val="nil"/>
              <w:bottom w:val="single" w:sz="6" w:space="0" w:color="auto"/>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701" w:type="dxa"/>
            <w:tcBorders>
              <w:top w:val="nil"/>
              <w:left w:val="nil"/>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r>
      <w:tr w:rsidR="008838AA" w:rsidRPr="008838AA" w:rsidTr="008838AA">
        <w:trPr>
          <w:trHeight w:val="285"/>
        </w:trPr>
        <w:tc>
          <w:tcPr>
            <w:tcW w:w="456" w:type="dxa"/>
            <w:tcBorders>
              <w:top w:val="nil"/>
              <w:left w:val="single" w:sz="6" w:space="0" w:color="auto"/>
              <w:bottom w:val="nil"/>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4536" w:type="dxa"/>
            <w:tcBorders>
              <w:top w:val="nil"/>
              <w:left w:val="nil"/>
              <w:bottom w:val="nil"/>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708" w:type="dxa"/>
            <w:tcBorders>
              <w:top w:val="nil"/>
              <w:left w:val="nil"/>
              <w:bottom w:val="nil"/>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134" w:type="dxa"/>
            <w:tcBorders>
              <w:top w:val="nil"/>
              <w:left w:val="nil"/>
              <w:bottom w:val="nil"/>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276" w:type="dxa"/>
            <w:tcBorders>
              <w:top w:val="nil"/>
              <w:left w:val="nil"/>
              <w:bottom w:val="nil"/>
              <w:right w:val="nil"/>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701" w:type="dxa"/>
            <w:tcBorders>
              <w:top w:val="nil"/>
              <w:left w:val="nil"/>
              <w:bottom w:val="nil"/>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r>
      <w:tr w:rsidR="008838AA" w:rsidRPr="008838AA" w:rsidTr="008838AA">
        <w:trPr>
          <w:trHeight w:val="240"/>
        </w:trPr>
        <w:tc>
          <w:tcPr>
            <w:tcW w:w="456" w:type="dxa"/>
            <w:tcBorders>
              <w:top w:val="single" w:sz="6" w:space="0" w:color="auto"/>
              <w:left w:val="single" w:sz="6" w:space="0" w:color="auto"/>
              <w:bottom w:val="nil"/>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r w:rsidRPr="008838AA">
              <w:rPr>
                <w:rFonts w:cstheme="minorHAnsi"/>
                <w:b/>
                <w:bCs/>
                <w:color w:val="000000"/>
              </w:rPr>
              <w:t>Поз</w:t>
            </w:r>
          </w:p>
        </w:tc>
        <w:tc>
          <w:tcPr>
            <w:tcW w:w="4536" w:type="dxa"/>
            <w:tcBorders>
              <w:top w:val="single" w:sz="6" w:space="0" w:color="auto"/>
              <w:left w:val="single" w:sz="6" w:space="0" w:color="auto"/>
              <w:bottom w:val="nil"/>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r w:rsidRPr="008838AA">
              <w:rPr>
                <w:rFonts w:cstheme="minorHAnsi"/>
                <w:b/>
                <w:bCs/>
                <w:color w:val="000000"/>
              </w:rPr>
              <w:t>Опис</w:t>
            </w:r>
          </w:p>
        </w:tc>
        <w:tc>
          <w:tcPr>
            <w:tcW w:w="708" w:type="dxa"/>
            <w:tcBorders>
              <w:top w:val="single" w:sz="6" w:space="0" w:color="auto"/>
              <w:left w:val="single" w:sz="6" w:space="0" w:color="auto"/>
              <w:bottom w:val="nil"/>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r w:rsidRPr="008838AA">
              <w:rPr>
                <w:rFonts w:cstheme="minorHAnsi"/>
                <w:b/>
                <w:bCs/>
                <w:color w:val="000000"/>
              </w:rPr>
              <w:t>Јед. мере</w:t>
            </w:r>
          </w:p>
        </w:tc>
        <w:tc>
          <w:tcPr>
            <w:tcW w:w="1134" w:type="dxa"/>
            <w:tcBorders>
              <w:top w:val="single" w:sz="6" w:space="0" w:color="auto"/>
              <w:left w:val="single" w:sz="6" w:space="0" w:color="auto"/>
              <w:bottom w:val="nil"/>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r w:rsidRPr="008838AA">
              <w:rPr>
                <w:rFonts w:cstheme="minorHAnsi"/>
                <w:b/>
                <w:bCs/>
                <w:color w:val="000000"/>
              </w:rPr>
              <w:t>Количина</w:t>
            </w:r>
          </w:p>
        </w:tc>
        <w:tc>
          <w:tcPr>
            <w:tcW w:w="1276" w:type="dxa"/>
            <w:tcBorders>
              <w:top w:val="single" w:sz="6" w:space="0" w:color="auto"/>
              <w:left w:val="single" w:sz="6" w:space="0" w:color="auto"/>
              <w:bottom w:val="nil"/>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r w:rsidRPr="008838AA">
              <w:rPr>
                <w:rFonts w:cstheme="minorHAnsi"/>
                <w:b/>
                <w:bCs/>
                <w:color w:val="000000"/>
              </w:rPr>
              <w:t>Јединична цена</w:t>
            </w:r>
          </w:p>
        </w:tc>
        <w:tc>
          <w:tcPr>
            <w:tcW w:w="1701" w:type="dxa"/>
            <w:tcBorders>
              <w:top w:val="single" w:sz="6" w:space="0" w:color="auto"/>
              <w:left w:val="single" w:sz="6" w:space="0" w:color="auto"/>
              <w:bottom w:val="nil"/>
              <w:right w:val="single" w:sz="6" w:space="0" w:color="auto"/>
            </w:tcBorders>
          </w:tcPr>
          <w:p w:rsidR="008838AA" w:rsidRPr="008838AA" w:rsidRDefault="008838AA" w:rsidP="008838AA">
            <w:pPr>
              <w:autoSpaceDE w:val="0"/>
              <w:autoSpaceDN w:val="0"/>
              <w:adjustRightInd w:val="0"/>
              <w:spacing w:after="0" w:line="240" w:lineRule="auto"/>
              <w:jc w:val="center"/>
              <w:rPr>
                <w:rFonts w:cstheme="minorHAnsi"/>
                <w:b/>
                <w:bCs/>
                <w:color w:val="000000"/>
              </w:rPr>
            </w:pPr>
            <w:r w:rsidRPr="008838AA">
              <w:rPr>
                <w:rFonts w:cstheme="minorHAnsi"/>
                <w:b/>
                <w:bCs/>
                <w:color w:val="000000"/>
              </w:rPr>
              <w:t>Ук</w:t>
            </w:r>
            <w:r>
              <w:rPr>
                <w:rFonts w:cstheme="minorHAnsi"/>
                <w:b/>
                <w:bCs/>
                <w:color w:val="000000"/>
                <w:lang w:val="sr-Cyrl-RS"/>
              </w:rPr>
              <w:t>у</w:t>
            </w:r>
            <w:r w:rsidRPr="008838AA">
              <w:rPr>
                <w:rFonts w:cstheme="minorHAnsi"/>
                <w:b/>
                <w:bCs/>
                <w:color w:val="000000"/>
              </w:rPr>
              <w:t>пно</w:t>
            </w:r>
          </w:p>
        </w:tc>
      </w:tr>
      <w:tr w:rsidR="008838AA" w:rsidRPr="008838AA" w:rsidTr="008838AA">
        <w:trPr>
          <w:trHeight w:val="80"/>
        </w:trPr>
        <w:tc>
          <w:tcPr>
            <w:tcW w:w="456"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4536"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708"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134"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276"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c>
          <w:tcPr>
            <w:tcW w:w="1701"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b/>
                <w:bCs/>
                <w:color w:val="000000"/>
              </w:rPr>
            </w:pPr>
          </w:p>
        </w:tc>
      </w:tr>
      <w:tr w:rsidR="008838AA" w:rsidRPr="008838AA" w:rsidTr="008838AA">
        <w:trPr>
          <w:trHeight w:val="345"/>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p>
        </w:tc>
        <w:tc>
          <w:tcPr>
            <w:tcW w:w="4536"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rPr>
                <w:rFonts w:cstheme="minorHAnsi"/>
                <w:b/>
                <w:bCs/>
                <w:color w:val="000000"/>
              </w:rPr>
            </w:pPr>
          </w:p>
        </w:tc>
        <w:tc>
          <w:tcPr>
            <w:tcW w:w="708"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rPr>
                <w:rFonts w:cstheme="minorHAnsi"/>
                <w:color w:val="000000"/>
              </w:rPr>
            </w:pPr>
          </w:p>
        </w:tc>
        <w:tc>
          <w:tcPr>
            <w:tcW w:w="1134"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276"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nil"/>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r>
      <w:tr w:rsidR="008838AA" w:rsidRPr="008838AA" w:rsidTr="008838AA">
        <w:trPr>
          <w:trHeight w:val="2071"/>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r w:rsidRPr="008838AA">
              <w:rPr>
                <w:rFonts w:cstheme="minorHAnsi"/>
                <w:color w:val="000000"/>
              </w:rPr>
              <w:t>1</w:t>
            </w:r>
          </w:p>
        </w:tc>
        <w:tc>
          <w:tcPr>
            <w:tcW w:w="453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rPr>
                <w:rFonts w:cstheme="minorHAnsi"/>
                <w:color w:val="000000"/>
              </w:rPr>
            </w:pPr>
            <w:r w:rsidRPr="008838AA">
              <w:rPr>
                <w:rFonts w:cstheme="minorHAnsi"/>
                <w:color w:val="000000"/>
              </w:rPr>
              <w:t xml:space="preserve">   Израда тампонског слоја  горњег носећег слоја од дробљеног каменог материјала природне мешавине од 0-63mm,  d=20-30 cm.</w:t>
            </w:r>
          </w:p>
          <w:p w:rsidR="008838AA" w:rsidRPr="008838AA" w:rsidRDefault="008838AA">
            <w:pPr>
              <w:autoSpaceDE w:val="0"/>
              <w:autoSpaceDN w:val="0"/>
              <w:adjustRightInd w:val="0"/>
              <w:spacing w:after="0" w:line="240" w:lineRule="auto"/>
              <w:rPr>
                <w:rFonts w:cstheme="minorHAnsi"/>
                <w:color w:val="000000"/>
              </w:rPr>
            </w:pPr>
            <w:r w:rsidRPr="008838AA">
              <w:rPr>
                <w:rFonts w:cstheme="minorHAnsi"/>
                <w:color w:val="000000"/>
              </w:rPr>
              <w:t>Попречни пад дати према новопројектованом јарку. Позиција обухвата и предходну машинско обраду пута са планирањем материјала дуж трасе и ваљањем постељице.</w:t>
            </w:r>
          </w:p>
          <w:p w:rsidR="008838AA" w:rsidRPr="008838AA" w:rsidRDefault="008838AA">
            <w:pPr>
              <w:autoSpaceDE w:val="0"/>
              <w:autoSpaceDN w:val="0"/>
              <w:adjustRightInd w:val="0"/>
              <w:spacing w:after="0" w:line="240" w:lineRule="auto"/>
              <w:rPr>
                <w:rFonts w:cstheme="minorHAnsi"/>
                <w:color w:val="000000"/>
              </w:rPr>
            </w:pPr>
            <w:r w:rsidRPr="008838AA">
              <w:rPr>
                <w:rFonts w:cstheme="minorHAnsi"/>
                <w:color w:val="000000"/>
              </w:rPr>
              <w:t xml:space="preserve"> Обрачун по m³</w:t>
            </w:r>
          </w:p>
          <w:p w:rsidR="008838AA" w:rsidRPr="008838AA" w:rsidRDefault="008838AA">
            <w:pPr>
              <w:autoSpaceDE w:val="0"/>
              <w:autoSpaceDN w:val="0"/>
              <w:adjustRightInd w:val="0"/>
              <w:spacing w:after="0" w:line="240" w:lineRule="auto"/>
              <w:rPr>
                <w:rFonts w:cstheme="minorHAnsi"/>
                <w:color w:val="000000"/>
              </w:rPr>
            </w:pPr>
          </w:p>
        </w:tc>
        <w:tc>
          <w:tcPr>
            <w:tcW w:w="708" w:type="dxa"/>
            <w:tcBorders>
              <w:top w:val="single" w:sz="6" w:space="0" w:color="auto"/>
              <w:left w:val="single" w:sz="6" w:space="0" w:color="auto"/>
              <w:bottom w:val="single" w:sz="6" w:space="0" w:color="auto"/>
              <w:right w:val="single" w:sz="6" w:space="0" w:color="auto"/>
            </w:tcBorders>
          </w:tcPr>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8838AA" w:rsidRPr="008838AA" w:rsidRDefault="008838AA" w:rsidP="00DC7A83">
            <w:pPr>
              <w:autoSpaceDE w:val="0"/>
              <w:autoSpaceDN w:val="0"/>
              <w:adjustRightInd w:val="0"/>
              <w:spacing w:after="0" w:line="240" w:lineRule="auto"/>
              <w:jc w:val="center"/>
              <w:rPr>
                <w:rFonts w:cstheme="minorHAnsi"/>
                <w:color w:val="000000"/>
              </w:rPr>
            </w:pPr>
            <w:r w:rsidRPr="008838AA">
              <w:rPr>
                <w:rFonts w:cstheme="minorHAnsi"/>
                <w:color w:val="000000"/>
              </w:rPr>
              <w:t>m³</w:t>
            </w:r>
          </w:p>
        </w:tc>
        <w:tc>
          <w:tcPr>
            <w:tcW w:w="1134" w:type="dxa"/>
            <w:tcBorders>
              <w:top w:val="single" w:sz="6" w:space="0" w:color="auto"/>
              <w:left w:val="single" w:sz="6" w:space="0" w:color="auto"/>
              <w:bottom w:val="single" w:sz="6" w:space="0" w:color="auto"/>
              <w:right w:val="single" w:sz="6" w:space="0" w:color="auto"/>
            </w:tcBorders>
          </w:tcPr>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8838AA" w:rsidRPr="008838AA" w:rsidRDefault="008838AA">
            <w:pPr>
              <w:autoSpaceDE w:val="0"/>
              <w:autoSpaceDN w:val="0"/>
              <w:adjustRightInd w:val="0"/>
              <w:spacing w:after="0" w:line="240" w:lineRule="auto"/>
              <w:jc w:val="right"/>
              <w:rPr>
                <w:rFonts w:cstheme="minorHAnsi"/>
                <w:color w:val="000000"/>
              </w:rPr>
            </w:pPr>
            <w:r w:rsidRPr="008838AA">
              <w:rPr>
                <w:rFonts w:cstheme="minorHAnsi"/>
                <w:color w:val="000000"/>
              </w:rPr>
              <w:t>370,00</w:t>
            </w:r>
          </w:p>
        </w:tc>
        <w:tc>
          <w:tcPr>
            <w:tcW w:w="127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r>
      <w:tr w:rsidR="008838AA" w:rsidRPr="008838AA" w:rsidTr="008838AA">
        <w:trPr>
          <w:trHeight w:val="930"/>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r w:rsidRPr="008838AA">
              <w:rPr>
                <w:rFonts w:cstheme="minorHAnsi"/>
                <w:color w:val="000000"/>
              </w:rPr>
              <w:t>2</w:t>
            </w:r>
          </w:p>
        </w:tc>
        <w:tc>
          <w:tcPr>
            <w:tcW w:w="4536" w:type="dxa"/>
            <w:tcBorders>
              <w:top w:val="single" w:sz="6" w:space="0" w:color="auto"/>
              <w:left w:val="nil"/>
              <w:bottom w:val="single" w:sz="6" w:space="0" w:color="auto"/>
              <w:right w:val="nil"/>
            </w:tcBorders>
          </w:tcPr>
          <w:p w:rsidR="008838AA" w:rsidRPr="008838AA" w:rsidRDefault="008838AA" w:rsidP="00450436">
            <w:pPr>
              <w:autoSpaceDE w:val="0"/>
              <w:autoSpaceDN w:val="0"/>
              <w:adjustRightInd w:val="0"/>
              <w:spacing w:after="0" w:line="240" w:lineRule="auto"/>
              <w:rPr>
                <w:rFonts w:cstheme="minorHAnsi"/>
                <w:color w:val="000000"/>
              </w:rPr>
            </w:pPr>
            <w:r w:rsidRPr="008838AA">
              <w:rPr>
                <w:rFonts w:cstheme="minorHAnsi"/>
                <w:color w:val="000000"/>
              </w:rPr>
              <w:t>Машински ископ одводног јарка профилном кашиком, утовар и одвоз земље на депонију. Просечна количина ископа 0,30</w:t>
            </w:r>
            <w:r w:rsidR="00450436">
              <w:rPr>
                <w:rFonts w:cstheme="minorHAnsi"/>
                <w:color w:val="000000"/>
              </w:rPr>
              <w:t>m</w:t>
            </w:r>
            <w:r w:rsidRPr="008838AA">
              <w:rPr>
                <w:rFonts w:cstheme="minorHAnsi"/>
                <w:color w:val="000000"/>
              </w:rPr>
              <w:t>³/</w:t>
            </w:r>
            <w:r w:rsidR="00450436">
              <w:rPr>
                <w:rFonts w:cstheme="minorHAnsi"/>
                <w:color w:val="000000"/>
              </w:rPr>
              <w:t>m</w:t>
            </w:r>
            <w:r w:rsidRPr="008838AA">
              <w:rPr>
                <w:rFonts w:cstheme="minorHAnsi"/>
                <w:color w:val="000000"/>
              </w:rPr>
              <w:t xml:space="preserve">'. </w:t>
            </w:r>
            <w:r w:rsidR="00450436">
              <w:rPr>
                <w:rFonts w:cstheme="minorHAnsi"/>
                <w:color w:val="000000"/>
              </w:rPr>
              <w:t xml:space="preserve"> </w:t>
            </w:r>
            <w:r w:rsidRPr="008838AA">
              <w:rPr>
                <w:rFonts w:cstheme="minorHAnsi"/>
                <w:color w:val="000000"/>
              </w:rPr>
              <w:t xml:space="preserve">Обрачун по </w:t>
            </w:r>
            <w:r w:rsidR="00450436">
              <w:rPr>
                <w:rFonts w:cstheme="minorHAnsi"/>
                <w:color w:val="000000"/>
              </w:rPr>
              <w:t>m</w:t>
            </w:r>
            <w:r w:rsidRPr="008838AA">
              <w:rPr>
                <w:rFonts w:cstheme="minorHAnsi"/>
                <w:color w:val="000000"/>
              </w:rPr>
              <w:t>'.</w:t>
            </w:r>
          </w:p>
        </w:tc>
        <w:tc>
          <w:tcPr>
            <w:tcW w:w="708" w:type="dxa"/>
            <w:tcBorders>
              <w:top w:val="single" w:sz="6" w:space="0" w:color="auto"/>
              <w:left w:val="single" w:sz="6" w:space="0" w:color="auto"/>
              <w:bottom w:val="single" w:sz="6" w:space="0" w:color="auto"/>
              <w:right w:val="single" w:sz="6" w:space="0" w:color="auto"/>
            </w:tcBorders>
          </w:tcPr>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8838AA" w:rsidRPr="008838AA" w:rsidRDefault="008838AA" w:rsidP="00DC7A83">
            <w:pPr>
              <w:autoSpaceDE w:val="0"/>
              <w:autoSpaceDN w:val="0"/>
              <w:adjustRightInd w:val="0"/>
              <w:spacing w:after="0" w:line="240" w:lineRule="auto"/>
              <w:jc w:val="center"/>
              <w:rPr>
                <w:rFonts w:cstheme="minorHAnsi"/>
                <w:color w:val="000000"/>
              </w:rPr>
            </w:pPr>
            <w:r w:rsidRPr="008838AA">
              <w:rPr>
                <w:rFonts w:cstheme="minorHAnsi"/>
                <w:color w:val="000000"/>
              </w:rPr>
              <w:t>m'</w:t>
            </w:r>
          </w:p>
        </w:tc>
        <w:tc>
          <w:tcPr>
            <w:tcW w:w="1134" w:type="dxa"/>
            <w:tcBorders>
              <w:top w:val="single" w:sz="6" w:space="0" w:color="auto"/>
              <w:left w:val="single" w:sz="6" w:space="0" w:color="auto"/>
              <w:bottom w:val="single" w:sz="6" w:space="0" w:color="auto"/>
              <w:right w:val="single" w:sz="6" w:space="0" w:color="auto"/>
            </w:tcBorders>
          </w:tcPr>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8838AA" w:rsidRPr="008838AA" w:rsidRDefault="008838AA">
            <w:pPr>
              <w:autoSpaceDE w:val="0"/>
              <w:autoSpaceDN w:val="0"/>
              <w:adjustRightInd w:val="0"/>
              <w:spacing w:after="0" w:line="240" w:lineRule="auto"/>
              <w:jc w:val="right"/>
              <w:rPr>
                <w:rFonts w:cstheme="minorHAnsi"/>
                <w:color w:val="000000"/>
              </w:rPr>
            </w:pPr>
            <w:r w:rsidRPr="008838AA">
              <w:rPr>
                <w:rFonts w:cstheme="minorHAnsi"/>
                <w:color w:val="000000"/>
              </w:rPr>
              <w:t>250,00</w:t>
            </w:r>
          </w:p>
        </w:tc>
        <w:tc>
          <w:tcPr>
            <w:tcW w:w="127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r>
      <w:tr w:rsidR="008838AA" w:rsidRPr="008838AA" w:rsidTr="008838AA">
        <w:trPr>
          <w:trHeight w:val="930"/>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r w:rsidRPr="008838AA">
              <w:rPr>
                <w:rFonts w:cstheme="minorHAnsi"/>
                <w:color w:val="000000"/>
              </w:rPr>
              <w:t>3</w:t>
            </w:r>
          </w:p>
        </w:tc>
        <w:tc>
          <w:tcPr>
            <w:tcW w:w="4536" w:type="dxa"/>
            <w:tcBorders>
              <w:top w:val="nil"/>
              <w:left w:val="nil"/>
              <w:bottom w:val="nil"/>
              <w:right w:val="nil"/>
            </w:tcBorders>
          </w:tcPr>
          <w:p w:rsidR="008838AA" w:rsidRPr="008838AA" w:rsidRDefault="008838AA" w:rsidP="00450436">
            <w:pPr>
              <w:autoSpaceDE w:val="0"/>
              <w:autoSpaceDN w:val="0"/>
              <w:adjustRightInd w:val="0"/>
              <w:spacing w:after="0" w:line="240" w:lineRule="auto"/>
              <w:rPr>
                <w:rFonts w:cstheme="minorHAnsi"/>
                <w:color w:val="000000"/>
              </w:rPr>
            </w:pPr>
            <w:r w:rsidRPr="008838AA">
              <w:rPr>
                <w:rFonts w:cstheme="minorHAnsi"/>
                <w:color w:val="000000"/>
              </w:rPr>
              <w:t xml:space="preserve">Набавка и уградња бетонских пропуста Ø400 на слоју песка. Преко постављених пропуста насути материјал у слоју од мин. 15 цм. Обрачун по </w:t>
            </w:r>
            <w:r w:rsidR="00450436">
              <w:rPr>
                <w:rFonts w:cstheme="minorHAnsi"/>
                <w:color w:val="000000"/>
              </w:rPr>
              <w:t>m</w:t>
            </w:r>
            <w:r w:rsidRPr="008838AA">
              <w:rPr>
                <w:rFonts w:cstheme="minorHAnsi"/>
                <w:color w:val="000000"/>
              </w:rPr>
              <w:t>'.</w:t>
            </w:r>
          </w:p>
        </w:tc>
        <w:tc>
          <w:tcPr>
            <w:tcW w:w="708" w:type="dxa"/>
            <w:tcBorders>
              <w:top w:val="single" w:sz="6" w:space="0" w:color="auto"/>
              <w:left w:val="single" w:sz="6" w:space="0" w:color="auto"/>
              <w:bottom w:val="single" w:sz="6" w:space="0" w:color="auto"/>
              <w:right w:val="single" w:sz="6" w:space="0" w:color="auto"/>
            </w:tcBorders>
          </w:tcPr>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DC7A83" w:rsidRDefault="00DC7A83" w:rsidP="00DC7A83">
            <w:pPr>
              <w:autoSpaceDE w:val="0"/>
              <w:autoSpaceDN w:val="0"/>
              <w:adjustRightInd w:val="0"/>
              <w:spacing w:after="0" w:line="240" w:lineRule="auto"/>
              <w:jc w:val="center"/>
              <w:rPr>
                <w:rFonts w:cstheme="minorHAnsi"/>
                <w:color w:val="000000"/>
                <w:lang w:val="sr-Cyrl-RS"/>
              </w:rPr>
            </w:pPr>
          </w:p>
          <w:p w:rsidR="008838AA" w:rsidRPr="008838AA" w:rsidRDefault="00380AC4" w:rsidP="00DC7A83">
            <w:pPr>
              <w:autoSpaceDE w:val="0"/>
              <w:autoSpaceDN w:val="0"/>
              <w:adjustRightInd w:val="0"/>
              <w:spacing w:after="0" w:line="240" w:lineRule="auto"/>
              <w:jc w:val="center"/>
              <w:rPr>
                <w:rFonts w:cstheme="minorHAnsi"/>
                <w:color w:val="000000"/>
              </w:rPr>
            </w:pPr>
            <w:r>
              <w:rPr>
                <w:rFonts w:cstheme="minorHAnsi"/>
                <w:color w:val="000000"/>
              </w:rPr>
              <w:t>m</w:t>
            </w:r>
            <w:r w:rsidR="008838AA" w:rsidRPr="008838AA">
              <w:rPr>
                <w:rFonts w:cstheme="minorHAnsi"/>
                <w:color w:val="000000"/>
              </w:rPr>
              <w:t>'</w:t>
            </w:r>
          </w:p>
        </w:tc>
        <w:tc>
          <w:tcPr>
            <w:tcW w:w="1134" w:type="dxa"/>
            <w:tcBorders>
              <w:top w:val="single" w:sz="6" w:space="0" w:color="auto"/>
              <w:left w:val="single" w:sz="6" w:space="0" w:color="auto"/>
              <w:bottom w:val="single" w:sz="6" w:space="0" w:color="auto"/>
              <w:right w:val="single" w:sz="6" w:space="0" w:color="auto"/>
            </w:tcBorders>
          </w:tcPr>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DC7A83" w:rsidRDefault="00DC7A83">
            <w:pPr>
              <w:autoSpaceDE w:val="0"/>
              <w:autoSpaceDN w:val="0"/>
              <w:adjustRightInd w:val="0"/>
              <w:spacing w:after="0" w:line="240" w:lineRule="auto"/>
              <w:jc w:val="right"/>
              <w:rPr>
                <w:rFonts w:cstheme="minorHAnsi"/>
                <w:color w:val="000000"/>
                <w:lang w:val="sr-Cyrl-RS"/>
              </w:rPr>
            </w:pPr>
          </w:p>
          <w:p w:rsidR="008838AA" w:rsidRPr="008838AA" w:rsidRDefault="008838AA">
            <w:pPr>
              <w:autoSpaceDE w:val="0"/>
              <w:autoSpaceDN w:val="0"/>
              <w:adjustRightInd w:val="0"/>
              <w:spacing w:after="0" w:line="240" w:lineRule="auto"/>
              <w:jc w:val="right"/>
              <w:rPr>
                <w:rFonts w:cstheme="minorHAnsi"/>
                <w:color w:val="000000"/>
              </w:rPr>
            </w:pPr>
            <w:r w:rsidRPr="008838AA">
              <w:rPr>
                <w:rFonts w:cstheme="minorHAnsi"/>
                <w:color w:val="000000"/>
              </w:rPr>
              <w:t>15,00</w:t>
            </w:r>
          </w:p>
        </w:tc>
        <w:tc>
          <w:tcPr>
            <w:tcW w:w="127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r>
      <w:tr w:rsidR="008838AA" w:rsidRPr="008838AA" w:rsidTr="008838AA">
        <w:trPr>
          <w:trHeight w:val="315"/>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p>
        </w:tc>
        <w:tc>
          <w:tcPr>
            <w:tcW w:w="4536" w:type="dxa"/>
            <w:tcBorders>
              <w:top w:val="single" w:sz="6" w:space="0" w:color="auto"/>
              <w:left w:val="nil"/>
              <w:bottom w:val="single" w:sz="6" w:space="0" w:color="auto"/>
              <w:right w:val="nil"/>
            </w:tcBorders>
          </w:tcPr>
          <w:p w:rsidR="008838AA" w:rsidRPr="008838AA" w:rsidRDefault="008838AA" w:rsidP="008838AA">
            <w:pPr>
              <w:autoSpaceDE w:val="0"/>
              <w:autoSpaceDN w:val="0"/>
              <w:adjustRightInd w:val="0"/>
              <w:spacing w:after="0" w:line="240" w:lineRule="auto"/>
              <w:jc w:val="right"/>
              <w:rPr>
                <w:rFonts w:cstheme="minorHAnsi"/>
                <w:b/>
                <w:bCs/>
                <w:color w:val="000000"/>
                <w:lang w:val="sr-Cyrl-RS"/>
              </w:rPr>
            </w:pPr>
            <w:r w:rsidRPr="008838AA">
              <w:rPr>
                <w:rFonts w:cstheme="minorHAnsi"/>
                <w:b/>
                <w:bCs/>
                <w:color w:val="000000"/>
              </w:rPr>
              <w:t>УКУПНО</w:t>
            </w:r>
            <w:r>
              <w:rPr>
                <w:rFonts w:cstheme="minorHAnsi"/>
                <w:b/>
                <w:bCs/>
                <w:color w:val="000000"/>
                <w:lang w:val="sr-Cyrl-RS"/>
              </w:rPr>
              <w:t>:</w:t>
            </w:r>
          </w:p>
        </w:tc>
        <w:tc>
          <w:tcPr>
            <w:tcW w:w="708" w:type="dxa"/>
            <w:tcBorders>
              <w:top w:val="single" w:sz="6" w:space="0" w:color="auto"/>
              <w:left w:val="single" w:sz="6" w:space="0" w:color="auto"/>
              <w:bottom w:val="single" w:sz="6" w:space="0" w:color="auto"/>
              <w:right w:val="single" w:sz="6" w:space="0" w:color="auto"/>
            </w:tcBorders>
          </w:tcPr>
          <w:p w:rsidR="008838AA" w:rsidRDefault="008838AA">
            <w:pPr>
              <w:autoSpaceDE w:val="0"/>
              <w:autoSpaceDN w:val="0"/>
              <w:adjustRightInd w:val="0"/>
              <w:spacing w:after="0" w:line="240" w:lineRule="auto"/>
              <w:rPr>
                <w:rFonts w:cstheme="minorHAnsi"/>
                <w:color w:val="000000"/>
                <w:lang w:val="sr-Cyrl-RS"/>
              </w:rPr>
            </w:pPr>
          </w:p>
          <w:p w:rsidR="008838AA" w:rsidRPr="008838AA" w:rsidRDefault="008838AA">
            <w:pPr>
              <w:autoSpaceDE w:val="0"/>
              <w:autoSpaceDN w:val="0"/>
              <w:adjustRightInd w:val="0"/>
              <w:spacing w:after="0" w:line="240" w:lineRule="auto"/>
              <w:rPr>
                <w:rFonts w:cstheme="minorHAnsi"/>
                <w:color w:val="000000"/>
                <w:lang w:val="sr-Cyrl-RS"/>
              </w:rPr>
            </w:pPr>
          </w:p>
        </w:tc>
        <w:tc>
          <w:tcPr>
            <w:tcW w:w="1134"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276" w:type="dxa"/>
            <w:tcBorders>
              <w:top w:val="single" w:sz="6" w:space="0" w:color="auto"/>
              <w:left w:val="nil"/>
              <w:bottom w:val="single" w:sz="6" w:space="0" w:color="auto"/>
              <w:right w:val="nil"/>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single" w:sz="6" w:space="0" w:color="auto"/>
              <w:left w:val="nil"/>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b/>
                <w:bCs/>
                <w:color w:val="000000"/>
              </w:rPr>
            </w:pPr>
          </w:p>
        </w:tc>
      </w:tr>
      <w:tr w:rsidR="008838AA" w:rsidRPr="008838AA" w:rsidTr="008838AA">
        <w:trPr>
          <w:trHeight w:val="315"/>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p>
        </w:tc>
        <w:tc>
          <w:tcPr>
            <w:tcW w:w="4536" w:type="dxa"/>
            <w:tcBorders>
              <w:top w:val="single" w:sz="6" w:space="0" w:color="auto"/>
              <w:left w:val="nil"/>
              <w:bottom w:val="single" w:sz="6" w:space="0" w:color="auto"/>
              <w:right w:val="nil"/>
            </w:tcBorders>
          </w:tcPr>
          <w:p w:rsidR="008838AA" w:rsidRPr="008838AA" w:rsidRDefault="008838AA" w:rsidP="008838AA">
            <w:pPr>
              <w:autoSpaceDE w:val="0"/>
              <w:autoSpaceDN w:val="0"/>
              <w:adjustRightInd w:val="0"/>
              <w:spacing w:after="0" w:line="240" w:lineRule="auto"/>
              <w:jc w:val="right"/>
              <w:rPr>
                <w:rFonts w:cstheme="minorHAnsi"/>
                <w:b/>
                <w:bCs/>
                <w:color w:val="000000"/>
                <w:lang w:val="sr-Cyrl-RS"/>
              </w:rPr>
            </w:pPr>
            <w:r>
              <w:rPr>
                <w:rFonts w:cstheme="minorHAnsi"/>
                <w:b/>
                <w:bCs/>
                <w:color w:val="000000"/>
                <w:lang w:val="sr-Cyrl-RS"/>
              </w:rPr>
              <w:t>ПДВ20%</w:t>
            </w:r>
          </w:p>
        </w:tc>
        <w:tc>
          <w:tcPr>
            <w:tcW w:w="708" w:type="dxa"/>
            <w:tcBorders>
              <w:top w:val="single" w:sz="6" w:space="0" w:color="auto"/>
              <w:left w:val="single" w:sz="6" w:space="0" w:color="auto"/>
              <w:bottom w:val="single" w:sz="6" w:space="0" w:color="auto"/>
              <w:right w:val="single" w:sz="6" w:space="0" w:color="auto"/>
            </w:tcBorders>
          </w:tcPr>
          <w:p w:rsidR="008838AA" w:rsidRDefault="008838AA">
            <w:pPr>
              <w:autoSpaceDE w:val="0"/>
              <w:autoSpaceDN w:val="0"/>
              <w:adjustRightInd w:val="0"/>
              <w:spacing w:after="0" w:line="240" w:lineRule="auto"/>
              <w:rPr>
                <w:rFonts w:cstheme="minorHAnsi"/>
                <w:color w:val="000000"/>
                <w:lang w:val="sr-Cyrl-RS"/>
              </w:rPr>
            </w:pPr>
          </w:p>
          <w:p w:rsidR="008838AA" w:rsidRPr="008838AA" w:rsidRDefault="008838AA">
            <w:pPr>
              <w:autoSpaceDE w:val="0"/>
              <w:autoSpaceDN w:val="0"/>
              <w:adjustRightInd w:val="0"/>
              <w:spacing w:after="0" w:line="240" w:lineRule="auto"/>
              <w:rPr>
                <w:rFonts w:cstheme="minorHAnsi"/>
                <w:color w:val="000000"/>
                <w:lang w:val="sr-Cyrl-RS"/>
              </w:rPr>
            </w:pPr>
          </w:p>
        </w:tc>
        <w:tc>
          <w:tcPr>
            <w:tcW w:w="1134"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276" w:type="dxa"/>
            <w:tcBorders>
              <w:top w:val="single" w:sz="6" w:space="0" w:color="auto"/>
              <w:left w:val="nil"/>
              <w:bottom w:val="single" w:sz="6" w:space="0" w:color="auto"/>
              <w:right w:val="nil"/>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single" w:sz="6" w:space="0" w:color="auto"/>
              <w:left w:val="nil"/>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b/>
                <w:bCs/>
                <w:color w:val="000000"/>
              </w:rPr>
            </w:pPr>
          </w:p>
        </w:tc>
      </w:tr>
      <w:tr w:rsidR="008838AA" w:rsidRPr="008838AA" w:rsidTr="008838AA">
        <w:trPr>
          <w:trHeight w:val="315"/>
        </w:trPr>
        <w:tc>
          <w:tcPr>
            <w:tcW w:w="456"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center"/>
              <w:rPr>
                <w:rFonts w:cstheme="minorHAnsi"/>
                <w:color w:val="000000"/>
              </w:rPr>
            </w:pPr>
          </w:p>
        </w:tc>
        <w:tc>
          <w:tcPr>
            <w:tcW w:w="4536" w:type="dxa"/>
            <w:tcBorders>
              <w:top w:val="single" w:sz="6" w:space="0" w:color="auto"/>
              <w:left w:val="nil"/>
              <w:bottom w:val="single" w:sz="6" w:space="0" w:color="auto"/>
              <w:right w:val="nil"/>
            </w:tcBorders>
          </w:tcPr>
          <w:p w:rsidR="008838AA" w:rsidRPr="008838AA" w:rsidRDefault="008838AA" w:rsidP="008838AA">
            <w:pPr>
              <w:autoSpaceDE w:val="0"/>
              <w:autoSpaceDN w:val="0"/>
              <w:adjustRightInd w:val="0"/>
              <w:spacing w:after="0" w:line="240" w:lineRule="auto"/>
              <w:jc w:val="right"/>
              <w:rPr>
                <w:rFonts w:cstheme="minorHAnsi"/>
                <w:b/>
                <w:bCs/>
                <w:color w:val="000000"/>
                <w:lang w:val="sr-Cyrl-RS"/>
              </w:rPr>
            </w:pPr>
            <w:r>
              <w:rPr>
                <w:rFonts w:cstheme="minorHAnsi"/>
                <w:b/>
                <w:bCs/>
                <w:color w:val="000000"/>
                <w:lang w:val="sr-Cyrl-RS"/>
              </w:rPr>
              <w:t>СВЕГА:</w:t>
            </w:r>
          </w:p>
        </w:tc>
        <w:tc>
          <w:tcPr>
            <w:tcW w:w="708" w:type="dxa"/>
            <w:tcBorders>
              <w:top w:val="single" w:sz="6" w:space="0" w:color="auto"/>
              <w:left w:val="single" w:sz="6" w:space="0" w:color="auto"/>
              <w:bottom w:val="single" w:sz="6" w:space="0" w:color="auto"/>
              <w:right w:val="single" w:sz="6" w:space="0" w:color="auto"/>
            </w:tcBorders>
          </w:tcPr>
          <w:p w:rsidR="008838AA" w:rsidRDefault="008838AA">
            <w:pPr>
              <w:autoSpaceDE w:val="0"/>
              <w:autoSpaceDN w:val="0"/>
              <w:adjustRightInd w:val="0"/>
              <w:spacing w:after="0" w:line="240" w:lineRule="auto"/>
              <w:rPr>
                <w:rFonts w:cstheme="minorHAnsi"/>
                <w:color w:val="000000"/>
                <w:lang w:val="sr-Cyrl-RS"/>
              </w:rPr>
            </w:pPr>
          </w:p>
          <w:p w:rsidR="008838AA" w:rsidRPr="008838AA" w:rsidRDefault="008838AA">
            <w:pPr>
              <w:autoSpaceDE w:val="0"/>
              <w:autoSpaceDN w:val="0"/>
              <w:adjustRightInd w:val="0"/>
              <w:spacing w:after="0" w:line="240" w:lineRule="auto"/>
              <w:rPr>
                <w:rFonts w:cstheme="minorHAnsi"/>
                <w:color w:val="000000"/>
                <w:lang w:val="sr-Cyrl-RS"/>
              </w:rPr>
            </w:pPr>
          </w:p>
        </w:tc>
        <w:tc>
          <w:tcPr>
            <w:tcW w:w="1134" w:type="dxa"/>
            <w:tcBorders>
              <w:top w:val="single" w:sz="6" w:space="0" w:color="auto"/>
              <w:left w:val="single" w:sz="6" w:space="0" w:color="auto"/>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color w:val="000000"/>
              </w:rPr>
            </w:pPr>
          </w:p>
        </w:tc>
        <w:tc>
          <w:tcPr>
            <w:tcW w:w="1276" w:type="dxa"/>
            <w:tcBorders>
              <w:top w:val="single" w:sz="6" w:space="0" w:color="auto"/>
              <w:left w:val="nil"/>
              <w:bottom w:val="single" w:sz="6" w:space="0" w:color="auto"/>
              <w:right w:val="nil"/>
            </w:tcBorders>
          </w:tcPr>
          <w:p w:rsidR="008838AA" w:rsidRPr="008838AA" w:rsidRDefault="008838AA">
            <w:pPr>
              <w:autoSpaceDE w:val="0"/>
              <w:autoSpaceDN w:val="0"/>
              <w:adjustRightInd w:val="0"/>
              <w:spacing w:after="0" w:line="240" w:lineRule="auto"/>
              <w:jc w:val="right"/>
              <w:rPr>
                <w:rFonts w:cstheme="minorHAnsi"/>
                <w:color w:val="000000"/>
              </w:rPr>
            </w:pPr>
          </w:p>
        </w:tc>
        <w:tc>
          <w:tcPr>
            <w:tcW w:w="1701" w:type="dxa"/>
            <w:tcBorders>
              <w:top w:val="single" w:sz="6" w:space="0" w:color="auto"/>
              <w:left w:val="nil"/>
              <w:bottom w:val="single" w:sz="6" w:space="0" w:color="auto"/>
              <w:right w:val="single" w:sz="6" w:space="0" w:color="auto"/>
            </w:tcBorders>
          </w:tcPr>
          <w:p w:rsidR="008838AA" w:rsidRPr="008838AA" w:rsidRDefault="008838AA">
            <w:pPr>
              <w:autoSpaceDE w:val="0"/>
              <w:autoSpaceDN w:val="0"/>
              <w:adjustRightInd w:val="0"/>
              <w:spacing w:after="0" w:line="240" w:lineRule="auto"/>
              <w:jc w:val="right"/>
              <w:rPr>
                <w:rFonts w:cstheme="minorHAnsi"/>
                <w:b/>
                <w:bCs/>
                <w:color w:val="000000"/>
              </w:rPr>
            </w:pPr>
          </w:p>
        </w:tc>
      </w:tr>
    </w:tbl>
    <w:p w:rsidR="008838AA" w:rsidRP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P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P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P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BC3F3C" w:rsidRPr="008838AA" w:rsidRDefault="00BC3F3C" w:rsidP="00BD3A1F">
      <w:pPr>
        <w:suppressAutoHyphens/>
        <w:spacing w:after="0" w:line="100" w:lineRule="atLeast"/>
        <w:jc w:val="both"/>
        <w:rPr>
          <w:rFonts w:eastAsia="Arial Unicode MS" w:cstheme="minorHAnsi"/>
          <w:b/>
          <w:bCs/>
          <w:i/>
          <w:iCs/>
          <w:color w:val="000000"/>
          <w:kern w:val="2"/>
          <w:lang w:val="sr-Cyrl-RS" w:eastAsia="ar-SA"/>
        </w:rPr>
      </w:pPr>
    </w:p>
    <w:p w:rsidR="00BC3F3C" w:rsidRPr="008838AA" w:rsidRDefault="00BC3F3C" w:rsidP="00BD3A1F">
      <w:pPr>
        <w:suppressAutoHyphens/>
        <w:spacing w:after="0" w:line="100" w:lineRule="atLeast"/>
        <w:jc w:val="both"/>
        <w:rPr>
          <w:rFonts w:eastAsia="Arial Unicode MS" w:cstheme="minorHAnsi"/>
          <w:b/>
          <w:bCs/>
          <w:i/>
          <w:iCs/>
          <w:color w:val="000000"/>
          <w:kern w:val="2"/>
          <w:lang w:val="sr-Cyrl-RS" w:eastAsia="ar-SA"/>
        </w:rPr>
      </w:pPr>
    </w:p>
    <w:p w:rsidR="00BC3F3C" w:rsidRPr="008838AA" w:rsidRDefault="00BC3F3C" w:rsidP="00BD3A1F">
      <w:pPr>
        <w:suppressAutoHyphens/>
        <w:spacing w:after="0" w:line="100" w:lineRule="atLeast"/>
        <w:jc w:val="both"/>
        <w:rPr>
          <w:rFonts w:eastAsia="Arial Unicode MS" w:cstheme="minorHAnsi"/>
          <w:b/>
          <w:bCs/>
          <w:i/>
          <w:iCs/>
          <w:color w:val="000000"/>
          <w:kern w:val="2"/>
          <w:lang w:val="sr-Cyrl-RS" w:eastAsia="ar-SA"/>
        </w:rPr>
      </w:pPr>
    </w:p>
    <w:p w:rsidR="00BC3F3C" w:rsidRDefault="00BC3F3C"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8838AA" w:rsidRPr="008838AA" w:rsidRDefault="008838AA" w:rsidP="00BD3A1F">
      <w:pPr>
        <w:suppressAutoHyphens/>
        <w:spacing w:after="0" w:line="100" w:lineRule="atLeast"/>
        <w:jc w:val="both"/>
        <w:rPr>
          <w:rFonts w:eastAsia="Arial Unicode MS" w:cstheme="minorHAnsi"/>
          <w:b/>
          <w:bCs/>
          <w:i/>
          <w:iCs/>
          <w:color w:val="000000"/>
          <w:kern w:val="2"/>
          <w:lang w:val="sr-Cyrl-RS"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9D4041" w:rsidP="00BD3A1F">
      <w:pPr>
        <w:suppressAutoHyphens/>
        <w:spacing w:after="0" w:line="100" w:lineRule="atLeast"/>
        <w:jc w:val="both"/>
        <w:rPr>
          <w:rFonts w:ascii="Calibri" w:eastAsia="Arial Unicode MS" w:hAnsi="Calibri" w:cs="Calibri"/>
          <w:b/>
          <w:bCs/>
          <w:i/>
          <w:iCs/>
          <w:color w:val="000000"/>
          <w:kern w:val="2"/>
          <w:lang w:val="sr-Cyrl-RS" w:eastAsia="ar-SA"/>
        </w:rPr>
      </w:pPr>
    </w:p>
    <w:p w:rsidR="004539C9" w:rsidRDefault="004539C9" w:rsidP="00BD3A1F">
      <w:pPr>
        <w:suppressAutoHyphens/>
        <w:spacing w:after="0" w:line="100" w:lineRule="atLeast"/>
        <w:jc w:val="both"/>
        <w:rPr>
          <w:rFonts w:ascii="Calibri" w:eastAsia="Arial Unicode MS" w:hAnsi="Calibri" w:cs="Calibri"/>
          <w:b/>
          <w:bCs/>
          <w:i/>
          <w:iCs/>
          <w:color w:val="000000"/>
          <w:kern w:val="2"/>
          <w:lang w:val="sr-Cyrl-RS" w:eastAsia="ar-SA"/>
        </w:rPr>
      </w:pPr>
    </w:p>
    <w:p w:rsidR="004539C9" w:rsidRPr="004539C9"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tbl>
      <w:tblPr>
        <w:tblW w:w="9963" w:type="dxa"/>
        <w:tblInd w:w="78" w:type="dxa"/>
        <w:tblLook w:val="04A0" w:firstRow="1" w:lastRow="0" w:firstColumn="1" w:lastColumn="0" w:noHBand="0" w:noVBand="1"/>
      </w:tblPr>
      <w:tblGrid>
        <w:gridCol w:w="25"/>
        <w:gridCol w:w="568"/>
        <w:gridCol w:w="4536"/>
        <w:gridCol w:w="751"/>
        <w:gridCol w:w="1155"/>
        <w:gridCol w:w="1075"/>
        <w:gridCol w:w="154"/>
        <w:gridCol w:w="1699"/>
      </w:tblGrid>
      <w:tr w:rsidR="007374FC" w:rsidRPr="007374FC" w:rsidTr="007374FC">
        <w:trPr>
          <w:gridBefore w:val="1"/>
          <w:wBefore w:w="25" w:type="dxa"/>
          <w:trHeight w:val="375"/>
        </w:trPr>
        <w:tc>
          <w:tcPr>
            <w:tcW w:w="993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r>
              <w:rPr>
                <w:rFonts w:eastAsia="Times New Roman" w:cstheme="minorHAnsi"/>
                <w:b/>
                <w:bCs/>
                <w:lang w:val="sr-Cyrl-RS" w:eastAsia="sr-Latn-RS"/>
              </w:rPr>
              <w:t xml:space="preserve">ПРЕДМЕР РАДОВА НА ОДВОДЊАВАЊУ У СЕЛУ ДОЊА СТРАЖАВА                                                                                 </w:t>
            </w:r>
            <w:r w:rsidRPr="007374FC">
              <w:rPr>
                <w:rFonts w:eastAsia="Times New Roman" w:cstheme="minorHAnsi"/>
                <w:b/>
                <w:bCs/>
                <w:lang w:eastAsia="sr-Latn-RS"/>
              </w:rPr>
              <w:t>НА КАТ.ПАРЦ БР. 960 КО ПРОКУПЉЕ-ГРАД</w:t>
            </w:r>
          </w:p>
        </w:tc>
      </w:tr>
      <w:tr w:rsidR="007374FC" w:rsidRPr="007374FC" w:rsidTr="007374FC">
        <w:trPr>
          <w:gridBefore w:val="1"/>
          <w:wBefore w:w="25" w:type="dxa"/>
          <w:trHeight w:val="375"/>
        </w:trPr>
        <w:tc>
          <w:tcPr>
            <w:tcW w:w="568" w:type="dxa"/>
            <w:tcBorders>
              <w:top w:val="nil"/>
              <w:left w:val="single" w:sz="4" w:space="0" w:color="auto"/>
              <w:bottom w:val="nil"/>
              <w:right w:val="nil"/>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 </w:t>
            </w:r>
          </w:p>
        </w:tc>
        <w:tc>
          <w:tcPr>
            <w:tcW w:w="4536" w:type="dxa"/>
            <w:tcBorders>
              <w:top w:val="nil"/>
              <w:left w:val="nil"/>
              <w:bottom w:val="nil"/>
              <w:right w:val="nil"/>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p>
        </w:tc>
        <w:tc>
          <w:tcPr>
            <w:tcW w:w="751" w:type="dxa"/>
            <w:tcBorders>
              <w:top w:val="nil"/>
              <w:left w:val="nil"/>
              <w:bottom w:val="nil"/>
              <w:right w:val="nil"/>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p>
        </w:tc>
        <w:tc>
          <w:tcPr>
            <w:tcW w:w="1155" w:type="dxa"/>
            <w:tcBorders>
              <w:top w:val="nil"/>
              <w:left w:val="nil"/>
              <w:bottom w:val="nil"/>
              <w:right w:val="nil"/>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p>
        </w:tc>
        <w:tc>
          <w:tcPr>
            <w:tcW w:w="1229" w:type="dxa"/>
            <w:gridSpan w:val="2"/>
            <w:tcBorders>
              <w:top w:val="nil"/>
              <w:left w:val="nil"/>
              <w:bottom w:val="nil"/>
              <w:right w:val="nil"/>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p>
        </w:tc>
        <w:tc>
          <w:tcPr>
            <w:tcW w:w="1699" w:type="dxa"/>
            <w:tcBorders>
              <w:top w:val="nil"/>
              <w:left w:val="nil"/>
              <w:bottom w:val="nil"/>
              <w:right w:val="single" w:sz="4" w:space="0" w:color="auto"/>
            </w:tcBorders>
            <w:shd w:val="clear" w:color="auto" w:fill="auto"/>
            <w:vAlign w:val="bottom"/>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 </w:t>
            </w:r>
          </w:p>
        </w:tc>
      </w:tr>
      <w:tr w:rsidR="007374FC" w:rsidRPr="007374FC" w:rsidTr="007374FC">
        <w:trPr>
          <w:gridBefore w:val="1"/>
          <w:wBefore w:w="25" w:type="dxa"/>
          <w:trHeight w:val="3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Поз</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Опис</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Јед. мере</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Количина</w:t>
            </w:r>
          </w:p>
        </w:tc>
        <w:tc>
          <w:tcPr>
            <w:tcW w:w="122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Јединична цена</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b/>
                <w:bCs/>
                <w:lang w:eastAsia="sr-Latn-RS"/>
              </w:rPr>
            </w:pPr>
            <w:r w:rsidRPr="007374FC">
              <w:rPr>
                <w:rFonts w:eastAsia="Times New Roman" w:cstheme="minorHAnsi"/>
                <w:b/>
                <w:bCs/>
                <w:lang w:eastAsia="sr-Latn-RS"/>
              </w:rPr>
              <w:t>Укипно</w:t>
            </w:r>
          </w:p>
        </w:tc>
      </w:tr>
      <w:tr w:rsidR="007374FC" w:rsidRPr="007374FC" w:rsidTr="007374FC">
        <w:trPr>
          <w:gridBefore w:val="1"/>
          <w:wBefore w:w="25" w:type="dxa"/>
          <w:trHeight w:val="31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7374FC" w:rsidRPr="007374FC" w:rsidRDefault="007374FC" w:rsidP="007374FC">
            <w:pPr>
              <w:spacing w:after="0" w:line="240" w:lineRule="auto"/>
              <w:rPr>
                <w:rFonts w:eastAsia="Times New Roman" w:cstheme="minorHAnsi"/>
                <w:b/>
                <w:bCs/>
                <w:lang w:eastAsia="sr-Latn-RS"/>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374FC" w:rsidRPr="007374FC" w:rsidRDefault="007374FC" w:rsidP="007374FC">
            <w:pPr>
              <w:spacing w:after="0" w:line="240" w:lineRule="auto"/>
              <w:rPr>
                <w:rFonts w:eastAsia="Times New Roman" w:cstheme="minorHAnsi"/>
                <w:b/>
                <w:bCs/>
                <w:lang w:eastAsia="sr-Latn-R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7374FC" w:rsidRPr="007374FC" w:rsidRDefault="007374FC" w:rsidP="007374FC">
            <w:pPr>
              <w:spacing w:after="0" w:line="240" w:lineRule="auto"/>
              <w:rPr>
                <w:rFonts w:eastAsia="Times New Roman" w:cstheme="minorHAnsi"/>
                <w:b/>
                <w:bCs/>
                <w:lang w:eastAsia="sr-Latn-RS"/>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7374FC" w:rsidRPr="007374FC" w:rsidRDefault="007374FC" w:rsidP="007374FC">
            <w:pPr>
              <w:spacing w:after="0" w:line="240" w:lineRule="auto"/>
              <w:rPr>
                <w:rFonts w:eastAsia="Times New Roman" w:cstheme="minorHAnsi"/>
                <w:b/>
                <w:bCs/>
                <w:lang w:eastAsia="sr-Latn-RS"/>
              </w:rPr>
            </w:pPr>
          </w:p>
        </w:tc>
        <w:tc>
          <w:tcPr>
            <w:tcW w:w="1229" w:type="dxa"/>
            <w:gridSpan w:val="2"/>
            <w:vMerge/>
            <w:tcBorders>
              <w:top w:val="single" w:sz="4" w:space="0" w:color="auto"/>
              <w:left w:val="single" w:sz="4" w:space="0" w:color="auto"/>
              <w:bottom w:val="single" w:sz="4" w:space="0" w:color="000000"/>
              <w:right w:val="single" w:sz="4" w:space="0" w:color="auto"/>
            </w:tcBorders>
            <w:vAlign w:val="center"/>
            <w:hideMark/>
          </w:tcPr>
          <w:p w:rsidR="007374FC" w:rsidRPr="007374FC" w:rsidRDefault="007374FC" w:rsidP="007374FC">
            <w:pPr>
              <w:spacing w:after="0" w:line="240" w:lineRule="auto"/>
              <w:rPr>
                <w:rFonts w:eastAsia="Times New Roman" w:cstheme="minorHAnsi"/>
                <w:b/>
                <w:bCs/>
                <w:lang w:eastAsia="sr-Latn-RS"/>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7374FC" w:rsidRPr="007374FC" w:rsidRDefault="007374FC" w:rsidP="007374FC">
            <w:pPr>
              <w:spacing w:after="0" w:line="240" w:lineRule="auto"/>
              <w:rPr>
                <w:rFonts w:eastAsia="Times New Roman" w:cstheme="minorHAnsi"/>
                <w:b/>
                <w:bCs/>
                <w:lang w:eastAsia="sr-Latn-RS"/>
              </w:rPr>
            </w:pPr>
          </w:p>
        </w:tc>
      </w:tr>
      <w:tr w:rsidR="007374FC" w:rsidRPr="007374FC" w:rsidTr="007374FC">
        <w:trPr>
          <w:gridBefore w:val="1"/>
          <w:wBefore w:w="25" w:type="dxa"/>
          <w:trHeight w:val="435"/>
        </w:trPr>
        <w:tc>
          <w:tcPr>
            <w:tcW w:w="568" w:type="dxa"/>
            <w:tcBorders>
              <w:top w:val="nil"/>
              <w:left w:val="single" w:sz="4" w:space="0" w:color="auto"/>
              <w:bottom w:val="single" w:sz="4" w:space="0" w:color="auto"/>
              <w:right w:val="nil"/>
            </w:tcBorders>
            <w:shd w:val="clear" w:color="auto" w:fill="auto"/>
            <w:hideMark/>
          </w:tcPr>
          <w:p w:rsidR="007374FC" w:rsidRPr="007374FC" w:rsidRDefault="007374FC" w:rsidP="007374FC">
            <w:pPr>
              <w:spacing w:after="0" w:line="240" w:lineRule="auto"/>
              <w:jc w:val="center"/>
              <w:rPr>
                <w:rFonts w:eastAsia="Times New Roman" w:cstheme="minorHAnsi"/>
                <w:lang w:eastAsia="sr-Latn-RS"/>
              </w:rPr>
            </w:pPr>
            <w:r w:rsidRPr="007374FC">
              <w:rPr>
                <w:rFonts w:eastAsia="Times New Roman" w:cstheme="minorHAnsi"/>
                <w:lang w:eastAsia="sr-Latn-RS"/>
              </w:rPr>
              <w:t> </w:t>
            </w:r>
          </w:p>
        </w:tc>
        <w:tc>
          <w:tcPr>
            <w:tcW w:w="4536" w:type="dxa"/>
            <w:tcBorders>
              <w:top w:val="nil"/>
              <w:left w:val="nil"/>
              <w:bottom w:val="single" w:sz="4" w:space="0" w:color="auto"/>
              <w:right w:val="nil"/>
            </w:tcBorders>
            <w:shd w:val="clear" w:color="auto" w:fill="auto"/>
            <w:vAlign w:val="bottom"/>
            <w:hideMark/>
          </w:tcPr>
          <w:p w:rsidR="007374FC" w:rsidRPr="007374FC" w:rsidRDefault="007374FC" w:rsidP="007374FC">
            <w:pPr>
              <w:spacing w:after="0" w:line="240" w:lineRule="auto"/>
              <w:rPr>
                <w:rFonts w:eastAsia="Times New Roman" w:cstheme="minorHAnsi"/>
                <w:b/>
                <w:bCs/>
                <w:lang w:eastAsia="sr-Latn-RS"/>
              </w:rPr>
            </w:pPr>
            <w:r w:rsidRPr="007374FC">
              <w:rPr>
                <w:rFonts w:eastAsia="Times New Roman" w:cstheme="minorHAnsi"/>
                <w:b/>
                <w:bCs/>
                <w:lang w:eastAsia="sr-Latn-RS"/>
              </w:rPr>
              <w:t> </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rPr>
                <w:rFonts w:eastAsia="Times New Roman" w:cstheme="minorHAnsi"/>
                <w:lang w:eastAsia="sr-Latn-RS"/>
              </w:rPr>
            </w:pPr>
            <w:r w:rsidRPr="007374FC">
              <w:rPr>
                <w:rFonts w:eastAsia="Times New Roman" w:cstheme="minorHAnsi"/>
                <w:noProof/>
                <w:lang w:eastAsia="sr-Latn-RS"/>
              </w:rPr>
              <w:drawing>
                <wp:anchor distT="0" distB="0" distL="114300" distR="114300" simplePos="0" relativeHeight="251973632" behindDoc="0" locked="0" layoutInCell="1" allowOverlap="1" wp14:anchorId="1FC21939" wp14:editId="744E6922">
                  <wp:simplePos x="0" y="0"/>
                  <wp:positionH relativeFrom="column">
                    <wp:posOffset>0</wp:posOffset>
                  </wp:positionH>
                  <wp:positionV relativeFrom="paragraph">
                    <wp:posOffset>0</wp:posOffset>
                  </wp:positionV>
                  <wp:extent cx="95250" cy="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3"/>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r w:rsidRPr="007374FC">
              <w:rPr>
                <w:rFonts w:eastAsia="Times New Roman" w:cstheme="minorHAnsi"/>
                <w:noProof/>
                <w:lang w:eastAsia="sr-Latn-RS"/>
              </w:rPr>
              <w:drawing>
                <wp:anchor distT="0" distB="0" distL="114300" distR="114300" simplePos="0" relativeHeight="251974656" behindDoc="0" locked="0" layoutInCell="1" allowOverlap="1" wp14:anchorId="7F243DDA" wp14:editId="2C65C1D1">
                  <wp:simplePos x="0" y="0"/>
                  <wp:positionH relativeFrom="column">
                    <wp:posOffset>0</wp:posOffset>
                  </wp:positionH>
                  <wp:positionV relativeFrom="paragraph">
                    <wp:posOffset>0</wp:posOffset>
                  </wp:positionV>
                  <wp:extent cx="95250" cy="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3"/>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p>
        </w:tc>
        <w:tc>
          <w:tcPr>
            <w:tcW w:w="1155" w:type="dxa"/>
            <w:tcBorders>
              <w:top w:val="nil"/>
              <w:left w:val="nil"/>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rPr>
                <w:rFonts w:eastAsia="Times New Roman" w:cstheme="minorHAnsi"/>
                <w:lang w:eastAsia="sr-Latn-RS"/>
              </w:rPr>
            </w:pPr>
            <w:r w:rsidRPr="007374FC">
              <w:rPr>
                <w:rFonts w:eastAsia="Times New Roman" w:cstheme="minorHAnsi"/>
                <w:lang w:eastAsia="sr-Latn-RS"/>
              </w:rPr>
              <w:t> </w:t>
            </w:r>
          </w:p>
        </w:tc>
        <w:tc>
          <w:tcPr>
            <w:tcW w:w="1229" w:type="dxa"/>
            <w:gridSpan w:val="2"/>
            <w:tcBorders>
              <w:top w:val="nil"/>
              <w:left w:val="nil"/>
              <w:bottom w:val="single" w:sz="4" w:space="0" w:color="auto"/>
              <w:right w:val="nil"/>
            </w:tcBorders>
            <w:shd w:val="clear" w:color="auto" w:fill="auto"/>
            <w:vAlign w:val="bottom"/>
            <w:hideMark/>
          </w:tcPr>
          <w:p w:rsidR="007374FC" w:rsidRPr="007374FC" w:rsidRDefault="007374FC" w:rsidP="007374FC">
            <w:pPr>
              <w:spacing w:after="0" w:line="240" w:lineRule="auto"/>
              <w:jc w:val="right"/>
              <w:rPr>
                <w:rFonts w:eastAsia="Times New Roman" w:cstheme="minorHAnsi"/>
                <w:b/>
                <w:bCs/>
                <w:lang w:eastAsia="sr-Latn-RS"/>
              </w:rPr>
            </w:pPr>
            <w:r w:rsidRPr="007374FC">
              <w:rPr>
                <w:rFonts w:eastAsia="Times New Roman" w:cstheme="minorHAnsi"/>
                <w:b/>
                <w:bCs/>
                <w:lang w:eastAsia="sr-Latn-RS"/>
              </w:rPr>
              <w:t> </w:t>
            </w:r>
          </w:p>
        </w:tc>
        <w:tc>
          <w:tcPr>
            <w:tcW w:w="1699" w:type="dxa"/>
            <w:tcBorders>
              <w:top w:val="nil"/>
              <w:left w:val="nil"/>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jc w:val="right"/>
              <w:rPr>
                <w:rFonts w:eastAsia="Times New Roman" w:cstheme="minorHAnsi"/>
                <w:b/>
                <w:bCs/>
                <w:lang w:eastAsia="sr-Latn-RS"/>
              </w:rPr>
            </w:pPr>
            <w:r w:rsidRPr="007374FC">
              <w:rPr>
                <w:rFonts w:eastAsia="Times New Roman" w:cstheme="minorHAnsi"/>
                <w:b/>
                <w:bCs/>
                <w:lang w:eastAsia="sr-Latn-RS"/>
              </w:rPr>
              <w:t> </w:t>
            </w:r>
          </w:p>
        </w:tc>
      </w:tr>
      <w:tr w:rsidR="007374FC" w:rsidRPr="007374FC" w:rsidTr="007374FC">
        <w:trPr>
          <w:gridBefore w:val="1"/>
          <w:wBefore w:w="25" w:type="dxa"/>
          <w:trHeight w:val="967"/>
        </w:trPr>
        <w:tc>
          <w:tcPr>
            <w:tcW w:w="568" w:type="dxa"/>
            <w:tcBorders>
              <w:top w:val="nil"/>
              <w:left w:val="single" w:sz="4" w:space="0" w:color="auto"/>
              <w:bottom w:val="single" w:sz="4" w:space="0" w:color="auto"/>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lang w:eastAsia="sr-Latn-RS"/>
              </w:rPr>
            </w:pPr>
            <w:r w:rsidRPr="007374FC">
              <w:rPr>
                <w:rFonts w:eastAsia="Times New Roman" w:cstheme="minorHAnsi"/>
                <w:lang w:eastAsia="sr-Latn-RS"/>
              </w:rPr>
              <w:t>1</w:t>
            </w:r>
          </w:p>
        </w:tc>
        <w:tc>
          <w:tcPr>
            <w:tcW w:w="4536" w:type="dxa"/>
            <w:tcBorders>
              <w:top w:val="nil"/>
              <w:left w:val="nil"/>
              <w:bottom w:val="single" w:sz="4" w:space="0" w:color="auto"/>
              <w:right w:val="nil"/>
            </w:tcBorders>
            <w:shd w:val="clear" w:color="auto" w:fill="auto"/>
            <w:hideMark/>
          </w:tcPr>
          <w:p w:rsidR="007374FC" w:rsidRPr="007374FC" w:rsidRDefault="007374FC" w:rsidP="007374FC">
            <w:pPr>
              <w:spacing w:after="0" w:line="240" w:lineRule="auto"/>
              <w:jc w:val="both"/>
              <w:rPr>
                <w:rFonts w:eastAsia="Times New Roman" w:cstheme="minorHAnsi"/>
                <w:lang w:eastAsia="sr-Latn-RS"/>
              </w:rPr>
            </w:pPr>
            <w:r w:rsidRPr="007374FC">
              <w:rPr>
                <w:rFonts w:eastAsia="Times New Roman" w:cstheme="minorHAnsi"/>
                <w:lang w:eastAsia="sr-Latn-RS"/>
              </w:rPr>
              <w:t xml:space="preserve">Машински ископ (продубљивање) одводног јарка, утовар и одвоз земље на депонију. Просечна количина ископа 0,30м³/м'. Обрачун по </w:t>
            </w:r>
            <w:r>
              <w:rPr>
                <w:rFonts w:eastAsia="Times New Roman" w:cstheme="minorHAnsi"/>
                <w:lang w:eastAsia="sr-Latn-RS"/>
              </w:rPr>
              <w:t>m</w:t>
            </w:r>
            <w:r w:rsidRPr="007374FC">
              <w:rPr>
                <w:rFonts w:eastAsia="Times New Roman" w:cstheme="minorHAnsi"/>
                <w:lang w:eastAsia="sr-Latn-RS"/>
              </w:rPr>
              <w:t>'.</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7374FC" w:rsidRPr="007374FC" w:rsidRDefault="007374FC" w:rsidP="00DC7A83">
            <w:pPr>
              <w:spacing w:after="0" w:line="240" w:lineRule="auto"/>
              <w:jc w:val="center"/>
              <w:rPr>
                <w:rFonts w:eastAsia="Times New Roman" w:cstheme="minorHAnsi"/>
                <w:lang w:eastAsia="sr-Latn-RS"/>
              </w:rPr>
            </w:pPr>
            <w:r w:rsidRPr="007374FC">
              <w:rPr>
                <w:rFonts w:eastAsia="Times New Roman" w:cstheme="minorHAnsi"/>
                <w:lang w:eastAsia="sr-Latn-RS"/>
              </w:rPr>
              <w:t>m'</w:t>
            </w:r>
          </w:p>
        </w:tc>
        <w:tc>
          <w:tcPr>
            <w:tcW w:w="1155" w:type="dxa"/>
            <w:tcBorders>
              <w:top w:val="nil"/>
              <w:left w:val="nil"/>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jc w:val="right"/>
              <w:rPr>
                <w:rFonts w:eastAsia="Times New Roman" w:cstheme="minorHAnsi"/>
                <w:lang w:eastAsia="sr-Latn-RS"/>
              </w:rPr>
            </w:pPr>
            <w:r w:rsidRPr="007374FC">
              <w:rPr>
                <w:rFonts w:eastAsia="Times New Roman" w:cstheme="minorHAnsi"/>
                <w:lang w:eastAsia="sr-Latn-RS"/>
              </w:rPr>
              <w:t>100,00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c>
          <w:tcPr>
            <w:tcW w:w="1699" w:type="dxa"/>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r>
      <w:tr w:rsidR="007374FC" w:rsidRPr="007374FC" w:rsidTr="007374FC">
        <w:trPr>
          <w:gridBefore w:val="1"/>
          <w:wBefore w:w="25" w:type="dxa"/>
          <w:trHeight w:val="1025"/>
        </w:trPr>
        <w:tc>
          <w:tcPr>
            <w:tcW w:w="568" w:type="dxa"/>
            <w:tcBorders>
              <w:top w:val="nil"/>
              <w:left w:val="single" w:sz="4" w:space="0" w:color="auto"/>
              <w:bottom w:val="single" w:sz="4" w:space="0" w:color="auto"/>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lang w:eastAsia="sr-Latn-RS"/>
              </w:rPr>
            </w:pPr>
            <w:r w:rsidRPr="007374FC">
              <w:rPr>
                <w:rFonts w:eastAsia="Times New Roman" w:cstheme="minorHAnsi"/>
                <w:lang w:eastAsia="sr-Latn-RS"/>
              </w:rPr>
              <w:t>2</w:t>
            </w:r>
          </w:p>
        </w:tc>
        <w:tc>
          <w:tcPr>
            <w:tcW w:w="4536" w:type="dxa"/>
            <w:tcBorders>
              <w:top w:val="nil"/>
              <w:left w:val="nil"/>
              <w:bottom w:val="single" w:sz="4" w:space="0" w:color="auto"/>
              <w:right w:val="nil"/>
            </w:tcBorders>
            <w:shd w:val="clear" w:color="auto" w:fill="auto"/>
            <w:hideMark/>
          </w:tcPr>
          <w:p w:rsidR="007374FC" w:rsidRPr="007374FC" w:rsidRDefault="007374FC" w:rsidP="007374FC">
            <w:pPr>
              <w:spacing w:after="0" w:line="240" w:lineRule="auto"/>
              <w:jc w:val="both"/>
              <w:rPr>
                <w:rFonts w:eastAsia="Times New Roman" w:cstheme="minorHAnsi"/>
                <w:lang w:eastAsia="sr-Latn-RS"/>
              </w:rPr>
            </w:pPr>
            <w:r w:rsidRPr="007374FC">
              <w:rPr>
                <w:rFonts w:eastAsia="Times New Roman" w:cstheme="minorHAnsi"/>
                <w:lang w:eastAsia="sr-Latn-RS"/>
              </w:rPr>
              <w:t>Набавка, транспорт и уградња АБ цеви Ø500 на слоју шљунка д=10</w:t>
            </w:r>
            <w:r>
              <w:rPr>
                <w:rFonts w:eastAsia="Times New Roman" w:cstheme="minorHAnsi"/>
                <w:lang w:eastAsia="sr-Latn-RS"/>
              </w:rPr>
              <w:t>cm</w:t>
            </w:r>
            <w:r w:rsidRPr="007374FC">
              <w:rPr>
                <w:rFonts w:eastAsia="Times New Roman" w:cstheme="minorHAnsi"/>
                <w:lang w:eastAsia="sr-Latn-RS"/>
              </w:rPr>
              <w:t xml:space="preserve"> за израду пропуста. Преко бетонских цеви насути дробљени камен дебљине 20</w:t>
            </w:r>
            <w:r>
              <w:rPr>
                <w:rFonts w:eastAsia="Times New Roman" w:cstheme="minorHAnsi"/>
                <w:lang w:eastAsia="sr-Latn-RS"/>
              </w:rPr>
              <w:t>cm</w:t>
            </w:r>
            <w:r w:rsidRPr="007374FC">
              <w:rPr>
                <w:rFonts w:eastAsia="Times New Roman" w:cstheme="minorHAnsi"/>
                <w:lang w:eastAsia="sr-Latn-RS"/>
              </w:rPr>
              <w:t xml:space="preserve">. Обрачун по </w:t>
            </w:r>
            <w:r>
              <w:rPr>
                <w:rFonts w:eastAsia="Times New Roman" w:cstheme="minorHAnsi"/>
                <w:lang w:eastAsia="sr-Latn-RS"/>
              </w:rPr>
              <w:t>m</w:t>
            </w:r>
            <w:r w:rsidRPr="007374FC">
              <w:rPr>
                <w:rFonts w:eastAsia="Times New Roman" w:cstheme="minorHAnsi"/>
                <w:lang w:eastAsia="sr-Latn-RS"/>
              </w:rPr>
              <w:t>'.</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7374FC" w:rsidRPr="007374FC" w:rsidRDefault="007374FC" w:rsidP="00DC7A83">
            <w:pPr>
              <w:spacing w:after="0" w:line="240" w:lineRule="auto"/>
              <w:jc w:val="center"/>
              <w:rPr>
                <w:rFonts w:eastAsia="Times New Roman" w:cstheme="minorHAnsi"/>
                <w:lang w:eastAsia="sr-Latn-RS"/>
              </w:rPr>
            </w:pPr>
            <w:r w:rsidRPr="007374FC">
              <w:rPr>
                <w:rFonts w:eastAsia="Times New Roman" w:cstheme="minorHAnsi"/>
                <w:lang w:eastAsia="sr-Latn-RS"/>
              </w:rPr>
              <w:t>m'</w:t>
            </w:r>
          </w:p>
        </w:tc>
        <w:tc>
          <w:tcPr>
            <w:tcW w:w="1155" w:type="dxa"/>
            <w:tcBorders>
              <w:top w:val="nil"/>
              <w:left w:val="nil"/>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jc w:val="right"/>
              <w:rPr>
                <w:rFonts w:eastAsia="Times New Roman" w:cstheme="minorHAnsi"/>
                <w:lang w:eastAsia="sr-Latn-RS"/>
              </w:rPr>
            </w:pPr>
            <w:r w:rsidRPr="007374FC">
              <w:rPr>
                <w:rFonts w:eastAsia="Times New Roman" w:cstheme="minorHAnsi"/>
                <w:lang w:eastAsia="sr-Latn-RS"/>
              </w:rPr>
              <w:t>18,00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c>
          <w:tcPr>
            <w:tcW w:w="1699" w:type="dxa"/>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r>
      <w:tr w:rsidR="007374FC" w:rsidRPr="007374FC" w:rsidTr="007374FC">
        <w:trPr>
          <w:gridBefore w:val="1"/>
          <w:wBefore w:w="25" w:type="dxa"/>
          <w:trHeight w:val="1131"/>
        </w:trPr>
        <w:tc>
          <w:tcPr>
            <w:tcW w:w="568" w:type="dxa"/>
            <w:tcBorders>
              <w:top w:val="nil"/>
              <w:left w:val="single" w:sz="4" w:space="0" w:color="auto"/>
              <w:bottom w:val="single" w:sz="4" w:space="0" w:color="auto"/>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lang w:eastAsia="sr-Latn-RS"/>
              </w:rPr>
            </w:pPr>
            <w:r w:rsidRPr="007374FC">
              <w:rPr>
                <w:rFonts w:eastAsia="Times New Roman" w:cstheme="minorHAnsi"/>
                <w:lang w:eastAsia="sr-Latn-RS"/>
              </w:rPr>
              <w:t>3</w:t>
            </w:r>
          </w:p>
        </w:tc>
        <w:tc>
          <w:tcPr>
            <w:tcW w:w="4536" w:type="dxa"/>
            <w:tcBorders>
              <w:top w:val="nil"/>
              <w:left w:val="nil"/>
              <w:bottom w:val="single" w:sz="4" w:space="0" w:color="auto"/>
              <w:right w:val="nil"/>
            </w:tcBorders>
            <w:shd w:val="clear" w:color="auto" w:fill="auto"/>
            <w:hideMark/>
          </w:tcPr>
          <w:p w:rsidR="007374FC" w:rsidRPr="007374FC" w:rsidRDefault="007374FC" w:rsidP="007374FC">
            <w:pPr>
              <w:spacing w:after="0" w:line="240" w:lineRule="auto"/>
              <w:jc w:val="both"/>
              <w:rPr>
                <w:rFonts w:eastAsia="Times New Roman" w:cstheme="minorHAnsi"/>
                <w:lang w:eastAsia="sr-Latn-RS"/>
              </w:rPr>
            </w:pPr>
            <w:r w:rsidRPr="007374FC">
              <w:rPr>
                <w:rFonts w:eastAsia="Times New Roman" w:cstheme="minorHAnsi"/>
                <w:lang w:eastAsia="sr-Latn-RS"/>
              </w:rPr>
              <w:t xml:space="preserve"> Машинска обрада постојеће земљане подлоге на појединим деоницама пута просечне дебљине слоја d=20cm, .</w:t>
            </w:r>
            <w:r w:rsidRPr="007374FC">
              <w:rPr>
                <w:rFonts w:eastAsia="Times New Roman" w:cstheme="minorHAnsi"/>
                <w:lang w:eastAsia="sr-Latn-RS"/>
              </w:rPr>
              <w:br/>
              <w:t>Обрачун по m².</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7374FC" w:rsidRPr="007374FC" w:rsidRDefault="007374FC" w:rsidP="00DC7A83">
            <w:pPr>
              <w:spacing w:after="0" w:line="240" w:lineRule="auto"/>
              <w:jc w:val="center"/>
              <w:rPr>
                <w:rFonts w:eastAsia="Times New Roman" w:cstheme="minorHAnsi"/>
                <w:lang w:eastAsia="sr-Latn-RS"/>
              </w:rPr>
            </w:pPr>
            <w:r w:rsidRPr="007374FC">
              <w:rPr>
                <w:rFonts w:eastAsia="Times New Roman" w:cstheme="minorHAnsi"/>
                <w:lang w:eastAsia="sr-Latn-RS"/>
              </w:rPr>
              <w:t>m²</w:t>
            </w:r>
          </w:p>
        </w:tc>
        <w:tc>
          <w:tcPr>
            <w:tcW w:w="1155" w:type="dxa"/>
            <w:tcBorders>
              <w:top w:val="nil"/>
              <w:left w:val="nil"/>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jc w:val="right"/>
              <w:rPr>
                <w:rFonts w:eastAsia="Times New Roman" w:cstheme="minorHAnsi"/>
                <w:lang w:eastAsia="sr-Latn-RS"/>
              </w:rPr>
            </w:pPr>
            <w:r w:rsidRPr="007374FC">
              <w:rPr>
                <w:rFonts w:eastAsia="Times New Roman" w:cstheme="minorHAnsi"/>
                <w:lang w:eastAsia="sr-Latn-RS"/>
              </w:rPr>
              <w:t>450,00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c>
          <w:tcPr>
            <w:tcW w:w="1699" w:type="dxa"/>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r>
      <w:tr w:rsidR="007374FC" w:rsidRPr="007374FC" w:rsidTr="007374FC">
        <w:trPr>
          <w:gridBefore w:val="1"/>
          <w:wBefore w:w="25" w:type="dxa"/>
          <w:trHeight w:val="1635"/>
        </w:trPr>
        <w:tc>
          <w:tcPr>
            <w:tcW w:w="568" w:type="dxa"/>
            <w:tcBorders>
              <w:top w:val="nil"/>
              <w:left w:val="single" w:sz="4" w:space="0" w:color="auto"/>
              <w:bottom w:val="single" w:sz="4" w:space="0" w:color="auto"/>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lang w:eastAsia="sr-Latn-RS"/>
              </w:rPr>
            </w:pPr>
            <w:r w:rsidRPr="007374FC">
              <w:rPr>
                <w:rFonts w:eastAsia="Times New Roman" w:cstheme="minorHAnsi"/>
                <w:lang w:eastAsia="sr-Latn-RS"/>
              </w:rPr>
              <w:t>4</w:t>
            </w:r>
          </w:p>
        </w:tc>
        <w:tc>
          <w:tcPr>
            <w:tcW w:w="4536" w:type="dxa"/>
            <w:tcBorders>
              <w:top w:val="nil"/>
              <w:left w:val="nil"/>
              <w:bottom w:val="nil"/>
              <w:right w:val="nil"/>
            </w:tcBorders>
            <w:shd w:val="clear" w:color="auto" w:fill="auto"/>
            <w:hideMark/>
          </w:tcPr>
          <w:p w:rsidR="007374FC" w:rsidRPr="007374FC" w:rsidRDefault="007374FC" w:rsidP="007374FC">
            <w:pPr>
              <w:spacing w:after="0" w:line="240" w:lineRule="auto"/>
              <w:jc w:val="both"/>
              <w:rPr>
                <w:rFonts w:eastAsia="Times New Roman" w:cstheme="minorHAnsi"/>
                <w:lang w:eastAsia="sr-Latn-RS"/>
              </w:rPr>
            </w:pPr>
            <w:r w:rsidRPr="007374FC">
              <w:rPr>
                <w:rFonts w:eastAsia="Times New Roman" w:cstheme="minorHAnsi"/>
                <w:lang w:eastAsia="sr-Latn-RS"/>
              </w:rPr>
              <w:t xml:space="preserve"> Планирање и ваљане постељице виброваљком. Операцијама планирања предвиђено је да се изврши сасецање свих избочина-таласа и попуњавање свих улегнућа у постељици.  Обрачун се врши по m² .</w:t>
            </w:r>
          </w:p>
        </w:tc>
        <w:tc>
          <w:tcPr>
            <w:tcW w:w="751" w:type="dxa"/>
            <w:tcBorders>
              <w:top w:val="nil"/>
              <w:left w:val="single" w:sz="4" w:space="0" w:color="auto"/>
              <w:bottom w:val="nil"/>
              <w:right w:val="single" w:sz="4" w:space="0" w:color="auto"/>
            </w:tcBorders>
            <w:shd w:val="clear" w:color="auto" w:fill="auto"/>
            <w:vAlign w:val="bottom"/>
            <w:hideMark/>
          </w:tcPr>
          <w:p w:rsidR="007374FC" w:rsidRPr="007374FC" w:rsidRDefault="007374FC" w:rsidP="00DC7A83">
            <w:pPr>
              <w:spacing w:after="0" w:line="240" w:lineRule="auto"/>
              <w:jc w:val="center"/>
              <w:rPr>
                <w:rFonts w:eastAsia="Times New Roman" w:cstheme="minorHAnsi"/>
                <w:lang w:eastAsia="sr-Latn-RS"/>
              </w:rPr>
            </w:pPr>
            <w:r w:rsidRPr="007374FC">
              <w:rPr>
                <w:rFonts w:eastAsia="Times New Roman" w:cstheme="minorHAnsi"/>
                <w:lang w:eastAsia="sr-Latn-RS"/>
              </w:rPr>
              <w:t>m²</w:t>
            </w:r>
          </w:p>
        </w:tc>
        <w:tc>
          <w:tcPr>
            <w:tcW w:w="1155" w:type="dxa"/>
            <w:tcBorders>
              <w:top w:val="nil"/>
              <w:left w:val="nil"/>
              <w:bottom w:val="single" w:sz="4" w:space="0" w:color="auto"/>
              <w:right w:val="nil"/>
            </w:tcBorders>
            <w:shd w:val="clear" w:color="auto" w:fill="auto"/>
            <w:vAlign w:val="bottom"/>
            <w:hideMark/>
          </w:tcPr>
          <w:p w:rsidR="007374FC" w:rsidRPr="007374FC" w:rsidRDefault="007374FC" w:rsidP="007374FC">
            <w:pPr>
              <w:spacing w:after="0" w:line="240" w:lineRule="auto"/>
              <w:jc w:val="right"/>
              <w:rPr>
                <w:rFonts w:eastAsia="Times New Roman" w:cstheme="minorHAnsi"/>
                <w:lang w:eastAsia="sr-Latn-RS"/>
              </w:rPr>
            </w:pPr>
            <w:r w:rsidRPr="007374FC">
              <w:rPr>
                <w:rFonts w:eastAsia="Times New Roman" w:cstheme="minorHAnsi"/>
                <w:lang w:eastAsia="sr-Latn-RS"/>
              </w:rPr>
              <w:t>450,00</w:t>
            </w:r>
          </w:p>
        </w:tc>
        <w:tc>
          <w:tcPr>
            <w:tcW w:w="1229" w:type="dxa"/>
            <w:gridSpan w:val="2"/>
            <w:tcBorders>
              <w:top w:val="nil"/>
              <w:left w:val="single" w:sz="4" w:space="0" w:color="auto"/>
              <w:bottom w:val="single" w:sz="4" w:space="0" w:color="auto"/>
              <w:right w:val="nil"/>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c>
          <w:tcPr>
            <w:tcW w:w="1699" w:type="dxa"/>
            <w:tcBorders>
              <w:top w:val="nil"/>
              <w:left w:val="single" w:sz="4" w:space="0" w:color="auto"/>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r>
      <w:tr w:rsidR="007374FC" w:rsidRPr="007374FC" w:rsidTr="007374FC">
        <w:trPr>
          <w:gridBefore w:val="1"/>
          <w:wBefore w:w="25" w:type="dxa"/>
          <w:trHeight w:val="1805"/>
        </w:trPr>
        <w:tc>
          <w:tcPr>
            <w:tcW w:w="568" w:type="dxa"/>
            <w:tcBorders>
              <w:top w:val="nil"/>
              <w:left w:val="single" w:sz="4" w:space="0" w:color="auto"/>
              <w:bottom w:val="single" w:sz="4" w:space="0" w:color="auto"/>
              <w:right w:val="single" w:sz="4" w:space="0" w:color="auto"/>
            </w:tcBorders>
            <w:shd w:val="clear" w:color="auto" w:fill="auto"/>
            <w:hideMark/>
          </w:tcPr>
          <w:p w:rsidR="007374FC" w:rsidRPr="007374FC" w:rsidRDefault="007374FC" w:rsidP="007374FC">
            <w:pPr>
              <w:spacing w:after="0" w:line="240" w:lineRule="auto"/>
              <w:jc w:val="center"/>
              <w:rPr>
                <w:rFonts w:eastAsia="Times New Roman" w:cstheme="minorHAnsi"/>
                <w:lang w:eastAsia="sr-Latn-RS"/>
              </w:rPr>
            </w:pPr>
            <w:r w:rsidRPr="007374FC">
              <w:rPr>
                <w:rFonts w:eastAsia="Times New Roman" w:cstheme="minorHAnsi"/>
                <w:lang w:eastAsia="sr-Latn-RS"/>
              </w:rPr>
              <w:t>5</w:t>
            </w:r>
          </w:p>
        </w:tc>
        <w:tc>
          <w:tcPr>
            <w:tcW w:w="4536" w:type="dxa"/>
            <w:tcBorders>
              <w:top w:val="single" w:sz="4" w:space="0" w:color="auto"/>
              <w:left w:val="nil"/>
              <w:bottom w:val="single" w:sz="4" w:space="0" w:color="auto"/>
              <w:right w:val="single" w:sz="4" w:space="0" w:color="auto"/>
            </w:tcBorders>
            <w:shd w:val="clear" w:color="auto" w:fill="auto"/>
            <w:hideMark/>
          </w:tcPr>
          <w:p w:rsidR="007374FC" w:rsidRPr="007374FC" w:rsidRDefault="007374FC" w:rsidP="007374FC">
            <w:pPr>
              <w:spacing w:after="240" w:line="240" w:lineRule="auto"/>
              <w:rPr>
                <w:rFonts w:eastAsia="Times New Roman" w:cstheme="minorHAnsi"/>
                <w:lang w:eastAsia="sr-Latn-RS"/>
              </w:rPr>
            </w:pPr>
            <w:r w:rsidRPr="007374FC">
              <w:rPr>
                <w:rFonts w:eastAsia="Times New Roman" w:cstheme="minorHAnsi"/>
                <w:lang w:eastAsia="sr-Latn-RS"/>
              </w:rPr>
              <w:t xml:space="preserve">   Израда тампонског слоја  од дробљеног каменог материјала природне мешавине од 0-32mm,  d=10 cm.</w:t>
            </w:r>
            <w:r w:rsidRPr="007374FC">
              <w:rPr>
                <w:rFonts w:eastAsia="Times New Roman" w:cstheme="minorHAnsi"/>
                <w:lang w:eastAsia="sr-Latn-RS"/>
              </w:rPr>
              <w:br/>
              <w:t>Збијеност слоја контролисати помоћу модула стишљивости Ms=75MPa/cm², равност слоја ±2cm.</w:t>
            </w:r>
            <w:r w:rsidRPr="007374FC">
              <w:rPr>
                <w:rFonts w:eastAsia="Times New Roman" w:cstheme="minorHAnsi"/>
                <w:lang w:eastAsia="sr-Latn-RS"/>
              </w:rPr>
              <w:br/>
              <w:t xml:space="preserve"> Обрачун по m³</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7374FC" w:rsidRPr="007374FC" w:rsidRDefault="007374FC" w:rsidP="00DC7A83">
            <w:pPr>
              <w:spacing w:after="0" w:line="240" w:lineRule="auto"/>
              <w:jc w:val="center"/>
              <w:rPr>
                <w:rFonts w:eastAsia="Times New Roman" w:cstheme="minorHAnsi"/>
                <w:lang w:eastAsia="sr-Latn-RS"/>
              </w:rPr>
            </w:pPr>
            <w:r w:rsidRPr="007374FC">
              <w:rPr>
                <w:rFonts w:eastAsia="Times New Roman" w:cstheme="minorHAnsi"/>
                <w:lang w:eastAsia="sr-Latn-RS"/>
              </w:rPr>
              <w:t>m³</w:t>
            </w:r>
          </w:p>
        </w:tc>
        <w:tc>
          <w:tcPr>
            <w:tcW w:w="1155" w:type="dxa"/>
            <w:tcBorders>
              <w:top w:val="nil"/>
              <w:left w:val="nil"/>
              <w:bottom w:val="single" w:sz="4" w:space="0" w:color="auto"/>
              <w:right w:val="single" w:sz="4" w:space="0" w:color="auto"/>
            </w:tcBorders>
            <w:shd w:val="clear" w:color="auto" w:fill="auto"/>
            <w:vAlign w:val="bottom"/>
            <w:hideMark/>
          </w:tcPr>
          <w:p w:rsidR="007374FC" w:rsidRPr="007374FC" w:rsidRDefault="007374FC" w:rsidP="007374FC">
            <w:pPr>
              <w:spacing w:after="0" w:line="240" w:lineRule="auto"/>
              <w:jc w:val="right"/>
              <w:rPr>
                <w:rFonts w:eastAsia="Times New Roman" w:cstheme="minorHAnsi"/>
                <w:lang w:eastAsia="sr-Latn-RS"/>
              </w:rPr>
            </w:pPr>
            <w:r w:rsidRPr="007374FC">
              <w:rPr>
                <w:rFonts w:eastAsia="Times New Roman" w:cstheme="minorHAnsi"/>
                <w:lang w:eastAsia="sr-Latn-RS"/>
              </w:rPr>
              <w:t>45,00</w:t>
            </w:r>
          </w:p>
        </w:tc>
        <w:tc>
          <w:tcPr>
            <w:tcW w:w="1229" w:type="dxa"/>
            <w:gridSpan w:val="2"/>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c>
          <w:tcPr>
            <w:tcW w:w="1699" w:type="dxa"/>
            <w:tcBorders>
              <w:top w:val="nil"/>
              <w:left w:val="nil"/>
              <w:bottom w:val="single" w:sz="4" w:space="0" w:color="auto"/>
              <w:right w:val="single" w:sz="4" w:space="0" w:color="auto"/>
            </w:tcBorders>
            <w:shd w:val="clear" w:color="auto" w:fill="auto"/>
            <w:vAlign w:val="bottom"/>
          </w:tcPr>
          <w:p w:rsidR="007374FC" w:rsidRPr="007374FC" w:rsidRDefault="007374FC" w:rsidP="007374FC">
            <w:pPr>
              <w:spacing w:after="0" w:line="240" w:lineRule="auto"/>
              <w:jc w:val="right"/>
              <w:rPr>
                <w:rFonts w:eastAsia="Times New Roman" w:cstheme="minorHAnsi"/>
                <w:lang w:eastAsia="sr-Latn-RS"/>
              </w:rPr>
            </w:pPr>
          </w:p>
        </w:tc>
      </w:tr>
      <w:tr w:rsidR="007374FC" w:rsidRPr="008838AA" w:rsidTr="007374FC">
        <w:tblPrEx>
          <w:tblCellMar>
            <w:left w:w="30" w:type="dxa"/>
            <w:right w:w="30" w:type="dxa"/>
          </w:tblCellMar>
          <w:tblLook w:val="0000" w:firstRow="0" w:lastRow="0" w:firstColumn="0" w:lastColumn="0" w:noHBand="0" w:noVBand="0"/>
        </w:tblPrEx>
        <w:trPr>
          <w:trHeight w:val="315"/>
        </w:trPr>
        <w:tc>
          <w:tcPr>
            <w:tcW w:w="593" w:type="dxa"/>
            <w:gridSpan w:val="2"/>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center"/>
              <w:rPr>
                <w:rFonts w:cstheme="minorHAnsi"/>
                <w:color w:val="000000"/>
              </w:rPr>
            </w:pPr>
          </w:p>
        </w:tc>
        <w:tc>
          <w:tcPr>
            <w:tcW w:w="4536"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b/>
                <w:bCs/>
                <w:color w:val="000000"/>
                <w:lang w:val="sr-Cyrl-RS"/>
              </w:rPr>
            </w:pPr>
            <w:r w:rsidRPr="008838AA">
              <w:rPr>
                <w:rFonts w:cstheme="minorHAnsi"/>
                <w:b/>
                <w:bCs/>
                <w:color w:val="000000"/>
              </w:rPr>
              <w:t>УКУПНО</w:t>
            </w:r>
            <w:r>
              <w:rPr>
                <w:rFonts w:cstheme="minorHAnsi"/>
                <w:b/>
                <w:bCs/>
                <w:color w:val="000000"/>
                <w:lang w:val="sr-Cyrl-RS"/>
              </w:rPr>
              <w:t>:</w:t>
            </w:r>
          </w:p>
        </w:tc>
        <w:tc>
          <w:tcPr>
            <w:tcW w:w="751" w:type="dxa"/>
            <w:tcBorders>
              <w:top w:val="single" w:sz="6" w:space="0" w:color="auto"/>
              <w:left w:val="single" w:sz="6" w:space="0" w:color="auto"/>
              <w:bottom w:val="single" w:sz="6" w:space="0" w:color="auto"/>
              <w:right w:val="single" w:sz="6" w:space="0" w:color="auto"/>
            </w:tcBorders>
          </w:tcPr>
          <w:p w:rsidR="007374FC" w:rsidRDefault="007374FC" w:rsidP="00A93557">
            <w:pPr>
              <w:autoSpaceDE w:val="0"/>
              <w:autoSpaceDN w:val="0"/>
              <w:adjustRightInd w:val="0"/>
              <w:spacing w:after="0" w:line="240" w:lineRule="auto"/>
              <w:rPr>
                <w:rFonts w:cstheme="minorHAnsi"/>
                <w:color w:val="000000"/>
                <w:lang w:val="sr-Cyrl-RS"/>
              </w:rPr>
            </w:pPr>
          </w:p>
          <w:p w:rsidR="007374FC" w:rsidRPr="008838AA" w:rsidRDefault="007374FC" w:rsidP="00A93557">
            <w:pPr>
              <w:autoSpaceDE w:val="0"/>
              <w:autoSpaceDN w:val="0"/>
              <w:adjustRightInd w:val="0"/>
              <w:spacing w:after="0" w:line="240" w:lineRule="auto"/>
              <w:rPr>
                <w:rFonts w:cstheme="minorHAnsi"/>
                <w:color w:val="000000"/>
                <w:lang w:val="sr-Cyrl-RS"/>
              </w:rPr>
            </w:pPr>
          </w:p>
        </w:tc>
        <w:tc>
          <w:tcPr>
            <w:tcW w:w="1155"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075"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853" w:type="dxa"/>
            <w:gridSpan w:val="2"/>
            <w:tcBorders>
              <w:top w:val="single" w:sz="6" w:space="0" w:color="auto"/>
              <w:left w:val="nil"/>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b/>
                <w:bCs/>
                <w:color w:val="000000"/>
              </w:rPr>
            </w:pPr>
          </w:p>
        </w:tc>
      </w:tr>
      <w:tr w:rsidR="007374FC" w:rsidRPr="008838AA" w:rsidTr="007374FC">
        <w:tblPrEx>
          <w:tblCellMar>
            <w:left w:w="30" w:type="dxa"/>
            <w:right w:w="30" w:type="dxa"/>
          </w:tblCellMar>
          <w:tblLook w:val="0000" w:firstRow="0" w:lastRow="0" w:firstColumn="0" w:lastColumn="0" w:noHBand="0" w:noVBand="0"/>
        </w:tblPrEx>
        <w:trPr>
          <w:trHeight w:val="315"/>
        </w:trPr>
        <w:tc>
          <w:tcPr>
            <w:tcW w:w="593" w:type="dxa"/>
            <w:gridSpan w:val="2"/>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center"/>
              <w:rPr>
                <w:rFonts w:cstheme="minorHAnsi"/>
                <w:color w:val="000000"/>
              </w:rPr>
            </w:pPr>
          </w:p>
        </w:tc>
        <w:tc>
          <w:tcPr>
            <w:tcW w:w="4536"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b/>
                <w:bCs/>
                <w:color w:val="000000"/>
                <w:lang w:val="sr-Cyrl-RS"/>
              </w:rPr>
            </w:pPr>
            <w:r>
              <w:rPr>
                <w:rFonts w:cstheme="minorHAnsi"/>
                <w:b/>
                <w:bCs/>
                <w:color w:val="000000"/>
                <w:lang w:val="sr-Cyrl-RS"/>
              </w:rPr>
              <w:t>ПДВ20%</w:t>
            </w:r>
          </w:p>
        </w:tc>
        <w:tc>
          <w:tcPr>
            <w:tcW w:w="751" w:type="dxa"/>
            <w:tcBorders>
              <w:top w:val="single" w:sz="6" w:space="0" w:color="auto"/>
              <w:left w:val="single" w:sz="6" w:space="0" w:color="auto"/>
              <w:bottom w:val="single" w:sz="6" w:space="0" w:color="auto"/>
              <w:right w:val="single" w:sz="6" w:space="0" w:color="auto"/>
            </w:tcBorders>
          </w:tcPr>
          <w:p w:rsidR="007374FC" w:rsidRDefault="007374FC" w:rsidP="00A93557">
            <w:pPr>
              <w:autoSpaceDE w:val="0"/>
              <w:autoSpaceDN w:val="0"/>
              <w:adjustRightInd w:val="0"/>
              <w:spacing w:after="0" w:line="240" w:lineRule="auto"/>
              <w:rPr>
                <w:rFonts w:cstheme="minorHAnsi"/>
                <w:color w:val="000000"/>
                <w:lang w:val="sr-Cyrl-RS"/>
              </w:rPr>
            </w:pPr>
          </w:p>
          <w:p w:rsidR="007374FC" w:rsidRPr="008838AA" w:rsidRDefault="007374FC" w:rsidP="00A93557">
            <w:pPr>
              <w:autoSpaceDE w:val="0"/>
              <w:autoSpaceDN w:val="0"/>
              <w:adjustRightInd w:val="0"/>
              <w:spacing w:after="0" w:line="240" w:lineRule="auto"/>
              <w:rPr>
                <w:rFonts w:cstheme="minorHAnsi"/>
                <w:color w:val="000000"/>
                <w:lang w:val="sr-Cyrl-RS"/>
              </w:rPr>
            </w:pPr>
          </w:p>
        </w:tc>
        <w:tc>
          <w:tcPr>
            <w:tcW w:w="1155"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075"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853" w:type="dxa"/>
            <w:gridSpan w:val="2"/>
            <w:tcBorders>
              <w:top w:val="single" w:sz="6" w:space="0" w:color="auto"/>
              <w:left w:val="nil"/>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b/>
                <w:bCs/>
                <w:color w:val="000000"/>
              </w:rPr>
            </w:pPr>
          </w:p>
        </w:tc>
      </w:tr>
      <w:tr w:rsidR="007374FC" w:rsidRPr="008838AA" w:rsidTr="007374FC">
        <w:tblPrEx>
          <w:tblCellMar>
            <w:left w:w="30" w:type="dxa"/>
            <w:right w:w="30" w:type="dxa"/>
          </w:tblCellMar>
          <w:tblLook w:val="0000" w:firstRow="0" w:lastRow="0" w:firstColumn="0" w:lastColumn="0" w:noHBand="0" w:noVBand="0"/>
        </w:tblPrEx>
        <w:trPr>
          <w:trHeight w:val="315"/>
        </w:trPr>
        <w:tc>
          <w:tcPr>
            <w:tcW w:w="593" w:type="dxa"/>
            <w:gridSpan w:val="2"/>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center"/>
              <w:rPr>
                <w:rFonts w:cstheme="minorHAnsi"/>
                <w:color w:val="000000"/>
              </w:rPr>
            </w:pPr>
          </w:p>
        </w:tc>
        <w:tc>
          <w:tcPr>
            <w:tcW w:w="4536"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b/>
                <w:bCs/>
                <w:color w:val="000000"/>
                <w:lang w:val="sr-Cyrl-RS"/>
              </w:rPr>
            </w:pPr>
            <w:r>
              <w:rPr>
                <w:rFonts w:cstheme="minorHAnsi"/>
                <w:b/>
                <w:bCs/>
                <w:color w:val="000000"/>
                <w:lang w:val="sr-Cyrl-RS"/>
              </w:rPr>
              <w:t>СВЕГА:</w:t>
            </w:r>
          </w:p>
        </w:tc>
        <w:tc>
          <w:tcPr>
            <w:tcW w:w="751" w:type="dxa"/>
            <w:tcBorders>
              <w:top w:val="single" w:sz="6" w:space="0" w:color="auto"/>
              <w:left w:val="single" w:sz="6" w:space="0" w:color="auto"/>
              <w:bottom w:val="single" w:sz="6" w:space="0" w:color="auto"/>
              <w:right w:val="single" w:sz="6" w:space="0" w:color="auto"/>
            </w:tcBorders>
          </w:tcPr>
          <w:p w:rsidR="007374FC" w:rsidRDefault="007374FC" w:rsidP="00A93557">
            <w:pPr>
              <w:autoSpaceDE w:val="0"/>
              <w:autoSpaceDN w:val="0"/>
              <w:adjustRightInd w:val="0"/>
              <w:spacing w:after="0" w:line="240" w:lineRule="auto"/>
              <w:rPr>
                <w:rFonts w:cstheme="minorHAnsi"/>
                <w:color w:val="000000"/>
                <w:lang w:val="sr-Cyrl-RS"/>
              </w:rPr>
            </w:pPr>
          </w:p>
          <w:p w:rsidR="007374FC" w:rsidRPr="008838AA" w:rsidRDefault="007374FC" w:rsidP="00A93557">
            <w:pPr>
              <w:autoSpaceDE w:val="0"/>
              <w:autoSpaceDN w:val="0"/>
              <w:adjustRightInd w:val="0"/>
              <w:spacing w:after="0" w:line="240" w:lineRule="auto"/>
              <w:rPr>
                <w:rFonts w:cstheme="minorHAnsi"/>
                <w:color w:val="000000"/>
                <w:lang w:val="sr-Cyrl-RS"/>
              </w:rPr>
            </w:pPr>
          </w:p>
        </w:tc>
        <w:tc>
          <w:tcPr>
            <w:tcW w:w="1155" w:type="dxa"/>
            <w:tcBorders>
              <w:top w:val="single" w:sz="6" w:space="0" w:color="auto"/>
              <w:left w:val="single" w:sz="6" w:space="0" w:color="auto"/>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075" w:type="dxa"/>
            <w:tcBorders>
              <w:top w:val="single" w:sz="6" w:space="0" w:color="auto"/>
              <w:left w:val="nil"/>
              <w:bottom w:val="single" w:sz="6" w:space="0" w:color="auto"/>
              <w:right w:val="nil"/>
            </w:tcBorders>
          </w:tcPr>
          <w:p w:rsidR="007374FC" w:rsidRPr="008838AA" w:rsidRDefault="007374FC" w:rsidP="00A93557">
            <w:pPr>
              <w:autoSpaceDE w:val="0"/>
              <w:autoSpaceDN w:val="0"/>
              <w:adjustRightInd w:val="0"/>
              <w:spacing w:after="0" w:line="240" w:lineRule="auto"/>
              <w:jc w:val="right"/>
              <w:rPr>
                <w:rFonts w:cstheme="minorHAnsi"/>
                <w:color w:val="000000"/>
              </w:rPr>
            </w:pPr>
          </w:p>
        </w:tc>
        <w:tc>
          <w:tcPr>
            <w:tcW w:w="1853" w:type="dxa"/>
            <w:gridSpan w:val="2"/>
            <w:tcBorders>
              <w:top w:val="single" w:sz="6" w:space="0" w:color="auto"/>
              <w:left w:val="nil"/>
              <w:bottom w:val="single" w:sz="6" w:space="0" w:color="auto"/>
              <w:right w:val="single" w:sz="6" w:space="0" w:color="auto"/>
            </w:tcBorders>
          </w:tcPr>
          <w:p w:rsidR="007374FC" w:rsidRPr="008838AA" w:rsidRDefault="007374FC" w:rsidP="00A93557">
            <w:pPr>
              <w:autoSpaceDE w:val="0"/>
              <w:autoSpaceDN w:val="0"/>
              <w:adjustRightInd w:val="0"/>
              <w:spacing w:after="0" w:line="240" w:lineRule="auto"/>
              <w:jc w:val="right"/>
              <w:rPr>
                <w:rFonts w:cstheme="minorHAnsi"/>
                <w:b/>
                <w:bCs/>
                <w:color w:val="000000"/>
              </w:rPr>
            </w:pPr>
          </w:p>
        </w:tc>
      </w:tr>
    </w:tbl>
    <w:p w:rsidR="007374FC" w:rsidRPr="008838AA" w:rsidRDefault="007374FC" w:rsidP="007374FC">
      <w:pPr>
        <w:suppressAutoHyphens/>
        <w:spacing w:after="0" w:line="100" w:lineRule="atLeast"/>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4539C9" w:rsidRPr="007374FC" w:rsidRDefault="004539C9" w:rsidP="00F11E3B">
      <w:pPr>
        <w:suppressAutoHyphens/>
        <w:spacing w:after="0" w:line="100" w:lineRule="atLeast"/>
        <w:ind w:left="7788"/>
        <w:jc w:val="both"/>
        <w:rPr>
          <w:rFonts w:eastAsia="Arial Unicode MS" w:cstheme="minorHAnsi"/>
          <w:b/>
          <w:bCs/>
          <w:i/>
          <w:iCs/>
          <w:color w:val="000000"/>
          <w:kern w:val="2"/>
          <w:lang w:val="sr-Cyrl-RS" w:eastAsia="ar-SA"/>
        </w:rPr>
      </w:pPr>
    </w:p>
    <w:p w:rsidR="00C8232F" w:rsidRPr="007374FC" w:rsidRDefault="00C8232F" w:rsidP="00BD3A1F">
      <w:pPr>
        <w:suppressAutoHyphens/>
        <w:spacing w:after="0" w:line="100" w:lineRule="atLeast"/>
        <w:jc w:val="both"/>
        <w:rPr>
          <w:rFonts w:eastAsia="Arial Unicode MS" w:cstheme="minorHAnsi"/>
          <w:b/>
          <w:bCs/>
          <w:i/>
          <w:iCs/>
          <w:color w:val="000000"/>
          <w:kern w:val="2"/>
          <w:lang w:val="sr-Cyrl-RS" w:eastAsia="ar-SA"/>
        </w:rPr>
      </w:pPr>
    </w:p>
    <w:p w:rsidR="00337CA4" w:rsidRPr="007374FC" w:rsidRDefault="00337CA4" w:rsidP="00BD3A1F">
      <w:pPr>
        <w:suppressAutoHyphens/>
        <w:spacing w:after="0" w:line="100" w:lineRule="atLeast"/>
        <w:jc w:val="both"/>
        <w:rPr>
          <w:rFonts w:eastAsia="Arial Unicode MS" w:cstheme="minorHAnsi"/>
          <w:b/>
          <w:bCs/>
          <w:i/>
          <w:iCs/>
          <w:color w:val="000000"/>
          <w:kern w:val="2"/>
          <w:lang w:val="sr-Cyrl-RS" w:eastAsia="ar-SA"/>
        </w:rPr>
      </w:pPr>
    </w:p>
    <w:p w:rsidR="00796BAC" w:rsidRDefault="00796BAC" w:rsidP="00BD3A1F">
      <w:pPr>
        <w:suppressAutoHyphens/>
        <w:spacing w:after="0" w:line="100" w:lineRule="atLeast"/>
        <w:jc w:val="both"/>
        <w:rPr>
          <w:rFonts w:eastAsia="Arial Unicode MS" w:cstheme="minorHAnsi"/>
          <w:b/>
          <w:bCs/>
          <w:i/>
          <w:iCs/>
          <w:color w:val="000000"/>
          <w:kern w:val="2"/>
          <w:lang w:val="sr-Cyrl-RS" w:eastAsia="ar-SA"/>
        </w:rPr>
      </w:pPr>
    </w:p>
    <w:p w:rsidR="007374FC" w:rsidRDefault="007374FC" w:rsidP="00BD3A1F">
      <w:pPr>
        <w:suppressAutoHyphens/>
        <w:spacing w:after="0" w:line="100" w:lineRule="atLeast"/>
        <w:jc w:val="both"/>
        <w:rPr>
          <w:rFonts w:eastAsia="Arial Unicode MS" w:cstheme="minorHAnsi"/>
          <w:b/>
          <w:bCs/>
          <w:i/>
          <w:iCs/>
          <w:color w:val="000000"/>
          <w:kern w:val="2"/>
          <w:lang w:val="sr-Cyrl-RS" w:eastAsia="ar-SA"/>
        </w:rPr>
      </w:pPr>
    </w:p>
    <w:p w:rsidR="007374FC" w:rsidRPr="007374FC" w:rsidRDefault="007374FC" w:rsidP="00BD3A1F">
      <w:pPr>
        <w:suppressAutoHyphens/>
        <w:spacing w:after="0" w:line="100" w:lineRule="atLeast"/>
        <w:jc w:val="both"/>
        <w:rPr>
          <w:rFonts w:eastAsia="Arial Unicode MS" w:cstheme="minorHAnsi"/>
          <w:b/>
          <w:bCs/>
          <w:i/>
          <w:iCs/>
          <w:color w:val="000000"/>
          <w:kern w:val="2"/>
          <w:lang w:val="sr-Cyrl-RS" w:eastAsia="ar-SA"/>
        </w:rPr>
      </w:pPr>
    </w:p>
    <w:p w:rsidR="00337CA4" w:rsidRPr="007374FC" w:rsidRDefault="00337CA4" w:rsidP="00BD3A1F">
      <w:pPr>
        <w:suppressAutoHyphens/>
        <w:spacing w:after="0" w:line="100" w:lineRule="atLeast"/>
        <w:jc w:val="both"/>
        <w:rPr>
          <w:rFonts w:eastAsia="Arial Unicode MS" w:cstheme="minorHAns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tbl>
      <w:tblPr>
        <w:tblStyle w:val="TableGrid1"/>
        <w:tblW w:w="10173" w:type="dxa"/>
        <w:tblLook w:val="04A0" w:firstRow="1" w:lastRow="0" w:firstColumn="1" w:lastColumn="0" w:noHBand="0" w:noVBand="1"/>
      </w:tblPr>
      <w:tblGrid>
        <w:gridCol w:w="5280"/>
        <w:gridCol w:w="4893"/>
      </w:tblGrid>
      <w:tr w:rsidR="00796BAC" w:rsidRPr="00796BAC" w:rsidTr="001D072F">
        <w:tc>
          <w:tcPr>
            <w:tcW w:w="10173" w:type="dxa"/>
            <w:gridSpan w:val="2"/>
            <w:shd w:val="clear" w:color="auto" w:fill="D9D9D9" w:themeFill="background1" w:themeFillShade="D9"/>
          </w:tcPr>
          <w:p w:rsidR="00796BAC" w:rsidRPr="00796BAC" w:rsidRDefault="00796BAC" w:rsidP="00595660">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t xml:space="preserve">РЕКАПИТУЛАЦИЈА ЗА ПАРТИЈУ </w:t>
            </w:r>
            <w:r w:rsidR="00595660">
              <w:rPr>
                <w:rFonts w:ascii="Calibri" w:hAnsi="Calibri" w:cs="Calibri"/>
                <w:b/>
                <w:color w:val="000000"/>
                <w:kern w:val="1"/>
                <w:sz w:val="36"/>
                <w:szCs w:val="36"/>
                <w:lang w:val="sr-Cyrl-RS" w:eastAsia="ar-SA"/>
              </w:rPr>
              <w:t>2</w:t>
            </w:r>
          </w:p>
        </w:tc>
      </w:tr>
      <w:tr w:rsidR="00796BAC" w:rsidRPr="00796BAC" w:rsidTr="001D072F">
        <w:tc>
          <w:tcPr>
            <w:tcW w:w="5280" w:type="dxa"/>
            <w:shd w:val="clear" w:color="auto" w:fill="D9D9D9" w:themeFill="background1" w:themeFillShade="D9"/>
          </w:tcPr>
          <w:p w:rsidR="00796BAC" w:rsidRPr="00796BAC" w:rsidRDefault="00450436" w:rsidP="00595660">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eastAsia="ar-SA"/>
              </w:rPr>
              <w:t>1.</w:t>
            </w:r>
            <w:r w:rsidR="00595660">
              <w:rPr>
                <w:rFonts w:ascii="Calibri" w:hAnsi="Calibri" w:cs="Calibri"/>
                <w:b/>
                <w:color w:val="000000"/>
                <w:kern w:val="1"/>
                <w:sz w:val="28"/>
                <w:szCs w:val="28"/>
                <w:lang w:val="sr-Cyrl-RS" w:eastAsia="ar-SA"/>
              </w:rPr>
              <w:t>Текуће одржавање улице, крак Пасјачка на кат.парцела бр.5677/6 Л=128</w:t>
            </w:r>
            <w:r w:rsidR="00595660">
              <w:rPr>
                <w:rFonts w:ascii="Calibri" w:hAnsi="Calibri" w:cs="Calibri"/>
                <w:b/>
                <w:color w:val="000000"/>
                <w:kern w:val="1"/>
                <w:sz w:val="28"/>
                <w:szCs w:val="28"/>
                <w:lang w:val="en-US" w:eastAsia="ar-SA"/>
              </w:rPr>
              <w:t>m</w:t>
            </w:r>
            <w:r w:rsidR="00595660">
              <w:rPr>
                <w:rFonts w:ascii="Calibri" w:hAnsi="Calibri" w:cs="Calibri"/>
                <w:b/>
                <w:color w:val="000000"/>
                <w:kern w:val="1"/>
                <w:sz w:val="28"/>
                <w:szCs w:val="28"/>
                <w:lang w:val="sr-Cyrl-RS" w:eastAsia="ar-SA"/>
              </w:rPr>
              <w:t>, б=3,5</w:t>
            </w:r>
          </w:p>
        </w:tc>
        <w:tc>
          <w:tcPr>
            <w:tcW w:w="4893" w:type="dxa"/>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1D072F">
        <w:tc>
          <w:tcPr>
            <w:tcW w:w="5280" w:type="dxa"/>
            <w:shd w:val="clear" w:color="auto" w:fill="D9D9D9" w:themeFill="background1" w:themeFillShade="D9"/>
          </w:tcPr>
          <w:p w:rsidR="00796BAC" w:rsidRPr="00595660" w:rsidRDefault="00450436" w:rsidP="00595660">
            <w:pPr>
              <w:suppressAutoHyphens/>
              <w:spacing w:line="100" w:lineRule="atLeast"/>
              <w:rPr>
                <w:rFonts w:ascii="Calibri" w:hAnsi="Calibri" w:cs="Calibri"/>
                <w:b/>
                <w:color w:val="000000"/>
                <w:kern w:val="1"/>
                <w:sz w:val="28"/>
                <w:szCs w:val="28"/>
                <w:lang w:val="en-US" w:eastAsia="ar-SA"/>
              </w:rPr>
            </w:pPr>
            <w:r>
              <w:rPr>
                <w:rFonts w:ascii="Calibri" w:hAnsi="Calibri" w:cs="Calibri"/>
                <w:b/>
                <w:color w:val="000000"/>
                <w:kern w:val="1"/>
                <w:sz w:val="28"/>
                <w:szCs w:val="28"/>
                <w:lang w:eastAsia="ar-SA"/>
              </w:rPr>
              <w:t>2.</w:t>
            </w:r>
            <w:r w:rsidR="00595660">
              <w:rPr>
                <w:rFonts w:ascii="Calibri" w:hAnsi="Calibri" w:cs="Calibri"/>
                <w:b/>
                <w:color w:val="000000"/>
                <w:kern w:val="1"/>
                <w:sz w:val="28"/>
                <w:szCs w:val="28"/>
                <w:lang w:val="sr-Cyrl-RS" w:eastAsia="ar-SA"/>
              </w:rPr>
              <w:t>Делимично насипање пута Баботинац-Микуловац Л=900</w:t>
            </w:r>
            <w:r w:rsidR="00595660">
              <w:rPr>
                <w:rFonts w:ascii="Calibri" w:hAnsi="Calibri" w:cs="Calibri"/>
                <w:b/>
                <w:color w:val="000000"/>
                <w:kern w:val="1"/>
                <w:sz w:val="28"/>
                <w:szCs w:val="28"/>
                <w:lang w:val="en-US" w:eastAsia="ar-SA"/>
              </w:rPr>
              <w:t>m</w:t>
            </w:r>
            <w:r w:rsidR="00595660">
              <w:rPr>
                <w:rFonts w:ascii="Calibri" w:hAnsi="Calibri" w:cs="Calibri"/>
                <w:b/>
                <w:color w:val="000000"/>
                <w:kern w:val="1"/>
                <w:sz w:val="28"/>
                <w:szCs w:val="28"/>
                <w:lang w:val="sr-Cyrl-RS" w:eastAsia="ar-SA"/>
              </w:rPr>
              <w:t>, б=3.5</w:t>
            </w:r>
            <w:r w:rsidR="00595660">
              <w:rPr>
                <w:rFonts w:ascii="Calibri" w:hAnsi="Calibri" w:cs="Calibri"/>
                <w:b/>
                <w:color w:val="000000"/>
                <w:kern w:val="1"/>
                <w:sz w:val="28"/>
                <w:szCs w:val="28"/>
                <w:lang w:val="en-US" w:eastAsia="ar-SA"/>
              </w:rPr>
              <w:t>m</w:t>
            </w:r>
          </w:p>
        </w:tc>
        <w:tc>
          <w:tcPr>
            <w:tcW w:w="4893" w:type="dxa"/>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796BAC">
        <w:tc>
          <w:tcPr>
            <w:tcW w:w="5280" w:type="dxa"/>
            <w:shd w:val="clear" w:color="auto" w:fill="D9D9D9" w:themeFill="background1" w:themeFillShade="D9"/>
          </w:tcPr>
          <w:p w:rsidR="00796BAC" w:rsidRPr="00796BAC" w:rsidRDefault="00450436" w:rsidP="00A068D8">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eastAsia="ar-SA"/>
              </w:rPr>
              <w:t>3.</w:t>
            </w:r>
            <w:r w:rsidR="001B371B">
              <w:rPr>
                <w:rFonts w:ascii="Calibri" w:hAnsi="Calibri" w:cs="Calibri"/>
                <w:b/>
                <w:color w:val="000000"/>
                <w:kern w:val="1"/>
                <w:sz w:val="28"/>
                <w:szCs w:val="28"/>
                <w:lang w:val="sr-Cyrl-RS" w:eastAsia="ar-SA"/>
              </w:rPr>
              <w:t xml:space="preserve">Радови на </w:t>
            </w:r>
            <w:r w:rsidR="00A068D8">
              <w:rPr>
                <w:rFonts w:ascii="Calibri" w:hAnsi="Calibri" w:cs="Calibri"/>
                <w:b/>
                <w:color w:val="000000"/>
                <w:kern w:val="1"/>
                <w:sz w:val="28"/>
                <w:szCs w:val="28"/>
                <w:lang w:val="sr-Cyrl-RS" w:eastAsia="ar-SA"/>
              </w:rPr>
              <w:t>прокопавању одводног јарка</w:t>
            </w:r>
            <w:r w:rsidR="001B371B">
              <w:rPr>
                <w:rFonts w:ascii="Calibri" w:hAnsi="Calibri" w:cs="Calibri"/>
                <w:b/>
                <w:color w:val="000000"/>
                <w:kern w:val="1"/>
                <w:sz w:val="28"/>
                <w:szCs w:val="28"/>
                <w:lang w:val="sr-Cyrl-RS" w:eastAsia="ar-SA"/>
              </w:rPr>
              <w:t xml:space="preserve"> у селу Доња Стражава на кат.пар.960 КО Прокупље</w:t>
            </w:r>
          </w:p>
        </w:tc>
        <w:tc>
          <w:tcPr>
            <w:tcW w:w="4893" w:type="dxa"/>
            <w:tcBorders>
              <w:bottom w:val="double" w:sz="4" w:space="0" w:color="auto"/>
            </w:tcBorders>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796BAC">
        <w:tc>
          <w:tcPr>
            <w:tcW w:w="5280" w:type="dxa"/>
            <w:shd w:val="clear" w:color="auto" w:fill="D9D9D9" w:themeFill="background1" w:themeFillShade="D9"/>
          </w:tcPr>
          <w:p w:rsidR="00796BAC" w:rsidRPr="00796BAC" w:rsidRDefault="00796BAC" w:rsidP="00796BAC">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893" w:type="dxa"/>
            <w:tcBorders>
              <w:top w:val="double" w:sz="4" w:space="0" w:color="auto"/>
              <w:bottom w:val="double" w:sz="4" w:space="0" w:color="auto"/>
            </w:tcBorders>
            <w:shd w:val="clear" w:color="auto" w:fill="D9D9D9" w:themeFill="background1" w:themeFillShade="D9"/>
          </w:tcPr>
          <w:p w:rsid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1D072F">
        <w:tc>
          <w:tcPr>
            <w:tcW w:w="5280" w:type="dxa"/>
            <w:shd w:val="clear" w:color="auto" w:fill="D9D9D9" w:themeFill="background1" w:themeFillShade="D9"/>
          </w:tcPr>
          <w:p w:rsidR="00796BAC" w:rsidRPr="00796BAC" w:rsidRDefault="00796BAC" w:rsidP="00796BAC">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893" w:type="dxa"/>
            <w:tcBorders>
              <w:top w:val="double" w:sz="4" w:space="0" w:color="auto"/>
              <w:bottom w:val="double" w:sz="4" w:space="0" w:color="auto"/>
            </w:tcBorders>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1D072F">
        <w:tc>
          <w:tcPr>
            <w:tcW w:w="5280" w:type="dxa"/>
            <w:shd w:val="clear" w:color="auto" w:fill="D9D9D9" w:themeFill="background1" w:themeFillShade="D9"/>
          </w:tcPr>
          <w:p w:rsidR="00796BAC" w:rsidRPr="00796BAC" w:rsidRDefault="00796BAC" w:rsidP="00796BAC">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893" w:type="dxa"/>
            <w:tcBorders>
              <w:top w:val="double" w:sz="4" w:space="0" w:color="auto"/>
              <w:bottom w:val="double" w:sz="4" w:space="0" w:color="auto"/>
            </w:tcBorders>
            <w:shd w:val="clear" w:color="auto" w:fill="D9D9D9" w:themeFill="background1" w:themeFillShade="D9"/>
          </w:tcPr>
          <w:p w:rsid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bl>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P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sr-Cyrl-R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00796BAC" w:rsidRPr="002549CC">
              <w:rPr>
                <w:rFonts w:ascii="Calibri" w:eastAsia="Arial Unicode MS" w:hAnsi="Calibri" w:cs="Calibri"/>
                <w:bCs/>
                <w:iCs/>
                <w:kern w:val="2"/>
                <w:lang w:val="en-US" w:eastAsia="ar-SA"/>
              </w:rPr>
              <w:t>од</w:t>
            </w:r>
            <w:proofErr w:type="spellEnd"/>
            <w:r w:rsidR="00796BAC" w:rsidRPr="002549CC">
              <w:rPr>
                <w:rFonts w:ascii="Calibri" w:eastAsia="Arial Unicode MS" w:hAnsi="Calibri" w:cs="Calibri"/>
                <w:bCs/>
                <w:iCs/>
                <w:kern w:val="2"/>
                <w:lang w:val="en-US" w:eastAsia="ar-SA"/>
              </w:rPr>
              <w:t xml:space="preserve"> </w:t>
            </w:r>
            <w:r w:rsidR="00796BAC" w:rsidRPr="002549CC">
              <w:rPr>
                <w:rFonts w:ascii="Calibri" w:eastAsia="Arial Unicode MS" w:hAnsi="Calibri" w:cs="Calibri"/>
                <w:bCs/>
                <w:iCs/>
                <w:kern w:val="2"/>
                <w:lang w:val="sr-Cyrl-RS" w:eastAsia="ar-SA"/>
              </w:rPr>
              <w:t xml:space="preserve">  </w:t>
            </w:r>
            <w:r w:rsidR="00DC7A83">
              <w:rPr>
                <w:rFonts w:ascii="Calibri" w:eastAsia="Arial Unicode MS" w:hAnsi="Calibri" w:cs="Calibri"/>
                <w:bCs/>
                <w:iCs/>
                <w:kern w:val="2"/>
                <w:lang w:val="sr-Cyrl-RS" w:eastAsia="ar-SA"/>
              </w:rPr>
              <w:t>3</w:t>
            </w:r>
            <w:r w:rsidR="002549CC" w:rsidRPr="002549CC">
              <w:rPr>
                <w:rFonts w:ascii="Calibri" w:eastAsia="Arial Unicode MS" w:hAnsi="Calibri" w:cs="Calibri"/>
                <w:bCs/>
                <w:iCs/>
                <w:kern w:val="2"/>
                <w:lang w:eastAsia="ar-SA"/>
              </w:rPr>
              <w:t>5</w:t>
            </w:r>
            <w:r w:rsidR="00796BAC" w:rsidRPr="002549CC">
              <w:rPr>
                <w:rFonts w:ascii="Calibri" w:eastAsia="Arial Unicode MS" w:hAnsi="Calibri" w:cs="Calibri"/>
                <w:bCs/>
                <w:iCs/>
                <w:kern w:val="2"/>
                <w:lang w:val="sr-Cyrl-RS" w:eastAsia="ar-SA"/>
              </w:rPr>
              <w:t xml:space="preserve">  </w:t>
            </w:r>
            <w:r w:rsidRPr="002549CC">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bl>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Pr="00BD3A1F" w:rsidRDefault="00796BAC" w:rsidP="00796BAC">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796BAC" w:rsidRPr="00BD3A1F" w:rsidRDefault="00796BAC" w:rsidP="008E11B2">
      <w:pPr>
        <w:tabs>
          <w:tab w:val="left" w:pos="4710"/>
        </w:tabs>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r w:rsidR="008E11B2">
        <w:rPr>
          <w:rFonts w:ascii="Calibri" w:eastAsia="TimesNewRomanPSMT" w:hAnsi="Calibri" w:cs="Calibri"/>
          <w:bCs/>
          <w:color w:val="000000"/>
          <w:kern w:val="2"/>
          <w:lang w:eastAsia="ar-SA"/>
        </w:rPr>
        <w:tab/>
      </w:r>
    </w:p>
    <w:p w:rsidR="00796BAC" w:rsidRPr="00BD3A1F" w:rsidRDefault="00796BAC" w:rsidP="00796BAC">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7374FC" w:rsidRDefault="007374FC" w:rsidP="00796BAC">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796BAC" w:rsidRPr="00BD3A1F" w:rsidRDefault="00796BAC" w:rsidP="00796BAC">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DC292E" w:rsidRDefault="00DC292E" w:rsidP="009B3EF1">
      <w:pPr>
        <w:suppressAutoHyphens/>
        <w:spacing w:after="0" w:line="100" w:lineRule="atLeast"/>
        <w:jc w:val="both"/>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sr-Cyrl-RS" w:eastAsia="ar-SA"/>
        </w:rPr>
        <w:t xml:space="preserve">                                                                                       </w:t>
      </w:r>
    </w:p>
    <w:p w:rsidR="00DC292E" w:rsidRPr="00DC292E" w:rsidRDefault="00DC292E" w:rsidP="00BD3A1F">
      <w:pPr>
        <w:tabs>
          <w:tab w:val="left" w:pos="540"/>
        </w:tabs>
        <w:suppressAutoHyphens/>
        <w:spacing w:after="0" w:line="100" w:lineRule="atLeast"/>
        <w:rPr>
          <w:rFonts w:ascii="Times New Roman" w:eastAsia="Arial Unicode MS" w:hAnsi="Times New Roman" w:cs="Times New Roman"/>
          <w:vanish/>
          <w:color w:val="000000"/>
          <w:kern w:val="2"/>
          <w:sz w:val="24"/>
          <w:szCs w:val="24"/>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r w:rsidRPr="00BD3A1F">
        <w:rPr>
          <w:rFonts w:ascii="Calibri" w:eastAsia="Times New Roman" w:hAnsi="Calibri" w:cs="Calibri"/>
          <w:b/>
          <w:bCs/>
          <w:i/>
          <w:iCs/>
          <w:color w:val="000000"/>
          <w:kern w:val="2"/>
          <w:lang w:val="en-US" w:eastAsia="ar-SA"/>
        </w:rPr>
        <w:t xml:space="preserve"> </w:t>
      </w:r>
      <w:proofErr w:type="gramStart"/>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BD3A1F" w:rsidRPr="001B371B" w:rsidRDefault="00F467DB" w:rsidP="00BD3A1F">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sidRPr="001B371B">
        <w:rPr>
          <w:rFonts w:ascii="Calibri" w:eastAsia="Calibri" w:hAnsi="Calibri" w:cs="Calibri"/>
          <w:b/>
          <w:color w:val="000000"/>
          <w:kern w:val="2"/>
          <w:sz w:val="24"/>
          <w:szCs w:val="24"/>
          <w:lang w:val="sr-Cyrl-RS" w:eastAsia="ar-SA"/>
        </w:rPr>
        <w:t>Партија1.</w:t>
      </w:r>
      <w:r w:rsidR="00BD3A1F" w:rsidRPr="001B371B">
        <w:rPr>
          <w:rFonts w:ascii="Calibri" w:eastAsia="Calibri" w:hAnsi="Calibri" w:cs="Calibri"/>
          <w:b/>
          <w:color w:val="000000"/>
          <w:kern w:val="2"/>
          <w:sz w:val="24"/>
          <w:szCs w:val="24"/>
          <w:lang w:val="sr-Cyrl-RS" w:eastAsia="ar-SA"/>
        </w:rPr>
        <w:t xml:space="preserve"> </w:t>
      </w:r>
      <w:r w:rsidR="001B371B" w:rsidRPr="001B371B">
        <w:rPr>
          <w:rFonts w:ascii="Calibri" w:eastAsia="Times New Roman" w:hAnsi="Calibri" w:cs="Calibri"/>
          <w:b/>
          <w:lang w:val="sr-Cyrl-RS"/>
        </w:rPr>
        <w:t>-</w:t>
      </w:r>
      <w:r w:rsidR="001B371B" w:rsidRPr="001B371B">
        <w:rPr>
          <w:rFonts w:eastAsia="Calibri"/>
          <w:b/>
          <w:lang w:val="sr-Cyrl-RS"/>
        </w:rPr>
        <w:t xml:space="preserve"> Текуће одржавање улиц</w:t>
      </w:r>
      <w:r w:rsidR="00FA5B7D">
        <w:rPr>
          <w:rFonts w:eastAsia="Calibri"/>
          <w:b/>
        </w:rPr>
        <w:t>a</w:t>
      </w:r>
      <w:r w:rsidR="001B371B" w:rsidRPr="001B371B">
        <w:rPr>
          <w:rFonts w:eastAsia="Calibri"/>
          <w:b/>
          <w:lang w:val="sr-Cyrl-RS"/>
        </w:rPr>
        <w:t xml:space="preserve"> у  селу Доња Речица, Доњој  Трнави  и Бацу-Калудра </w:t>
      </w:r>
      <w:r w:rsidR="00A53973" w:rsidRPr="001B371B">
        <w:rPr>
          <w:rFonts w:eastAsia="Calibri"/>
          <w:b/>
          <w:sz w:val="24"/>
          <w:szCs w:val="24"/>
          <w:lang w:val="sr-Cyrl-RS"/>
        </w:rPr>
        <w:t xml:space="preserve"> </w:t>
      </w:r>
      <w:r w:rsidRPr="001B371B">
        <w:rPr>
          <w:rFonts w:ascii="Calibri" w:eastAsia="Calibri" w:hAnsi="Calibri" w:cs="Calibri"/>
          <w:b/>
          <w:color w:val="000000"/>
          <w:kern w:val="2"/>
          <w:sz w:val="24"/>
          <w:szCs w:val="24"/>
          <w:lang w:val="sr-Cyrl-RS" w:eastAsia="ar-SA"/>
        </w:rPr>
        <w:t xml:space="preserve"> </w:t>
      </w:r>
    </w:p>
    <w:p w:rsidR="00BD3A1F" w:rsidRPr="001B371B" w:rsidRDefault="00BD3A1F" w:rsidP="00BD3A1F">
      <w:pPr>
        <w:suppressAutoHyphens/>
        <w:spacing w:after="0" w:line="240" w:lineRule="auto"/>
        <w:jc w:val="center"/>
        <w:rPr>
          <w:rFonts w:ascii="Calibri" w:eastAsia="Times New Roman" w:hAnsi="Calibri" w:cs="Calibri"/>
          <w:b/>
          <w:bCs/>
          <w:i/>
          <w:iCs/>
          <w:sz w:val="24"/>
          <w:szCs w:val="24"/>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BD3A1F" w:rsidRPr="00BD3A1F" w:rsidTr="001B371B">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3"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BD3A1F" w:rsidRPr="00BD3A1F" w:rsidTr="001B371B">
        <w:tc>
          <w:tcPr>
            <w:tcW w:w="855" w:type="dxa"/>
            <w:tcBorders>
              <w:top w:val="single" w:sz="4" w:space="0" w:color="000000"/>
              <w:left w:val="single" w:sz="4" w:space="0" w:color="000000"/>
              <w:bottom w:val="single" w:sz="4" w:space="0" w:color="000000"/>
              <w:right w:val="nil"/>
            </w:tcBorders>
            <w:hideMark/>
          </w:tcPr>
          <w:p w:rsidR="00BD3A1F" w:rsidRPr="001B371B" w:rsidRDefault="00BD3A1F" w:rsidP="00BD3A1F">
            <w:pPr>
              <w:suppressAutoHyphens/>
              <w:spacing w:after="0" w:line="240" w:lineRule="auto"/>
              <w:rPr>
                <w:rFonts w:ascii="Calibri" w:eastAsia="Times New Roman" w:hAnsi="Calibri" w:cs="Calibri"/>
                <w:b/>
                <w:lang w:val="sr-Cyrl-RS" w:eastAsia="ar-SA"/>
              </w:rPr>
            </w:pPr>
            <w:r w:rsidRPr="001B371B">
              <w:rPr>
                <w:rFonts w:ascii="Calibri" w:eastAsia="Times New Roman" w:hAnsi="Calibri" w:cs="Calibri"/>
                <w:b/>
                <w:lang w:val="sr-Cyrl-RS" w:eastAsia="ar-SA"/>
              </w:rPr>
              <w:t>Ред.бр</w:t>
            </w:r>
          </w:p>
        </w:tc>
        <w:tc>
          <w:tcPr>
            <w:tcW w:w="3791" w:type="dxa"/>
            <w:tcBorders>
              <w:top w:val="single" w:sz="4" w:space="0" w:color="000000"/>
              <w:left w:val="single" w:sz="4" w:space="0" w:color="000000"/>
              <w:bottom w:val="single" w:sz="4" w:space="0" w:color="000000"/>
              <w:right w:val="nil"/>
            </w:tcBorders>
            <w:hideMark/>
          </w:tcPr>
          <w:p w:rsidR="00BD3A1F" w:rsidRPr="001B371B" w:rsidRDefault="00BD3A1F" w:rsidP="00BD3A1F">
            <w:pPr>
              <w:suppressAutoHyphens/>
              <w:spacing w:after="0" w:line="240" w:lineRule="auto"/>
              <w:rPr>
                <w:rFonts w:ascii="Calibri" w:eastAsia="Times New Roman" w:hAnsi="Calibri" w:cs="Calibri"/>
                <w:b/>
                <w:lang w:val="sr-Cyrl-RS" w:eastAsia="ar-SA"/>
              </w:rPr>
            </w:pPr>
            <w:r w:rsidRPr="001B371B">
              <w:rPr>
                <w:rFonts w:ascii="Calibri" w:eastAsia="Times New Roman" w:hAnsi="Calibri" w:cs="Calibri"/>
                <w:b/>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BD3A1F" w:rsidRPr="001B371B" w:rsidRDefault="00BD3A1F" w:rsidP="00BD3A1F">
            <w:pPr>
              <w:suppressAutoHyphens/>
              <w:spacing w:after="0" w:line="240" w:lineRule="auto"/>
              <w:rPr>
                <w:rFonts w:ascii="Calibri" w:eastAsia="Times New Roman" w:hAnsi="Calibri" w:cs="Calibri"/>
                <w:b/>
                <w:lang w:val="sr-Cyrl-RS" w:eastAsia="ar-SA"/>
              </w:rPr>
            </w:pPr>
            <w:r w:rsidRPr="001B371B">
              <w:rPr>
                <w:rFonts w:ascii="Calibri" w:eastAsia="Times New Roman" w:hAnsi="Calibri" w:cs="Calibri"/>
                <w:b/>
                <w:lang w:val="sr-Cyrl-RS" w:eastAsia="ar-SA"/>
              </w:rPr>
              <w:t>Цена без ПДВ-а</w:t>
            </w:r>
          </w:p>
        </w:tc>
        <w:tc>
          <w:tcPr>
            <w:tcW w:w="2323" w:type="dxa"/>
            <w:tcBorders>
              <w:top w:val="single" w:sz="4" w:space="0" w:color="000000"/>
              <w:left w:val="single" w:sz="4" w:space="0" w:color="000000"/>
              <w:bottom w:val="single" w:sz="4" w:space="0" w:color="000000"/>
              <w:right w:val="single" w:sz="4" w:space="0" w:color="000000"/>
            </w:tcBorders>
            <w:hideMark/>
          </w:tcPr>
          <w:p w:rsidR="00BD3A1F" w:rsidRPr="001B371B" w:rsidRDefault="00BD3A1F" w:rsidP="00BD3A1F">
            <w:pPr>
              <w:suppressAutoHyphens/>
              <w:spacing w:after="0" w:line="240" w:lineRule="auto"/>
              <w:rPr>
                <w:rFonts w:ascii="Times New Roman" w:eastAsia="Times New Roman" w:hAnsi="Times New Roman" w:cs="Times New Roman"/>
                <w:b/>
                <w:sz w:val="20"/>
                <w:szCs w:val="20"/>
                <w:lang w:val="en-US" w:eastAsia="ar-SA"/>
              </w:rPr>
            </w:pPr>
            <w:r w:rsidRPr="001B371B">
              <w:rPr>
                <w:rFonts w:ascii="Calibri" w:eastAsia="Times New Roman" w:hAnsi="Calibri" w:cs="Calibri"/>
                <w:b/>
                <w:lang w:val="sr-Cyrl-RS" w:eastAsia="ar-SA"/>
              </w:rPr>
              <w:t>Цена са ПДВ-ом</w:t>
            </w:r>
          </w:p>
        </w:tc>
      </w:tr>
      <w:tr w:rsidR="001B371B" w:rsidRPr="00BD3A1F" w:rsidTr="001B371B">
        <w:tc>
          <w:tcPr>
            <w:tcW w:w="855" w:type="dxa"/>
            <w:tcBorders>
              <w:top w:val="single" w:sz="4" w:space="0" w:color="000000"/>
              <w:left w:val="single" w:sz="4" w:space="0" w:color="000000"/>
              <w:bottom w:val="single" w:sz="4" w:space="0" w:color="000000"/>
              <w:right w:val="single" w:sz="4" w:space="0" w:color="auto"/>
            </w:tcBorders>
          </w:tcPr>
          <w:p w:rsidR="001B371B" w:rsidRPr="00A53973" w:rsidRDefault="001B371B" w:rsidP="00BD3A1F">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1.</w:t>
            </w:r>
          </w:p>
          <w:p w:rsidR="001B371B" w:rsidRPr="00BD3A1F" w:rsidRDefault="001B371B" w:rsidP="00BD3A1F">
            <w:pPr>
              <w:suppressAutoHyphens/>
              <w:spacing w:after="0" w:line="240" w:lineRule="auto"/>
              <w:rPr>
                <w:rFonts w:ascii="Calibri" w:eastAsia="Times New Roman" w:hAnsi="Calibri" w:cs="Calibri"/>
                <w:b/>
                <w:sz w:val="24"/>
                <w:szCs w:val="24"/>
                <w:lang w:val="sr-Cyrl-RS" w:eastAsia="ar-SA"/>
              </w:rPr>
            </w:pPr>
          </w:p>
        </w:tc>
        <w:tc>
          <w:tcPr>
            <w:tcW w:w="3791" w:type="dxa"/>
            <w:tcBorders>
              <w:top w:val="single" w:sz="4" w:space="0" w:color="000000"/>
              <w:left w:val="single" w:sz="4" w:space="0" w:color="auto"/>
              <w:bottom w:val="single" w:sz="4" w:space="0" w:color="000000"/>
              <w:right w:val="nil"/>
            </w:tcBorders>
          </w:tcPr>
          <w:p w:rsidR="001B371B" w:rsidRPr="001B371B" w:rsidRDefault="001B371B" w:rsidP="001B371B">
            <w:pPr>
              <w:suppressAutoHyphens/>
              <w:spacing w:line="100" w:lineRule="atLeast"/>
              <w:rPr>
                <w:rFonts w:cstheme="minorHAnsi"/>
                <w:color w:val="000000"/>
                <w:kern w:val="1"/>
                <w:lang w:val="sr-Cyrl-RS" w:eastAsia="ar-SA"/>
              </w:rPr>
            </w:pPr>
            <w:r w:rsidRPr="001B371B">
              <w:rPr>
                <w:rFonts w:cstheme="minorHAnsi"/>
                <w:color w:val="000000"/>
                <w:kern w:val="1"/>
                <w:lang w:val="sr-Cyrl-RS" w:eastAsia="ar-SA"/>
              </w:rPr>
              <w:t>Радови на санацији улица у селу Доња Речица оштећеног од атмосферских вода</w:t>
            </w:r>
            <w:r w:rsidRPr="001B371B">
              <w:rPr>
                <w:rFonts w:eastAsia="Arial Unicode MS" w:cstheme="minorHAnsi"/>
                <w:bCs/>
                <w:iCs/>
                <w:color w:val="000000"/>
                <w:kern w:val="2"/>
                <w:lang w:val="en-US" w:eastAsia="ar-SA"/>
              </w:rPr>
              <w:t xml:space="preserve"> L</w:t>
            </w:r>
            <w:r w:rsidRPr="001B371B">
              <w:rPr>
                <w:rFonts w:eastAsia="Arial Unicode MS" w:cstheme="minorHAnsi"/>
                <w:bCs/>
                <w:iCs/>
                <w:color w:val="000000"/>
                <w:kern w:val="2"/>
                <w:lang w:val="sr-Cyrl-RS" w:eastAsia="ar-SA"/>
              </w:rPr>
              <w:t>=1.100</w:t>
            </w:r>
            <w:r w:rsidRPr="001B371B">
              <w:rPr>
                <w:rFonts w:eastAsia="Arial Unicode MS" w:cstheme="minorHAnsi"/>
                <w:bCs/>
                <w:iCs/>
                <w:color w:val="000000"/>
                <w:kern w:val="2"/>
                <w:lang w:val="en-US" w:eastAsia="ar-SA"/>
              </w:rPr>
              <w:t>m b</w:t>
            </w:r>
            <w:r w:rsidRPr="001B371B">
              <w:rPr>
                <w:rFonts w:eastAsia="Arial Unicode MS" w:cstheme="minorHAnsi"/>
                <w:bCs/>
                <w:iCs/>
                <w:color w:val="000000"/>
                <w:kern w:val="2"/>
                <w:lang w:val="sr-Cyrl-RS" w:eastAsia="ar-SA"/>
              </w:rPr>
              <w:t>=3,5</w:t>
            </w:r>
            <w:r w:rsidRPr="001B371B">
              <w:rPr>
                <w:rFonts w:eastAsia="Arial Unicode MS" w:cstheme="minorHAnsi"/>
                <w:bCs/>
                <w:iCs/>
                <w:color w:val="000000"/>
                <w:kern w:val="2"/>
                <w:lang w:val="en-US" w:eastAsia="ar-SA"/>
              </w:rPr>
              <w:t>m</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r>
      <w:tr w:rsidR="001B371B" w:rsidRPr="00BD3A1F" w:rsidTr="001B371B">
        <w:tc>
          <w:tcPr>
            <w:tcW w:w="855" w:type="dxa"/>
            <w:tcBorders>
              <w:top w:val="single" w:sz="4" w:space="0" w:color="000000"/>
              <w:left w:val="single" w:sz="4" w:space="0" w:color="000000"/>
              <w:bottom w:val="single" w:sz="4" w:space="0" w:color="000000"/>
              <w:right w:val="nil"/>
            </w:tcBorders>
            <w:hideMark/>
          </w:tcPr>
          <w:p w:rsidR="001B371B" w:rsidRPr="00A53973" w:rsidRDefault="001B371B" w:rsidP="00BD3A1F">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2</w:t>
            </w:r>
          </w:p>
        </w:tc>
        <w:tc>
          <w:tcPr>
            <w:tcW w:w="3791" w:type="dxa"/>
            <w:tcBorders>
              <w:top w:val="single" w:sz="4" w:space="0" w:color="000000"/>
              <w:left w:val="single" w:sz="4" w:space="0" w:color="000000"/>
              <w:bottom w:val="single" w:sz="4" w:space="0" w:color="000000"/>
              <w:right w:val="nil"/>
            </w:tcBorders>
          </w:tcPr>
          <w:p w:rsidR="001B371B" w:rsidRPr="001B371B" w:rsidRDefault="001B371B" w:rsidP="001B371B">
            <w:pPr>
              <w:suppressAutoHyphens/>
              <w:spacing w:line="100" w:lineRule="atLeast"/>
              <w:rPr>
                <w:rFonts w:cstheme="minorHAnsi"/>
                <w:color w:val="000000"/>
                <w:kern w:val="1"/>
                <w:lang w:val="sr-Cyrl-RS" w:eastAsia="ar-SA"/>
              </w:rPr>
            </w:pPr>
            <w:r w:rsidRPr="001B371B">
              <w:rPr>
                <w:rFonts w:cstheme="minorHAnsi"/>
                <w:color w:val="000000"/>
                <w:kern w:val="1"/>
                <w:lang w:val="sr-Cyrl-RS" w:eastAsia="ar-SA"/>
              </w:rPr>
              <w:t>Радови за прихватање и одвођење атмосферских вода Доња Трнава кат.пар. бр.4197/1 КО Доња Трнава</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r>
      <w:tr w:rsidR="001B371B" w:rsidRPr="00BD3A1F" w:rsidTr="001B371B">
        <w:tc>
          <w:tcPr>
            <w:tcW w:w="855" w:type="dxa"/>
            <w:tcBorders>
              <w:top w:val="single" w:sz="4" w:space="0" w:color="000000"/>
              <w:left w:val="single" w:sz="4" w:space="0" w:color="000000"/>
              <w:bottom w:val="single" w:sz="4" w:space="0" w:color="000000"/>
              <w:right w:val="nil"/>
            </w:tcBorders>
          </w:tcPr>
          <w:p w:rsidR="001B371B" w:rsidRPr="00A53973" w:rsidRDefault="001B371B" w:rsidP="00BD3A1F">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3</w:t>
            </w:r>
          </w:p>
        </w:tc>
        <w:tc>
          <w:tcPr>
            <w:tcW w:w="3791" w:type="dxa"/>
            <w:tcBorders>
              <w:top w:val="single" w:sz="4" w:space="0" w:color="000000"/>
              <w:left w:val="single" w:sz="4" w:space="0" w:color="000000"/>
              <w:bottom w:val="single" w:sz="4" w:space="0" w:color="000000"/>
              <w:right w:val="nil"/>
            </w:tcBorders>
          </w:tcPr>
          <w:p w:rsidR="001B371B" w:rsidRPr="001B371B" w:rsidRDefault="001B371B" w:rsidP="002549CC">
            <w:pPr>
              <w:suppressAutoHyphens/>
              <w:spacing w:line="100" w:lineRule="atLeast"/>
              <w:rPr>
                <w:rFonts w:cstheme="minorHAnsi"/>
                <w:color w:val="000000"/>
                <w:kern w:val="1"/>
                <w:lang w:val="sr-Cyrl-RS" w:eastAsia="ar-SA"/>
              </w:rPr>
            </w:pPr>
            <w:r w:rsidRPr="001B371B">
              <w:rPr>
                <w:rFonts w:cstheme="minorHAnsi"/>
                <w:color w:val="000000"/>
                <w:kern w:val="1"/>
                <w:lang w:val="sr-Cyrl-RS" w:eastAsia="ar-SA"/>
              </w:rPr>
              <w:t>Текуће одржавање улица у селу Баце кат.пар.231 и 2179 КО Баце и Калудра на кат.пар.бр. 352 и 1238 Ко Калудра</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r>
      <w:tr w:rsidR="001B371B" w:rsidRPr="00BD3A1F" w:rsidTr="001B371B">
        <w:tc>
          <w:tcPr>
            <w:tcW w:w="855" w:type="dxa"/>
            <w:tcBorders>
              <w:top w:val="single" w:sz="4" w:space="0" w:color="000000"/>
              <w:left w:val="single" w:sz="4" w:space="0" w:color="000000"/>
              <w:bottom w:val="single" w:sz="4" w:space="0" w:color="000000"/>
              <w:right w:val="nil"/>
            </w:tcBorders>
          </w:tcPr>
          <w:p w:rsidR="001B371B" w:rsidRPr="00BD3A1F" w:rsidRDefault="001B371B" w:rsidP="00BD3A1F">
            <w:pPr>
              <w:suppressAutoHyphens/>
              <w:spacing w:after="0" w:line="240" w:lineRule="auto"/>
              <w:rPr>
                <w:rFonts w:ascii="Calibri" w:eastAsia="Times New Roman" w:hAnsi="Calibri" w:cs="Calibri"/>
                <w:lang w:eastAsia="ar-SA"/>
              </w:rPr>
            </w:pPr>
          </w:p>
          <w:p w:rsidR="001B371B" w:rsidRPr="00BD3A1F" w:rsidRDefault="001B371B" w:rsidP="00BD3A1F">
            <w:pPr>
              <w:suppressAutoHyphens/>
              <w:spacing w:after="0" w:line="240" w:lineRule="auto"/>
              <w:rPr>
                <w:rFonts w:ascii="Calibri" w:eastAsia="Times New Roman" w:hAnsi="Calibri" w:cs="Calibri"/>
                <w:lang w:val="sr-Cyrl-RS" w:eastAsia="ar-SA"/>
              </w:rPr>
            </w:pPr>
          </w:p>
        </w:tc>
        <w:tc>
          <w:tcPr>
            <w:tcW w:w="3791" w:type="dxa"/>
            <w:tcBorders>
              <w:top w:val="single" w:sz="4" w:space="0" w:color="000000"/>
              <w:left w:val="single" w:sz="4" w:space="0" w:color="000000"/>
              <w:bottom w:val="single" w:sz="4" w:space="0" w:color="000000"/>
              <w:right w:val="nil"/>
            </w:tcBorders>
            <w:hideMark/>
          </w:tcPr>
          <w:p w:rsidR="001B371B" w:rsidRPr="00BD3A1F" w:rsidRDefault="001B371B" w:rsidP="00BD3A1F">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BD3A1F">
            <w:pPr>
              <w:suppressAutoHyphens/>
              <w:snapToGrid w:val="0"/>
              <w:spacing w:after="0" w:line="240" w:lineRule="auto"/>
              <w:rPr>
                <w:rFonts w:ascii="Calibri" w:eastAsia="Times New Roman" w:hAnsi="Calibri" w:cs="Calibri"/>
                <w:lang w:val="sr-Cyrl-RS" w:eastAsia="ar-SA"/>
              </w:rPr>
            </w:pPr>
          </w:p>
        </w:tc>
      </w:tr>
    </w:tbl>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
    <w:p w:rsidR="00BD3A1F" w:rsidRPr="00BD3A1F" w:rsidRDefault="00BD3A1F" w:rsidP="00BD3A1F">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BD3A1F" w:rsidRPr="00BD3A1F" w:rsidRDefault="00BD3A1F" w:rsidP="00BD3A1F">
      <w:pPr>
        <w:suppressAutoHyphens/>
        <w:spacing w:after="0" w:line="240" w:lineRule="auto"/>
        <w:rPr>
          <w:rFonts w:ascii="Calibri" w:eastAsia="Times New Roman" w:hAnsi="Calibri" w:cs="Calibri"/>
          <w:lang w:val="sr-Cyrl-RS" w:eastAsia="ar-SA"/>
        </w:rPr>
      </w:pPr>
    </w:p>
    <w:p w:rsidR="00BD3A1F" w:rsidRPr="00BD3A1F" w:rsidRDefault="00BD3A1F" w:rsidP="00BD3A1F">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BD3A1F" w:rsidRPr="00BD3A1F" w:rsidRDefault="00BD3A1F" w:rsidP="00BD3A1F">
      <w:pPr>
        <w:tabs>
          <w:tab w:val="left" w:pos="90"/>
        </w:tabs>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r>
    </w:tbl>
    <w:p w:rsidR="00BD3A1F" w:rsidRPr="00BD3A1F" w:rsidRDefault="00BD3A1F" w:rsidP="00BD3A1F">
      <w:pPr>
        <w:suppressAutoHyphens/>
        <w:spacing w:after="0" w:line="240" w:lineRule="auto"/>
        <w:jc w:val="both"/>
        <w:rPr>
          <w:rFonts w:ascii="Times New Roman" w:eastAsia="Times New Roman" w:hAnsi="Times New Roman" w:cs="Times New Roman"/>
          <w:sz w:val="20"/>
          <w:szCs w:val="20"/>
          <w:lang w:val="en-U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proofErr w:type="gramStart"/>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1B371B" w:rsidRDefault="00F467DB" w:rsidP="00F467DB">
      <w:pPr>
        <w:suppressAutoHyphens/>
        <w:spacing w:after="0" w:line="100" w:lineRule="atLeast"/>
        <w:ind w:left="360"/>
        <w:jc w:val="center"/>
        <w:outlineLvl w:val="0"/>
        <w:rPr>
          <w:rFonts w:ascii="Calibri" w:eastAsia="Times New Roman" w:hAnsi="Calibri" w:cs="Calibri"/>
          <w:b/>
          <w:bCs/>
          <w:i/>
          <w:iCs/>
          <w:lang w:val="sr-Cyrl-RS" w:eastAsia="ar-SA"/>
        </w:rPr>
      </w:pPr>
      <w:r>
        <w:rPr>
          <w:rFonts w:eastAsia="Calibri"/>
          <w:b/>
          <w:sz w:val="24"/>
          <w:szCs w:val="24"/>
          <w:lang w:val="sr-Cyrl-RS"/>
        </w:rPr>
        <w:t>Партија 2</w:t>
      </w:r>
      <w:r w:rsidRPr="00A53973">
        <w:rPr>
          <w:rFonts w:eastAsia="Calibri"/>
          <w:b/>
          <w:sz w:val="24"/>
          <w:szCs w:val="24"/>
          <w:lang w:val="sr-Cyrl-RS"/>
        </w:rPr>
        <w:t xml:space="preserve">. </w:t>
      </w:r>
      <w:r w:rsidR="001B371B" w:rsidRPr="001B371B">
        <w:rPr>
          <w:rFonts w:eastAsia="Calibri"/>
          <w:b/>
          <w:lang w:val="sr-Cyrl-RS"/>
        </w:rPr>
        <w:t xml:space="preserve">Текуће одржавање крак Пасјачке улице, пут Баботинац Микуловац  и прокопавање </w:t>
      </w:r>
      <w:r w:rsidR="00A068D8">
        <w:rPr>
          <w:rFonts w:eastAsia="Calibri"/>
          <w:b/>
          <w:lang w:val="sr-Cyrl-RS"/>
        </w:rPr>
        <w:t xml:space="preserve">одводног </w:t>
      </w:r>
      <w:r w:rsidR="001B371B" w:rsidRPr="001B371B">
        <w:rPr>
          <w:rFonts w:eastAsia="Calibri"/>
          <w:b/>
          <w:lang w:val="sr-Cyrl-RS"/>
        </w:rPr>
        <w:t>јарка у Доњој Стражави</w:t>
      </w:r>
      <w:r w:rsidR="001B371B" w:rsidRPr="001B371B">
        <w:rPr>
          <w:b/>
          <w:lang w:val="sr-Cyrl-RS"/>
        </w:rPr>
        <w:t xml:space="preserve"> </w:t>
      </w:r>
      <w:r w:rsidR="00A53973" w:rsidRPr="001B371B">
        <w:rPr>
          <w:rFonts w:eastAsia="Calibri"/>
          <w:b/>
          <w:sz w:val="24"/>
          <w:szCs w:val="24"/>
          <w:lang w:val="sr-Cyrl-RS"/>
        </w:rPr>
        <w:t xml:space="preserve"> </w:t>
      </w:r>
      <w:r w:rsidRPr="001B371B">
        <w:rPr>
          <w:rFonts w:ascii="Calibri" w:eastAsia="Calibri" w:hAnsi="Calibri" w:cs="Calibri"/>
          <w:b/>
          <w:color w:val="000000"/>
          <w:kern w:val="2"/>
          <w:sz w:val="24"/>
          <w:szCs w:val="24"/>
          <w:lang w:val="sr-Cyrl-RS" w:eastAsia="ar-SA"/>
        </w:rPr>
        <w:t xml:space="preserve"> </w:t>
      </w:r>
    </w:p>
    <w:p w:rsidR="00F467DB" w:rsidRPr="001B371B"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F467DB" w:rsidRPr="00BD3A1F" w:rsidTr="001B371B">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3"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1B371B">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3"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1B371B" w:rsidRPr="00BD3A1F" w:rsidTr="001B371B">
        <w:trPr>
          <w:trHeight w:val="770"/>
        </w:trPr>
        <w:tc>
          <w:tcPr>
            <w:tcW w:w="855" w:type="dxa"/>
            <w:tcBorders>
              <w:top w:val="single" w:sz="4" w:space="0" w:color="000000"/>
              <w:left w:val="single" w:sz="4" w:space="0" w:color="000000"/>
              <w:bottom w:val="single" w:sz="4" w:space="0" w:color="000000"/>
              <w:right w:val="single" w:sz="4" w:space="0" w:color="auto"/>
            </w:tcBorders>
          </w:tcPr>
          <w:p w:rsidR="001B371B" w:rsidRPr="00A53973" w:rsidRDefault="001B371B" w:rsidP="009D4041">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1.</w:t>
            </w:r>
          </w:p>
        </w:tc>
        <w:tc>
          <w:tcPr>
            <w:tcW w:w="3791" w:type="dxa"/>
            <w:tcBorders>
              <w:top w:val="single" w:sz="4" w:space="0" w:color="000000"/>
              <w:left w:val="single" w:sz="4" w:space="0" w:color="auto"/>
              <w:bottom w:val="single" w:sz="4" w:space="0" w:color="000000"/>
              <w:right w:val="nil"/>
            </w:tcBorders>
          </w:tcPr>
          <w:p w:rsidR="001B371B" w:rsidRPr="001B371B" w:rsidRDefault="001B371B" w:rsidP="002549CC">
            <w:pPr>
              <w:suppressAutoHyphens/>
              <w:spacing w:line="100" w:lineRule="atLeast"/>
              <w:rPr>
                <w:rFonts w:ascii="Calibri" w:hAnsi="Calibri" w:cs="Calibri"/>
                <w:color w:val="000000"/>
                <w:kern w:val="1"/>
                <w:lang w:val="sr-Cyrl-RS" w:eastAsia="ar-SA"/>
              </w:rPr>
            </w:pPr>
            <w:r w:rsidRPr="001B371B">
              <w:rPr>
                <w:rFonts w:ascii="Calibri" w:hAnsi="Calibri" w:cs="Calibri"/>
                <w:color w:val="000000"/>
                <w:kern w:val="1"/>
                <w:lang w:val="sr-Cyrl-RS" w:eastAsia="ar-SA"/>
              </w:rPr>
              <w:t>Текуће одржавање улице, крак Пасјачка на кат.парцела бр.5677/6 Л=128</w:t>
            </w:r>
            <w:r w:rsidRPr="001B371B">
              <w:rPr>
                <w:rFonts w:ascii="Calibri" w:hAnsi="Calibri" w:cs="Calibri"/>
                <w:color w:val="000000"/>
                <w:kern w:val="1"/>
                <w:lang w:val="en-US" w:eastAsia="ar-SA"/>
              </w:rPr>
              <w:t>m</w:t>
            </w:r>
            <w:r w:rsidRPr="001B371B">
              <w:rPr>
                <w:rFonts w:ascii="Calibri" w:hAnsi="Calibri" w:cs="Calibri"/>
                <w:color w:val="000000"/>
                <w:kern w:val="1"/>
                <w:lang w:val="sr-Cyrl-RS" w:eastAsia="ar-SA"/>
              </w:rPr>
              <w:t>, б=3,5</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r>
      <w:tr w:rsidR="001B371B" w:rsidRPr="00BD3A1F" w:rsidTr="001B371B">
        <w:tc>
          <w:tcPr>
            <w:tcW w:w="855" w:type="dxa"/>
            <w:tcBorders>
              <w:top w:val="single" w:sz="4" w:space="0" w:color="000000"/>
              <w:left w:val="single" w:sz="4" w:space="0" w:color="000000"/>
              <w:bottom w:val="single" w:sz="4" w:space="0" w:color="000000"/>
              <w:right w:val="nil"/>
            </w:tcBorders>
            <w:hideMark/>
          </w:tcPr>
          <w:p w:rsidR="001B371B" w:rsidRPr="00A53973" w:rsidRDefault="001B371B" w:rsidP="009D4041">
            <w:pPr>
              <w:suppressAutoHyphens/>
              <w:spacing w:after="0" w:line="240" w:lineRule="auto"/>
              <w:rPr>
                <w:rFonts w:ascii="Calibri" w:eastAsia="Times New Roman" w:hAnsi="Calibri" w:cs="Calibri"/>
                <w:lang w:val="sr-Cyrl-RS" w:eastAsia="ar-SA"/>
              </w:rPr>
            </w:pPr>
            <w:r w:rsidRPr="00A53973">
              <w:rPr>
                <w:rFonts w:ascii="Calibri" w:eastAsia="Times New Roman" w:hAnsi="Calibri" w:cs="Calibri"/>
                <w:lang w:val="sr-Cyrl-RS" w:eastAsia="ar-SA"/>
              </w:rPr>
              <w:t>2.</w:t>
            </w:r>
          </w:p>
        </w:tc>
        <w:tc>
          <w:tcPr>
            <w:tcW w:w="3791" w:type="dxa"/>
            <w:tcBorders>
              <w:top w:val="single" w:sz="4" w:space="0" w:color="000000"/>
              <w:left w:val="single" w:sz="4" w:space="0" w:color="000000"/>
              <w:bottom w:val="single" w:sz="4" w:space="0" w:color="000000"/>
              <w:right w:val="nil"/>
            </w:tcBorders>
          </w:tcPr>
          <w:p w:rsidR="001B371B" w:rsidRPr="001B371B" w:rsidRDefault="001B371B" w:rsidP="002549CC">
            <w:pPr>
              <w:suppressAutoHyphens/>
              <w:spacing w:line="100" w:lineRule="atLeast"/>
              <w:rPr>
                <w:rFonts w:ascii="Calibri" w:hAnsi="Calibri" w:cs="Calibri"/>
                <w:color w:val="000000"/>
                <w:kern w:val="1"/>
                <w:lang w:val="en-US" w:eastAsia="ar-SA"/>
              </w:rPr>
            </w:pPr>
            <w:r w:rsidRPr="001B371B">
              <w:rPr>
                <w:rFonts w:ascii="Calibri" w:hAnsi="Calibri" w:cs="Calibri"/>
                <w:color w:val="000000"/>
                <w:kern w:val="1"/>
                <w:lang w:val="sr-Cyrl-RS" w:eastAsia="ar-SA"/>
              </w:rPr>
              <w:t>Делимично насипање пута Баботинац-Микуловац Л=900</w:t>
            </w:r>
            <w:r w:rsidRPr="001B371B">
              <w:rPr>
                <w:rFonts w:ascii="Calibri" w:hAnsi="Calibri" w:cs="Calibri"/>
                <w:color w:val="000000"/>
                <w:kern w:val="1"/>
                <w:lang w:val="en-US" w:eastAsia="ar-SA"/>
              </w:rPr>
              <w:t>m</w:t>
            </w:r>
            <w:r w:rsidRPr="001B371B">
              <w:rPr>
                <w:rFonts w:ascii="Calibri" w:hAnsi="Calibri" w:cs="Calibri"/>
                <w:color w:val="000000"/>
                <w:kern w:val="1"/>
                <w:lang w:val="sr-Cyrl-RS" w:eastAsia="ar-SA"/>
              </w:rPr>
              <w:t>, б=3.5</w:t>
            </w:r>
            <w:r w:rsidRPr="001B371B">
              <w:rPr>
                <w:rFonts w:ascii="Calibri" w:hAnsi="Calibri" w:cs="Calibri"/>
                <w:color w:val="000000"/>
                <w:kern w:val="1"/>
                <w:lang w:val="en-US" w:eastAsia="ar-SA"/>
              </w:rPr>
              <w:t>m</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r>
      <w:tr w:rsidR="001B371B" w:rsidRPr="00BD3A1F" w:rsidTr="001B371B">
        <w:tc>
          <w:tcPr>
            <w:tcW w:w="855" w:type="dxa"/>
            <w:tcBorders>
              <w:top w:val="single" w:sz="4" w:space="0" w:color="000000"/>
              <w:left w:val="single" w:sz="4" w:space="0" w:color="000000"/>
              <w:bottom w:val="single" w:sz="4" w:space="0" w:color="000000"/>
              <w:right w:val="nil"/>
            </w:tcBorders>
          </w:tcPr>
          <w:p w:rsidR="001B371B" w:rsidRPr="00A53973" w:rsidRDefault="001B371B" w:rsidP="009D4041">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3.</w:t>
            </w:r>
          </w:p>
        </w:tc>
        <w:tc>
          <w:tcPr>
            <w:tcW w:w="3791" w:type="dxa"/>
            <w:tcBorders>
              <w:top w:val="single" w:sz="4" w:space="0" w:color="000000"/>
              <w:left w:val="single" w:sz="4" w:space="0" w:color="000000"/>
              <w:bottom w:val="single" w:sz="4" w:space="0" w:color="000000"/>
              <w:right w:val="nil"/>
            </w:tcBorders>
          </w:tcPr>
          <w:p w:rsidR="001B371B" w:rsidRPr="00A068D8" w:rsidRDefault="00A068D8" w:rsidP="00A068D8">
            <w:pPr>
              <w:suppressAutoHyphens/>
              <w:spacing w:line="100" w:lineRule="atLeast"/>
              <w:rPr>
                <w:rFonts w:ascii="Calibri" w:hAnsi="Calibri" w:cs="Calibri"/>
                <w:color w:val="000000"/>
                <w:kern w:val="1"/>
                <w:lang w:val="sr-Cyrl-RS" w:eastAsia="ar-SA"/>
              </w:rPr>
            </w:pPr>
            <w:r w:rsidRPr="00A068D8">
              <w:rPr>
                <w:rFonts w:ascii="Calibri" w:hAnsi="Calibri" w:cs="Calibri"/>
                <w:color w:val="000000"/>
                <w:kern w:val="1"/>
                <w:lang w:val="sr-Cyrl-RS" w:eastAsia="ar-SA"/>
              </w:rPr>
              <w:t>Радови на прокопавању одводног ј</w:t>
            </w:r>
            <w:r>
              <w:rPr>
                <w:rFonts w:ascii="Calibri" w:hAnsi="Calibri" w:cs="Calibri"/>
                <w:color w:val="000000"/>
                <w:kern w:val="1"/>
                <w:lang w:val="sr-Cyrl-RS" w:eastAsia="ar-SA"/>
              </w:rPr>
              <w:t>а</w:t>
            </w:r>
            <w:r w:rsidRPr="00A068D8">
              <w:rPr>
                <w:rFonts w:ascii="Calibri" w:hAnsi="Calibri" w:cs="Calibri"/>
                <w:color w:val="000000"/>
                <w:kern w:val="1"/>
                <w:lang w:val="sr-Cyrl-RS" w:eastAsia="ar-SA"/>
              </w:rPr>
              <w:t>рка у селу Доња Стражава на кат.пар.960 КО Прокупље</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r>
      <w:tr w:rsidR="001B371B" w:rsidRPr="00BD3A1F" w:rsidTr="001B371B">
        <w:tc>
          <w:tcPr>
            <w:tcW w:w="855" w:type="dxa"/>
            <w:tcBorders>
              <w:top w:val="single" w:sz="4" w:space="0" w:color="000000"/>
              <w:left w:val="single" w:sz="4" w:space="0" w:color="000000"/>
              <w:bottom w:val="single" w:sz="4" w:space="0" w:color="000000"/>
              <w:right w:val="nil"/>
            </w:tcBorders>
          </w:tcPr>
          <w:p w:rsidR="001B371B" w:rsidRPr="00BD3A1F" w:rsidRDefault="001B371B" w:rsidP="009D4041">
            <w:pPr>
              <w:suppressAutoHyphens/>
              <w:spacing w:after="0" w:line="240" w:lineRule="auto"/>
              <w:rPr>
                <w:rFonts w:ascii="Calibri" w:eastAsia="Times New Roman" w:hAnsi="Calibri" w:cs="Calibri"/>
                <w:lang w:eastAsia="ar-SA"/>
              </w:rPr>
            </w:pPr>
          </w:p>
          <w:p w:rsidR="001B371B" w:rsidRPr="00BD3A1F" w:rsidRDefault="001B371B" w:rsidP="009D4041">
            <w:pPr>
              <w:suppressAutoHyphens/>
              <w:spacing w:after="0" w:line="240" w:lineRule="auto"/>
              <w:rPr>
                <w:rFonts w:ascii="Calibri" w:eastAsia="Times New Roman" w:hAnsi="Calibri" w:cs="Calibri"/>
                <w:lang w:val="sr-Cyrl-RS" w:eastAsia="ar-SA"/>
              </w:rPr>
            </w:pPr>
          </w:p>
        </w:tc>
        <w:tc>
          <w:tcPr>
            <w:tcW w:w="3791" w:type="dxa"/>
            <w:tcBorders>
              <w:top w:val="single" w:sz="4" w:space="0" w:color="000000"/>
              <w:left w:val="single" w:sz="4" w:space="0" w:color="000000"/>
              <w:bottom w:val="single" w:sz="4" w:space="0" w:color="000000"/>
              <w:right w:val="nil"/>
            </w:tcBorders>
            <w:hideMark/>
          </w:tcPr>
          <w:p w:rsidR="001B371B" w:rsidRPr="00BD3A1F" w:rsidRDefault="001B371B" w:rsidP="009D4041">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1B371B" w:rsidRPr="00BD3A1F" w:rsidRDefault="001B371B"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Arial" w:eastAsia="Times New Roman" w:hAnsi="Arial" w:cs="Arial"/>
          <w:b/>
          <w:bCs/>
          <w:sz w:val="28"/>
          <w:szCs w:val="28"/>
          <w:lang w:val="sr-Cyrl-RS"/>
        </w:rPr>
        <w:t xml:space="preserve">                 </w:t>
      </w:r>
    </w:p>
    <w:p w:rsidR="00BD3A1F" w:rsidRPr="00BD3A1F" w:rsidRDefault="00BD3A1F" w:rsidP="00BD3A1F">
      <w:pPr>
        <w:keepLines/>
        <w:tabs>
          <w:tab w:val="left" w:pos="-2977"/>
          <w:tab w:val="right" w:pos="4820"/>
        </w:tabs>
        <w:spacing w:before="60" w:after="0" w:line="240" w:lineRule="auto"/>
        <w:jc w:val="right"/>
        <w:outlineLvl w:val="0"/>
        <w:rPr>
          <w:rFonts w:ascii="Calibri" w:eastAsia="Times New Roman" w:hAnsi="Calibri" w:cs="Calibri"/>
          <w:b/>
          <w:bCs/>
          <w:noProof/>
          <w:lang w:val="sr-Cyrl-RS"/>
        </w:rPr>
      </w:pPr>
      <w:r w:rsidRPr="00BD3A1F">
        <w:rPr>
          <w:rFonts w:ascii="Calibri" w:eastAsia="Times New Roman" w:hAnsi="Calibri" w:cs="Calibri"/>
          <w:b/>
          <w:bCs/>
          <w:noProof/>
          <w:lang w:val="sr-Cyrl-RS"/>
        </w:rPr>
        <w:t>ОБРАЗАЦ 3)</w:t>
      </w:r>
    </w:p>
    <w:p w:rsidR="00BD3A1F" w:rsidRPr="00BD3A1F" w:rsidRDefault="00BD3A1F" w:rsidP="00BD3A1F">
      <w:pPr>
        <w:keepLines/>
        <w:tabs>
          <w:tab w:val="left" w:pos="-2977"/>
          <w:tab w:val="right" w:pos="4820"/>
        </w:tabs>
        <w:spacing w:before="60" w:after="0" w:line="240" w:lineRule="auto"/>
        <w:jc w:val="right"/>
        <w:rPr>
          <w:rFonts w:ascii="Calibri" w:eastAsia="Times New Roman" w:hAnsi="Calibri" w:cs="Calibri"/>
          <w:b/>
          <w:bCs/>
          <w:noProof/>
          <w:lang w:val="sr-Cyrl-RS"/>
        </w:rPr>
      </w:pPr>
    </w:p>
    <w:p w:rsidR="00BD3A1F" w:rsidRPr="00BD3A1F" w:rsidRDefault="00BD3A1F" w:rsidP="00BD3A1F">
      <w:pPr>
        <w:keepLines/>
        <w:tabs>
          <w:tab w:val="left" w:pos="-2977"/>
          <w:tab w:val="right" w:pos="4820"/>
        </w:tabs>
        <w:spacing w:before="60" w:after="0" w:line="240" w:lineRule="auto"/>
        <w:jc w:val="center"/>
        <w:outlineLvl w:val="0"/>
        <w:rPr>
          <w:rFonts w:ascii="Calibri" w:eastAsia="Times New Roman" w:hAnsi="Calibri" w:cs="Calibri"/>
          <w:b/>
          <w:bCs/>
          <w:noProof/>
        </w:rPr>
      </w:pPr>
      <w:r w:rsidRPr="00BD3A1F">
        <w:rPr>
          <w:rFonts w:ascii="Calibri" w:eastAsia="Times New Roman" w:hAnsi="Calibri" w:cs="Calibri"/>
          <w:b/>
          <w:bCs/>
          <w:noProof/>
        </w:rPr>
        <w:t xml:space="preserve"> </w:t>
      </w:r>
      <w:r w:rsidRPr="00BD3A1F">
        <w:rPr>
          <w:rFonts w:ascii="Calibri" w:eastAsia="Times New Roman" w:hAnsi="Calibri" w:cs="Calibri"/>
          <w:b/>
          <w:bCs/>
          <w:noProof/>
          <w:lang w:val="sr-Cyrl-RS"/>
        </w:rPr>
        <w:t>ОБРАЗАЦ ТРОШКОВА ПРИПРЕМЕ ПОНУДЕ</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У складу са чланом 88. </w:t>
      </w:r>
      <w:r w:rsidRPr="00BD3A1F">
        <w:rPr>
          <w:rFonts w:ascii="Calibri" w:eastAsia="Arial Unicode MS" w:hAnsi="Calibri" w:cs="Calibri"/>
          <w:color w:val="000000"/>
          <w:kern w:val="2"/>
          <w:lang w:val="sr-Cyrl-CS" w:eastAsia="ar-SA"/>
        </w:rPr>
        <w:t>став 1.</w:t>
      </w:r>
      <w:r w:rsidRPr="00BD3A1F">
        <w:rPr>
          <w:rFonts w:ascii="Calibri" w:eastAsia="Arial Unicode MS" w:hAnsi="Calibri" w:cs="Calibri"/>
          <w:color w:val="000000"/>
          <w:kern w:val="2"/>
          <w:lang w:eastAsia="ar-SA"/>
        </w:rPr>
        <w:t xml:space="preserve"> ЗЈН, понуђач</w:t>
      </w:r>
      <w:r w:rsidRPr="00BD3A1F">
        <w:rPr>
          <w:rFonts w:ascii="Calibri" w:eastAsia="Arial Unicode MS" w:hAnsi="Calibri" w:cs="Calibri"/>
          <w:color w:val="000000"/>
          <w:kern w:val="2"/>
          <w:lang w:val="sr-Cyrl-RS" w:eastAsia="ar-SA"/>
        </w:rPr>
        <w:t xml:space="preserve"> ______________________________________ </w:t>
      </w:r>
      <w:r w:rsidRPr="00BD3A1F">
        <w:rPr>
          <w:rFonts w:ascii="Calibri" w:eastAsia="Arial Unicode MS" w:hAnsi="Calibri" w:cs="Calibri"/>
          <w:i/>
          <w:color w:val="000000"/>
          <w:kern w:val="2"/>
          <w:lang w:val="ru-RU" w:eastAsia="ar-SA"/>
        </w:rPr>
        <w:t>[</w:t>
      </w:r>
      <w:r w:rsidRPr="00BD3A1F">
        <w:rPr>
          <w:rFonts w:ascii="Calibri" w:eastAsia="Arial Unicode MS" w:hAnsi="Calibri" w:cs="Calibri"/>
          <w:i/>
          <w:iCs/>
          <w:color w:val="000000"/>
          <w:kern w:val="2"/>
          <w:lang w:eastAsia="ar-SA"/>
        </w:rPr>
        <w:t xml:space="preserve">навести </w:t>
      </w:r>
      <w:r w:rsidRPr="00BD3A1F">
        <w:rPr>
          <w:rFonts w:ascii="Calibri" w:eastAsia="Arial Unicode MS" w:hAnsi="Calibri" w:cs="Calibri"/>
          <w:i/>
          <w:iCs/>
          <w:color w:val="000000"/>
          <w:kern w:val="2"/>
          <w:lang w:val="sr-Cyrl-CS" w:eastAsia="ar-SA"/>
        </w:rPr>
        <w:t>назив понуђача</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color w:val="000000"/>
          <w:kern w:val="2"/>
          <w:lang w:eastAsia="ar-SA"/>
        </w:rPr>
        <w:t>достав</w:t>
      </w:r>
      <w:r w:rsidRPr="00BD3A1F">
        <w:rPr>
          <w:rFonts w:ascii="Calibri" w:eastAsia="Arial Unicode MS" w:hAnsi="Calibri" w:cs="Calibri"/>
          <w:color w:val="000000"/>
          <w:kern w:val="2"/>
          <w:lang w:val="sr-Cyrl-CS" w:eastAsia="ar-SA"/>
        </w:rPr>
        <w:t xml:space="preserve">ља </w:t>
      </w:r>
      <w:r w:rsidRPr="00BD3A1F">
        <w:rPr>
          <w:rFonts w:ascii="Calibri" w:eastAsia="Arial Unicode MS" w:hAnsi="Calibri" w:cs="Calibri"/>
          <w:color w:val="000000"/>
          <w:kern w:val="2"/>
          <w:lang w:eastAsia="ar-SA"/>
        </w:rPr>
        <w:t xml:space="preserve">укупан износ и структуру трошкова припремања понуде, </w:t>
      </w:r>
      <w:r w:rsidRPr="00BD3A1F">
        <w:rPr>
          <w:rFonts w:ascii="Calibri" w:eastAsia="Arial Unicode MS" w:hAnsi="Calibri" w:cs="Calibri"/>
          <w:color w:val="000000"/>
          <w:kern w:val="2"/>
          <w:lang w:val="sr-Cyrl-CS" w:eastAsia="ar-SA"/>
        </w:rPr>
        <w:t xml:space="preserve">како следи у </w:t>
      </w:r>
      <w:r w:rsidRPr="00BD3A1F">
        <w:rPr>
          <w:rFonts w:ascii="Calibri" w:eastAsia="Arial Unicode MS" w:hAnsi="Calibri" w:cs="Calibri"/>
          <w:color w:val="000000"/>
          <w:kern w:val="2"/>
          <w:lang w:eastAsia="ar-SA"/>
        </w:rPr>
        <w:t>табели:</w:t>
      </w: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120" w:line="100" w:lineRule="atLeast"/>
        <w:jc w:val="both"/>
        <w:rPr>
          <w:rFonts w:ascii="Calibri" w:eastAsia="Arial Unicode MS" w:hAnsi="Calibri" w:cs="Calibri"/>
          <w:b/>
          <w:i/>
          <w:color w:val="000000"/>
          <w:kern w:val="2"/>
          <w:lang w:eastAsia="ar-SA"/>
        </w:rPr>
      </w:pPr>
    </w:p>
    <w:tbl>
      <w:tblPr>
        <w:tblW w:w="0" w:type="auto"/>
        <w:tblInd w:w="153" w:type="dxa"/>
        <w:tblLayout w:type="fixed"/>
        <w:tblLook w:val="04A0" w:firstRow="1" w:lastRow="0" w:firstColumn="1" w:lastColumn="0" w:noHBand="0" w:noVBand="1"/>
      </w:tblPr>
      <w:tblGrid>
        <w:gridCol w:w="5565"/>
        <w:gridCol w:w="3300"/>
      </w:tblGrid>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r w:rsidRPr="00BD3A1F">
              <w:rPr>
                <w:rFonts w:ascii="Calibri" w:eastAsia="Arial Unicode MS" w:hAnsi="Calibri" w:cs="Calibri"/>
                <w:b/>
                <w:i/>
                <w:color w:val="000000"/>
                <w:kern w:val="2"/>
                <w:lang w:eastAsia="ar-SA"/>
              </w:rPr>
              <w:t>ВРСТА ТРОШКА</w:t>
            </w:r>
          </w:p>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ИЗНОС ТРОШКА У РСД</w:t>
            </w: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ru-RU" w:eastAsia="ar-SA"/>
              </w:rPr>
            </w:pPr>
            <w:r w:rsidRPr="00BD3A1F">
              <w:rPr>
                <w:rFonts w:ascii="Calibri" w:eastAsia="Arial Unicode MS" w:hAnsi="Calibri" w:cs="Calibri"/>
                <w:b/>
                <w:i/>
                <w:color w:val="000000"/>
                <w:kern w:val="2"/>
                <w:lang w:eastAsia="ar-SA"/>
              </w:rPr>
              <w:t>УКУПАН ИЗНОС ТРОШКОВА ПРИП</w:t>
            </w:r>
            <w:r w:rsidRPr="00BD3A1F">
              <w:rPr>
                <w:rFonts w:ascii="Calibri" w:eastAsia="Arial Unicode MS" w:hAnsi="Calibri" w:cs="Calibri"/>
                <w:b/>
                <w:i/>
                <w:color w:val="000000"/>
                <w:kern w:val="2"/>
                <w:lang w:val="sr-Cyrl-RS" w:eastAsia="ar-SA"/>
              </w:rPr>
              <w:t>Р</w:t>
            </w:r>
            <w:r w:rsidRPr="00BD3A1F">
              <w:rPr>
                <w:rFonts w:ascii="Calibri" w:eastAsia="Arial Unicode MS" w:hAnsi="Calibri" w:cs="Calibri"/>
                <w:b/>
                <w:i/>
                <w:color w:val="000000"/>
                <w:kern w:val="2"/>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F1E7F" w:rsidP="00BF1E7F">
      <w:pPr>
        <w:tabs>
          <w:tab w:val="left" w:pos="1095"/>
        </w:tabs>
        <w:suppressAutoHyphens/>
        <w:spacing w:after="0" w:line="100" w:lineRule="atLeast"/>
        <w:jc w:val="both"/>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ab/>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Трошкове припреме и подношења понуде сноси искључиво понуђач и не може тражити од наручиоца накнаду трошкова.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D3A1F" w:rsidRPr="00BD3A1F" w:rsidRDefault="00BD3A1F" w:rsidP="00BD3A1F">
      <w:pPr>
        <w:suppressAutoHyphens/>
        <w:spacing w:after="120" w:line="100" w:lineRule="atLeast"/>
        <w:ind w:firstLine="426"/>
        <w:jc w:val="both"/>
        <w:rPr>
          <w:rFonts w:ascii="Calibri" w:eastAsia="Arial Unicode MS" w:hAnsi="Calibri" w:cs="Calibri"/>
          <w:b/>
          <w:bCs/>
          <w:i/>
          <w:color w:val="000000"/>
          <w:kern w:val="2"/>
          <w:lang w:val="sr-Cyrl-RS" w:eastAsia="ar-SA"/>
        </w:rPr>
      </w:pPr>
    </w:p>
    <w:p w:rsidR="00BD3A1F" w:rsidRPr="00BD3A1F" w:rsidRDefault="00BD3A1F" w:rsidP="00BD3A1F">
      <w:pPr>
        <w:suppressAutoHyphens/>
        <w:spacing w:after="120" w:line="100" w:lineRule="atLeast"/>
        <w:jc w:val="both"/>
        <w:outlineLvl w:val="0"/>
        <w:rPr>
          <w:rFonts w:ascii="Calibri" w:eastAsia="Arial Unicode MS" w:hAnsi="Calibri" w:cs="Calibri"/>
          <w:bCs/>
          <w:i/>
          <w:color w:val="FF0000"/>
          <w:kern w:val="2"/>
          <w:lang w:val="sr-Cyrl-CS" w:eastAsia="ar-SA"/>
        </w:rPr>
      </w:pPr>
      <w:r w:rsidRPr="00BD3A1F">
        <w:rPr>
          <w:rFonts w:ascii="Calibri" w:eastAsia="Arial Unicode MS" w:hAnsi="Calibri" w:cs="Calibri"/>
          <w:b/>
          <w:bCs/>
          <w:i/>
          <w:kern w:val="2"/>
          <w:lang w:eastAsia="ar-SA"/>
        </w:rPr>
        <w:t xml:space="preserve">Напомена: </w:t>
      </w:r>
      <w:r w:rsidRPr="00BD3A1F">
        <w:rPr>
          <w:rFonts w:ascii="Calibri" w:eastAsia="Arial Unicode MS" w:hAnsi="Calibri" w:cs="Calibri"/>
          <w:bCs/>
          <w:i/>
          <w:kern w:val="2"/>
          <w:lang w:eastAsia="ar-SA"/>
        </w:rPr>
        <w:t>достављање овог обрасца није обавезно</w:t>
      </w:r>
      <w:r w:rsidRPr="00BD3A1F">
        <w:rPr>
          <w:rFonts w:ascii="Calibri" w:eastAsia="Arial Unicode MS" w:hAnsi="Calibri" w:cs="Calibri"/>
          <w:bCs/>
          <w:i/>
          <w:kern w:val="2"/>
          <w:lang w:val="sr-Cyrl-RS" w:eastAsia="ar-SA"/>
        </w:rPr>
        <w:t>.</w:t>
      </w:r>
    </w:p>
    <w:p w:rsidR="00BD3A1F" w:rsidRPr="00BD3A1F" w:rsidRDefault="00BD3A1F" w:rsidP="00BD3A1F">
      <w:pPr>
        <w:suppressAutoHyphens/>
        <w:spacing w:after="120" w:line="100" w:lineRule="atLeast"/>
        <w:ind w:firstLine="425"/>
        <w:jc w:val="both"/>
        <w:rPr>
          <w:rFonts w:ascii="Calibri" w:eastAsia="Arial Unicode MS" w:hAnsi="Calibri" w:cs="Calibri"/>
          <w:bCs/>
          <w:color w:val="000000"/>
          <w:kern w:val="2"/>
          <w:lang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8E11B2" w:rsidRPr="00BD3A1F" w:rsidRDefault="008E11B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(ОБРАЗАЦ 4)</w:t>
      </w: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ОБРАЗАЦ ИЗЈАВЕ О НЕЗАВИСНОЈ ПОНУДИ</w:t>
      </w:r>
    </w:p>
    <w:p w:rsidR="00BD3A1F" w:rsidRPr="00BD3A1F" w:rsidRDefault="00BD3A1F" w:rsidP="00BD3A1F">
      <w:pPr>
        <w:suppressAutoHyphens/>
        <w:spacing w:after="0" w:line="100" w:lineRule="atLeast"/>
        <w:jc w:val="center"/>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rPr>
          <w:rFonts w:ascii="Calibri" w:eastAsia="Times New Roman"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val="sr-Cyrl-RS" w:eastAsia="ar-SA"/>
        </w:rPr>
      </w:pPr>
      <w:r w:rsidRPr="00BD3A1F">
        <w:rPr>
          <w:rFonts w:ascii="Calibri" w:eastAsia="Times New Roman" w:hAnsi="Calibri" w:cs="Calibri"/>
          <w:color w:val="000000"/>
          <w:kern w:val="2"/>
          <w:lang w:eastAsia="ar-SA"/>
        </w:rPr>
        <w:t xml:space="preserve">У складу са чланом 26. ЗЈН, ________________________________________, </w:t>
      </w:r>
      <w:r w:rsidRPr="00BD3A1F">
        <w:rPr>
          <w:rFonts w:ascii="Calibri" w:eastAsia="Times New Roman" w:hAnsi="Calibri" w:cs="Calibri"/>
          <w:color w:val="000000"/>
          <w:kern w:val="2"/>
          <w:lang w:val="sr-Cyrl-RS" w:eastAsia="ar-SA"/>
        </w:rPr>
        <w:t xml:space="preserve"> даје:</w:t>
      </w:r>
    </w:p>
    <w:p w:rsidR="00BD3A1F" w:rsidRPr="00BD3A1F" w:rsidRDefault="00BD3A1F" w:rsidP="00BD3A1F">
      <w:pPr>
        <w:suppressAutoHyphens/>
        <w:spacing w:after="0" w:line="100" w:lineRule="atLeast"/>
        <w:jc w:val="both"/>
        <w:rPr>
          <w:rFonts w:ascii="Calibri" w:eastAsia="Times New Roman" w:hAnsi="Calibri" w:cs="Calibri"/>
          <w:color w:val="000000"/>
          <w:kern w:val="2"/>
          <w:sz w:val="20"/>
          <w:szCs w:val="20"/>
          <w:lang w:eastAsia="ar-SA"/>
        </w:rPr>
      </w:pPr>
      <w:r w:rsidRPr="00BD3A1F">
        <w:rPr>
          <w:rFonts w:ascii="Calibri" w:eastAsia="Times New Roman" w:hAnsi="Calibri" w:cs="Calibri"/>
          <w:color w:val="000000"/>
          <w:kern w:val="2"/>
          <w:sz w:val="20"/>
          <w:szCs w:val="20"/>
          <w:lang w:eastAsia="ar-SA"/>
        </w:rPr>
        <w:t xml:space="preserve">                                                                                      (Назив понуђача)</w:t>
      </w:r>
    </w:p>
    <w:p w:rsidR="00BD3A1F" w:rsidRPr="00BD3A1F" w:rsidRDefault="00BD3A1F" w:rsidP="00BD3A1F">
      <w:pPr>
        <w:suppressAutoHyphens/>
        <w:spacing w:before="360" w:after="360" w:line="100" w:lineRule="atLeast"/>
        <w:ind w:firstLine="227"/>
        <w:jc w:val="both"/>
        <w:rPr>
          <w:rFonts w:ascii="Calibri" w:eastAsia="Times New Roman" w:hAnsi="Calibri" w:cs="Calibri"/>
          <w:color w:val="000000"/>
          <w:w w:val="200"/>
          <w:kern w:val="2"/>
          <w:lang w:eastAsia="ar-SA"/>
        </w:rPr>
      </w:pPr>
    </w:p>
    <w:p w:rsidR="00BD3A1F" w:rsidRPr="00BD3A1F" w:rsidRDefault="00BD3A1F" w:rsidP="00BD3A1F">
      <w:pPr>
        <w:suppressAutoHyphens/>
        <w:spacing w:before="360" w:after="360" w:line="100" w:lineRule="atLeast"/>
        <w:ind w:firstLine="227"/>
        <w:jc w:val="center"/>
        <w:rPr>
          <w:rFonts w:ascii="Calibri" w:eastAsia="Times New Roman" w:hAnsi="Calibri" w:cs="Calibri"/>
          <w:bCs/>
          <w:color w:val="000000"/>
          <w:kern w:val="2"/>
          <w:lang w:eastAsia="ar-SA"/>
        </w:rPr>
      </w:pPr>
      <w:r w:rsidRPr="00BD3A1F">
        <w:rPr>
          <w:rFonts w:ascii="Calibri" w:eastAsia="Times New Roman" w:hAnsi="Calibri" w:cs="Calibri"/>
          <w:b/>
          <w:bCs/>
          <w:color w:val="000000"/>
          <w:kern w:val="2"/>
          <w:lang w:val="sr-Cyrl-CS" w:eastAsia="ar-SA"/>
        </w:rPr>
        <w:t>ИЗЈАВУ  О НЕЗАВИСНОЈ</w:t>
      </w:r>
      <w:r w:rsidRPr="00BD3A1F">
        <w:rPr>
          <w:rFonts w:ascii="Calibri" w:eastAsia="Times New Roman" w:hAnsi="Calibri" w:cs="Calibri"/>
          <w:b/>
          <w:bCs/>
          <w:color w:val="000000"/>
          <w:kern w:val="2"/>
          <w:lang w:eastAsia="ar-SA"/>
        </w:rPr>
        <w:t xml:space="preserve"> ПОНУДИ</w:t>
      </w: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Под пуном материјалном и кривичном одговорношћу п</w:t>
      </w:r>
      <w:r w:rsidRPr="00BD3A1F">
        <w:rPr>
          <w:rFonts w:ascii="Calibri" w:eastAsia="Arial Unicode MS" w:hAnsi="Calibri" w:cs="Calibri"/>
          <w:bCs/>
          <w:color w:val="000000"/>
          <w:kern w:val="2"/>
          <w:lang w:eastAsia="ar-SA"/>
        </w:rPr>
        <w:t xml:space="preserve">отврђујем да сам понуду у </w:t>
      </w:r>
      <w:r w:rsidRPr="00BD3A1F">
        <w:rPr>
          <w:rFonts w:ascii="Calibri" w:eastAsia="Arial Unicode MS" w:hAnsi="Calibri" w:cs="Calibri"/>
          <w:bCs/>
          <w:color w:val="000000"/>
          <w:kern w:val="2"/>
          <w:lang w:val="sr-Cyrl-CS" w:eastAsia="ar-SA"/>
        </w:rPr>
        <w:t>поступку</w:t>
      </w:r>
      <w:r w:rsidRPr="00BD3A1F">
        <w:rPr>
          <w:rFonts w:ascii="Calibri" w:eastAsia="Arial Unicode MS" w:hAnsi="Calibri" w:cs="Calibri"/>
          <w:bCs/>
          <w:color w:val="000000"/>
          <w:kern w:val="2"/>
          <w:lang w:eastAsia="ar-SA"/>
        </w:rPr>
        <w:t xml:space="preserve"> јавне набавке </w:t>
      </w:r>
      <w:r w:rsidRPr="00BD3A1F">
        <w:rPr>
          <w:rFonts w:ascii="Calibri" w:eastAsia="TimesNewRomanPS-BoldMT" w:hAnsi="Calibri" w:cs="Calibri"/>
          <w:bCs/>
          <w:color w:val="000000"/>
          <w:kern w:val="2"/>
          <w:lang w:val="sr-Cyrl-RS" w:eastAsia="ar-SA"/>
        </w:rPr>
        <w:t xml:space="preserve">у другој фази квлификационог поступка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xml:space="preserve">, </w:t>
      </w:r>
      <w:r w:rsidR="00F467DB">
        <w:rPr>
          <w:rFonts w:ascii="Calibri" w:eastAsia="Arial Unicode MS" w:hAnsi="Calibri" w:cs="Calibri"/>
          <w:b/>
          <w:color w:val="000000"/>
          <w:kern w:val="2"/>
          <w:lang w:val="sr-Cyrl-RS" w:eastAsia="ar-SA"/>
        </w:rPr>
        <w:t>ЈН</w:t>
      </w:r>
      <w:r w:rsidRPr="00BD3A1F">
        <w:rPr>
          <w:rFonts w:ascii="Calibri" w:eastAsia="Arial Unicode MS" w:hAnsi="Calibri" w:cs="Calibri"/>
          <w:b/>
          <w:color w:val="000000"/>
          <w:kern w:val="2"/>
          <w:lang w:val="sr-Cyrl-CS" w:eastAsia="ar-SA"/>
        </w:rPr>
        <w:t xml:space="preserve">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914AA2">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817922">
        <w:rPr>
          <w:rFonts w:ascii="Calibri" w:eastAsia="Arial Unicode MS" w:hAnsi="Calibri" w:cs="Calibri"/>
          <w:b/>
          <w:color w:val="000000"/>
          <w:kern w:val="2"/>
          <w:lang w:val="sr-Cyrl-RS" w:eastAsia="ar-SA"/>
        </w:rPr>
        <w:t>54</w:t>
      </w:r>
      <w:r w:rsidRPr="00BD3A1F">
        <w:rPr>
          <w:rFonts w:ascii="Calibri" w:eastAsia="Arial Unicode MS" w:hAnsi="Calibri" w:cs="Calibri"/>
          <w:b/>
          <w:color w:val="000000"/>
          <w:kern w:val="2"/>
          <w:lang w:eastAsia="ar-SA"/>
        </w:rPr>
        <w:t>/1</w:t>
      </w:r>
      <w:r w:rsidR="00914AA2">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Cs/>
          <w:color w:val="000000"/>
          <w:kern w:val="2"/>
          <w:lang w:eastAsia="ar-SA"/>
        </w:rPr>
        <w:t xml:space="preserve">поднео независно, без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 xml:space="preserve">договора са другим понуђачима или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заинтересованим лицима.</w:t>
      </w:r>
    </w:p>
    <w:p w:rsidR="00BD3A1F" w:rsidRPr="00BD3A1F" w:rsidRDefault="00BD3A1F" w:rsidP="00BD3A1F">
      <w:pPr>
        <w:suppressAutoHyphens/>
        <w:spacing w:after="0" w:line="100" w:lineRule="atLeast"/>
        <w:ind w:hanging="142"/>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eastAsia="ar-SA"/>
        </w:rPr>
      </w:pPr>
    </w:p>
    <w:tbl>
      <w:tblPr>
        <w:tblW w:w="0" w:type="auto"/>
        <w:tblLayout w:type="fixed"/>
        <w:tblLook w:val="04A0" w:firstRow="1" w:lastRow="0" w:firstColumn="1" w:lastColumn="0" w:noHBand="0" w:noVBand="1"/>
      </w:tblPr>
      <w:tblGrid>
        <w:gridCol w:w="3080"/>
        <w:gridCol w:w="3065"/>
        <w:gridCol w:w="3097"/>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5"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7"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5"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7"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ind w:firstLine="227"/>
        <w:jc w:val="both"/>
        <w:rPr>
          <w:rFonts w:ascii="Calibri" w:eastAsia="Times New Roman" w:hAnsi="Calibri" w:cs="Calibri"/>
          <w:color w:val="000000"/>
          <w:kern w:val="2"/>
          <w:lang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i/>
          <w:kern w:val="2"/>
          <w:lang w:eastAsia="ar-SA"/>
        </w:rPr>
      </w:pPr>
      <w:r w:rsidRPr="00BD3A1F">
        <w:rPr>
          <w:rFonts w:ascii="Calibri" w:eastAsia="Arial Unicode MS" w:hAnsi="Calibri" w:cs="Calibri"/>
          <w:b/>
          <w:bCs/>
          <w:i/>
          <w:iCs/>
          <w:kern w:val="2"/>
          <w:lang w:eastAsia="ar-SA"/>
        </w:rPr>
        <w:t xml:space="preserve">Напомена: </w:t>
      </w:r>
      <w:r w:rsidRPr="00BD3A1F">
        <w:rPr>
          <w:rFonts w:ascii="Calibri" w:eastAsia="Arial Unicode MS" w:hAnsi="Calibri" w:cs="Calibri"/>
          <w:bCs/>
          <w:i/>
          <w:iCs/>
          <w:kern w:val="2"/>
          <w:lang w:val="sr-Cyrl-RS" w:eastAsia="ar-SA"/>
        </w:rPr>
        <w:t>у</w:t>
      </w:r>
      <w:r w:rsidRPr="00BD3A1F">
        <w:rPr>
          <w:rFonts w:ascii="Calibri" w:eastAsia="Arial Unicode MS" w:hAnsi="Calibri" w:cs="Calibri"/>
          <w:bCs/>
          <w:i/>
          <w:iCs/>
          <w:kern w:val="2"/>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D3A1F">
        <w:rPr>
          <w:rFonts w:ascii="Calibri" w:eastAsia="Arial Unicode MS" w:hAnsi="Calibri" w:cs="Calibri"/>
          <w:bCs/>
          <w:i/>
          <w:iCs/>
          <w:kern w:val="2"/>
          <w:lang w:val="sr-Cyrl-RS" w:eastAsia="ar-SA"/>
        </w:rPr>
        <w:t xml:space="preserve"> </w:t>
      </w:r>
      <w:r w:rsidRPr="00BD3A1F">
        <w:rPr>
          <w:rFonts w:ascii="Calibri" w:eastAsia="Arial Unicode MS" w:hAnsi="Calibri" w:cs="Calibri"/>
          <w:bCs/>
          <w:i/>
          <w:iCs/>
          <w:kern w:val="2"/>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D3A1F">
        <w:rPr>
          <w:rFonts w:ascii="Calibri" w:eastAsia="Arial Unicode MS" w:hAnsi="Calibri" w:cs="Calibri"/>
          <w:bCs/>
          <w:i/>
          <w:iCs/>
          <w:kern w:val="2"/>
          <w:lang w:val="sr-Cyrl-RS" w:eastAsia="ar-SA"/>
        </w:rPr>
        <w:t xml:space="preserve"> Повреда конкуренције представља негативну референцу, у смислу члана 82. став 1. тачка 2) ЗЈН.</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r w:rsidRPr="00BD3A1F">
        <w:rPr>
          <w:rFonts w:ascii="Calibri" w:eastAsia="Arial Unicode MS" w:hAnsi="Calibri" w:cs="Calibri"/>
          <w:b/>
          <w:bCs/>
          <w:i/>
          <w:iCs/>
          <w:kern w:val="2"/>
          <w:u w:val="single"/>
          <w:lang w:eastAsia="ar-SA"/>
        </w:rPr>
        <w:t>Уколико понуду подноси група понуђача</w:t>
      </w:r>
      <w:r w:rsidRPr="00BD3A1F">
        <w:rPr>
          <w:rFonts w:ascii="Calibri" w:eastAsia="Arial Unicode MS" w:hAnsi="Calibri" w:cs="Calibri"/>
          <w:b/>
          <w:bCs/>
          <w:i/>
          <w:iCs/>
          <w:kern w:val="2"/>
          <w:u w:val="single"/>
          <w:lang w:val="sr-Cyrl-RS" w:eastAsia="ar-SA"/>
        </w:rPr>
        <w:t>,</w:t>
      </w:r>
      <w:r w:rsidRPr="00BD3A1F">
        <w:rPr>
          <w:rFonts w:ascii="Calibri" w:eastAsia="Arial Unicode MS" w:hAnsi="Calibri" w:cs="Calibri"/>
          <w:bCs/>
          <w:i/>
          <w:iCs/>
          <w:kern w:val="2"/>
          <w:lang w:val="sr-Cyrl-RS" w:eastAsia="ar-SA"/>
        </w:rPr>
        <w:t xml:space="preserve"> Изјава мора бити потписана од стране овлашћеног лица </w:t>
      </w:r>
      <w:r w:rsidRPr="00BD3A1F">
        <w:rPr>
          <w:rFonts w:ascii="Calibri" w:eastAsia="Arial Unicode MS" w:hAnsi="Calibri" w:cs="Calibri"/>
          <w:bCs/>
          <w:i/>
          <w:iCs/>
          <w:kern w:val="2"/>
          <w:lang w:eastAsia="ar-SA"/>
        </w:rPr>
        <w:t>свак</w:t>
      </w:r>
      <w:r w:rsidRPr="00BD3A1F">
        <w:rPr>
          <w:rFonts w:ascii="Calibri" w:eastAsia="Arial Unicode MS" w:hAnsi="Calibri" w:cs="Calibri"/>
          <w:bCs/>
          <w:i/>
          <w:iCs/>
          <w:kern w:val="2"/>
          <w:lang w:val="sr-Cyrl-RS" w:eastAsia="ar-SA"/>
        </w:rPr>
        <w:t xml:space="preserve">ог </w:t>
      </w:r>
      <w:r w:rsidRPr="00BD3A1F">
        <w:rPr>
          <w:rFonts w:ascii="Calibri" w:eastAsia="Arial Unicode MS" w:hAnsi="Calibri" w:cs="Calibri"/>
          <w:bCs/>
          <w:i/>
          <w:iCs/>
          <w:kern w:val="2"/>
          <w:lang w:eastAsia="ar-SA"/>
        </w:rPr>
        <w:t>понуђач</w:t>
      </w:r>
      <w:r w:rsidRPr="00BD3A1F">
        <w:rPr>
          <w:rFonts w:ascii="Calibri" w:eastAsia="Arial Unicode MS" w:hAnsi="Calibri" w:cs="Calibri"/>
          <w:bCs/>
          <w:i/>
          <w:iCs/>
          <w:kern w:val="2"/>
          <w:lang w:val="sr-Cyrl-RS" w:eastAsia="ar-SA"/>
        </w:rPr>
        <w:t>а</w:t>
      </w:r>
      <w:r w:rsidRPr="00BD3A1F">
        <w:rPr>
          <w:rFonts w:ascii="Calibri" w:eastAsia="Arial Unicode MS" w:hAnsi="Calibri" w:cs="Calibri"/>
          <w:bCs/>
          <w:i/>
          <w:iCs/>
          <w:kern w:val="2"/>
          <w:lang w:eastAsia="ar-SA"/>
        </w:rPr>
        <w:t xml:space="preserve"> из групе понуђача</w:t>
      </w:r>
      <w:r w:rsidRPr="00BD3A1F">
        <w:rPr>
          <w:rFonts w:ascii="Calibri" w:eastAsia="Arial Unicode MS" w:hAnsi="Calibri" w:cs="Calibri"/>
          <w:bCs/>
          <w:i/>
          <w:iCs/>
          <w:kern w:val="2"/>
          <w:lang w:val="sr-Cyrl-RS" w:eastAsia="ar-SA"/>
        </w:rPr>
        <w:t xml:space="preserve"> и оверена печатом.</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C74A88" w:rsidRPr="00BD3A1F" w:rsidRDefault="00C74A88" w:rsidP="00BD3A1F">
      <w:pPr>
        <w:suppressAutoHyphens/>
        <w:spacing w:after="0" w:line="100" w:lineRule="atLeast"/>
        <w:jc w:val="center"/>
        <w:rPr>
          <w:rFonts w:ascii="Calibri" w:eastAsia="Arial Unicode MS" w:hAnsi="Calibri" w:cs="Calibri"/>
          <w:i/>
          <w:kern w:val="2"/>
          <w:lang w:val="sr-Cyrl-RS" w:eastAsia="ar-SA"/>
        </w:rPr>
      </w:pPr>
    </w:p>
    <w:p w:rsidR="00BD3A1F" w:rsidRDefault="008E11B2" w:rsidP="008E11B2">
      <w:pPr>
        <w:tabs>
          <w:tab w:val="left" w:pos="6990"/>
        </w:tabs>
        <w:suppressAutoHyphens/>
        <w:spacing w:after="0" w:line="100" w:lineRule="atLeast"/>
        <w:rPr>
          <w:rFonts w:ascii="Calibri" w:eastAsia="Arial Unicode MS" w:hAnsi="Calibri" w:cs="Calibri"/>
          <w:i/>
          <w:kern w:val="2"/>
          <w:lang w:val="sr-Cyrl-RS" w:eastAsia="ar-SA"/>
        </w:rPr>
      </w:pPr>
      <w:r>
        <w:rPr>
          <w:rFonts w:ascii="Calibri" w:eastAsia="Arial Unicode MS" w:hAnsi="Calibri" w:cs="Calibri"/>
          <w:i/>
          <w:kern w:val="2"/>
          <w:lang w:val="sr-Cyrl-RS" w:eastAsia="ar-SA"/>
        </w:rPr>
        <w:tab/>
      </w: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F467DB" w:rsidRDefault="00F467DB"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eastAsia="ar-SA"/>
        </w:rPr>
        <w:lastRenderedPageBreak/>
        <w:t>VI  МОДЕЛ УГОВОРА</w:t>
      </w:r>
      <w:r w:rsidRPr="00BD3A1F">
        <w:rPr>
          <w:rFonts w:ascii="Calibri" w:eastAsia="Arial Unicode MS" w:hAnsi="Calibri" w:cs="Calibri"/>
          <w:b/>
          <w:bCs/>
          <w:i/>
          <w:iCs/>
          <w:color w:val="000000"/>
          <w:kern w:val="2"/>
          <w:lang w:val="sr-Cyrl-RS" w:eastAsia="ar-SA"/>
        </w:rPr>
        <w:t xml:space="preserve">   </w:t>
      </w:r>
      <w:r w:rsidR="00F467DB">
        <w:rPr>
          <w:rFonts w:ascii="Calibri" w:eastAsia="Arial Unicode MS" w:hAnsi="Calibri" w:cs="Calibri"/>
          <w:b/>
          <w:bCs/>
          <w:i/>
          <w:iCs/>
          <w:color w:val="000000"/>
          <w:kern w:val="2"/>
          <w:lang w:val="sr-Cyrl-RS" w:eastAsia="ar-SA"/>
        </w:rPr>
        <w:t>(важи за све партије)</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Закључен изме</w:t>
      </w:r>
      <w:r w:rsidRPr="00BD3A1F">
        <w:rPr>
          <w:rFonts w:ascii="Calibri" w:eastAsia="Arial Unicode MS" w:hAnsi="Calibri" w:cs="Calibri"/>
          <w:b/>
          <w:color w:val="000000"/>
          <w:kern w:val="2"/>
          <w:lang w:val="sr-Cyrl-CS" w:eastAsia="ar-SA"/>
        </w:rPr>
        <w:t>ђ</w:t>
      </w:r>
      <w:r w:rsidRPr="00BD3A1F">
        <w:rPr>
          <w:rFonts w:ascii="Calibri" w:eastAsia="Arial Unicode MS" w:hAnsi="Calibri" w:cs="Calibri"/>
          <w:b/>
          <w:color w:val="000000"/>
          <w:kern w:val="2"/>
          <w:lang w:eastAsia="ar-SA"/>
        </w:rPr>
        <w:t>у:</w:t>
      </w:r>
    </w:p>
    <w:p w:rsidR="00BD3A1F" w:rsidRPr="00BD3A1F" w:rsidRDefault="00BD3A1F" w:rsidP="00BD3A1F">
      <w:pPr>
        <w:suppressAutoHyphens/>
        <w:spacing w:after="0" w:line="100" w:lineRule="atLeast"/>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20"/>
        <w:jc w:val="both"/>
        <w:rPr>
          <w:rFonts w:ascii="Calibri" w:eastAsia="Arial Unicode MS" w:hAnsi="Calibri" w:cs="Calibri"/>
          <w:b/>
          <w:color w:val="000000"/>
          <w:kern w:val="2"/>
          <w:lang w:val="sr-Cyrl-RS" w:eastAsia="ar-SA"/>
        </w:rPr>
      </w:pPr>
      <w:r w:rsidRPr="00BD3A1F">
        <w:rPr>
          <w:rFonts w:ascii="Calibri" w:eastAsia="Times New Roman" w:hAnsi="Calibri" w:cs="Calibri"/>
          <w:b/>
          <w:bCs/>
          <w:color w:val="000000"/>
          <w:kern w:val="2"/>
          <w:lang w:val="sr-Cyrl-CS" w:eastAsia="ar-SA"/>
        </w:rPr>
        <w:t xml:space="preserve">1. </w:t>
      </w:r>
      <w:r w:rsidR="00A606D2">
        <w:rPr>
          <w:rFonts w:ascii="Calibri" w:eastAsia="Times New Roman" w:hAnsi="Calibri" w:cs="Calibri"/>
          <w:b/>
          <w:bCs/>
          <w:color w:val="000000"/>
          <w:kern w:val="2"/>
          <w:lang w:val="sr-Cyrl-CS" w:eastAsia="ar-SA"/>
        </w:rPr>
        <w:t>Градска управа града Прокупља</w:t>
      </w:r>
      <w:r w:rsidRPr="00BD3A1F">
        <w:rPr>
          <w:rFonts w:ascii="Calibri" w:eastAsia="Times New Roman" w:hAnsi="Calibri" w:cs="Calibri"/>
          <w:color w:val="000000"/>
          <w:kern w:val="2"/>
          <w:lang w:val="sr-Cyrl-CS" w:eastAsia="ar-SA"/>
        </w:rPr>
        <w:t xml:space="preserve">, </w:t>
      </w:r>
      <w:r w:rsidRPr="00BD3A1F">
        <w:rPr>
          <w:rFonts w:ascii="Calibri" w:eastAsia="Times New Roman" w:hAnsi="Calibri" w:cs="Calibri"/>
          <w:color w:val="000000"/>
          <w:kern w:val="2"/>
          <w:lang w:val="ru-RU" w:eastAsia="ar-SA"/>
        </w:rPr>
        <w:t>Таткова бр. 2, текући рачун 840-66640-88 код управе за јавне плаћања;</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ПИБ:</w:t>
      </w:r>
      <w:r w:rsidRPr="00BD3A1F">
        <w:rPr>
          <w:rFonts w:ascii="Calibri" w:eastAsia="Times New Roman" w:hAnsi="Calibri" w:cs="Calibri"/>
          <w:color w:val="000000"/>
          <w:kern w:val="2"/>
          <w:lang w:eastAsia="ar-SA"/>
        </w:rPr>
        <w:t>100506227</w:t>
      </w:r>
      <w:r w:rsidRPr="00BD3A1F">
        <w:rPr>
          <w:rFonts w:ascii="Calibri" w:eastAsia="Times New Roman" w:hAnsi="Calibri" w:cs="Calibri"/>
          <w:color w:val="000000"/>
          <w:kern w:val="2"/>
          <w:lang w:val="ru-RU" w:eastAsia="ar-SA"/>
        </w:rPr>
        <w:t xml:space="preserve">; матични број </w:t>
      </w:r>
      <w:r w:rsidRPr="00BD3A1F">
        <w:rPr>
          <w:rFonts w:ascii="Calibri" w:eastAsia="Times New Roman" w:hAnsi="Calibri" w:cs="Calibri"/>
          <w:color w:val="000000"/>
          <w:kern w:val="2"/>
          <w:lang w:eastAsia="ar-SA"/>
        </w:rPr>
        <w:t>07107625</w:t>
      </w:r>
      <w:r w:rsidRPr="00BD3A1F">
        <w:rPr>
          <w:rFonts w:ascii="Calibri" w:eastAsia="Times New Roman" w:hAnsi="Calibri" w:cs="Calibri"/>
          <w:color w:val="000000"/>
          <w:kern w:val="2"/>
          <w:lang w:val="ru-RU" w:eastAsia="ar-SA"/>
        </w:rPr>
        <w:t>;</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коју заступа начелник Никола Копривица (у даљем тексту: наручилац) и</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eastAsia="ar-SA"/>
        </w:rPr>
        <w:t xml:space="preserve">2. </w:t>
      </w:r>
      <w:r w:rsidRPr="00BD3A1F">
        <w:rPr>
          <w:rFonts w:ascii="Calibri" w:eastAsia="Arial Unicode MS" w:hAnsi="Calibri" w:cs="Calibri"/>
          <w:color w:val="000000"/>
          <w:kern w:val="2"/>
          <w:lang w:val="sr-Cyrl-RS" w:eastAsia="ar-SA"/>
        </w:rPr>
        <w:t>_________________________</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eastAsia="ar-SA"/>
        </w:rPr>
        <w:t>са седиштем у</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val="sr-Cyrl-RS" w:eastAsia="ar-SA"/>
        </w:rPr>
        <w:t>____________</w:t>
      </w:r>
      <w:r w:rsidRPr="00BD3A1F">
        <w:rPr>
          <w:rFonts w:ascii="Calibri" w:eastAsia="Arial Unicode MS" w:hAnsi="Calibri" w:cs="Calibri"/>
          <w:color w:val="000000"/>
          <w:kern w:val="2"/>
          <w:lang w:eastAsia="ar-SA"/>
        </w:rPr>
        <w:t xml:space="preserve">  ул. </w:t>
      </w:r>
      <w:r w:rsidRPr="00BD3A1F">
        <w:rPr>
          <w:rFonts w:ascii="Calibri" w:eastAsia="Arial Unicode MS" w:hAnsi="Calibri" w:cs="Calibri"/>
          <w:color w:val="000000"/>
          <w:kern w:val="2"/>
          <w:lang w:val="sr-Cyrl-RS" w:eastAsia="ar-SA"/>
        </w:rPr>
        <w:t>______________ ________________</w:t>
      </w:r>
      <w:r w:rsidRPr="00BD3A1F">
        <w:rPr>
          <w:rFonts w:ascii="Calibri" w:eastAsia="Arial Unicode MS" w:hAnsi="Calibri" w:cs="Calibri"/>
          <w:color w:val="000000"/>
          <w:kern w:val="2"/>
          <w:lang w:val="sr-Cyrl-CS" w:eastAsia="ar-SA"/>
        </w:rPr>
        <w:t>, ПИБ: ________________; Матичани број: __________________;                    тел: _______________; текући рачун _________________________________; које заступа ____________________________ (у даљем тексту-извођач).</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eastAsia="ar-SA"/>
        </w:rPr>
        <w:t>Предмет уговора: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 1.                                                                                                                                                </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color w:val="000000"/>
          <w:kern w:val="2"/>
          <w:lang w:val="sr-Cyrl-CS" w:eastAsia="ar-SA"/>
        </w:rPr>
        <w:t xml:space="preserve">Уговорне стране константују да је Наручилац изабрао Извођача као најповојнијег понуђача за  извођење </w:t>
      </w:r>
      <w:r w:rsidR="00BF1E7F">
        <w:rPr>
          <w:rFonts w:ascii="Calibri" w:eastAsia="Arial Unicode MS" w:hAnsi="Calibri" w:cs="Calibri"/>
          <w:color w:val="000000"/>
          <w:kern w:val="2"/>
          <w:lang w:val="sr-Cyrl-CS" w:eastAsia="ar-SA"/>
        </w:rPr>
        <w:t xml:space="preserve">радова </w:t>
      </w:r>
      <w:r w:rsidR="00F467DB">
        <w:rPr>
          <w:rFonts w:ascii="Calibri" w:eastAsia="Arial Unicode MS" w:hAnsi="Calibri" w:cs="Calibri"/>
          <w:color w:val="000000"/>
          <w:kern w:val="2"/>
          <w:lang w:val="sr-Cyrl-CS" w:eastAsia="ar-SA"/>
        </w:rPr>
        <w:t xml:space="preserve"> за партију _______________________________</w:t>
      </w:r>
      <w:r w:rsidR="00BF1E7F">
        <w:rPr>
          <w:rFonts w:ascii="Calibri" w:eastAsia="Arial Unicode MS" w:hAnsi="Calibri" w:cs="Calibri"/>
          <w:color w:val="000000"/>
          <w:kern w:val="2"/>
          <w:lang w:val="sr-Cyrl-CS" w:eastAsia="ar-SA"/>
        </w:rPr>
        <w:t>__________________________</w:t>
      </w:r>
      <w:r w:rsidRPr="00BD3A1F">
        <w:rPr>
          <w:rFonts w:ascii="Calibri" w:eastAsia="Arial Unicode MS" w:hAnsi="Calibri" w:cs="Calibri"/>
          <w:b/>
          <w:color w:val="000000"/>
          <w:kern w:val="2"/>
          <w:lang w:val="sr-Cyrl-CS" w:eastAsia="ar-SA"/>
        </w:rPr>
        <w:t xml:space="preserve"> </w:t>
      </w:r>
      <w:r w:rsidR="00BF1E7F">
        <w:rPr>
          <w:rFonts w:ascii="Calibri" w:eastAsia="Arial Unicode MS" w:hAnsi="Calibri" w:cs="Calibri"/>
          <w:b/>
          <w:color w:val="000000"/>
          <w:kern w:val="2"/>
          <w:lang w:val="sr-Cyrl-CS" w:eastAsia="ar-SA"/>
        </w:rPr>
        <w:t>____________</w:t>
      </w:r>
      <w:r w:rsidRPr="00BD3A1F">
        <w:rPr>
          <w:rFonts w:ascii="Calibri" w:eastAsia="Arial Unicode MS" w:hAnsi="Calibri" w:cs="Calibri"/>
          <w:b/>
          <w:color w:val="000000"/>
          <w:kern w:val="2"/>
          <w:lang w:val="sr-Cyrl-CS" w:eastAsia="ar-SA"/>
        </w:rPr>
        <w:t>а</w:t>
      </w:r>
      <w:r w:rsidRPr="00BD3A1F">
        <w:rPr>
          <w:rFonts w:ascii="Calibri" w:eastAsia="Arial Unicode MS" w:hAnsi="Calibri" w:cs="Calibri"/>
          <w:color w:val="000000"/>
          <w:kern w:val="2"/>
          <w:lang w:val="sr-Cyrl-CS" w:eastAsia="ar-SA"/>
        </w:rPr>
        <w:t xml:space="preserve"> по спроведеном  поступаку, јавне набавке  у II  фази квалификационг поступка   ЈН бр.</w:t>
      </w:r>
      <w:r w:rsidRPr="00BD3A1F">
        <w:rPr>
          <w:rFonts w:ascii="Calibri" w:eastAsia="Arial Unicode MS" w:hAnsi="Calibri" w:cs="Calibri"/>
          <w:color w:val="000000"/>
          <w:kern w:val="2"/>
          <w:lang w:eastAsia="ar-SA"/>
        </w:rPr>
        <w:t xml:space="preserve"> Р-II-ф-1.3.</w:t>
      </w:r>
      <w:r w:rsidR="00A606D2">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817922">
        <w:rPr>
          <w:rFonts w:ascii="Calibri" w:eastAsia="Arial Unicode MS" w:hAnsi="Calibri" w:cs="Calibri"/>
          <w:color w:val="000000"/>
          <w:kern w:val="2"/>
          <w:lang w:val="sr-Cyrl-RS" w:eastAsia="ar-SA"/>
        </w:rPr>
        <w:t>54</w:t>
      </w:r>
      <w:r w:rsidRPr="00BD3A1F">
        <w:rPr>
          <w:rFonts w:ascii="Calibri" w:eastAsia="Arial Unicode MS" w:hAnsi="Calibri" w:cs="Calibri"/>
          <w:color w:val="000000"/>
          <w:kern w:val="2"/>
          <w:lang w:eastAsia="ar-SA"/>
        </w:rPr>
        <w:t>/1</w:t>
      </w:r>
      <w:r w:rsidR="00A606D2">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r w:rsidRPr="00BD3A1F">
        <w:rPr>
          <w:rFonts w:ascii="Calibri" w:eastAsia="Arial Unicode MS" w:hAnsi="Calibri" w:cs="Calibri"/>
          <w:color w:val="000000"/>
          <w:kern w:val="2"/>
          <w:lang w:val="sr-Cyrl-CS" w:eastAsia="ar-SA"/>
        </w:rPr>
        <w:t xml:space="preserve">  Уговор је закључен са Извођачем на основу Одлуке о додели уговора, бр. ________________ од ___</w:t>
      </w:r>
      <w:r w:rsidRPr="00BD3A1F">
        <w:rPr>
          <w:rFonts w:ascii="Calibri" w:eastAsia="Arial Unicode MS" w:hAnsi="Calibri" w:cs="Calibri"/>
          <w:color w:val="000000"/>
          <w:kern w:val="2"/>
          <w:lang w:val="sr-Cyrl-RS" w:eastAsia="ar-SA"/>
        </w:rPr>
        <w:t xml:space="preserve">________ </w:t>
      </w:r>
      <w:r w:rsidRPr="00BD3A1F">
        <w:rPr>
          <w:rFonts w:ascii="Calibri" w:eastAsia="Arial Unicode MS" w:hAnsi="Calibri" w:cs="Calibri"/>
          <w:color w:val="000000"/>
          <w:kern w:val="2"/>
          <w:lang w:val="sr-Cyrl-CS" w:eastAsia="ar-SA"/>
        </w:rPr>
        <w:t>.201</w:t>
      </w:r>
      <w:r w:rsidR="00A606D2">
        <w:rPr>
          <w:rFonts w:ascii="Calibri" w:eastAsia="Arial Unicode MS" w:hAnsi="Calibri" w:cs="Calibri"/>
          <w:color w:val="000000"/>
          <w:kern w:val="2"/>
          <w:lang w:val="sr-Cyrl-CS" w:eastAsia="ar-SA"/>
        </w:rPr>
        <w:t>9</w:t>
      </w:r>
      <w:r w:rsidR="005C3BAF">
        <w:rPr>
          <w:rFonts w:ascii="Calibri" w:eastAsia="Arial Unicode MS" w:hAnsi="Calibri" w:cs="Calibri"/>
          <w:color w:val="000000"/>
          <w:kern w:val="2"/>
          <w:lang w:val="sr-Cyrl-CS"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5C3BAF" w:rsidP="00BD3A1F">
      <w:pPr>
        <w:suppressAutoHyphens/>
        <w:spacing w:after="0" w:line="100" w:lineRule="atLeast"/>
        <w:ind w:hanging="180"/>
        <w:jc w:val="both"/>
        <w:outlineLvl w:val="0"/>
        <w:rPr>
          <w:rFonts w:ascii="Calibri" w:eastAsia="Arial Unicode MS" w:hAnsi="Calibri" w:cs="Calibri"/>
          <w:b/>
          <w:color w:val="000000"/>
          <w:kern w:val="2"/>
          <w:lang w:val="sr-Cyrl-CS" w:eastAsia="ar-SA"/>
        </w:rPr>
      </w:pPr>
      <w:r>
        <w:rPr>
          <w:rFonts w:ascii="Calibri" w:eastAsia="Arial Unicode MS" w:hAnsi="Calibri" w:cs="Calibri"/>
          <w:color w:val="000000"/>
          <w:kern w:val="2"/>
          <w:lang w:val="ru-RU" w:eastAsia="ar-SA"/>
        </w:rPr>
        <w:t xml:space="preserve">   </w:t>
      </w:r>
      <w:r w:rsidR="00BD3A1F" w:rsidRPr="00BD3A1F">
        <w:rPr>
          <w:rFonts w:ascii="Calibri" w:eastAsia="Arial Unicode MS" w:hAnsi="Calibri" w:cs="Calibri"/>
          <w:b/>
          <w:color w:val="000000"/>
          <w:kern w:val="2"/>
          <w:lang w:val="sr-Cyrl-CS" w:eastAsia="ar-SA"/>
        </w:rPr>
        <w:t xml:space="preserve"> Вредност радова: </w:t>
      </w:r>
    </w:p>
    <w:p w:rsidR="00BD3A1F" w:rsidRPr="00BD3A1F" w:rsidRDefault="00BD3A1F" w:rsidP="00BD3A1F">
      <w:pPr>
        <w:suppressAutoHyphens/>
        <w:spacing w:after="0" w:line="100" w:lineRule="atLeast"/>
        <w:rPr>
          <w:rFonts w:ascii="Calibri" w:eastAsia="Times New Roman" w:hAnsi="Calibri" w:cs="Calibri"/>
          <w:color w:val="000000"/>
          <w:kern w:val="2"/>
          <w:sz w:val="24"/>
          <w:szCs w:val="24"/>
          <w:lang w:val="ru-RU"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en-US" w:eastAsia="ar-SA"/>
        </w:rPr>
        <w:t xml:space="preserve">     </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val="sr-Cyrl-CS" w:eastAsia="ar-SA"/>
        </w:rPr>
        <w:t xml:space="preserve">Члан </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Цена радова који су предмет  овог Угов</w:t>
      </w:r>
      <w:r w:rsidRPr="00BD3A1F">
        <w:rPr>
          <w:rFonts w:ascii="Calibri" w:eastAsia="Arial Unicode MS" w:hAnsi="Calibri" w:cs="Calibri"/>
          <w:color w:val="000000"/>
          <w:kern w:val="2"/>
          <w:lang w:val="en-US" w:eastAsia="ar-SA"/>
        </w:rPr>
        <w:t>o</w:t>
      </w:r>
      <w:r w:rsidRPr="00BD3A1F">
        <w:rPr>
          <w:rFonts w:ascii="Calibri" w:eastAsia="Arial Unicode MS" w:hAnsi="Calibri" w:cs="Calibri"/>
          <w:color w:val="000000"/>
          <w:kern w:val="2"/>
          <w:lang w:val="sr-Cyrl-CS" w:eastAsia="ar-SA"/>
        </w:rPr>
        <w:t>ра  је ________________,  динара, што са обрачунатим порезом на додатну  вредност  по  стопи од 20%,  износи  ______________  динара,  а  добијена  је  на  основу јединичних  цена  из  усвојене  понуде  Извођача бр._________ од  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 код наручиоца заведена  под  бројем  _______ од 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p>
    <w:p w:rsidR="00BD3A1F" w:rsidRPr="00BD3A1F" w:rsidRDefault="00BD3A1F" w:rsidP="00BD3A1F">
      <w:pPr>
        <w:suppressAutoHyphens/>
        <w:spacing w:after="0" w:line="100" w:lineRule="atLeast"/>
        <w:ind w:hanging="180"/>
        <w:jc w:val="both"/>
        <w:outlineLvl w:val="0"/>
        <w:rPr>
          <w:rFonts w:ascii="Calibri" w:eastAsia="TimesNewRoman" w:hAnsi="Calibri" w:cs="Calibri"/>
          <w:color w:val="000000"/>
          <w:kern w:val="2"/>
          <w:lang w:val="ru-RU" w:eastAsia="ar-SA"/>
        </w:rPr>
      </w:pP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sz w:val="16"/>
          <w:szCs w:val="16"/>
          <w:lang w:val="sr-Cyrl-CS" w:eastAsia="ar-SA"/>
        </w:rPr>
        <w:t>.</w:t>
      </w:r>
      <w:r w:rsidRPr="00BD3A1F">
        <w:rPr>
          <w:rFonts w:ascii="Calibri" w:eastAsia="Arial Unicode MS" w:hAnsi="Calibri" w:cs="Calibri"/>
          <w:b/>
          <w:color w:val="000000"/>
          <w:kern w:val="2"/>
          <w:lang w:val="en-US" w:eastAsia="ar-SA"/>
        </w:rPr>
        <w:t>3</w:t>
      </w:r>
      <w:r w:rsidRPr="00BD3A1F">
        <w:rPr>
          <w:rFonts w:ascii="Calibri" w:eastAsia="Arial Unicode MS" w:hAnsi="Calibri" w:cs="Calibri"/>
          <w:b/>
          <w:color w:val="000000"/>
          <w:kern w:val="2"/>
          <w:lang w:val="sr-Cyrl-CS" w:eastAsia="ar-SA"/>
        </w:rPr>
        <w:t xml:space="preserve">.                                                                                                                                                                   </w:t>
      </w:r>
      <w:r w:rsidRPr="00BD3A1F">
        <w:rPr>
          <w:rFonts w:ascii="Calibri" w:eastAsia="TimesNewRoman" w:hAnsi="Calibri" w:cs="Calibri"/>
          <w:color w:val="000000"/>
          <w:kern w:val="2"/>
          <w:lang w:val="ru-RU" w:eastAsia="ar-SA"/>
        </w:rPr>
        <w:t xml:space="preserve">Осим вредности радова, материјала, опреме и радова  неопходних за извршење уговора, цена из става 1. овог  члана обухвата  и  трошкове организације  градилишта,  примене мера заштите, безбедности  и здравља  на раду,   осигурања  и све  остале  зависне  трошкове  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Укупна вредност радова утврдиће се  на основу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ind w:left="-142" w:firstLine="142"/>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CS" w:eastAsia="ar-SA"/>
        </w:rPr>
        <w:t>Услови и начин плаћања:</w:t>
      </w:r>
      <w:r w:rsidRPr="00BD3A1F">
        <w:rPr>
          <w:rFonts w:ascii="Calibri" w:eastAsia="Arial Unicode MS" w:hAnsi="Calibri" w:cs="Calibri"/>
          <w:b/>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4</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CS" w:eastAsia="ar-SA"/>
        </w:rPr>
      </w:pPr>
      <w:r w:rsidRPr="00BD3A1F">
        <w:rPr>
          <w:rFonts w:ascii="Calibri" w:eastAsia="Arial Unicode MS" w:hAnsi="Calibri" w:cs="Calibri"/>
          <w:color w:val="000000"/>
          <w:kern w:val="2"/>
          <w:lang w:eastAsia="ar-SA"/>
        </w:rPr>
        <w:t>Уговорне стране су се сагласиле да се плаћање  по овом Уговору  изврши на текући рачун Извођача  бр.</w:t>
      </w:r>
      <w:r w:rsidRPr="00BD3A1F">
        <w:rPr>
          <w:rFonts w:ascii="Calibri" w:eastAsia="Arial Unicode MS" w:hAnsi="Calibri" w:cs="Calibri"/>
          <w:color w:val="000000"/>
          <w:kern w:val="2"/>
          <w:lang w:val="sr-Cyrl-RS" w:eastAsia="ar-SA"/>
        </w:rPr>
        <w:t xml:space="preserve"> _________________________</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код банке _________________</w:t>
      </w:r>
      <w:r w:rsidRPr="00BD3A1F">
        <w:rPr>
          <w:rFonts w:ascii="Calibri" w:eastAsia="Arial Unicode MS" w:hAnsi="Calibri" w:cs="Calibri"/>
          <w:color w:val="000000"/>
          <w:kern w:val="2"/>
          <w:lang w:eastAsia="ar-SA"/>
        </w:rPr>
        <w:t>и то на основу оверн</w:t>
      </w:r>
      <w:r w:rsidRPr="00BD3A1F">
        <w:rPr>
          <w:rFonts w:ascii="Calibri" w:eastAsia="Arial Unicode MS" w:hAnsi="Calibri" w:cs="Calibri"/>
          <w:color w:val="000000"/>
          <w:kern w:val="2"/>
          <w:lang w:val="sr-Cyrl-RS" w:eastAsia="ar-SA"/>
        </w:rPr>
        <w:t>е</w:t>
      </w:r>
      <w:r w:rsidRPr="00BD3A1F">
        <w:rPr>
          <w:rFonts w:ascii="Calibri" w:eastAsia="Arial Unicode MS" w:hAnsi="Calibri" w:cs="Calibri"/>
          <w:color w:val="000000"/>
          <w:kern w:val="2"/>
          <w:lang w:eastAsia="ar-SA"/>
        </w:rPr>
        <w:t xml:space="preserve"> окончане ситуације, сачињених на основу грађевинске књиге изведених радова  и јединичних цена  из усвојене понуде Извођача </w:t>
      </w:r>
      <w:r w:rsidRPr="00BD3A1F">
        <w:rPr>
          <w:rFonts w:ascii="Calibri" w:eastAsia="Arial Unicode MS" w:hAnsi="Calibri" w:cs="Calibri"/>
          <w:color w:val="000000"/>
          <w:kern w:val="2"/>
          <w:lang w:val="sr-Cyrl-CS" w:eastAsia="ar-SA"/>
        </w:rPr>
        <w:t>бр. _______  од ____________201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en-US" w:eastAsia="ar-SA"/>
        </w:rPr>
        <w:t>.</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Плаћање ће се извришити   у законском року  од 45 дана након овере ситуације.</w:t>
      </w:r>
    </w:p>
    <w:p w:rsidR="00BD3A1F" w:rsidRDefault="00BD3A1F" w:rsidP="00BD3A1F">
      <w:pPr>
        <w:suppressAutoHyphens/>
        <w:spacing w:after="0" w:line="256" w:lineRule="auto"/>
        <w:jc w:val="both"/>
        <w:outlineLvl w:val="0"/>
        <w:rPr>
          <w:rFonts w:ascii="Calibri" w:eastAsia="Arial Unicode MS" w:hAnsi="Calibri" w:cs="Calibri"/>
          <w:b/>
          <w:color w:val="000000"/>
          <w:kern w:val="2"/>
          <w:lang w:val="sr-Cyrl-RS" w:eastAsia="ar-SA"/>
        </w:rPr>
      </w:pPr>
    </w:p>
    <w:p w:rsidR="00BD3A1F" w:rsidRPr="00BD3A1F" w:rsidRDefault="00BD3A1F" w:rsidP="00BD3A1F">
      <w:pPr>
        <w:suppressAutoHyphens/>
        <w:spacing w:after="0" w:line="256" w:lineRule="auto"/>
        <w:jc w:val="both"/>
        <w:outlineLvl w:val="0"/>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Рок завршетка радова:</w:t>
      </w:r>
    </w:p>
    <w:p w:rsidR="00BD3A1F" w:rsidRDefault="00BD3A1F" w:rsidP="00BD3A1F">
      <w:pPr>
        <w:suppressAutoHyphens/>
        <w:spacing w:after="0" w:line="256" w:lineRule="auto"/>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5</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 xml:space="preserve"> да радове уз члана 1. Овог уговора отпочне </w:t>
      </w:r>
      <w:r w:rsidR="00DC556F">
        <w:rPr>
          <w:rFonts w:ascii="Calibri" w:eastAsia="Arial Unicode MS" w:hAnsi="Calibri" w:cs="Calibri"/>
          <w:color w:val="000000"/>
          <w:kern w:val="2"/>
          <w:lang w:val="sr-Cyrl-RS" w:eastAsia="ar-SA"/>
        </w:rPr>
        <w:t>најаксније 10 дана</w:t>
      </w:r>
      <w:r w:rsidRPr="00BD3A1F">
        <w:rPr>
          <w:rFonts w:ascii="Calibri" w:eastAsia="Arial Unicode MS" w:hAnsi="Calibri" w:cs="Calibri"/>
          <w:color w:val="000000"/>
          <w:kern w:val="2"/>
          <w:lang w:eastAsia="ar-SA"/>
        </w:rPr>
        <w:t xml:space="preserve"> по потписивању уговoра  и увођења у посао од стране  овлашћеног надзорног органа.  Рок завршетка радова  </w:t>
      </w:r>
      <w:r w:rsidRPr="00BD3A1F">
        <w:rPr>
          <w:rFonts w:ascii="Calibri" w:eastAsia="Arial Unicode MS" w:hAnsi="Calibri" w:cs="Calibri"/>
          <w:color w:val="000000"/>
          <w:kern w:val="2"/>
          <w:lang w:val="sr-Cyrl-RS" w:eastAsia="ar-SA"/>
        </w:rPr>
        <w:t>________ радних дана.</w:t>
      </w:r>
    </w:p>
    <w:p w:rsidR="008E11B2" w:rsidRDefault="008E11B2" w:rsidP="00BD3A1F">
      <w:pPr>
        <w:suppressAutoHyphens/>
        <w:spacing w:after="0" w:line="256" w:lineRule="auto"/>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lastRenderedPageBreak/>
        <w:t>Обававезе наручиоца, ивенститора:</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 </w:t>
      </w:r>
      <w:r w:rsidRPr="00BD3A1F">
        <w:rPr>
          <w:rFonts w:ascii="Calibri" w:eastAsia="Arial Unicode MS" w:hAnsi="Calibri" w:cs="Calibri"/>
          <w:b/>
          <w:color w:val="000000"/>
          <w:kern w:val="2"/>
          <w:lang w:val="en-US" w:eastAsia="ar-SA"/>
        </w:rPr>
        <w:t>6</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Cs/>
          <w:color w:val="000000"/>
          <w:kern w:val="2"/>
          <w:lang w:eastAsia="ar-SA"/>
        </w:rPr>
        <w:t>Наручиоц се обавезује</w:t>
      </w:r>
      <w:r w:rsidRPr="00BD3A1F">
        <w:rPr>
          <w:rFonts w:ascii="Calibri" w:eastAsia="Arial Unicode MS" w:hAnsi="Calibri" w:cs="Calibri"/>
          <w:bCs/>
          <w:color w:val="000000"/>
          <w:kern w:val="2"/>
          <w:lang w:val="sr-Cyrl-CS" w:eastAsia="ar-SA"/>
        </w:rPr>
        <w:t xml:space="preserve">:                                                                                                                                                     - да извођачу плати уговорну цену радова под условом и на начин одређен чл. 5. овог  уговора.                           </w:t>
      </w:r>
      <w:r w:rsidRPr="00BD3A1F">
        <w:rPr>
          <w:rFonts w:ascii="Calibri" w:eastAsia="Arial Unicode MS" w:hAnsi="Calibri" w:cs="Calibri"/>
          <w:bCs/>
          <w:color w:val="000000"/>
          <w:kern w:val="2"/>
          <w:lang w:eastAsia="ar-SA"/>
        </w:rPr>
        <w:t>- обезбеди вршење стручног надзора над извршењем уговорених обавеза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Извођача, о чему са надзорним органом закључује посебан уговор или га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именује решењем</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eastAsia="ar-SA"/>
        </w:rPr>
      </w:pP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Обавезе извођача и одговорног извоћача радова: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spacing w:after="0" w:line="100" w:lineRule="atLeast"/>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lang w:val="en-US" w:eastAsia="ar-SA"/>
        </w:rPr>
        <w:t xml:space="preserve"> 7</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color w:val="000000"/>
          <w:kern w:val="2"/>
          <w:lang w:val="sr-Cyrl-CS" w:eastAsia="ar-SA"/>
        </w:rPr>
        <w:t>:</w:t>
      </w:r>
    </w:p>
    <w:p w:rsidR="00BD3A1F" w:rsidRPr="00BD3A1F" w:rsidRDefault="00BD3A1F" w:rsidP="00BD3A1F">
      <w:pPr>
        <w:suppressAutoHyphens/>
        <w:spacing w:after="0" w:line="256" w:lineRule="auto"/>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да радове из члана 1. овог уговора отпочне одмах по потписивању овог уговора</w:t>
      </w:r>
      <w:r w:rsidRPr="00BD3A1F">
        <w:rPr>
          <w:rFonts w:ascii="Calibri" w:eastAsia="Arial Unicode MS" w:hAnsi="Calibri" w:cs="Calibri"/>
          <w:color w:val="000000"/>
          <w:kern w:val="2"/>
          <w:lang w:val="sr-Cyrl-CS" w:eastAsia="ar-SA"/>
        </w:rPr>
        <w:t xml:space="preserve">  и </w:t>
      </w:r>
      <w:r w:rsidRPr="00BD3A1F">
        <w:rPr>
          <w:rFonts w:ascii="Calibri" w:eastAsia="Arial Unicode MS" w:hAnsi="Calibri" w:cs="Calibri"/>
          <w:color w:val="000000"/>
          <w:kern w:val="2"/>
          <w:lang w:eastAsia="ar-SA"/>
        </w:rPr>
        <w:t>увођења у посао од стране овлашћеног надзо</w:t>
      </w:r>
      <w:r w:rsidRPr="00BD3A1F">
        <w:rPr>
          <w:rFonts w:ascii="Calibri" w:eastAsia="Arial Unicode MS" w:hAnsi="Calibri" w:cs="Calibri"/>
          <w:color w:val="000000"/>
          <w:kern w:val="2"/>
          <w:lang w:val="sr-Cyrl-CS" w:eastAsia="ar-SA"/>
        </w:rPr>
        <w:t>рн</w:t>
      </w:r>
      <w:r w:rsidRPr="00BD3A1F">
        <w:rPr>
          <w:rFonts w:ascii="Calibri" w:eastAsia="Arial Unicode MS" w:hAnsi="Calibri" w:cs="Calibri"/>
          <w:color w:val="000000"/>
          <w:kern w:val="2"/>
          <w:lang w:eastAsia="ar-SA"/>
        </w:rPr>
        <w:t>ог органа</w:t>
      </w:r>
      <w:r w:rsidRPr="00BD3A1F">
        <w:rPr>
          <w:rFonts w:ascii="Calibri" w:eastAsia="Arial Unicode MS" w:hAnsi="Calibri" w:cs="Calibri"/>
          <w:color w:val="000000"/>
          <w:kern w:val="2"/>
          <w:lang w:val="sr-Cyrl-CS" w:eastAsia="ar-SA"/>
        </w:rPr>
        <w:t xml:space="preserve">.                                                                                                               -   извођач радова писмено обавештава наручиоца преко лица које врши надзор испред наручиоца, о наступању непредвиђених околности које су од утицаја на извођење радова.                                                            </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CS" w:eastAsia="ar-SA"/>
        </w:rPr>
        <w:t xml:space="preserve">-   извођач   </w:t>
      </w:r>
      <w:r w:rsidRPr="00BD3A1F">
        <w:rPr>
          <w:rFonts w:ascii="Calibri" w:eastAsia="Arial Unicode MS" w:hAnsi="Calibri" w:cs="Calibri"/>
          <w:color w:val="000000"/>
          <w:kern w:val="2"/>
          <w:lang w:eastAsia="ar-SA"/>
        </w:rPr>
        <w:t xml:space="preserve"> прима на себе обавезу да поступи по евентуалним примедбама над</w:t>
      </w:r>
      <w:r w:rsidRPr="00BD3A1F">
        <w:rPr>
          <w:rFonts w:ascii="Calibri" w:eastAsia="Arial Unicode MS" w:hAnsi="Calibri" w:cs="Calibri"/>
          <w:color w:val="000000"/>
          <w:kern w:val="2"/>
          <w:lang w:val="sr-Cyrl-CS" w:eastAsia="ar-SA"/>
        </w:rPr>
        <w:t>зорног</w:t>
      </w:r>
      <w:r w:rsidRPr="00BD3A1F">
        <w:rPr>
          <w:rFonts w:ascii="Calibri" w:eastAsia="Arial Unicode MS" w:hAnsi="Calibri" w:cs="Calibri"/>
          <w:color w:val="000000"/>
          <w:kern w:val="2"/>
          <w:lang w:eastAsia="ar-SA"/>
        </w:rPr>
        <w:t xml:space="preserve"> органа  и исте отклони у одређеном року.                                                                                                                                              -   у току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ења радова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ач је дужан да се у свему придржава ХТЗ мере из делокруга своје струке, а такође, дужан је да поштује и опште ХТЗ мере које се спроводе.</w:t>
      </w:r>
      <w:r w:rsidRPr="00BD3A1F">
        <w:rPr>
          <w:rFonts w:ascii="Calibri" w:eastAsia="Arial Unicode MS" w:hAnsi="Calibri" w:cs="Calibri"/>
          <w:color w:val="000000"/>
          <w:kern w:val="2"/>
          <w:lang w:val="sr-Cyrl-CS" w:eastAsia="ar-SA"/>
        </w:rPr>
        <w:t xml:space="preserve">                                                        -   и</w:t>
      </w:r>
      <w:r w:rsidRPr="00BD3A1F">
        <w:rPr>
          <w:rFonts w:ascii="Calibri" w:eastAsia="Arial Unicode MS" w:hAnsi="Calibri" w:cs="Calibri"/>
          <w:color w:val="000000"/>
          <w:kern w:val="2"/>
          <w:lang w:eastAsia="ar-SA"/>
        </w:rPr>
        <w:t>звођач сноси пуну одго</w:t>
      </w:r>
      <w:r w:rsidRPr="00BD3A1F">
        <w:rPr>
          <w:rFonts w:ascii="Calibri" w:eastAsia="Arial Unicode MS" w:hAnsi="Calibri" w:cs="Calibri"/>
          <w:color w:val="000000"/>
          <w:kern w:val="2"/>
          <w:lang w:val="sr-Cyrl-CS" w:eastAsia="ar-SA"/>
        </w:rPr>
        <w:t>врност</w:t>
      </w:r>
      <w:r w:rsidRPr="00BD3A1F">
        <w:rPr>
          <w:rFonts w:ascii="Calibri" w:eastAsia="Arial Unicode MS" w:hAnsi="Calibri" w:cs="Calibri"/>
          <w:color w:val="000000"/>
          <w:kern w:val="2"/>
          <w:lang w:eastAsia="ar-SA"/>
        </w:rPr>
        <w:t xml:space="preserve"> у вези са применом заштите средстава и ХТЗ мера за своје раднике.                                                                                                                                                                                       -   и</w:t>
      </w:r>
      <w:r w:rsidRPr="00BD3A1F">
        <w:rPr>
          <w:rFonts w:ascii="Calibri" w:eastAsia="Arial Unicode MS" w:hAnsi="Calibri" w:cs="Calibri"/>
          <w:bCs/>
          <w:color w:val="000000"/>
          <w:kern w:val="2"/>
          <w:lang w:eastAsia="ar-SA"/>
        </w:rPr>
        <w:t>звођач радова је дужан да изврши обезбеђење суседних објеката, саобраћаја,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околине и заштиту животне средине.                                                                                                                                                             -   извођач, признаје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искључиву прекршајну и кривичну одговорност и једини сноси надокнаду за све настале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материјалне и нематеријалне штете</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256" w:lineRule="auto"/>
        <w:ind w:left="40"/>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Опште одредбе:</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eastAsia="ar-SA"/>
        </w:rPr>
        <w:t xml:space="preserve">           </w:t>
      </w:r>
      <w:r w:rsidR="005C3B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8.                                                                                                                                                            </w:t>
      </w:r>
      <w:r w:rsidRPr="00BD3A1F">
        <w:rPr>
          <w:rFonts w:ascii="Calibri" w:eastAsia="Arial Unicode MS" w:hAnsi="Calibri" w:cs="Calibri"/>
          <w:color w:val="000000"/>
          <w:kern w:val="2"/>
          <w:lang w:eastAsia="ar-SA"/>
        </w:rPr>
        <w:t>Саставни део овог уговора је угов</w:t>
      </w:r>
      <w:r w:rsidRPr="00BD3A1F">
        <w:rPr>
          <w:rFonts w:ascii="Calibri" w:eastAsia="Arial Unicode MS" w:hAnsi="Calibri" w:cs="Calibri"/>
          <w:color w:val="000000"/>
          <w:kern w:val="2"/>
          <w:lang w:val="sr-Cyrl-CS" w:eastAsia="ar-SA"/>
        </w:rPr>
        <w:t>рна</w:t>
      </w:r>
      <w:r w:rsidRPr="00BD3A1F">
        <w:rPr>
          <w:rFonts w:ascii="Calibri" w:eastAsia="Arial Unicode MS" w:hAnsi="Calibri" w:cs="Calibri"/>
          <w:color w:val="000000"/>
          <w:kern w:val="2"/>
          <w:lang w:eastAsia="ar-SA"/>
        </w:rPr>
        <w:t xml:space="preserve"> документација (понуда изво</w:t>
      </w:r>
      <w:r w:rsidRPr="00BD3A1F">
        <w:rPr>
          <w:rFonts w:ascii="Calibri" w:eastAsia="Arial Unicode MS" w:hAnsi="Calibri" w:cs="Calibri"/>
          <w:color w:val="000000"/>
          <w:kern w:val="2"/>
          <w:lang w:val="sr-Cyrl-CS" w:eastAsia="ar-SA"/>
        </w:rPr>
        <w:t>ђа</w:t>
      </w:r>
      <w:r w:rsidRPr="00BD3A1F">
        <w:rPr>
          <w:rFonts w:ascii="Calibri" w:eastAsia="Arial Unicode MS" w:hAnsi="Calibri" w:cs="Calibri"/>
          <w:color w:val="000000"/>
          <w:kern w:val="2"/>
          <w:lang w:eastAsia="ar-SA"/>
        </w:rPr>
        <w:t>ча из члана овог уговора, постојећи законски и технички прописи за ову врсту радова, као и све писмене констатације обострано потписане у току извођења радова).</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p>
    <w:p w:rsidR="00BD3A1F" w:rsidRPr="00BD3A1F" w:rsidRDefault="00BD3A1F" w:rsidP="00BD3A1F">
      <w:pPr>
        <w:suppressAutoHyphens/>
        <w:spacing w:after="0" w:line="256" w:lineRule="auto"/>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Посебне одредбе:</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9.                                                                                                                                                                    </w:t>
      </w:r>
      <w:r w:rsidRPr="00BD3A1F">
        <w:rPr>
          <w:rFonts w:ascii="Calibri" w:eastAsia="Arial Unicode MS" w:hAnsi="Calibri" w:cs="Calibri"/>
          <w:color w:val="000000"/>
          <w:kern w:val="2"/>
          <w:lang w:eastAsia="ar-SA"/>
        </w:rPr>
        <w:t xml:space="preserve">Овај уговор је могуће раскинути у следећим случајевима:                                                                                               </w:t>
      </w:r>
      <w:r w:rsidRPr="00BD3A1F">
        <w:rPr>
          <w:rFonts w:ascii="Calibri" w:eastAsia="Arial Unicode MS" w:hAnsi="Calibri" w:cs="Calibri"/>
          <w:color w:val="000000"/>
          <w:kern w:val="2"/>
          <w:lang w:val="sr-Cyrl-CS" w:eastAsia="ar-SA"/>
        </w:rPr>
        <w:t xml:space="preserve">-  ако једна од </w:t>
      </w:r>
      <w:r w:rsidRPr="00BD3A1F">
        <w:rPr>
          <w:rFonts w:ascii="Calibri" w:eastAsia="Arial Unicode MS" w:hAnsi="Calibri" w:cs="Calibri"/>
          <w:color w:val="000000"/>
          <w:kern w:val="2"/>
          <w:lang w:eastAsia="ar-SA"/>
        </w:rPr>
        <w:t xml:space="preserve"> уговорених страна не испуни своје обавезе</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ru-RU" w:eastAsia="ar-SA"/>
        </w:rPr>
        <w:t xml:space="preserve">-  </w:t>
      </w:r>
      <w:r w:rsidRPr="00BD3A1F">
        <w:rPr>
          <w:rFonts w:ascii="Calibri" w:eastAsia="Arial Unicode MS" w:hAnsi="Calibri" w:cs="Calibri"/>
          <w:color w:val="000000"/>
          <w:kern w:val="2"/>
          <w:lang w:eastAsia="ar-SA"/>
        </w:rPr>
        <w:t>a</w:t>
      </w:r>
      <w:r w:rsidRPr="00BD3A1F">
        <w:rPr>
          <w:rFonts w:ascii="Calibri" w:eastAsia="Arial Unicode MS" w:hAnsi="Calibri" w:cs="Calibri"/>
          <w:color w:val="000000"/>
          <w:kern w:val="2"/>
          <w:lang w:val="sr-Cyrl-CS" w:eastAsia="ar-SA"/>
        </w:rPr>
        <w:t>ко</w:t>
      </w:r>
      <w:r w:rsidRPr="00BD3A1F">
        <w:rPr>
          <w:rFonts w:ascii="Calibri" w:eastAsia="Arial Unicode MS" w:hAnsi="Calibri" w:cs="Calibri"/>
          <w:color w:val="000000"/>
          <w:kern w:val="2"/>
          <w:lang w:eastAsia="ar-SA"/>
        </w:rPr>
        <w:t xml:space="preserve"> услед околности које су ван контроле уговорених страна, као што је виша </w:t>
      </w:r>
      <w:r w:rsidRPr="00BD3A1F">
        <w:rPr>
          <w:rFonts w:ascii="Calibri" w:eastAsia="Arial Unicode MS" w:hAnsi="Calibri" w:cs="Calibri"/>
          <w:color w:val="000000"/>
          <w:kern w:val="2"/>
          <w:lang w:val="sr-Cyrl-CS" w:eastAsia="ar-SA"/>
        </w:rPr>
        <w:t xml:space="preserve">сила нису  </w:t>
      </w:r>
      <w:r w:rsidRPr="00BD3A1F">
        <w:rPr>
          <w:rFonts w:ascii="Calibri" w:eastAsia="Arial Unicode MS" w:hAnsi="Calibri" w:cs="Calibri"/>
          <w:color w:val="000000"/>
          <w:kern w:val="2"/>
          <w:lang w:eastAsia="ar-SA"/>
        </w:rPr>
        <w:t xml:space="preserve"> у могућности да наставе или доврше уговорене обавезе.                                                                                                       </w:t>
      </w:r>
      <w:r w:rsidRPr="00BD3A1F">
        <w:rPr>
          <w:rFonts w:ascii="Calibri" w:eastAsia="Arial Unicode MS" w:hAnsi="Calibri" w:cs="Calibri"/>
          <w:color w:val="000000"/>
          <w:kern w:val="2"/>
          <w:lang w:val="sr-Cyrl-CS" w:eastAsia="ar-SA"/>
        </w:rPr>
        <w:t>-  наручилац   задржава    право моментални раскид уговора, уколико извођач  не отпочне радове  у року од  5 дана   по позиву надзорног органа.</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Члан 1</w:t>
      </w:r>
      <w:r w:rsidRPr="00BD3A1F">
        <w:rPr>
          <w:rFonts w:ascii="Calibri" w:eastAsia="Arial Unicode MS" w:hAnsi="Calibri" w:cs="Calibri"/>
          <w:b/>
          <w:color w:val="000000"/>
          <w:kern w:val="2"/>
          <w:lang w:val="en-US" w:eastAsia="ar-SA"/>
        </w:rPr>
        <w:t>0</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За све што није предвиђено овим уговором примењиваће се Закон о облигационим односима и други позитивно правни прописи који регулишу ову материју</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color w:val="000000"/>
          <w:kern w:val="2"/>
          <w:lang w:eastAsia="ar-SA"/>
        </w:rPr>
        <w:t>Члан 11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Уговорене стране су сагласне да све спорове решавају споразумно. Спорна питања ће решавати Привредни суд у Нишу.</w:t>
      </w: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256" w:lineRule="auto"/>
        <w:ind w:right="4"/>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lastRenderedPageBreak/>
        <w:t xml:space="preserve">                                                                                  </w:t>
      </w:r>
      <w:r w:rsidRPr="00BD3A1F">
        <w:rPr>
          <w:rFonts w:ascii="Calibri" w:eastAsia="Arial Unicode MS" w:hAnsi="Calibri" w:cs="Calibri"/>
          <w:b/>
          <w:color w:val="000000"/>
          <w:kern w:val="2"/>
          <w:lang w:val="sr-Cyrl-CS" w:eastAsia="ar-SA"/>
        </w:rPr>
        <w:t>Ч</w:t>
      </w:r>
      <w:r w:rsidRPr="00BD3A1F">
        <w:rPr>
          <w:rFonts w:ascii="Calibri" w:eastAsia="Arial Unicode MS" w:hAnsi="Calibri" w:cs="Calibri"/>
          <w:b/>
          <w:color w:val="000000"/>
          <w:kern w:val="2"/>
          <w:lang w:eastAsia="ar-SA"/>
        </w:rPr>
        <w:t xml:space="preserve">лан </w:t>
      </w:r>
      <w:r w:rsidRPr="00BD3A1F">
        <w:rPr>
          <w:rFonts w:ascii="Calibri" w:eastAsia="Arial Unicode MS" w:hAnsi="Calibri" w:cs="Calibri"/>
          <w:b/>
          <w:color w:val="000000"/>
          <w:kern w:val="2"/>
          <w:lang w:val="sr-Cyrl-CS" w:eastAsia="ar-SA"/>
        </w:rPr>
        <w:t>1</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eastAsia="ar-SA"/>
        </w:rPr>
        <w:tab/>
        <w:t xml:space="preserve">                                                                                                                                                                </w:t>
      </w:r>
      <w:r w:rsidRPr="00BD3A1F">
        <w:rPr>
          <w:rFonts w:ascii="Calibri" w:eastAsia="Arial Unicode MS" w:hAnsi="Calibri" w:cs="Calibri"/>
          <w:color w:val="000000"/>
          <w:kern w:val="2"/>
          <w:lang w:val="sr-Cyrl-CS" w:eastAsia="ar-SA"/>
        </w:rPr>
        <w:t xml:space="preserve">Овај </w:t>
      </w:r>
      <w:r w:rsidRPr="00BD3A1F">
        <w:rPr>
          <w:rFonts w:ascii="Calibri" w:eastAsia="Arial Unicode MS" w:hAnsi="Calibri" w:cs="Calibri"/>
          <w:color w:val="000000"/>
          <w:kern w:val="2"/>
          <w:lang w:eastAsia="ar-SA"/>
        </w:rPr>
        <w:t xml:space="preserve"> уговор је сачињен у </w:t>
      </w:r>
      <w:r w:rsidRPr="00BD3A1F">
        <w:rPr>
          <w:rFonts w:ascii="Calibri" w:eastAsia="Arial Unicode MS" w:hAnsi="Calibri" w:cs="Calibri"/>
          <w:color w:val="000000"/>
          <w:kern w:val="2"/>
          <w:lang w:val="sr-Cyrl-CS" w:eastAsia="ar-SA"/>
        </w:rPr>
        <w:t>5</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CS" w:eastAsia="ar-SA"/>
        </w:rPr>
        <w:t>пет</w:t>
      </w:r>
      <w:r w:rsidRPr="00BD3A1F">
        <w:rPr>
          <w:rFonts w:ascii="Calibri" w:eastAsia="Arial Unicode MS" w:hAnsi="Calibri" w:cs="Calibri"/>
          <w:color w:val="000000"/>
          <w:kern w:val="2"/>
          <w:lang w:eastAsia="ar-SA"/>
        </w:rPr>
        <w:t>) примерака од којих</w:t>
      </w:r>
      <w:r w:rsidRPr="00BD3A1F">
        <w:rPr>
          <w:rFonts w:ascii="Calibri" w:eastAsia="Arial Unicode MS" w:hAnsi="Calibri" w:cs="Calibri"/>
          <w:color w:val="000000"/>
          <w:kern w:val="2"/>
          <w:lang w:val="sr-Cyrl-CS" w:eastAsia="ar-SA"/>
        </w:rPr>
        <w:t xml:space="preserve"> су 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три</w:t>
      </w:r>
      <w:r w:rsidRPr="00BD3A1F">
        <w:rPr>
          <w:rFonts w:ascii="Calibri" w:eastAsia="Arial Unicode MS" w:hAnsi="Calibri" w:cs="Calibri"/>
          <w:color w:val="000000"/>
          <w:kern w:val="2"/>
          <w:lang w:eastAsia="ar-SA"/>
        </w:rPr>
        <w:t xml:space="preserve">) за </w:t>
      </w:r>
      <w:r w:rsidRPr="00BD3A1F">
        <w:rPr>
          <w:rFonts w:ascii="Calibri" w:eastAsia="Arial Unicode MS" w:hAnsi="Calibri" w:cs="Calibri"/>
          <w:color w:val="000000"/>
          <w:kern w:val="2"/>
          <w:lang w:val="sr-Cyrl-CS" w:eastAsia="ar-SA"/>
        </w:rPr>
        <w:t xml:space="preserve"> наручиоца, а 2 (два) за извођача.</w:t>
      </w:r>
    </w:p>
    <w:p w:rsidR="00BD3A1F" w:rsidRPr="00BD3A1F" w:rsidRDefault="00BD3A1F" w:rsidP="00BD3A1F">
      <w:pPr>
        <w:suppressAutoHyphens/>
        <w:spacing w:after="0" w:line="256" w:lineRule="auto"/>
        <w:ind w:right="4"/>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r w:rsidRPr="00BD3A1F">
        <w:rPr>
          <w:rFonts w:ascii="Calibri" w:eastAsia="Times New Roman" w:hAnsi="Calibri" w:cs="Calibri"/>
          <w:b/>
          <w:bCs/>
          <w:color w:val="000000"/>
          <w:kern w:val="2"/>
          <w:lang w:eastAsia="ar-SA"/>
        </w:rPr>
        <w:t xml:space="preserve">За </w:t>
      </w:r>
      <w:r w:rsidRPr="00BD3A1F">
        <w:rPr>
          <w:rFonts w:ascii="Calibri" w:eastAsia="Times New Roman" w:hAnsi="Calibri" w:cs="Calibri"/>
          <w:b/>
          <w:bCs/>
          <w:color w:val="000000"/>
          <w:kern w:val="2"/>
          <w:lang w:val="sr-Cyrl-RS" w:eastAsia="ar-SA"/>
        </w:rPr>
        <w:t>извођача радова</w:t>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val="sr-Cyrl-RS" w:eastAsia="ar-SA"/>
        </w:rPr>
        <w:t xml:space="preserve">                                                                              За наручиоца</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
          <w:bCs/>
          <w:color w:val="000000"/>
          <w:kern w:val="2"/>
          <w:lang w:val="sr-Cyrl-RS" w:eastAsia="ar-SA"/>
        </w:rPr>
        <w:t xml:space="preserve">__________________                                                                                 </w:t>
      </w:r>
      <w:r w:rsidRPr="00BD3A1F">
        <w:rPr>
          <w:rFonts w:ascii="Calibri" w:eastAsia="Times New Roman" w:hAnsi="Calibri" w:cs="Calibri"/>
          <w:bCs/>
          <w:color w:val="000000"/>
          <w:kern w:val="2"/>
          <w:lang w:val="sr-Cyrl-RS" w:eastAsia="ar-SA"/>
        </w:rPr>
        <w:t xml:space="preserve">Начелник </w:t>
      </w:r>
      <w:r w:rsidR="00380AC4">
        <w:rPr>
          <w:rFonts w:ascii="Calibri" w:eastAsia="Times New Roman" w:hAnsi="Calibri" w:cs="Calibri"/>
          <w:bCs/>
          <w:color w:val="000000"/>
          <w:kern w:val="2"/>
          <w:lang w:val="sr-Cyrl-RS" w:eastAsia="ar-SA"/>
        </w:rPr>
        <w:t>Градск</w:t>
      </w:r>
      <w:r w:rsidRPr="00BD3A1F">
        <w:rPr>
          <w:rFonts w:ascii="Calibri" w:eastAsia="Times New Roman" w:hAnsi="Calibri" w:cs="Calibri"/>
          <w:bCs/>
          <w:color w:val="000000"/>
          <w:kern w:val="2"/>
          <w:lang w:val="sr-Cyrl-RS" w:eastAsia="ar-SA"/>
        </w:rPr>
        <w:t>е управе</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Cs/>
          <w:color w:val="000000"/>
          <w:kern w:val="2"/>
          <w:lang w:eastAsia="ar-SA"/>
        </w:rPr>
        <w:tab/>
      </w:r>
      <w:r w:rsidRPr="00BD3A1F">
        <w:rPr>
          <w:rFonts w:ascii="Calibri" w:eastAsia="Times New Roman" w:hAnsi="Calibri" w:cs="Calibri"/>
          <w:bCs/>
          <w:color w:val="000000"/>
          <w:kern w:val="2"/>
          <w:lang w:val="sr-Cyrl-RS" w:eastAsia="ar-SA"/>
        </w:rPr>
        <w:t xml:space="preserve">                                                                                                   Никола Копривица, дипл.паравник</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_______________________________</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b/>
          <w:bCs/>
          <w:i/>
          <w:iCs/>
          <w:color w:val="000000"/>
          <w:kern w:val="2"/>
          <w:u w:val="single"/>
          <w:lang w:val="sr-Cyrl-RS"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i/>
          <w:iCs/>
          <w:color w:val="000000"/>
          <w:kern w:val="2"/>
          <w:sz w:val="24"/>
          <w:szCs w:val="24"/>
          <w:lang w:val="sr-Cyrl-CS" w:eastAsia="ar-SA"/>
        </w:rPr>
      </w:pPr>
      <w:proofErr w:type="spellStart"/>
      <w:r w:rsidRPr="00BD3A1F">
        <w:rPr>
          <w:rFonts w:ascii="Calibri" w:eastAsia="Times New Roman" w:hAnsi="Calibri" w:cs="Calibri"/>
          <w:b/>
          <w:bCs/>
          <w:i/>
          <w:iCs/>
          <w:color w:val="000000"/>
          <w:kern w:val="2"/>
          <w:u w:val="single"/>
          <w:lang w:val="en-US" w:eastAsia="ar-SA"/>
        </w:rPr>
        <w:t>Напомена</w:t>
      </w:r>
      <w:proofErr w:type="spellEnd"/>
      <w:r w:rsidRPr="00BD3A1F">
        <w:rPr>
          <w:rFonts w:ascii="Calibri" w:eastAsia="Times New Roman" w:hAnsi="Calibri" w:cs="Calibri"/>
          <w:b/>
          <w:bCs/>
          <w:i/>
          <w:iCs/>
          <w:color w:val="000000"/>
          <w:kern w:val="2"/>
          <w:u w:val="single"/>
          <w:lang w:val="en-US" w:eastAsia="ar-SA"/>
        </w:rPr>
        <w:t xml:space="preserve">: </w:t>
      </w:r>
      <w:r w:rsidRPr="00BD3A1F">
        <w:rPr>
          <w:rFonts w:ascii="Calibri" w:eastAsia="Times New Roman" w:hAnsi="Calibri" w:cs="Calibri"/>
          <w:b/>
          <w:bCs/>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Овај</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модел</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представља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садржину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који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изабраним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понуђачем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Ако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без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оправданих</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разлога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одбије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о </w:t>
      </w:r>
      <w:proofErr w:type="spellStart"/>
      <w:r w:rsidRPr="00BD3A1F">
        <w:rPr>
          <w:rFonts w:ascii="Calibri" w:eastAsia="Times New Roman" w:hAnsi="Calibri" w:cs="Calibri"/>
          <w:i/>
          <w:iCs/>
          <w:color w:val="000000"/>
          <w:kern w:val="2"/>
          <w:lang w:val="en-US" w:eastAsia="ar-SA"/>
        </w:rPr>
        <w:t>јавној</w:t>
      </w:r>
      <w:proofErr w:type="spellEnd"/>
      <w:r w:rsidRPr="00BD3A1F">
        <w:rPr>
          <w:rFonts w:ascii="Calibri" w:eastAsia="Times New Roman" w:hAnsi="Calibri" w:cs="Calibri"/>
          <w:i/>
          <w:iCs/>
          <w:color w:val="000000"/>
          <w:kern w:val="2"/>
          <w:lang w:val="en-US" w:eastAsia="ar-SA"/>
        </w:rPr>
        <w:t xml:space="preserve"> </w:t>
      </w:r>
      <w:proofErr w:type="spellStart"/>
      <w:proofErr w:type="gramStart"/>
      <w:r w:rsidRPr="00BD3A1F">
        <w:rPr>
          <w:rFonts w:ascii="Calibri" w:eastAsia="Times New Roman" w:hAnsi="Calibri" w:cs="Calibri"/>
          <w:i/>
          <w:iCs/>
          <w:color w:val="000000"/>
          <w:kern w:val="2"/>
          <w:lang w:val="en-US" w:eastAsia="ar-SA"/>
        </w:rPr>
        <w:t>набвци</w:t>
      </w:r>
      <w:proofErr w:type="spellEnd"/>
      <w:r w:rsidRPr="00BD3A1F">
        <w:rPr>
          <w:rFonts w:ascii="Calibri" w:eastAsia="Times New Roman" w:hAnsi="Calibri" w:cs="Calibri"/>
          <w:i/>
          <w:iCs/>
          <w:color w:val="000000"/>
          <w:kern w:val="2"/>
          <w:lang w:val="en-US" w:eastAsia="ar-SA"/>
        </w:rPr>
        <w:t xml:space="preserve"> ,</w:t>
      </w:r>
      <w:proofErr w:type="gram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након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што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додељен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Наручилац</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управи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јавне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набвке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доставити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доказ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негативне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референце</w:t>
      </w:r>
      <w:proofErr w:type="spellEnd"/>
      <w:r w:rsidRPr="00BD3A1F">
        <w:rPr>
          <w:rFonts w:ascii="Calibri" w:eastAsia="Times New Roman" w:hAnsi="Calibri" w:cs="Calibri"/>
          <w:i/>
          <w:iCs/>
          <w:color w:val="000000"/>
          <w:kern w:val="2"/>
          <w:lang w:val="en-U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F467DB" w:rsidRDefault="008323BB" w:rsidP="00BD3A1F">
      <w:pPr>
        <w:suppressAutoHyphens/>
        <w:spacing w:after="0" w:line="100" w:lineRule="atLeast"/>
        <w:rPr>
          <w:rFonts w:ascii="Calibri" w:eastAsia="Arial Unicode MS" w:hAnsi="Calibri" w:cs="Calibri"/>
          <w:b/>
          <w:i/>
          <w:iCs/>
          <w:color w:val="000000"/>
          <w:kern w:val="2"/>
          <w:lang w:val="sr-Cyrl-RS" w:eastAsia="ar-SA"/>
        </w:rPr>
      </w:pPr>
      <w:r>
        <w:rPr>
          <w:rFonts w:ascii="Calibri" w:eastAsia="Arial Unicode MS" w:hAnsi="Calibri" w:cs="Calibri"/>
          <w:b/>
          <w:i/>
          <w:iCs/>
          <w:color w:val="000000"/>
          <w:kern w:val="2"/>
          <w:lang w:val="sr-Cyrl-RS" w:eastAsia="ar-SA"/>
        </w:rPr>
        <w:t xml:space="preserve">Ако понуђач конкурише за више партија  треба да </w:t>
      </w:r>
      <w:r w:rsidR="00252E75">
        <w:rPr>
          <w:rFonts w:ascii="Calibri" w:eastAsia="Arial Unicode MS" w:hAnsi="Calibri" w:cs="Calibri"/>
          <w:b/>
          <w:i/>
          <w:iCs/>
          <w:color w:val="000000"/>
          <w:kern w:val="2"/>
          <w:lang w:val="sr-Cyrl-RS" w:eastAsia="ar-SA"/>
        </w:rPr>
        <w:t xml:space="preserve">ископира </w:t>
      </w:r>
      <w:r>
        <w:rPr>
          <w:rFonts w:ascii="Calibri" w:eastAsia="Arial Unicode MS" w:hAnsi="Calibri" w:cs="Calibri"/>
          <w:b/>
          <w:i/>
          <w:iCs/>
          <w:color w:val="000000"/>
          <w:kern w:val="2"/>
          <w:lang w:val="sr-Cyrl-RS" w:eastAsia="ar-SA"/>
        </w:rPr>
        <w:t xml:space="preserve">попуни </w:t>
      </w:r>
      <w:r w:rsidR="00F467DB" w:rsidRPr="00F467DB">
        <w:rPr>
          <w:rFonts w:ascii="Calibri" w:eastAsia="Arial Unicode MS" w:hAnsi="Calibri" w:cs="Calibri"/>
          <w:b/>
          <w:i/>
          <w:iCs/>
          <w:color w:val="000000"/>
          <w:kern w:val="2"/>
          <w:lang w:val="sr-Cyrl-RS" w:eastAsia="ar-SA"/>
        </w:rPr>
        <w:t xml:space="preserve">Уговор </w:t>
      </w:r>
      <w:r>
        <w:rPr>
          <w:rFonts w:ascii="Calibri" w:eastAsia="Arial Unicode MS" w:hAnsi="Calibri" w:cs="Calibri"/>
          <w:b/>
          <w:i/>
          <w:iCs/>
          <w:color w:val="000000"/>
          <w:kern w:val="2"/>
          <w:lang w:val="sr-Cyrl-RS" w:eastAsia="ar-SA"/>
        </w:rPr>
        <w:t>за сваку партију.</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bCs/>
          <w:i/>
          <w:iCs/>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i/>
          <w:iCs/>
          <w:color w:val="000000"/>
          <w:kern w:val="2"/>
          <w:lang w:val="sr-Cyrl-RS" w:eastAsia="ar-SA"/>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A068D8" w:rsidRDefault="00A068D8" w:rsidP="00BD3A1F">
      <w:pPr>
        <w:suppressAutoHyphens/>
        <w:spacing w:after="0" w:line="100" w:lineRule="atLeast"/>
        <w:rPr>
          <w:rFonts w:ascii="Calibri" w:eastAsia="Arial Unicode MS" w:hAnsi="Calibri" w:cs="Calibri"/>
          <w:i/>
          <w:iCs/>
          <w:color w:val="000000"/>
          <w:kern w:val="2"/>
          <w:lang w:val="sr-Cyrl-RS" w:eastAsia="ar-SA"/>
        </w:rPr>
      </w:pPr>
    </w:p>
    <w:p w:rsidR="00A068D8" w:rsidRDefault="00A068D8" w:rsidP="00BD3A1F">
      <w:pPr>
        <w:suppressAutoHyphens/>
        <w:spacing w:after="0" w:line="100" w:lineRule="atLeast"/>
        <w:rPr>
          <w:rFonts w:ascii="Calibri" w:eastAsia="Arial Unicode MS" w:hAnsi="Calibri" w:cs="Calibri"/>
          <w:i/>
          <w:iCs/>
          <w:color w:val="000000"/>
          <w:kern w:val="2"/>
          <w:lang w:val="sr-Cyrl-RS" w:eastAsia="ar-SA"/>
        </w:rPr>
      </w:pPr>
    </w:p>
    <w:p w:rsidR="00DC7A83" w:rsidRDefault="00DC7A83" w:rsidP="00BD3A1F">
      <w:pPr>
        <w:suppressAutoHyphens/>
        <w:spacing w:after="0" w:line="100" w:lineRule="atLeast"/>
        <w:rPr>
          <w:rFonts w:ascii="Calibri" w:eastAsia="Arial Unicode MS" w:hAnsi="Calibri" w:cs="Calibri"/>
          <w:i/>
          <w:iCs/>
          <w:color w:val="000000"/>
          <w:kern w:val="2"/>
          <w:lang w:val="sr-Cyrl-RS" w:eastAsia="ar-SA"/>
        </w:rPr>
      </w:pPr>
    </w:p>
    <w:p w:rsidR="00DC7A83" w:rsidRDefault="00DC7A83" w:rsidP="00BD3A1F">
      <w:pPr>
        <w:suppressAutoHyphens/>
        <w:spacing w:after="0" w:line="100" w:lineRule="atLeast"/>
        <w:rPr>
          <w:rFonts w:ascii="Calibri" w:eastAsia="Arial Unicode MS" w:hAnsi="Calibri" w:cs="Calibri"/>
          <w:i/>
          <w:iCs/>
          <w:color w:val="000000"/>
          <w:kern w:val="2"/>
          <w:lang w:val="sr-Cyrl-RS" w:eastAsia="ar-SA"/>
        </w:rPr>
      </w:pPr>
    </w:p>
    <w:p w:rsidR="00DC7A83" w:rsidRDefault="00DC7A83" w:rsidP="00BD3A1F">
      <w:pPr>
        <w:suppressAutoHyphens/>
        <w:spacing w:after="0" w:line="100" w:lineRule="atLeast"/>
        <w:rPr>
          <w:rFonts w:ascii="Calibri" w:eastAsia="Arial Unicode MS" w:hAnsi="Calibri" w:cs="Calibri"/>
          <w:i/>
          <w:iCs/>
          <w:color w:val="000000"/>
          <w:kern w:val="2"/>
          <w:lang w:val="sr-Cyrl-RS" w:eastAsia="ar-SA"/>
        </w:rPr>
      </w:pPr>
    </w:p>
    <w:p w:rsidR="00DC7A83" w:rsidRDefault="00DC7A83"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VII УПУТСТВО ПОНУЂАЧИМА КАКО ДА САЧИНЕ ПОНУДУ</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 ПОДАЦИ О ЈЕЗИКУ НА КОЈЕМ ПОНУДА МОРА ДА БУДЕ САСТАВЉЕНА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Понуђач подноси понуду на српском језику.</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color w:val="000000"/>
          <w:kern w:val="2"/>
          <w:lang w:eastAsia="ar-SA"/>
        </w:rPr>
      </w:pP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 xml:space="preserve">2. НАЧИН </w:t>
      </w:r>
      <w:r w:rsidRPr="00BD3A1F">
        <w:rPr>
          <w:rFonts w:ascii="Calibri" w:eastAsia="Arial Unicode MS" w:hAnsi="Calibri" w:cs="Calibri"/>
          <w:b/>
          <w:bCs/>
          <w:i/>
          <w:iCs/>
          <w:kern w:val="2"/>
          <w:lang w:val="sr-Cyrl-RS" w:eastAsia="ar-SA"/>
        </w:rPr>
        <w:t>ПОДНОШЕЊА ПОНУДЕ</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autoSpaceDE w:val="0"/>
        <w:autoSpaceDN w:val="0"/>
        <w:adjustRightInd w:val="0"/>
        <w:spacing w:after="0" w:line="240" w:lineRule="auto"/>
        <w:jc w:val="both"/>
        <w:rPr>
          <w:rFonts w:ascii="Calibri" w:eastAsia="TimesNewRomanPSMT" w:hAnsi="Calibri" w:cs="Calibri"/>
          <w:bCs/>
          <w:color w:val="000000"/>
          <w:kern w:val="2"/>
          <w:lang w:val="sr-Cyrl-RS" w:eastAsia="ar-SA"/>
        </w:rPr>
      </w:pPr>
    </w:p>
    <w:p w:rsidR="00BD3A1F" w:rsidRPr="00BD3A1F" w:rsidRDefault="00BD3A1F" w:rsidP="00A606D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Times New Roman"/>
          <w:color w:val="000000"/>
          <w:kern w:val="2"/>
          <w:lang w:eastAsia="ar-SA"/>
        </w:rPr>
        <w:t>Понуду доставити на адресу: Општина Прокупље Таткова бр.2</w:t>
      </w:r>
      <w:r w:rsidRPr="00BD3A1F">
        <w:rPr>
          <w:rFonts w:ascii="Calibri" w:eastAsia="Arial Unicode MS" w:hAnsi="Calibri" w:cs="Times New Roman"/>
          <w:i/>
          <w:iCs/>
          <w:color w:val="000000"/>
          <w:kern w:val="2"/>
          <w:lang w:eastAsia="ar-SA"/>
        </w:rPr>
        <w:t xml:space="preserve">, </w:t>
      </w:r>
      <w:r w:rsidRPr="00BD3A1F">
        <w:rPr>
          <w:rFonts w:ascii="Calibri" w:eastAsia="TimesNewRomanPSMT" w:hAnsi="Calibri" w:cs="Times New Roman"/>
          <w:color w:val="000000"/>
          <w:kern w:val="2"/>
          <w:lang w:eastAsia="ar-SA"/>
        </w:rPr>
        <w:t xml:space="preserve">са назнаком: </w:t>
      </w:r>
      <w:r w:rsidRPr="00BD3A1F">
        <w:rPr>
          <w:rFonts w:ascii="Calibri" w:eastAsia="TimesNewRomanPS-BoldMT" w:hAnsi="Calibri" w:cs="Times New Roman"/>
          <w:color w:val="000000"/>
          <w:kern w:val="2"/>
          <w:lang w:eastAsia="ar-SA"/>
        </w:rPr>
        <w:t>,,Понуда за јавну набавку</w:t>
      </w:r>
      <w:r w:rsidRPr="00BD3A1F">
        <w:rPr>
          <w:rFonts w:ascii="Calibri" w:eastAsia="TimesNewRomanPS-BoldMT" w:hAnsi="Calibri" w:cs="Times New Roman"/>
          <w:color w:val="000000"/>
          <w:kern w:val="2"/>
          <w:lang w:val="sr-Cyrl-RS" w:eastAsia="ar-SA"/>
        </w:rPr>
        <w:t xml:space="preserve"> у другој фази квалификационог поступка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Times New Roman"/>
          <w:b/>
          <w:color w:val="000000"/>
          <w:kern w:val="2"/>
          <w:lang w:val="sr-Cyrl-RS" w:eastAsia="ar-SA"/>
        </w:rPr>
        <w:t xml:space="preserve">  </w:t>
      </w:r>
      <w:r w:rsidRPr="00BD3A1F">
        <w:rPr>
          <w:rFonts w:ascii="Calibri" w:eastAsia="Arial Unicode MS" w:hAnsi="Calibri" w:cs="Times New Roman"/>
          <w:b/>
          <w:color w:val="000000"/>
          <w:kern w:val="2"/>
          <w:lang w:val="sr-Cyrl-CS" w:eastAsia="ar-SA"/>
        </w:rPr>
        <w:t>ЈН бр.</w:t>
      </w:r>
      <w:r w:rsidRPr="00BD3A1F">
        <w:rPr>
          <w:rFonts w:ascii="Calibri" w:eastAsia="Arial Unicode MS" w:hAnsi="Calibri" w:cs="Times New Roman"/>
          <w:b/>
          <w:color w:val="000000"/>
          <w:kern w:val="2"/>
          <w:lang w:eastAsia="ar-SA"/>
        </w:rPr>
        <w:t xml:space="preserve"> Р-II-ф-1.3.</w:t>
      </w:r>
      <w:r w:rsidR="00A606D2">
        <w:rPr>
          <w:rFonts w:ascii="Calibri" w:eastAsia="Arial Unicode MS" w:hAnsi="Calibri" w:cs="Times New Roman"/>
          <w:b/>
          <w:color w:val="000000"/>
          <w:kern w:val="2"/>
          <w:lang w:val="sr-Cyrl-RS" w:eastAsia="ar-SA"/>
        </w:rPr>
        <w:t>5/</w:t>
      </w:r>
      <w:r w:rsidRPr="00BD3A1F">
        <w:rPr>
          <w:rFonts w:ascii="Calibri" w:eastAsia="Arial Unicode MS" w:hAnsi="Calibri" w:cs="Times New Roman"/>
          <w:b/>
          <w:color w:val="000000"/>
          <w:kern w:val="2"/>
          <w:lang w:eastAsia="ar-SA"/>
        </w:rPr>
        <w:t>40</w:t>
      </w:r>
      <w:r w:rsidRPr="00BD3A1F">
        <w:rPr>
          <w:rFonts w:ascii="Calibri" w:eastAsia="Arial Unicode MS" w:hAnsi="Calibri" w:cs="Times New Roman"/>
          <w:b/>
          <w:color w:val="000000"/>
          <w:kern w:val="2"/>
          <w:lang w:val="sr-Cyrl-RS" w:eastAsia="ar-SA"/>
        </w:rPr>
        <w:t>1</w:t>
      </w:r>
      <w:r w:rsidRPr="00BD3A1F">
        <w:rPr>
          <w:rFonts w:ascii="Calibri" w:eastAsia="Arial Unicode MS" w:hAnsi="Calibri" w:cs="Times New Roman"/>
          <w:b/>
          <w:color w:val="000000"/>
          <w:kern w:val="2"/>
          <w:lang w:eastAsia="ar-SA"/>
        </w:rPr>
        <w:t>-</w:t>
      </w:r>
      <w:r w:rsidR="00817922">
        <w:rPr>
          <w:rFonts w:ascii="Calibri" w:eastAsia="Arial Unicode MS" w:hAnsi="Calibri" w:cs="Times New Roman"/>
          <w:b/>
          <w:color w:val="000000"/>
          <w:kern w:val="2"/>
          <w:lang w:val="sr-Cyrl-RS" w:eastAsia="ar-SA"/>
        </w:rPr>
        <w:t>54</w:t>
      </w:r>
      <w:r w:rsidRPr="00BD3A1F">
        <w:rPr>
          <w:rFonts w:ascii="Calibri" w:eastAsia="Arial Unicode MS" w:hAnsi="Calibri" w:cs="Times New Roman"/>
          <w:b/>
          <w:color w:val="000000"/>
          <w:kern w:val="2"/>
          <w:lang w:val="en-US" w:eastAsia="ar-SA"/>
        </w:rPr>
        <w:t>/</w:t>
      </w:r>
      <w:r w:rsidRPr="00BD3A1F">
        <w:rPr>
          <w:rFonts w:ascii="Calibri" w:eastAsia="Arial Unicode MS" w:hAnsi="Calibri" w:cs="Times New Roman"/>
          <w:b/>
          <w:color w:val="000000"/>
          <w:kern w:val="2"/>
          <w:lang w:eastAsia="ar-SA"/>
        </w:rPr>
        <w:t>1</w:t>
      </w:r>
      <w:r w:rsidR="00A606D2">
        <w:rPr>
          <w:rFonts w:ascii="Calibri" w:eastAsia="Arial Unicode MS" w:hAnsi="Calibri" w:cs="Times New Roman"/>
          <w:b/>
          <w:color w:val="000000"/>
          <w:kern w:val="2"/>
          <w:lang w:val="sr-Cyrl-RS" w:eastAsia="ar-SA"/>
        </w:rPr>
        <w:t>9</w:t>
      </w:r>
      <w:r w:rsidRPr="00BD3A1F">
        <w:rPr>
          <w:rFonts w:ascii="Calibri" w:eastAsia="Arial Unicode MS" w:hAnsi="Calibri" w:cs="Times New Roman"/>
          <w:b/>
          <w:color w:val="000000"/>
          <w:kern w:val="2"/>
          <w:lang w:eastAsia="ar-SA"/>
        </w:rPr>
        <w:t>-04</w:t>
      </w:r>
      <w:r w:rsidR="00A95426">
        <w:rPr>
          <w:rFonts w:ascii="Calibri" w:eastAsia="Arial Unicode MS" w:hAnsi="Calibri" w:cs="Times New Roman"/>
          <w:b/>
          <w:color w:val="000000"/>
          <w:kern w:val="2"/>
          <w:lang w:val="sr-Cyrl-RS" w:eastAsia="ar-SA"/>
        </w:rPr>
        <w:t>, (навести партију за коју се конкурише)</w:t>
      </w:r>
      <w:r w:rsidRPr="00BD3A1F">
        <w:rPr>
          <w:rFonts w:ascii="Calibri" w:eastAsia="TimesNewRomanPSMT" w:hAnsi="Calibri" w:cs="Calibri"/>
          <w:b/>
          <w:bCs/>
          <w:color w:val="000000"/>
          <w:kern w:val="2"/>
          <w:lang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Arial Unicode MS" w:hAnsi="Calibri" w:cs="Calibri"/>
          <w:color w:val="FF0000"/>
          <w:kern w:val="2"/>
          <w:lang w:val="sr-Cyrl-RS" w:eastAsia="ar-SA"/>
        </w:rPr>
        <w:t xml:space="preserve"> </w:t>
      </w:r>
      <w:r w:rsidRPr="00BD3A1F">
        <w:rPr>
          <w:rFonts w:ascii="Calibri" w:eastAsia="Arial Unicode MS" w:hAnsi="Calibri" w:cs="Calibri"/>
          <w:color w:val="000000"/>
          <w:kern w:val="2"/>
          <w:lang w:eastAsia="ar-SA"/>
        </w:rPr>
        <w:t>Понуда се сматра благовременом уколико је примљена од стране наручиоца д</w:t>
      </w:r>
      <w:r w:rsidR="005C3BAF">
        <w:rPr>
          <w:rFonts w:ascii="Calibri" w:eastAsia="Arial Unicode MS" w:hAnsi="Calibri" w:cs="Calibri"/>
          <w:color w:val="000000"/>
          <w:kern w:val="2"/>
          <w:lang w:val="sr-Cyrl-RS" w:eastAsia="ar-SA"/>
        </w:rPr>
        <w:t xml:space="preserve">ана </w:t>
      </w:r>
      <w:r w:rsidRPr="00BD3A1F">
        <w:rPr>
          <w:rFonts w:ascii="Calibri" w:eastAsia="Arial Unicode MS" w:hAnsi="Calibri" w:cs="Calibri"/>
          <w:color w:val="000000"/>
          <w:kern w:val="2"/>
          <w:lang w:eastAsia="ar-SA"/>
        </w:rPr>
        <w:t xml:space="preserve"> </w:t>
      </w:r>
      <w:r w:rsidR="008323BB" w:rsidRPr="008323BB">
        <w:rPr>
          <w:rFonts w:ascii="Calibri" w:eastAsia="Arial Unicode MS" w:hAnsi="Calibri" w:cs="Calibri"/>
          <w:b/>
          <w:color w:val="000000"/>
          <w:kern w:val="2"/>
          <w:lang w:val="sr-Cyrl-RS" w:eastAsia="ar-SA"/>
        </w:rPr>
        <w:t>0</w:t>
      </w:r>
      <w:r w:rsidR="002549CC">
        <w:rPr>
          <w:rFonts w:ascii="Calibri" w:eastAsia="Arial Unicode MS" w:hAnsi="Calibri" w:cs="Calibri"/>
          <w:b/>
          <w:color w:val="000000"/>
          <w:kern w:val="2"/>
          <w:lang w:eastAsia="ar-SA"/>
        </w:rPr>
        <w:t>7</w:t>
      </w:r>
      <w:r w:rsidR="008323BB" w:rsidRPr="008323BB">
        <w:rPr>
          <w:rFonts w:ascii="Calibri" w:eastAsia="Arial Unicode MS" w:hAnsi="Calibri" w:cs="Calibri"/>
          <w:b/>
          <w:color w:val="000000"/>
          <w:kern w:val="2"/>
          <w:lang w:val="sr-Cyrl-RS" w:eastAsia="ar-SA"/>
        </w:rPr>
        <w:t>.</w:t>
      </w:r>
      <w:r w:rsidR="00817922">
        <w:rPr>
          <w:rFonts w:ascii="Calibri" w:eastAsia="Arial Unicode MS" w:hAnsi="Calibri" w:cs="Calibri"/>
          <w:b/>
          <w:color w:val="000000"/>
          <w:kern w:val="2"/>
          <w:lang w:val="sr-Cyrl-RS" w:eastAsia="ar-SA"/>
        </w:rPr>
        <w:t>10</w:t>
      </w:r>
      <w:r w:rsidR="00A606D2" w:rsidRPr="008323BB">
        <w:rPr>
          <w:rFonts w:ascii="Calibri" w:eastAsia="Arial Unicode MS" w:hAnsi="Calibri" w:cs="Calibri"/>
          <w:b/>
          <w:color w:val="000000"/>
          <w:kern w:val="2"/>
          <w:lang w:val="sr-Cyrl-RS" w:eastAsia="ar-SA"/>
        </w:rPr>
        <w:t>.</w:t>
      </w:r>
      <w:r w:rsidRPr="008323BB">
        <w:rPr>
          <w:rFonts w:ascii="Calibri" w:eastAsia="Arial Unicode MS" w:hAnsi="Calibri" w:cs="Calibri"/>
          <w:b/>
          <w:color w:val="000000"/>
          <w:kern w:val="2"/>
          <w:lang w:eastAsia="ar-SA"/>
        </w:rPr>
        <w:t>201</w:t>
      </w:r>
      <w:r w:rsidR="00A606D2" w:rsidRPr="008323BB">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val="sr-Cyrl-RS" w:eastAsia="ar-SA"/>
        </w:rPr>
        <w:t xml:space="preserve"> године</w:t>
      </w: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до </w:t>
      </w:r>
      <w:r w:rsidRPr="00BD3A1F">
        <w:rPr>
          <w:rFonts w:ascii="Calibri" w:eastAsia="Arial Unicode MS" w:hAnsi="Calibri" w:cs="Calibri"/>
          <w:b/>
          <w:color w:val="000000"/>
          <w:kern w:val="2"/>
          <w:lang w:eastAsia="ar-SA"/>
        </w:rPr>
        <w:t>12:00</w:t>
      </w:r>
      <w:r w:rsidRPr="00BD3A1F">
        <w:rPr>
          <w:rFonts w:ascii="Calibri" w:eastAsia="Arial Unicode MS" w:hAnsi="Calibri" w:cs="Calibri"/>
          <w:color w:val="000000"/>
          <w:kern w:val="2"/>
          <w:lang w:eastAsia="ar-SA"/>
        </w:rPr>
        <w:t xml:space="preserve"> часова</w:t>
      </w:r>
      <w:r w:rsidRPr="00BD3A1F">
        <w:rPr>
          <w:rFonts w:ascii="Calibri" w:eastAsia="Arial Unicode MS" w:hAnsi="Calibri" w:cs="Calibri"/>
          <w:b/>
          <w:i/>
          <w:iCs/>
          <w:color w:val="000000"/>
          <w:kern w:val="2"/>
          <w:lang w:eastAsia="ar-SA"/>
        </w:rPr>
        <w:t>.</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color w:val="FF0000"/>
          <w:kern w:val="2"/>
          <w:lang w:val="sr-Cyrl-RS" w:eastAsia="ar-SA"/>
        </w:rPr>
        <w:t xml:space="preserve">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eastAsia="ar-SA"/>
        </w:rPr>
      </w:pPr>
      <w:r w:rsidRPr="00BD3A1F">
        <w:rPr>
          <w:rFonts w:ascii="Calibri" w:eastAsia="Arial Unicode MS" w:hAnsi="Calibri" w:cs="Calibri"/>
          <w:kern w:val="2"/>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1F">
        <w:rPr>
          <w:rFonts w:ascii="Calibri" w:eastAsia="Arial Unicode MS" w:hAnsi="Calibri" w:cs="Calibri"/>
          <w:kern w:val="2"/>
          <w:lang w:val="sr-Cyrl-CS" w:eastAsia="ar-SA"/>
        </w:rPr>
        <w:t>н</w:t>
      </w:r>
      <w:r w:rsidRPr="00BD3A1F">
        <w:rPr>
          <w:rFonts w:ascii="Calibri" w:eastAsia="Arial Unicode MS" w:hAnsi="Calibri" w:cs="Calibri"/>
          <w:kern w:val="2"/>
          <w:lang w:eastAsia="ar-SA"/>
        </w:rPr>
        <w:t>аруч</w:t>
      </w:r>
      <w:r w:rsidRPr="00BD3A1F">
        <w:rPr>
          <w:rFonts w:ascii="Calibri" w:eastAsia="Arial Unicode MS" w:hAnsi="Calibri" w:cs="Calibri"/>
          <w:kern w:val="2"/>
          <w:lang w:val="sr-Cyrl-RS" w:eastAsia="ar-SA"/>
        </w:rPr>
        <w:t>и</w:t>
      </w:r>
      <w:r w:rsidRPr="00BD3A1F">
        <w:rPr>
          <w:rFonts w:ascii="Calibri" w:eastAsia="Arial Unicode MS" w:hAnsi="Calibri" w:cs="Calibri"/>
          <w:kern w:val="2"/>
          <w:lang w:eastAsia="ar-SA"/>
        </w:rPr>
        <w:t xml:space="preserve">лац ће понуђачу предати потврду пријема понуде. У потврди о пријему наручилац ће навести датум и сат пријема понуде.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Times New Roman" w:eastAsia="Arial Unicode MS" w:hAnsi="Times New Roman" w:cs="Calibri"/>
          <w:color w:val="000000"/>
          <w:kern w:val="2"/>
          <w:sz w:val="24"/>
          <w:szCs w:val="24"/>
          <w:lang w:eastAsia="ar-SA"/>
        </w:rPr>
      </w:pPr>
      <w:r w:rsidRPr="00BD3A1F">
        <w:rPr>
          <w:rFonts w:ascii="Calibri" w:eastAsia="Times New Roman" w:hAnsi="Calibri" w:cs="Calibri"/>
          <w:color w:val="000000"/>
          <w:kern w:val="2"/>
          <w:sz w:val="24"/>
          <w:szCs w:val="24"/>
          <w:lang w:val="sr-Cyrl-CS" w:eastAsia="ar-SA"/>
        </w:rPr>
        <w:t xml:space="preserve">Јавно отварање понуда  ће се обавити </w:t>
      </w:r>
      <w:r w:rsidR="008323BB" w:rsidRPr="008323BB">
        <w:rPr>
          <w:rFonts w:ascii="Calibri" w:eastAsia="Times New Roman" w:hAnsi="Calibri" w:cs="Calibri"/>
          <w:b/>
          <w:color w:val="000000"/>
          <w:kern w:val="2"/>
          <w:lang w:val="sr-Cyrl-CS" w:eastAsia="ar-SA"/>
        </w:rPr>
        <w:t>0</w:t>
      </w:r>
      <w:r w:rsidR="002549CC">
        <w:rPr>
          <w:rFonts w:ascii="Calibri" w:eastAsia="Times New Roman" w:hAnsi="Calibri" w:cs="Calibri"/>
          <w:b/>
          <w:color w:val="000000"/>
          <w:kern w:val="2"/>
          <w:lang w:eastAsia="ar-SA"/>
        </w:rPr>
        <w:t>7</w:t>
      </w:r>
      <w:r w:rsidR="008323BB" w:rsidRPr="008323BB">
        <w:rPr>
          <w:rFonts w:ascii="Calibri" w:eastAsia="Times New Roman" w:hAnsi="Calibri" w:cs="Calibri"/>
          <w:b/>
          <w:color w:val="000000"/>
          <w:kern w:val="2"/>
          <w:lang w:val="sr-Cyrl-CS" w:eastAsia="ar-SA"/>
        </w:rPr>
        <w:t>.</w:t>
      </w:r>
      <w:r w:rsidR="00817922">
        <w:rPr>
          <w:rFonts w:ascii="Calibri" w:eastAsia="Times New Roman" w:hAnsi="Calibri" w:cs="Calibri"/>
          <w:b/>
          <w:color w:val="000000"/>
          <w:kern w:val="2"/>
          <w:lang w:val="sr-Cyrl-CS" w:eastAsia="ar-SA"/>
        </w:rPr>
        <w:t>10</w:t>
      </w:r>
      <w:r w:rsidRPr="009449B9">
        <w:rPr>
          <w:rFonts w:eastAsia="Times New Roman" w:cstheme="minorHAnsi"/>
          <w:b/>
          <w:color w:val="000000"/>
          <w:kern w:val="2"/>
          <w:lang w:val="sr-Cyrl-CS" w:eastAsia="ar-SA"/>
        </w:rPr>
        <w:t>.201</w:t>
      </w:r>
      <w:r w:rsidR="00A606D2" w:rsidRPr="009449B9">
        <w:rPr>
          <w:rFonts w:eastAsia="Times New Roman" w:cstheme="minorHAnsi"/>
          <w:b/>
          <w:color w:val="000000"/>
          <w:kern w:val="2"/>
          <w:lang w:val="sr-Cyrl-CS" w:eastAsia="ar-SA"/>
        </w:rPr>
        <w:t>9</w:t>
      </w:r>
      <w:r w:rsidRPr="00BD3A1F">
        <w:rPr>
          <w:rFonts w:ascii="Calibri" w:eastAsia="Times New Roman" w:hAnsi="Calibri" w:cs="Calibri"/>
          <w:b/>
          <w:color w:val="000000"/>
          <w:kern w:val="2"/>
          <w:lang w:val="sr-Cyrl-CS" w:eastAsia="ar-SA"/>
        </w:rPr>
        <w:t xml:space="preserve"> године у 12:15</w:t>
      </w:r>
      <w:r w:rsidRPr="00BD3A1F">
        <w:rPr>
          <w:rFonts w:ascii="Calibri" w:eastAsia="Times New Roman" w:hAnsi="Calibri" w:cs="Calibri"/>
          <w:b/>
          <w:color w:val="000000"/>
          <w:kern w:val="2"/>
          <w:sz w:val="24"/>
          <w:szCs w:val="24"/>
          <w:lang w:val="sr-Cyrl-CS" w:eastAsia="ar-SA"/>
        </w:rPr>
        <w:t xml:space="preserve"> часова</w:t>
      </w:r>
      <w:r w:rsidRPr="00BD3A1F">
        <w:rPr>
          <w:rFonts w:ascii="Calibri" w:eastAsia="Times New Roman" w:hAnsi="Calibri" w:cs="Calibri"/>
          <w:color w:val="000000"/>
          <w:kern w:val="2"/>
          <w:sz w:val="24"/>
          <w:szCs w:val="24"/>
          <w:lang w:val="sr-Cyrl-CS" w:eastAsia="ar-SA"/>
        </w:rPr>
        <w:t xml:space="preserve"> у просторијама Општине Прокупље, Таткова 2. канцеларија бр.20.</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Понуда за коју је у року за подношење понуда достављено обавештење о опозиву понуде, неће се отварати и биће враћена подносиоцу.</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eastAsia="ar-SA"/>
        </w:rPr>
        <w:t xml:space="preserve"> </w:t>
      </w:r>
    </w:p>
    <w:p w:rsid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донети образложену одлуку у вези са овом јавном набавком у оквирном року од </w:t>
      </w:r>
      <w:r w:rsidRPr="00BD3A1F">
        <w:rPr>
          <w:rFonts w:ascii="Calibri" w:eastAsia="Arial Unicode MS" w:hAnsi="Calibri" w:cs="Calibri"/>
          <w:color w:val="000000"/>
          <w:kern w:val="2"/>
          <w:lang w:val="sr-Cyrl-RS" w:eastAsia="ar-SA"/>
        </w:rPr>
        <w:t>10</w:t>
      </w:r>
      <w:r w:rsidRPr="00BD3A1F">
        <w:rPr>
          <w:rFonts w:ascii="Calibri" w:eastAsia="Arial Unicode MS" w:hAnsi="Calibri" w:cs="Calibri"/>
          <w:color w:val="000000"/>
          <w:kern w:val="2"/>
          <w:lang w:eastAsia="ar-SA"/>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w:t>
      </w: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val="sr-Cyrl-RS" w:eastAsia="ar-SA"/>
        </w:rPr>
      </w:pPr>
    </w:p>
    <w:p w:rsidR="00A068D8" w:rsidRPr="00A068D8" w:rsidRDefault="00A068D8"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autoSpaceDE w:val="0"/>
        <w:autoSpaceDN w:val="0"/>
        <w:adjustRightInd w:val="0"/>
        <w:spacing w:after="0" w:line="240" w:lineRule="auto"/>
        <w:jc w:val="both"/>
        <w:outlineLvl w:val="0"/>
        <w:rPr>
          <w:rFonts w:ascii="Calibri" w:eastAsia="Arial Unicode MS" w:hAnsi="Calibri" w:cs="Calibri"/>
          <w:b/>
          <w:kern w:val="2"/>
          <w:lang w:val="sr-Cyrl-RS" w:eastAsia="ar-SA"/>
        </w:rPr>
      </w:pPr>
      <w:r w:rsidRPr="00BD3A1F">
        <w:rPr>
          <w:rFonts w:ascii="Calibri" w:eastAsia="Arial Unicode MS" w:hAnsi="Calibri" w:cs="Calibri"/>
          <w:b/>
          <w:kern w:val="2"/>
          <w:lang w:eastAsia="ar-SA"/>
        </w:rPr>
        <w:t xml:space="preserve">Понуда мора да садржи оверен и потписан: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Образац понуде (Образац 1);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структуре понуђене цене (Образац 2);</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трошкова припреме понуде (Образац 3);</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изјаве о независној понуди (Образац 4);</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Модел уговора;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iCs/>
          <w:color w:val="000000"/>
          <w:kern w:val="2"/>
          <w:lang w:eastAsia="ar-SA"/>
        </w:rPr>
        <w:t>3.</w:t>
      </w:r>
      <w:r w:rsidRPr="00BD3A1F">
        <w:rPr>
          <w:rFonts w:ascii="Calibri" w:eastAsia="Arial Unicode MS" w:hAnsi="Calibri" w:cs="Calibri"/>
          <w:b/>
          <w:bCs/>
          <w:i/>
          <w:iCs/>
          <w:color w:val="000000"/>
          <w:kern w:val="2"/>
          <w:lang w:eastAsia="ar-SA"/>
        </w:rPr>
        <w:t xml:space="preserve"> ПАРТИЈЕ</w:t>
      </w:r>
    </w:p>
    <w:p w:rsidR="00A95426" w:rsidRPr="00A95426" w:rsidRDefault="00A95426" w:rsidP="00A95426">
      <w:pPr>
        <w:suppressAutoHyphens/>
        <w:spacing w:after="0" w:line="100" w:lineRule="atLeast"/>
        <w:rPr>
          <w:rFonts w:ascii="Calibri" w:eastAsia="Arial Unicode MS" w:hAnsi="Calibri" w:cs="Calibri"/>
          <w:b/>
          <w:bCs/>
          <w:i/>
          <w:iCs/>
          <w:color w:val="000000"/>
          <w:kern w:val="1"/>
          <w:sz w:val="24"/>
          <w:szCs w:val="24"/>
          <w:lang w:val="en-US" w:eastAsia="ar-SA"/>
        </w:rPr>
      </w:pPr>
      <w:proofErr w:type="spellStart"/>
      <w:r w:rsidRPr="00A95426">
        <w:rPr>
          <w:rFonts w:ascii="Calibri" w:eastAsia="Arial Unicode MS" w:hAnsi="Calibri" w:cs="Calibri"/>
          <w:bCs/>
          <w:iCs/>
          <w:color w:val="000000"/>
          <w:kern w:val="1"/>
          <w:sz w:val="24"/>
          <w:szCs w:val="24"/>
          <w:lang w:val="en-US" w:eastAsia="ar-SA"/>
        </w:rPr>
        <w:t>Јавна</w:t>
      </w:r>
      <w:proofErr w:type="spellEnd"/>
      <w:r w:rsidRPr="00A95426">
        <w:rPr>
          <w:rFonts w:ascii="Calibri" w:eastAsia="Arial Unicode MS" w:hAnsi="Calibri" w:cs="Calibri"/>
          <w:bCs/>
          <w:iCs/>
          <w:color w:val="000000"/>
          <w:kern w:val="1"/>
          <w:sz w:val="24"/>
          <w:szCs w:val="24"/>
          <w:lang w:val="en-US" w:eastAsia="ar-SA"/>
        </w:rPr>
        <w:t xml:space="preserve"> </w:t>
      </w:r>
      <w:r w:rsidRPr="00A95426">
        <w:rPr>
          <w:rFonts w:ascii="Calibri" w:eastAsia="Arial Unicode MS" w:hAnsi="Calibri" w:cs="Calibri"/>
          <w:b/>
          <w:bCs/>
          <w:i/>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набавка</w:t>
      </w:r>
      <w:proofErr w:type="spellEnd"/>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је</w:t>
      </w:r>
      <w:proofErr w:type="spellEnd"/>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обликована</w:t>
      </w:r>
      <w:proofErr w:type="spellEnd"/>
      <w:r w:rsidRPr="00A95426">
        <w:rPr>
          <w:rFonts w:ascii="Calibri" w:eastAsia="Arial Unicode MS" w:hAnsi="Calibri" w:cs="Calibri"/>
          <w:bCs/>
          <w:iCs/>
          <w:color w:val="000000"/>
          <w:kern w:val="1"/>
          <w:sz w:val="24"/>
          <w:szCs w:val="24"/>
          <w:lang w:val="en-US" w:eastAsia="ar-SA"/>
        </w:rPr>
        <w:t xml:space="preserve"> у</w:t>
      </w:r>
      <w:r w:rsidRPr="00A95426">
        <w:rPr>
          <w:rFonts w:ascii="Calibri" w:eastAsia="Arial Unicode MS" w:hAnsi="Calibri" w:cs="Calibri"/>
          <w:bCs/>
          <w:iCs/>
          <w:color w:val="000000"/>
          <w:kern w:val="1"/>
          <w:sz w:val="24"/>
          <w:szCs w:val="24"/>
          <w:lang w:val="sr-Cyrl-RS" w:eastAsia="ar-SA"/>
        </w:rPr>
        <w:t xml:space="preserve"> </w:t>
      </w:r>
      <w:r w:rsidR="00817922">
        <w:rPr>
          <w:rFonts w:ascii="Calibri" w:eastAsia="Arial Unicode MS" w:hAnsi="Calibri" w:cs="Calibri"/>
          <w:bCs/>
          <w:iCs/>
          <w:color w:val="000000"/>
          <w:kern w:val="1"/>
          <w:sz w:val="24"/>
          <w:szCs w:val="24"/>
          <w:lang w:val="sr-Cyrl-RS" w:eastAsia="ar-SA"/>
        </w:rPr>
        <w:t>2</w:t>
      </w:r>
      <w:r>
        <w:rPr>
          <w:rFonts w:ascii="Calibri" w:eastAsia="Arial Unicode MS" w:hAnsi="Calibri" w:cs="Calibri"/>
          <w:bCs/>
          <w:iCs/>
          <w:color w:val="000000"/>
          <w:kern w:val="1"/>
          <w:sz w:val="24"/>
          <w:szCs w:val="24"/>
          <w:lang w:val="sr-Cyrl-RS" w:eastAsia="ar-SA"/>
        </w:rPr>
        <w:t xml:space="preserve"> (</w:t>
      </w:r>
      <w:r w:rsidR="00817922">
        <w:rPr>
          <w:rFonts w:ascii="Calibri" w:eastAsia="Arial Unicode MS" w:hAnsi="Calibri" w:cs="Calibri"/>
          <w:bCs/>
          <w:iCs/>
          <w:color w:val="000000"/>
          <w:kern w:val="1"/>
          <w:sz w:val="24"/>
          <w:szCs w:val="24"/>
          <w:lang w:val="sr-Cyrl-RS" w:eastAsia="ar-SA"/>
        </w:rPr>
        <w:t>две</w:t>
      </w:r>
      <w:proofErr w:type="gramStart"/>
      <w:r>
        <w:rPr>
          <w:rFonts w:ascii="Calibri" w:eastAsia="Arial Unicode MS" w:hAnsi="Calibri" w:cs="Calibri"/>
          <w:bCs/>
          <w:iCs/>
          <w:color w:val="000000"/>
          <w:kern w:val="1"/>
          <w:sz w:val="24"/>
          <w:szCs w:val="24"/>
          <w:lang w:val="sr-Cyrl-RS" w:eastAsia="ar-SA"/>
        </w:rPr>
        <w:t>)</w:t>
      </w:r>
      <w:r w:rsidRPr="00A95426">
        <w:rPr>
          <w:rFonts w:ascii="Calibri" w:eastAsia="Arial Unicode MS" w:hAnsi="Calibri" w:cs="Calibri"/>
          <w:bCs/>
          <w:iCs/>
          <w:color w:val="000000"/>
          <w:kern w:val="1"/>
          <w:sz w:val="24"/>
          <w:szCs w:val="24"/>
          <w:lang w:val="sr-Cyrl-RS" w:eastAsia="ar-SA"/>
        </w:rPr>
        <w:t xml:space="preserve"> </w:t>
      </w:r>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партије</w:t>
      </w:r>
      <w:proofErr w:type="spellEnd"/>
      <w:proofErr w:type="gramEnd"/>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може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једну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или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мора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обухвати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најмање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једну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целокупну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партију</w:t>
      </w:r>
      <w:proofErr w:type="spellEnd"/>
      <w:r w:rsidRPr="00A95426">
        <w:rPr>
          <w:rFonts w:ascii="Calibri" w:eastAsia="TimesNewRomanPSMT" w:hAnsi="Calibri" w:cs="Calibri"/>
          <w:bCs/>
          <w:kern w:val="1"/>
          <w:lang w:val="en-US" w:eastAsia="ar-SA"/>
        </w:rPr>
        <w:t>.</w:t>
      </w:r>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дужан</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у </w:t>
      </w:r>
      <w:proofErr w:type="spellStart"/>
      <w:r w:rsidRPr="00A95426">
        <w:rPr>
          <w:rFonts w:ascii="Calibri" w:eastAsia="TimesNewRomanPSMT" w:hAnsi="Calibri" w:cs="Calibri"/>
          <w:bCs/>
          <w:kern w:val="1"/>
          <w:lang w:val="en-US" w:eastAsia="ar-SA"/>
        </w:rPr>
        <w:t>понуди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наведе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односи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целокупну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набавку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или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само</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одређен</w:t>
      </w:r>
      <w:proofErr w:type="spellEnd"/>
      <w:r w:rsidRPr="00A95426">
        <w:rPr>
          <w:rFonts w:ascii="Calibri" w:eastAsia="TimesNewRomanPSMT" w:hAnsi="Calibri" w:cs="Calibri"/>
          <w:bCs/>
          <w:kern w:val="1"/>
          <w:lang w:val="sr-Cyrl-RS" w:eastAsia="ar-SA"/>
        </w:rPr>
        <w:t>у</w:t>
      </w:r>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w:t>
      </w:r>
      <w:proofErr w:type="spellEnd"/>
      <w:r w:rsidRPr="00A95426">
        <w:rPr>
          <w:rFonts w:ascii="Calibri" w:eastAsia="TimesNewRomanPSMT" w:hAnsi="Calibri" w:cs="Calibri"/>
          <w:bCs/>
          <w:kern w:val="1"/>
          <w:lang w:val="sr-Cyrl-RS" w:eastAsia="ar-SA"/>
        </w:rPr>
        <w:t>у</w:t>
      </w:r>
      <w:r w:rsidRPr="00A95426">
        <w:rPr>
          <w:rFonts w:ascii="Calibri" w:eastAsia="TimesNewRomanPSMT" w:hAnsi="Calibri" w:cs="Calibri"/>
          <w:bCs/>
          <w:kern w:val="1"/>
          <w:lang w:val="en-US" w:eastAsia="ar-SA"/>
        </w:rPr>
        <w:t>.</w:t>
      </w:r>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r w:rsidRPr="00A95426">
        <w:rPr>
          <w:rFonts w:ascii="Calibri" w:eastAsia="TimesNewRomanPSMT" w:hAnsi="Calibri" w:cs="Calibri"/>
          <w:bCs/>
          <w:kern w:val="1"/>
          <w:lang w:val="en-US" w:eastAsia="ar-SA"/>
        </w:rPr>
        <w:t xml:space="preserve">У </w:t>
      </w:r>
      <w:proofErr w:type="spellStart"/>
      <w:r w:rsidRPr="00A95426">
        <w:rPr>
          <w:rFonts w:ascii="Calibri" w:eastAsia="TimesNewRomanPSMT" w:hAnsi="Calibri" w:cs="Calibri"/>
          <w:bCs/>
          <w:kern w:val="1"/>
          <w:lang w:val="en-US" w:eastAsia="ar-SA"/>
        </w:rPr>
        <w:t>случају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мора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бити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поднета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тако</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може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оцењивати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сваку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посебно</w:t>
      </w:r>
      <w:proofErr w:type="spellEnd"/>
      <w:r w:rsidRPr="00A95426">
        <w:rPr>
          <w:rFonts w:ascii="Calibri" w:eastAsia="TimesNewRomanPSMT" w:hAnsi="Calibri" w:cs="Calibri"/>
          <w:bCs/>
          <w:kern w:val="1"/>
          <w:lang w:val="en-US" w:eastAsia="ar-SA"/>
        </w:rPr>
        <w:t>.</w:t>
      </w:r>
    </w:p>
    <w:p w:rsidR="00A95426" w:rsidRPr="00A95426" w:rsidRDefault="00A95426" w:rsidP="00A95426">
      <w:pPr>
        <w:suppressAutoHyphens/>
        <w:spacing w:after="0" w:line="100" w:lineRule="atLeast"/>
        <w:jc w:val="both"/>
        <w:rPr>
          <w:rFonts w:ascii="Times New Roman" w:eastAsia="Arial Unicode MS" w:hAnsi="Times New Roman" w:cs="Calibri"/>
          <w:color w:val="000000"/>
          <w:kern w:val="1"/>
          <w:sz w:val="24"/>
          <w:szCs w:val="24"/>
          <w:lang w:val="en-US" w:eastAsia="ar-SA"/>
        </w:rPr>
      </w:pPr>
      <w:proofErr w:type="spellStart"/>
      <w:proofErr w:type="gramStart"/>
      <w:r w:rsidRPr="00A95426">
        <w:rPr>
          <w:rFonts w:ascii="Calibri" w:eastAsia="TimesNewRomanPSMT" w:hAnsi="Calibri" w:cs="Calibri"/>
          <w:bCs/>
          <w:color w:val="000000"/>
          <w:kern w:val="1"/>
          <w:sz w:val="24"/>
          <w:szCs w:val="24"/>
          <w:lang w:val="en-US" w:eastAsia="ar-SA"/>
        </w:rPr>
        <w:t>Докази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из</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чл</w:t>
      </w:r>
      <w:proofErr w:type="spellEnd"/>
      <w:r w:rsidRPr="00A95426">
        <w:rPr>
          <w:rFonts w:ascii="Calibri" w:eastAsia="TimesNewRomanPSMT" w:hAnsi="Calibri" w:cs="Calibri"/>
          <w:bCs/>
          <w:color w:val="000000"/>
          <w:kern w:val="1"/>
          <w:sz w:val="24"/>
          <w:szCs w:val="24"/>
          <w:lang w:val="en-US" w:eastAsia="ar-SA"/>
        </w:rPr>
        <w:t>.</w:t>
      </w:r>
      <w:proofErr w:type="gramEnd"/>
      <w:r w:rsidRPr="00A95426">
        <w:rPr>
          <w:rFonts w:ascii="Calibri" w:eastAsia="TimesNewRomanPSMT" w:hAnsi="Calibri" w:cs="Calibri"/>
          <w:bCs/>
          <w:color w:val="000000"/>
          <w:kern w:val="1"/>
          <w:sz w:val="24"/>
          <w:szCs w:val="24"/>
          <w:lang w:val="en-US" w:eastAsia="ar-SA"/>
        </w:rPr>
        <w:t xml:space="preserve"> 75. </w:t>
      </w:r>
      <w:proofErr w:type="gramStart"/>
      <w:r w:rsidRPr="00A95426">
        <w:rPr>
          <w:rFonts w:ascii="Calibri" w:eastAsia="TimesNewRomanPSMT" w:hAnsi="Calibri" w:cs="Calibri"/>
          <w:bCs/>
          <w:color w:val="000000"/>
          <w:kern w:val="1"/>
          <w:sz w:val="24"/>
          <w:szCs w:val="24"/>
          <w:lang w:val="en-US" w:eastAsia="ar-SA"/>
        </w:rPr>
        <w:t>и</w:t>
      </w:r>
      <w:proofErr w:type="gramEnd"/>
      <w:r w:rsidRPr="00A95426">
        <w:rPr>
          <w:rFonts w:ascii="Calibri" w:eastAsia="TimesNewRomanPSMT" w:hAnsi="Calibri" w:cs="Calibri"/>
          <w:bCs/>
          <w:color w:val="000000"/>
          <w:kern w:val="1"/>
          <w:sz w:val="24"/>
          <w:szCs w:val="24"/>
          <w:lang w:val="en-US" w:eastAsia="ar-SA"/>
        </w:rPr>
        <w:t xml:space="preserve"> 76. </w:t>
      </w:r>
      <w:proofErr w:type="gramStart"/>
      <w:r w:rsidRPr="00A95426">
        <w:rPr>
          <w:rFonts w:ascii="Calibri" w:eastAsia="TimesNewRomanPSMT" w:hAnsi="Calibri" w:cs="Calibri"/>
          <w:bCs/>
          <w:color w:val="000000"/>
          <w:kern w:val="1"/>
          <w:sz w:val="24"/>
          <w:szCs w:val="24"/>
          <w:lang w:val="en-US" w:eastAsia="ar-SA"/>
        </w:rPr>
        <w:t xml:space="preserve">ЗЈН, у </w:t>
      </w:r>
      <w:proofErr w:type="spellStart"/>
      <w:r w:rsidRPr="00A95426">
        <w:rPr>
          <w:rFonts w:ascii="Calibri" w:eastAsia="TimesNewRomanPSMT" w:hAnsi="Calibri" w:cs="Calibri"/>
          <w:bCs/>
          <w:color w:val="000000"/>
          <w:kern w:val="1"/>
          <w:sz w:val="24"/>
          <w:szCs w:val="24"/>
          <w:lang w:val="en-US" w:eastAsia="ar-SA"/>
        </w:rPr>
        <w:t>случају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понуђач</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поднесе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понуду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обе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партије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не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морају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бити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достављени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сваку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партију</w:t>
      </w:r>
      <w:proofErr w:type="spellEnd"/>
      <w:r w:rsidRPr="00A95426">
        <w:rPr>
          <w:rFonts w:ascii="Calibri" w:eastAsia="TimesNewRomanPSMT" w:hAnsi="Calibri" w:cs="Calibri"/>
          <w:bCs/>
          <w:i/>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посебно</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односно</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могу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бити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достављени</w:t>
      </w:r>
      <w:proofErr w:type="spellEnd"/>
      <w:r w:rsidRPr="00A95426">
        <w:rPr>
          <w:rFonts w:ascii="Calibri" w:eastAsia="TimesNewRomanPSMT" w:hAnsi="Calibri" w:cs="Calibri"/>
          <w:bCs/>
          <w:color w:val="000000"/>
          <w:kern w:val="1"/>
          <w:sz w:val="24"/>
          <w:szCs w:val="24"/>
          <w:lang w:val="en-US" w:eastAsia="ar-SA"/>
        </w:rPr>
        <w:t xml:space="preserve"> у </w:t>
      </w:r>
      <w:proofErr w:type="spellStart"/>
      <w:r w:rsidRPr="00A95426">
        <w:rPr>
          <w:rFonts w:ascii="Calibri" w:eastAsia="TimesNewRomanPSMT" w:hAnsi="Calibri" w:cs="Calibri"/>
          <w:bCs/>
          <w:color w:val="000000"/>
          <w:kern w:val="1"/>
          <w:sz w:val="24"/>
          <w:szCs w:val="24"/>
          <w:lang w:val="en-US" w:eastAsia="ar-SA"/>
        </w:rPr>
        <w:t>једном</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примерку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r w:rsidRPr="00A95426">
        <w:rPr>
          <w:rFonts w:ascii="Calibri" w:eastAsia="TimesNewRomanPSMT" w:hAnsi="Calibri" w:cs="Calibri"/>
          <w:bCs/>
          <w:color w:val="000000"/>
          <w:kern w:val="1"/>
          <w:sz w:val="24"/>
          <w:szCs w:val="24"/>
          <w:lang w:val="sr-Cyrl-RS" w:eastAsia="ar-SA"/>
        </w:rPr>
        <w:t xml:space="preserve">обе </w:t>
      </w:r>
      <w:r w:rsidRPr="00A95426">
        <w:rPr>
          <w:rFonts w:ascii="Calibri" w:eastAsia="TimesNewRomanPSMT" w:hAnsi="Calibri" w:cs="Calibri"/>
          <w:bCs/>
          <w:color w:val="000000"/>
          <w:kern w:val="1"/>
          <w:sz w:val="24"/>
          <w:szCs w:val="24"/>
          <w:lang w:val="en-US" w:eastAsia="ar-SA"/>
        </w:rPr>
        <w:t xml:space="preserve">е </w:t>
      </w:r>
      <w:proofErr w:type="spellStart"/>
      <w:r w:rsidRPr="00A95426">
        <w:rPr>
          <w:rFonts w:ascii="Calibri" w:eastAsia="TimesNewRomanPSMT" w:hAnsi="Calibri" w:cs="Calibri"/>
          <w:bCs/>
          <w:color w:val="000000"/>
          <w:kern w:val="1"/>
          <w:sz w:val="24"/>
          <w:szCs w:val="24"/>
          <w:lang w:val="en-US" w:eastAsia="ar-SA"/>
        </w:rPr>
        <w:t>партије</w:t>
      </w:r>
      <w:proofErr w:type="spellEnd"/>
      <w:r w:rsidRPr="00A95426">
        <w:rPr>
          <w:rFonts w:ascii="Calibri" w:eastAsia="TimesNewRomanPSMT" w:hAnsi="Calibri" w:cs="Calibri"/>
          <w:bCs/>
          <w:color w:val="000000"/>
          <w:kern w:val="1"/>
          <w:sz w:val="24"/>
          <w:szCs w:val="24"/>
          <w:lang w:val="en-US" w:eastAsia="ar-SA"/>
        </w:rPr>
        <w:t>.</w:t>
      </w:r>
      <w:proofErr w:type="gramEnd"/>
    </w:p>
    <w:p w:rsidR="00A95426" w:rsidRPr="00A95426" w:rsidRDefault="00A95426" w:rsidP="00A95426">
      <w:pPr>
        <w:suppressAutoHyphens/>
        <w:spacing w:after="0" w:line="100" w:lineRule="atLeast"/>
        <w:rPr>
          <w:rFonts w:ascii="Calibri" w:eastAsia="Times New Roman" w:hAnsi="Calibri" w:cs="Calibri"/>
          <w:b/>
          <w:bCs/>
          <w:i/>
          <w:iCs/>
          <w:color w:val="000000"/>
          <w:kern w:val="1"/>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eastAsia="ar-SA"/>
        </w:rPr>
      </w:pPr>
      <w:r w:rsidRPr="00BD3A1F">
        <w:rPr>
          <w:rFonts w:ascii="Calibri" w:eastAsia="Arial Unicode MS" w:hAnsi="Calibri" w:cs="Calibri"/>
          <w:b/>
          <w:i/>
          <w:iCs/>
          <w:color w:val="000000"/>
          <w:kern w:val="2"/>
          <w:lang w:eastAsia="ar-SA"/>
        </w:rPr>
        <w:t>4.</w:t>
      </w:r>
      <w:r w:rsidRPr="00BD3A1F">
        <w:rPr>
          <w:rFonts w:ascii="Calibri" w:eastAsia="Arial Unicode MS" w:hAnsi="Calibri" w:cs="Calibri"/>
          <w:b/>
          <w:bCs/>
          <w:i/>
          <w:iCs/>
          <w:color w:val="000000"/>
          <w:kern w:val="2"/>
          <w:lang w:eastAsia="ar-SA"/>
        </w:rPr>
        <w:t xml:space="preserve">  ПОНУДА СА ВАРИЈАНТАМА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bCs/>
          <w:iCs/>
          <w:color w:val="000000"/>
          <w:kern w:val="2"/>
          <w:lang w:eastAsia="ar-SA"/>
        </w:rPr>
        <w:t>Подношење понуде са варијантама није дозвољено.</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 xml:space="preserve">5. </w:t>
      </w:r>
      <w:r w:rsidRPr="00BD3A1F">
        <w:rPr>
          <w:rFonts w:ascii="Calibri" w:eastAsia="Arial Unicode MS" w:hAnsi="Calibri" w:cs="Calibri"/>
          <w:b/>
          <w:i/>
          <w:iCs/>
          <w:color w:val="000000"/>
          <w:kern w:val="2"/>
          <w:lang w:eastAsia="ar-SA"/>
        </w:rPr>
        <w:t>НАЧИН ИЗМЕНЕ, ДОПУНЕ И ОПОЗИВА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Arial Unicode MS" w:hAnsi="Calibri" w:cs="Calibri"/>
          <w:color w:val="000000"/>
          <w:kern w:val="2"/>
          <w:lang w:eastAsia="ar-SA"/>
        </w:rPr>
        <w:t xml:space="preserve">Понуђач је дужан да јасно назначи који део понуде мења односно која документа накнадно доставља. </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r w:rsidRPr="00BD3A1F">
        <w:rPr>
          <w:rFonts w:ascii="Calibri" w:eastAsia="TimesNewRomanPSMT" w:hAnsi="Calibri" w:cs="Calibri"/>
          <w:bCs/>
          <w:iCs/>
          <w:color w:val="000000"/>
          <w:kern w:val="2"/>
          <w:lang w:eastAsia="ar-SA"/>
        </w:rPr>
        <w:t xml:space="preserve">Измену, допуну или опозив понуде треба доставити на адресу: </w:t>
      </w:r>
      <w:r w:rsidRPr="00BD3A1F">
        <w:rPr>
          <w:rFonts w:ascii="Calibri" w:eastAsia="TimesNewRomanPSMT" w:hAnsi="Calibri" w:cs="Calibri"/>
          <w:bCs/>
          <w:iCs/>
          <w:color w:val="000000"/>
          <w:kern w:val="2"/>
          <w:lang w:val="sr-Cyrl-RS" w:eastAsia="ar-SA"/>
        </w:rPr>
        <w:t xml:space="preserve"> </w:t>
      </w:r>
      <w:r w:rsidR="00FE3188">
        <w:rPr>
          <w:rFonts w:ascii="Calibri" w:eastAsia="TimesNewRomanPSMT" w:hAnsi="Calibri" w:cs="Calibri"/>
          <w:bCs/>
          <w:iCs/>
          <w:color w:val="000000"/>
          <w:kern w:val="2"/>
          <w:lang w:val="sr-Cyrl-RS" w:eastAsia="ar-SA"/>
        </w:rPr>
        <w:t xml:space="preserve">Град </w:t>
      </w:r>
      <w:r w:rsidRPr="00BD3A1F">
        <w:rPr>
          <w:rFonts w:ascii="Calibri" w:eastAsia="TimesNewRomanPSMT" w:hAnsi="Calibri" w:cs="Calibri"/>
          <w:bCs/>
          <w:color w:val="000000"/>
          <w:kern w:val="2"/>
          <w:lang w:eastAsia="ar-SA"/>
        </w:rPr>
        <w:t xml:space="preserve"> Прокупље Таткова бр.2</w:t>
      </w:r>
      <w:r w:rsidRPr="00BD3A1F">
        <w:rPr>
          <w:rFonts w:ascii="Calibri" w:eastAsia="Arial Unicode MS" w:hAnsi="Calibri" w:cs="Calibri"/>
          <w:i/>
          <w:iCs/>
          <w:color w:val="000000"/>
          <w:kern w:val="2"/>
          <w:lang w:eastAsia="ar-SA"/>
        </w:rPr>
        <w:t xml:space="preserve">, </w:t>
      </w:r>
      <w:r w:rsidRPr="00BD3A1F">
        <w:rPr>
          <w:rFonts w:ascii="Calibri" w:eastAsia="TimesNewRomanPSMT" w:hAnsi="Calibri" w:cs="Calibri"/>
          <w:bCs/>
          <w:iCs/>
          <w:color w:val="FF0000"/>
          <w:kern w:val="2"/>
          <w:lang w:eastAsia="ar-SA"/>
        </w:rPr>
        <w:t xml:space="preserve"> </w:t>
      </w:r>
      <w:r w:rsidRPr="00BD3A1F">
        <w:rPr>
          <w:rFonts w:ascii="Calibri" w:eastAsia="TimesNewRomanPSMT" w:hAnsi="Calibri" w:cs="Calibri"/>
          <w:bCs/>
          <w:iCs/>
          <w:color w:val="000000"/>
          <w:kern w:val="2"/>
          <w:lang w:eastAsia="ar-SA"/>
        </w:rPr>
        <w:t>са назнаком:</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p>
    <w:p w:rsidR="00BD3A1F" w:rsidRPr="00BD3A1F" w:rsidRDefault="00BD3A1F" w:rsidP="005C3BAF">
      <w:pPr>
        <w:suppressAutoHyphens/>
        <w:spacing w:after="0" w:line="240" w:lineRule="auto"/>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Cs/>
          <w:iCs/>
          <w:color w:val="000000"/>
          <w:kern w:val="2"/>
          <w:lang w:val="en-US" w:eastAsia="ar-SA"/>
        </w:rPr>
        <w:t>J</w:t>
      </w:r>
      <w:r w:rsidRPr="00BD3A1F">
        <w:rPr>
          <w:rFonts w:ascii="Calibri" w:eastAsia="Arial Unicode MS" w:hAnsi="Calibri" w:cs="Times New Roman"/>
          <w:color w:val="000000"/>
          <w:kern w:val="2"/>
          <w:lang w:val="sr-Cyrl-CS" w:eastAsia="ar-SA"/>
        </w:rPr>
        <w:t>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17922">
        <w:rPr>
          <w:rFonts w:ascii="Calibri" w:eastAsia="Arial Unicode MS" w:hAnsi="Calibri" w:cs="Times New Roman"/>
          <w:color w:val="000000"/>
          <w:kern w:val="2"/>
          <w:lang w:val="sr-Cyrl-RS" w:eastAsia="ar-SA"/>
        </w:rPr>
        <w:t>54</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Допуна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17922">
        <w:rPr>
          <w:rFonts w:ascii="Calibri" w:eastAsia="Arial Unicode MS" w:hAnsi="Calibri" w:cs="Times New Roman"/>
          <w:color w:val="000000"/>
          <w:kern w:val="2"/>
          <w:lang w:val="sr-Cyrl-RS" w:eastAsia="ar-SA"/>
        </w:rPr>
        <w:t>54</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Опозив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323BB">
        <w:rPr>
          <w:rFonts w:ascii="Calibri" w:eastAsia="Arial Unicode MS" w:hAnsi="Calibri" w:cs="Times New Roman"/>
          <w:color w:val="000000"/>
          <w:kern w:val="2"/>
          <w:lang w:val="sr-Cyrl-RS" w:eastAsia="ar-SA"/>
        </w:rPr>
        <w:t>45</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и допуна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17922">
        <w:rPr>
          <w:rFonts w:ascii="Calibri" w:eastAsia="Arial Unicode MS" w:hAnsi="Calibri" w:cs="Times New Roman"/>
          <w:color w:val="000000"/>
          <w:kern w:val="2"/>
          <w:lang w:val="sr-Cyrl-RS" w:eastAsia="ar-SA"/>
        </w:rPr>
        <w:t>54</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r w:rsidRPr="00BD3A1F">
        <w:rPr>
          <w:rFonts w:ascii="Calibri" w:eastAsia="Arial Unicode MS" w:hAnsi="Calibri" w:cs="Calibri"/>
          <w:color w:val="000000"/>
          <w:kern w:val="2"/>
          <w:lang w:eastAsia="ar-SA"/>
        </w:rPr>
        <w:t>По истеку рока за подношење понуда понуђач не може да повуче нити да мења своју понуду.</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eastAsia="ar-SA"/>
        </w:rPr>
        <w:t xml:space="preserve">6. УЧЕСТВОВАЊЕ У ЗАЈЕДНИЧКОЈ ПОНУДИ ИЛИ КАО ПОДИЗВОЂАЧ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bCs/>
          <w:iCs/>
          <w:color w:val="000000"/>
          <w:kern w:val="2"/>
          <w:lang w:eastAsia="ar-SA"/>
        </w:rPr>
        <w:t>Понуђач може да поднесе само једну понуду.</w:t>
      </w:r>
      <w:r w:rsidRPr="00BD3A1F">
        <w:rPr>
          <w:rFonts w:ascii="Calibri" w:eastAsia="Arial Unicode MS" w:hAnsi="Calibri" w:cs="Calibri"/>
          <w:i/>
          <w:i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lastRenderedPageBreak/>
        <w:t xml:space="preserve">У Обрасцу понуде </w:t>
      </w:r>
      <w:r w:rsidRPr="00BD3A1F">
        <w:rPr>
          <w:rFonts w:ascii="Calibri" w:eastAsia="Arial Unicode MS" w:hAnsi="Calibri" w:cs="Calibri"/>
          <w:iCs/>
          <w:color w:val="000000"/>
          <w:kern w:val="2"/>
          <w:lang w:val="sr-Cyrl-CS" w:eastAsia="ar-SA"/>
        </w:rPr>
        <w:t xml:space="preserve">(Образац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3A1F" w:rsidRPr="00BD3A1F" w:rsidRDefault="00BD3A1F" w:rsidP="00BD3A1F">
      <w:pPr>
        <w:suppressAutoHyphens/>
        <w:spacing w:after="0" w:line="100" w:lineRule="atLeast"/>
        <w:jc w:val="both"/>
        <w:rPr>
          <w:rFonts w:ascii="Calibri" w:eastAsia="Arial Unicode MS" w:hAnsi="Calibri" w:cs="Calibri"/>
          <w:i/>
          <w:iCs/>
          <w:color w:val="FF0000"/>
          <w:kern w:val="2"/>
          <w:lang w:val="sr-Cyrl-RS" w:eastAsia="ar-SA"/>
        </w:rPr>
      </w:pPr>
      <w:r w:rsidRPr="00BD3A1F">
        <w:rPr>
          <w:rFonts w:ascii="Calibri" w:eastAsia="Arial Unicode MS" w:hAnsi="Calibri" w:cs="Calibri"/>
          <w:iCs/>
          <w:color w:val="000000"/>
          <w:kern w:val="2"/>
          <w:lang w:val="sr-Cyrl-RS" w:eastAsia="ar-SA"/>
        </w:rPr>
        <w:t>У овом поступку могу учествовати кандидати са листе кандидата на начин на који им је призната квалификација.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7. ПОНУДА СА ПОДИЗВОЂАЧЕМ</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Уколико понуђач подноси понуду са подизвођачем дужан је да у Обрасцу понуде</w:t>
      </w:r>
      <w:r w:rsidRPr="00BD3A1F">
        <w:rPr>
          <w:rFonts w:ascii="Calibri" w:eastAsia="Arial Unicode MS" w:hAnsi="Calibri" w:cs="Calibri"/>
          <w:iCs/>
          <w:color w:val="000000"/>
          <w:kern w:val="2"/>
          <w:lang w:val="sr-Cyrl-CS" w:eastAsia="ar-SA"/>
        </w:rPr>
        <w:t xml:space="preserve"> (Образац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xml:space="preserve"> наведе да понуду подноси са по</w:t>
      </w:r>
      <w:r w:rsidRPr="00BD3A1F">
        <w:rPr>
          <w:rFonts w:ascii="Calibri" w:eastAsia="Arial Unicode MS" w:hAnsi="Calibri" w:cs="Calibri"/>
          <w:iCs/>
          <w:color w:val="000000"/>
          <w:kern w:val="2"/>
          <w:lang w:val="sr-Cyrl-RS" w:eastAsia="ar-SA"/>
        </w:rPr>
        <w:t>д</w:t>
      </w:r>
      <w:r w:rsidRPr="00BD3A1F">
        <w:rPr>
          <w:rFonts w:ascii="Calibri" w:eastAsia="Arial Unicode MS" w:hAnsi="Calibri" w:cs="Calibri"/>
          <w:iCs/>
          <w:color w:val="000000"/>
          <w:kern w:val="2"/>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Понуђач </w:t>
      </w:r>
      <w:r w:rsidRPr="00BD3A1F">
        <w:rPr>
          <w:rFonts w:ascii="Calibri" w:eastAsia="Arial Unicode MS" w:hAnsi="Calibri" w:cs="Calibri"/>
          <w:iCs/>
          <w:kern w:val="2"/>
          <w:lang w:eastAsia="ar-SA"/>
        </w:rPr>
        <w:t>у Обрасцу понуде</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iCs/>
          <w:color w:val="000000"/>
          <w:kern w:val="2"/>
          <w:lang w:eastAsia="ar-SA"/>
        </w:rPr>
        <w:t>нав</w:t>
      </w:r>
      <w:r w:rsidRPr="00BD3A1F">
        <w:rPr>
          <w:rFonts w:ascii="Calibri" w:eastAsia="Arial Unicode MS" w:hAnsi="Calibri" w:cs="Calibri"/>
          <w:iCs/>
          <w:color w:val="000000"/>
          <w:kern w:val="2"/>
          <w:lang w:val="sr-Cyrl-RS" w:eastAsia="ar-SA"/>
        </w:rPr>
        <w:t>о</w:t>
      </w:r>
      <w:r w:rsidRPr="00BD3A1F">
        <w:rPr>
          <w:rFonts w:ascii="Calibri" w:eastAsia="Arial Unicode MS" w:hAnsi="Calibri" w:cs="Calibri"/>
          <w:iCs/>
          <w:color w:val="000000"/>
          <w:kern w:val="2"/>
          <w:lang w:eastAsia="ar-SA"/>
        </w:rPr>
        <w:t>д</w:t>
      </w:r>
      <w:r w:rsidRPr="00BD3A1F">
        <w:rPr>
          <w:rFonts w:ascii="Calibri" w:eastAsia="Arial Unicode MS" w:hAnsi="Calibri" w:cs="Calibri"/>
          <w:iCs/>
          <w:color w:val="000000"/>
          <w:kern w:val="2"/>
          <w:lang w:val="sr-Cyrl-RS" w:eastAsia="ar-SA"/>
        </w:rPr>
        <w:t>и</w:t>
      </w:r>
      <w:r w:rsidRPr="00BD3A1F">
        <w:rPr>
          <w:rFonts w:ascii="Calibri" w:eastAsia="Arial Unicode MS" w:hAnsi="Calibri" w:cs="Calibri"/>
          <w:iCs/>
          <w:color w:val="000000"/>
          <w:kern w:val="2"/>
          <w:lang w:eastAsia="ar-SA"/>
        </w:rPr>
        <w:t xml:space="preserve"> назив и седиште подизвођача, уколико ће делимично извршење набавке поверити подизвођачу.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iCs/>
          <w:color w:val="000000"/>
          <w:kern w:val="2"/>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3A1F">
        <w:rPr>
          <w:rFonts w:ascii="Calibri" w:eastAsia="TimesNewRomanPSMT"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Понуђач је дужан да наручиоцу, на његов захтев, омогући приступ код подизвођача, ради утврђивања испуњености тражених услова.</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8. ЗАЈЕДНИЧКА ПОНУДА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Понуду може поднети група понуђача.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4. тач</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sr-Cyrl-RS" w:eastAsia="ar-SA"/>
        </w:rPr>
        <w:t>и 2</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ЗЈН и то податке о: </w:t>
      </w:r>
    </w:p>
    <w:p w:rsidR="00BD3A1F" w:rsidRPr="00BD3A1F" w:rsidRDefault="00BD3A1F" w:rsidP="00BD3A1F">
      <w:pPr>
        <w:numPr>
          <w:ilvl w:val="0"/>
          <w:numId w:val="3"/>
        </w:num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D3A1F" w:rsidRPr="00BD3A1F" w:rsidRDefault="00BD3A1F" w:rsidP="00BD3A1F">
      <w:pPr>
        <w:numPr>
          <w:ilvl w:val="0"/>
          <w:numId w:val="3"/>
        </w:num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val="sr-Cyrl-RS" w:eastAsia="ar-SA"/>
        </w:rPr>
        <w:t>опису послова сваког од понуђача из групе понуђача у извршењу уговора.</w:t>
      </w:r>
    </w:p>
    <w:p w:rsidR="00BD3A1F" w:rsidRPr="00BD3A1F" w:rsidRDefault="00BD3A1F" w:rsidP="00BD3A1F">
      <w:pPr>
        <w:suppressAutoHyphens/>
        <w:spacing w:after="0" w:line="100" w:lineRule="atLeast"/>
        <w:ind w:left="720"/>
        <w:jc w:val="both"/>
        <w:rPr>
          <w:rFonts w:ascii="Calibri" w:eastAsia="TimesNewRomanPSMT"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color w:val="000000"/>
          <w:kern w:val="2"/>
          <w:lang w:eastAsia="ar-SA"/>
        </w:rPr>
        <w:t xml:space="preserve">Понуђачи из групе понуђача одговарају неограничено солидарно према наручиоцу. </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Задруга може поднети понуду самостално, у своје име, а за рачун задругара или заједничку понуду у име задругара.</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kern w:val="2"/>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9. НАЧИН И УСЛОВ</w:t>
      </w:r>
      <w:r w:rsidRPr="00BD3A1F">
        <w:rPr>
          <w:rFonts w:ascii="Calibri" w:eastAsia="Arial Unicode MS" w:hAnsi="Calibri" w:cs="Calibri"/>
          <w:b/>
          <w:bCs/>
          <w:i/>
          <w:iCs/>
          <w:color w:val="000000"/>
          <w:kern w:val="2"/>
          <w:lang w:val="sr-Cyrl-CS" w:eastAsia="ar-SA"/>
        </w:rPr>
        <w:t>И</w:t>
      </w:r>
      <w:r w:rsidRPr="00BD3A1F">
        <w:rPr>
          <w:rFonts w:ascii="Calibri" w:eastAsia="Arial Unicode MS" w:hAnsi="Calibri" w:cs="Calibri"/>
          <w:b/>
          <w:bCs/>
          <w:i/>
          <w:iCs/>
          <w:color w:val="000000"/>
          <w:kern w:val="2"/>
          <w:lang w:eastAsia="ar-SA"/>
        </w:rPr>
        <w:t xml:space="preserve"> ПЛАЋАЊА, ГАРАНТНИ РОК, КАО И ДРУГЕ ОКОЛНОСТИ ОД КОЈИХ ЗАВИСИ ПРИХВАТЉИВОСТ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9.1</w:t>
      </w:r>
      <w:r w:rsidRPr="00BD3A1F">
        <w:rPr>
          <w:rFonts w:ascii="Calibri" w:eastAsia="Arial Unicode MS" w:hAnsi="Calibri" w:cs="Calibri"/>
          <w:b/>
          <w:bCs/>
          <w:i/>
          <w:iCs/>
          <w:color w:val="000000"/>
          <w:kern w:val="2"/>
          <w:u w:val="single"/>
          <w:lang w:eastAsia="ar-SA"/>
        </w:rPr>
        <w:t xml:space="preserve">. </w:t>
      </w:r>
      <w:r w:rsidRPr="00BD3A1F">
        <w:rPr>
          <w:rFonts w:ascii="Calibri" w:eastAsia="Arial Unicode MS" w:hAnsi="Calibri" w:cs="Calibri"/>
          <w:iCs/>
          <w:color w:val="000000"/>
          <w:kern w:val="2"/>
          <w:u w:val="single"/>
          <w:lang w:eastAsia="ar-SA"/>
        </w:rPr>
        <w:t>Захтеви у погледу начина, рока и услова плаћања</w:t>
      </w:r>
      <w:r w:rsidRPr="00BD3A1F">
        <w:rPr>
          <w:rFonts w:ascii="Calibri" w:eastAsia="Arial Unicode MS" w:hAnsi="Calibri" w:cs="Calibri"/>
          <w:i/>
          <w:iCs/>
          <w:color w:val="000000"/>
          <w:kern w:val="2"/>
          <w:u w:val="single"/>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Плаћање ће  се извршити по  окончане ситуације, сачињене на основу оверене грађевинске књиге изведених радова и јединичних цена из понуде.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Плаћање ће се извршити у законском року од 45 дана након овере ситуације у складу са </w:t>
      </w:r>
      <w:r w:rsidRPr="00BD3A1F">
        <w:rPr>
          <w:rFonts w:ascii="Calibri" w:eastAsia="Arial Unicode MS" w:hAnsi="Calibri" w:cs="Calibri"/>
          <w:i/>
          <w:color w:val="000000"/>
          <w:kern w:val="2"/>
          <w:lang w:eastAsia="ar-SA"/>
        </w:rPr>
        <w:t xml:space="preserve">Законом о роковима измирења новчаних обавеза у комерцијаним трансакцијама („Сл.гласник РС“ бр.119/2012).                                                                                                                                                           </w:t>
      </w:r>
      <w:r w:rsidRPr="00BD3A1F">
        <w:rPr>
          <w:rFonts w:ascii="Calibri" w:eastAsia="Arial Unicode MS" w:hAnsi="Calibri" w:cs="Calibri"/>
          <w:color w:val="000000"/>
          <w:kern w:val="2"/>
          <w:lang w:eastAsia="ar-SA"/>
        </w:rPr>
        <w:t>Плаћање ће се извршити уплатом на рачун извођача.                                                                                Понуђачу није дозвољено да захтева аванс.</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lang w:eastAsia="ar-SA"/>
        </w:rPr>
        <w:t xml:space="preserve">9.2. </w:t>
      </w:r>
      <w:r w:rsidRPr="00BD3A1F">
        <w:rPr>
          <w:rFonts w:ascii="Calibri" w:eastAsia="Arial Unicode MS" w:hAnsi="Calibri" w:cs="Calibri"/>
          <w:iCs/>
          <w:color w:val="000000"/>
          <w:kern w:val="2"/>
          <w:u w:val="single"/>
          <w:lang w:eastAsia="ar-SA"/>
        </w:rPr>
        <w:t>Захтеви у погледу гарантног рока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val="sr-Cyrl-RS" w:eastAsia="ar-SA"/>
        </w:rPr>
        <w:t>Гаратни рок</w:t>
      </w:r>
      <w:r w:rsidRPr="00BD3A1F">
        <w:rPr>
          <w:rFonts w:ascii="Calibri" w:eastAsia="Arial Unicode MS" w:hAnsi="Calibri" w:cs="Calibri"/>
          <w:iCs/>
          <w:color w:val="000000"/>
          <w:kern w:val="2"/>
          <w:lang w:eastAsia="ar-SA"/>
        </w:rPr>
        <w:t xml:space="preserve"> не може бити краћа од </w:t>
      </w:r>
      <w:r w:rsidRPr="00BD3A1F">
        <w:rPr>
          <w:rFonts w:ascii="Calibri" w:eastAsia="Arial Unicode MS" w:hAnsi="Calibri" w:cs="Calibri"/>
          <w:iCs/>
          <w:color w:val="000000"/>
          <w:kern w:val="2"/>
          <w:lang w:val="sr-Cyrl-RS" w:eastAsia="ar-SA"/>
        </w:rPr>
        <w:t>24</w:t>
      </w:r>
      <w:r w:rsidRPr="00BD3A1F">
        <w:rPr>
          <w:rFonts w:ascii="Calibri" w:eastAsia="Arial Unicode MS" w:hAnsi="Calibri" w:cs="Calibri"/>
          <w:iCs/>
          <w:color w:val="000000"/>
          <w:kern w:val="2"/>
          <w:lang w:eastAsia="ar-SA"/>
        </w:rPr>
        <w:t xml:space="preserve"> месеци од дана  завршетка радова.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val="sr-Cyrl-RS" w:eastAsia="ar-SA"/>
        </w:rPr>
      </w:pPr>
      <w:r w:rsidRPr="00BD3A1F">
        <w:rPr>
          <w:rFonts w:ascii="Calibri" w:eastAsia="Arial Unicode MS" w:hAnsi="Calibri" w:cs="Calibri"/>
          <w:b/>
          <w:bCs/>
          <w:i/>
          <w:iCs/>
          <w:color w:val="000000"/>
          <w:kern w:val="2"/>
          <w:lang w:eastAsia="ar-SA"/>
        </w:rPr>
        <w:lastRenderedPageBreak/>
        <w:t xml:space="preserve">9.3. </w:t>
      </w:r>
      <w:r w:rsidRPr="00BD3A1F">
        <w:rPr>
          <w:rFonts w:ascii="Calibri" w:eastAsia="Arial Unicode MS" w:hAnsi="Calibri" w:cs="Calibri"/>
          <w:iCs/>
          <w:color w:val="000000"/>
          <w:kern w:val="2"/>
          <w:u w:val="single"/>
          <w:lang w:eastAsia="ar-SA"/>
        </w:rPr>
        <w:t>Захтев у погледу рока, извођења радова</w:t>
      </w:r>
    </w:p>
    <w:p w:rsidR="00A95426" w:rsidRDefault="00A95426" w:rsidP="00BD3A1F">
      <w:pPr>
        <w:suppressAutoHyphens/>
        <w:spacing w:after="0" w:line="100" w:lineRule="atLeast"/>
        <w:ind w:left="360"/>
        <w:outlineLvl w:val="0"/>
        <w:rPr>
          <w:rFonts w:ascii="Calibri" w:eastAsia="Arial Unicode MS" w:hAnsi="Calibri" w:cs="Calibri"/>
          <w:iCs/>
          <w:color w:val="000000"/>
          <w:kern w:val="2"/>
          <w:lang w:val="sr-Cyrl-RS" w:eastAsia="ar-SA"/>
        </w:rPr>
      </w:pPr>
    </w:p>
    <w:p w:rsidR="00A95426" w:rsidRDefault="00A95426" w:rsidP="00A95426">
      <w:pPr>
        <w:suppressAutoHyphens/>
        <w:spacing w:after="0" w:line="100" w:lineRule="atLeast"/>
        <w:jc w:val="both"/>
        <w:rPr>
          <w:rFonts w:ascii="Calibri" w:eastAsia="Times New Roman" w:hAnsi="Calibri" w:cs="Calibri"/>
          <w:color w:val="000000"/>
          <w:kern w:val="1"/>
          <w:lang w:val="sr-Cyrl-RS" w:eastAsia="ar-SA"/>
        </w:rPr>
      </w:pPr>
      <w:proofErr w:type="spellStart"/>
      <w:r w:rsidRPr="00A95426">
        <w:rPr>
          <w:rFonts w:ascii="Calibri" w:eastAsia="Times New Roman" w:hAnsi="Calibri" w:cs="Calibri"/>
          <w:color w:val="000000"/>
          <w:kern w:val="1"/>
          <w:lang w:val="en-US" w:eastAsia="ar-SA"/>
        </w:rPr>
        <w:t>Ра</w:t>
      </w:r>
      <w:proofErr w:type="spellEnd"/>
      <w:r w:rsidRPr="00A95426">
        <w:rPr>
          <w:rFonts w:ascii="Calibri" w:eastAsia="Times New Roman" w:hAnsi="Calibri" w:cs="Calibri"/>
          <w:color w:val="000000"/>
          <w:kern w:val="1"/>
          <w:lang w:val="sr-Cyrl-RS" w:eastAsia="ar-SA"/>
        </w:rPr>
        <w:t xml:space="preserve">к за извођење радова: </w:t>
      </w:r>
    </w:p>
    <w:p w:rsidR="008323BB" w:rsidRDefault="008323BB" w:rsidP="00A95426">
      <w:pPr>
        <w:suppressAutoHyphens/>
        <w:spacing w:after="0" w:line="100" w:lineRule="atLeast"/>
        <w:jc w:val="both"/>
        <w:rPr>
          <w:rFonts w:ascii="Calibri" w:eastAsia="Times New Roman" w:hAnsi="Calibri" w:cs="Calibri"/>
          <w:color w:val="000000"/>
          <w:kern w:val="1"/>
          <w:lang w:val="sr-Cyrl-RS" w:eastAsia="ar-SA"/>
        </w:rPr>
      </w:pPr>
    </w:p>
    <w:p w:rsidR="00817922" w:rsidRPr="007D2663" w:rsidRDefault="00817922" w:rsidP="00817922">
      <w:pPr>
        <w:spacing w:after="0" w:line="240" w:lineRule="auto"/>
        <w:jc w:val="both"/>
        <w:rPr>
          <w:rFonts w:ascii="Calibri" w:eastAsia="Times New Roman" w:hAnsi="Calibri" w:cs="Calibri"/>
          <w:lang w:val="sr-Cyrl-RS"/>
        </w:rPr>
      </w:pPr>
      <w:r w:rsidRPr="007D2663">
        <w:rPr>
          <w:rFonts w:ascii="Calibri" w:eastAsia="Times New Roman" w:hAnsi="Calibri" w:cs="Calibri"/>
          <w:b/>
          <w:lang w:val="sr-Cyrl-RS"/>
        </w:rPr>
        <w:t>Партија 1</w:t>
      </w:r>
      <w:r w:rsidRPr="007D2663">
        <w:rPr>
          <w:rFonts w:ascii="Calibri" w:eastAsia="Times New Roman" w:hAnsi="Calibri" w:cs="Calibri"/>
          <w:lang w:val="sr-Cyrl-RS"/>
        </w:rPr>
        <w:t xml:space="preserve"> -</w:t>
      </w:r>
      <w:r w:rsidRPr="000716F7">
        <w:rPr>
          <w:rFonts w:eastAsia="Calibri"/>
          <w:lang w:val="sr-Cyrl-RS"/>
        </w:rPr>
        <w:t xml:space="preserve"> </w:t>
      </w:r>
      <w:r w:rsidRPr="00606BF8">
        <w:rPr>
          <w:rFonts w:eastAsia="Calibri"/>
          <w:lang w:val="sr-Cyrl-RS"/>
        </w:rPr>
        <w:t xml:space="preserve">Текуће одржавање улице у  селу Доња Речица, Доњој  Трнави  и Бацу </w:t>
      </w:r>
      <w:r w:rsidRPr="00817922">
        <w:rPr>
          <w:rFonts w:ascii="Calibri" w:eastAsia="Times New Roman" w:hAnsi="Calibri" w:cs="Calibri"/>
          <w:color w:val="000000"/>
          <w:kern w:val="1"/>
          <w:lang w:val="sr-Cyrl-RS" w:eastAsia="ar-SA"/>
        </w:rPr>
        <w:t xml:space="preserve"> </w:t>
      </w:r>
      <w:r>
        <w:rPr>
          <w:rFonts w:ascii="Calibri" w:eastAsia="Times New Roman" w:hAnsi="Calibri" w:cs="Calibri"/>
          <w:color w:val="000000"/>
          <w:kern w:val="1"/>
          <w:lang w:val="sr-Cyrl-RS" w:eastAsia="ar-SA"/>
        </w:rPr>
        <w:t xml:space="preserve">не може бити дужи </w:t>
      </w:r>
      <w:r w:rsidRPr="002549CC">
        <w:rPr>
          <w:rFonts w:ascii="Calibri" w:eastAsia="Times New Roman" w:hAnsi="Calibri" w:cs="Calibri"/>
          <w:kern w:val="1"/>
          <w:lang w:val="sr-Cyrl-RS" w:eastAsia="ar-SA"/>
        </w:rPr>
        <w:t xml:space="preserve">од </w:t>
      </w:r>
      <w:r w:rsidR="00DC7A83" w:rsidRPr="00C74A88">
        <w:rPr>
          <w:rFonts w:ascii="Calibri" w:eastAsia="Times New Roman" w:hAnsi="Calibri" w:cs="Calibri"/>
          <w:b/>
          <w:kern w:val="1"/>
          <w:lang w:val="sr-Cyrl-RS" w:eastAsia="ar-SA"/>
        </w:rPr>
        <w:t>30</w:t>
      </w:r>
      <w:r w:rsidRPr="00C74A88">
        <w:rPr>
          <w:rFonts w:ascii="Calibri" w:eastAsia="Times New Roman" w:hAnsi="Calibri" w:cs="Calibri"/>
          <w:b/>
          <w:kern w:val="1"/>
          <w:lang w:val="sr-Cyrl-RS" w:eastAsia="ar-SA"/>
        </w:rPr>
        <w:t>-</w:t>
      </w:r>
      <w:r>
        <w:rPr>
          <w:rFonts w:ascii="Calibri" w:eastAsia="Times New Roman" w:hAnsi="Calibri" w:cs="Calibri"/>
          <w:color w:val="000000"/>
          <w:kern w:val="1"/>
          <w:lang w:val="sr-Cyrl-RS" w:eastAsia="ar-SA"/>
        </w:rPr>
        <w:t>радних дана</w:t>
      </w:r>
    </w:p>
    <w:p w:rsidR="00817922" w:rsidRPr="007D2663" w:rsidRDefault="00817922" w:rsidP="00817922">
      <w:pPr>
        <w:spacing w:after="0" w:line="240" w:lineRule="auto"/>
        <w:jc w:val="both"/>
        <w:rPr>
          <w:rFonts w:ascii="Calibri" w:eastAsia="Times New Roman" w:hAnsi="Calibri" w:cs="Calibri"/>
          <w:lang w:val="sr-Cyrl-RS"/>
        </w:rPr>
      </w:pPr>
    </w:p>
    <w:p w:rsidR="00817922" w:rsidRPr="007D2663" w:rsidRDefault="00817922" w:rsidP="00817922">
      <w:pPr>
        <w:spacing w:after="0" w:line="240" w:lineRule="auto"/>
        <w:jc w:val="both"/>
        <w:rPr>
          <w:rFonts w:ascii="Calibri" w:eastAsia="Times New Roman" w:hAnsi="Calibri" w:cs="Calibri"/>
          <w:lang w:val="sr-Cyrl-RS"/>
        </w:rPr>
      </w:pPr>
      <w:r w:rsidRPr="007D2663">
        <w:rPr>
          <w:rFonts w:ascii="Calibri" w:eastAsia="Times New Roman" w:hAnsi="Calibri" w:cs="Calibri"/>
          <w:b/>
          <w:lang w:val="sr-Cyrl-RS"/>
        </w:rPr>
        <w:t xml:space="preserve">Партија </w:t>
      </w:r>
      <w:r>
        <w:rPr>
          <w:rFonts w:ascii="Calibri" w:eastAsia="Times New Roman" w:hAnsi="Calibri" w:cs="Calibri"/>
          <w:b/>
          <w:lang w:val="sr-Cyrl-RS"/>
        </w:rPr>
        <w:t>2</w:t>
      </w:r>
      <w:r w:rsidRPr="007D2663">
        <w:rPr>
          <w:rFonts w:ascii="Calibri" w:eastAsia="Times New Roman" w:hAnsi="Calibri" w:cs="Calibri"/>
          <w:lang w:val="sr-Cyrl-RS"/>
        </w:rPr>
        <w:t xml:space="preserve"> - </w:t>
      </w:r>
      <w:r w:rsidRPr="00606BF8">
        <w:rPr>
          <w:rFonts w:eastAsia="Calibri"/>
          <w:lang w:val="sr-Cyrl-RS"/>
        </w:rPr>
        <w:t xml:space="preserve">Текуће одржавање крак Пасјачке улице, пут Баботинац Микуловац  </w:t>
      </w:r>
      <w:r>
        <w:rPr>
          <w:rFonts w:eastAsia="Calibri"/>
          <w:lang w:val="sr-Cyrl-RS"/>
        </w:rPr>
        <w:t>и прокопавање јарака у Доњој Стражави</w:t>
      </w:r>
      <w:r w:rsidRPr="00817922">
        <w:rPr>
          <w:rFonts w:ascii="Calibri" w:eastAsia="Times New Roman" w:hAnsi="Calibri" w:cs="Calibri"/>
          <w:color w:val="000000"/>
          <w:kern w:val="1"/>
          <w:lang w:val="sr-Cyrl-RS" w:eastAsia="ar-SA"/>
        </w:rPr>
        <w:t xml:space="preserve"> </w:t>
      </w:r>
      <w:r>
        <w:rPr>
          <w:rFonts w:ascii="Calibri" w:eastAsia="Times New Roman" w:hAnsi="Calibri" w:cs="Calibri"/>
          <w:color w:val="000000"/>
          <w:kern w:val="1"/>
          <w:lang w:val="sr-Cyrl-RS" w:eastAsia="ar-SA"/>
        </w:rPr>
        <w:t xml:space="preserve">не може бити дужи од </w:t>
      </w:r>
      <w:r w:rsidR="00DC7A83">
        <w:rPr>
          <w:rFonts w:ascii="Calibri" w:eastAsia="Times New Roman" w:hAnsi="Calibri" w:cs="Calibri"/>
          <w:color w:val="000000"/>
          <w:kern w:val="1"/>
          <w:lang w:eastAsia="ar-SA"/>
        </w:rPr>
        <w:t xml:space="preserve"> </w:t>
      </w:r>
      <w:r w:rsidR="00DC7A83" w:rsidRPr="00C74A88">
        <w:rPr>
          <w:rFonts w:ascii="Calibri" w:eastAsia="Times New Roman" w:hAnsi="Calibri" w:cs="Calibri"/>
          <w:b/>
          <w:color w:val="000000"/>
          <w:kern w:val="1"/>
          <w:lang w:val="sr-Cyrl-RS" w:eastAsia="ar-SA"/>
        </w:rPr>
        <w:t>3</w:t>
      </w:r>
      <w:r w:rsidR="002549CC" w:rsidRPr="00C74A88">
        <w:rPr>
          <w:rFonts w:ascii="Calibri" w:eastAsia="Times New Roman" w:hAnsi="Calibri" w:cs="Calibri"/>
          <w:b/>
          <w:color w:val="000000"/>
          <w:kern w:val="1"/>
          <w:lang w:eastAsia="ar-SA"/>
        </w:rPr>
        <w:t>5</w:t>
      </w:r>
      <w:r>
        <w:rPr>
          <w:rFonts w:ascii="Calibri" w:eastAsia="Times New Roman" w:hAnsi="Calibri" w:cs="Calibri"/>
          <w:color w:val="000000"/>
          <w:kern w:val="1"/>
          <w:lang w:val="sr-Cyrl-RS" w:eastAsia="ar-SA"/>
        </w:rPr>
        <w:t>-радних дана</w:t>
      </w:r>
    </w:p>
    <w:p w:rsidR="008323BB" w:rsidRDefault="008323BB" w:rsidP="00A95426">
      <w:pPr>
        <w:suppressAutoHyphens/>
        <w:spacing w:after="0" w:line="100" w:lineRule="atLeast"/>
        <w:jc w:val="both"/>
        <w:rPr>
          <w:rFonts w:ascii="Calibri" w:eastAsia="Times New Roman" w:hAnsi="Calibri" w:cs="Calibri"/>
          <w:color w:val="000000"/>
          <w:kern w:val="1"/>
          <w:lang w:val="sr-Cyrl-RS" w:eastAsia="ar-SA"/>
        </w:rPr>
      </w:pPr>
    </w:p>
    <w:p w:rsidR="00A95426" w:rsidRPr="00A95426" w:rsidRDefault="00A95426" w:rsidP="00A95426">
      <w:pPr>
        <w:suppressAutoHyphens/>
        <w:spacing w:after="0" w:line="100" w:lineRule="atLeast"/>
        <w:jc w:val="both"/>
        <w:rPr>
          <w:rFonts w:ascii="Calibri" w:eastAsia="Times New Roman" w:hAnsi="Calibri" w:cs="Calibri"/>
          <w:b/>
          <w:color w:val="000000"/>
          <w:kern w:val="1"/>
          <w:lang w:val="sr-Cyrl-RS" w:eastAsia="ar-SA"/>
        </w:rPr>
      </w:pPr>
      <w:r w:rsidRPr="00A95426">
        <w:rPr>
          <w:rFonts w:ascii="Calibri" w:eastAsia="Times New Roman" w:hAnsi="Calibri" w:cs="Calibri"/>
          <w:b/>
          <w:color w:val="000000"/>
          <w:kern w:val="1"/>
          <w:lang w:val="sr-Cyrl-RS" w:eastAsia="ar-SA"/>
        </w:rPr>
        <w:t xml:space="preserve">Наручилац је у обавези да </w:t>
      </w:r>
      <w:r w:rsidR="002215BF">
        <w:rPr>
          <w:rFonts w:ascii="Calibri" w:eastAsia="Times New Roman" w:hAnsi="Calibri" w:cs="Calibri"/>
          <w:b/>
          <w:color w:val="000000"/>
          <w:kern w:val="1"/>
          <w:lang w:val="sr-Cyrl-RS" w:eastAsia="ar-SA"/>
        </w:rPr>
        <w:t xml:space="preserve">уведе </w:t>
      </w:r>
      <w:r w:rsidRPr="00A95426">
        <w:rPr>
          <w:rFonts w:ascii="Calibri" w:eastAsia="Times New Roman" w:hAnsi="Calibri" w:cs="Calibri"/>
          <w:b/>
          <w:color w:val="000000"/>
          <w:kern w:val="1"/>
          <w:lang w:val="sr-Cyrl-RS" w:eastAsia="ar-SA"/>
        </w:rPr>
        <w:t>Извођача  у посао најдуже 10 д</w:t>
      </w:r>
      <w:r w:rsidR="008323BB">
        <w:rPr>
          <w:rFonts w:ascii="Calibri" w:eastAsia="Times New Roman" w:hAnsi="Calibri" w:cs="Calibri"/>
          <w:b/>
          <w:color w:val="000000"/>
          <w:kern w:val="1"/>
          <w:lang w:val="sr-Cyrl-RS" w:eastAsia="ar-SA"/>
        </w:rPr>
        <w:t>ана од дана потписивање угов</w:t>
      </w:r>
      <w:r w:rsidR="002215BF">
        <w:rPr>
          <w:rFonts w:ascii="Calibri" w:eastAsia="Times New Roman" w:hAnsi="Calibri" w:cs="Calibri"/>
          <w:b/>
          <w:color w:val="000000"/>
          <w:kern w:val="1"/>
          <w:lang w:val="sr-Cyrl-RS" w:eastAsia="ar-SA"/>
        </w:rPr>
        <w:t>о</w:t>
      </w:r>
      <w:r w:rsidR="008323BB">
        <w:rPr>
          <w:rFonts w:ascii="Calibri" w:eastAsia="Times New Roman" w:hAnsi="Calibri" w:cs="Calibri"/>
          <w:b/>
          <w:color w:val="000000"/>
          <w:kern w:val="1"/>
          <w:lang w:val="sr-Cyrl-RS" w:eastAsia="ar-SA"/>
        </w:rPr>
        <w:t>ра</w:t>
      </w:r>
      <w:r w:rsidR="00BA67D1">
        <w:rPr>
          <w:rFonts w:ascii="Calibri" w:eastAsia="Times New Roman" w:hAnsi="Calibri" w:cs="Calibri"/>
          <w:b/>
          <w:color w:val="000000"/>
          <w:kern w:val="1"/>
          <w:lang w:val="sr-Cyrl-RS" w:eastAsia="ar-SA"/>
        </w:rPr>
        <w:t>.</w:t>
      </w:r>
    </w:p>
    <w:p w:rsidR="00BD3A1F" w:rsidRPr="00BD3A1F" w:rsidRDefault="00BD3A1F" w:rsidP="00BD3A1F">
      <w:pPr>
        <w:suppressAutoHyphens/>
        <w:spacing w:after="0" w:line="100" w:lineRule="atLeast"/>
        <w:ind w:left="360"/>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u w:val="single"/>
          <w:lang w:eastAsia="ar-SA"/>
        </w:rPr>
        <w:t xml:space="preserve">9.4. </w:t>
      </w:r>
      <w:r w:rsidRPr="00BD3A1F">
        <w:rPr>
          <w:rFonts w:ascii="Calibri" w:eastAsia="Arial Unicode MS" w:hAnsi="Calibri" w:cs="Calibri"/>
          <w:iCs/>
          <w:color w:val="000000"/>
          <w:kern w:val="2"/>
          <w:u w:val="single"/>
          <w:lang w:eastAsia="ar-SA"/>
        </w:rPr>
        <w:t>Захтев у погледу рока важења понуде</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Рок важења понуде не може бити краћи од </w:t>
      </w:r>
      <w:r w:rsidRPr="00BD3A1F">
        <w:rPr>
          <w:rFonts w:ascii="Calibri" w:eastAsia="Arial Unicode MS" w:hAnsi="Calibri" w:cs="Calibri"/>
          <w:iCs/>
          <w:color w:val="000000"/>
          <w:kern w:val="2"/>
          <w:lang w:val="sr-Cyrl-RS" w:eastAsia="ar-SA"/>
        </w:rPr>
        <w:t>6</w:t>
      </w:r>
      <w:r w:rsidRPr="00BD3A1F">
        <w:rPr>
          <w:rFonts w:ascii="Calibri" w:eastAsia="Arial Unicode MS" w:hAnsi="Calibri" w:cs="Calibri"/>
          <w:iCs/>
          <w:color w:val="000000"/>
          <w:kern w:val="2"/>
          <w:lang w:eastAsia="ar-SA"/>
        </w:rPr>
        <w:t>0 дана од дана отварања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 случају истека рока важења понуде, наручилац је дужан да у писаном облику затражи од понуђача продужење рока важења понуде.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iCs/>
          <w:color w:val="000000"/>
          <w:kern w:val="2"/>
          <w:lang w:eastAsia="ar-SA"/>
        </w:rPr>
        <w:t>Понуђач који прихвати захтев за продужење рока важења понуде н</w:t>
      </w:r>
      <w:r w:rsidRPr="00BD3A1F">
        <w:rPr>
          <w:rFonts w:ascii="Calibri" w:eastAsia="Arial Unicode MS" w:hAnsi="Calibri" w:cs="Calibri"/>
          <w:iCs/>
          <w:color w:val="000000"/>
          <w:kern w:val="2"/>
          <w:lang w:val="sr-Cyrl-RS" w:eastAsia="ar-SA"/>
        </w:rPr>
        <w:t>е</w:t>
      </w:r>
      <w:r w:rsidRPr="00BD3A1F">
        <w:rPr>
          <w:rFonts w:ascii="Calibri" w:eastAsia="Arial Unicode MS" w:hAnsi="Calibri" w:cs="Calibri"/>
          <w:iCs/>
          <w:color w:val="000000"/>
          <w:kern w:val="2"/>
          <w:lang w:eastAsia="ar-SA"/>
        </w:rPr>
        <w:t xml:space="preserve"> може мењати понуду.</w:t>
      </w:r>
    </w:p>
    <w:p w:rsidR="00BD3A1F" w:rsidRPr="00BD3A1F" w:rsidRDefault="00BD3A1F" w:rsidP="00BD3A1F">
      <w:pPr>
        <w:suppressAutoHyphens/>
        <w:spacing w:after="0" w:line="100" w:lineRule="atLeast"/>
        <w:jc w:val="both"/>
        <w:rPr>
          <w:rFonts w:ascii="Calibri" w:eastAsia="Arial Unicode MS" w:hAnsi="Calibri" w:cs="Calibri"/>
          <w:b/>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kern w:val="2"/>
          <w:u w:val="single"/>
          <w:lang w:val="sr-Cyrl-RS" w:eastAsia="ar-SA"/>
        </w:rPr>
      </w:pPr>
      <w:r w:rsidRPr="00BD3A1F">
        <w:rPr>
          <w:rFonts w:ascii="Calibri" w:eastAsia="Arial Unicode MS" w:hAnsi="Calibri" w:cs="Calibri"/>
          <w:b/>
          <w:kern w:val="2"/>
          <w:u w:val="single"/>
          <w:lang w:val="sr-Cyrl-RS" w:eastAsia="ar-SA"/>
        </w:rPr>
        <w:t>9.5</w:t>
      </w:r>
      <w:r w:rsidRPr="00BD3A1F">
        <w:rPr>
          <w:rFonts w:ascii="Calibri" w:eastAsia="Arial Unicode MS" w:hAnsi="Calibri" w:cs="Calibri"/>
          <w:kern w:val="2"/>
          <w:u w:val="single"/>
          <w:lang w:val="sr-Cyrl-RS" w:eastAsia="ar-SA"/>
        </w:rPr>
        <w:t>. Други захтеви</w:t>
      </w:r>
      <w:r w:rsidRPr="00BD3A1F">
        <w:rPr>
          <w:rFonts w:ascii="Calibri" w:eastAsia="Arial Unicode MS" w:hAnsi="Calibri" w:cs="Calibri"/>
          <w:b/>
          <w:kern w:val="2"/>
          <w:u w:val="single"/>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Cs/>
          <w:iCs/>
          <w:color w:val="000000"/>
          <w:kern w:val="2"/>
          <w:lang w:val="sr-Cyrl-RS" w:eastAsia="ar-SA"/>
        </w:rPr>
        <w:t>Не постоје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10. ВАЛУТА И НАЧИН НА КОЈИ МОРА ДА БУДЕ НАВЕДЕНА И ИЗРАЖЕНА ЦЕНА У ПОНУДИ</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Цена мора бити исказана у динарима, са и </w:t>
      </w:r>
      <w:r w:rsidRPr="00BD3A1F">
        <w:rPr>
          <w:rFonts w:ascii="Calibri" w:eastAsia="Arial Unicode MS" w:hAnsi="Calibri" w:cs="Calibri"/>
          <w:iCs/>
          <w:color w:val="00000A"/>
          <w:kern w:val="2"/>
          <w:lang w:eastAsia="ar-SA"/>
        </w:rPr>
        <w:t>без пореза на додату вредност,</w:t>
      </w:r>
      <w:r w:rsidRPr="00BD3A1F">
        <w:rPr>
          <w:rFonts w:ascii="Calibri" w:eastAsia="Arial Unicode MS" w:hAnsi="Calibri" w:cs="Calibri"/>
          <w:color w:val="00000A"/>
          <w:kern w:val="2"/>
          <w:lang w:eastAsia="ar-SA"/>
        </w:rPr>
        <w:t xml:space="preserve"> </w:t>
      </w:r>
      <w:r w:rsidRPr="00BD3A1F">
        <w:rPr>
          <w:rFonts w:ascii="Calibri" w:eastAsia="Arial Unicode MS" w:hAnsi="Calibri" w:cs="Calibri"/>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Цена је фиксна и не може се мењати.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color w:val="000000"/>
          <w:kern w:val="2"/>
          <w:lang w:eastAsia="ar-SA"/>
        </w:rPr>
        <w:t>Ако је у понуди исказана неуобичајено ниска цена, наручилац ће поступити у складу са чланом 92. ЗЈН.</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r w:rsidRPr="00BD3A1F">
        <w:rPr>
          <w:rFonts w:ascii="Calibri" w:eastAsia="Arial Unicode MS" w:hAnsi="Calibri" w:cs="Calibri"/>
          <w:iCs/>
          <w:color w:val="000000"/>
          <w:kern w:val="2"/>
          <w:lang w:eastAsia="ar-SA"/>
        </w:rPr>
        <w:t>Ако понуђена цена укључује увозну царину и друге дажбине, понуђач је дужан да тај део одвојено искаже у динарима.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i/>
          <w:iCs/>
          <w:color w:val="000000"/>
          <w:kern w:val="2"/>
          <w:lang w:val="sr-Cyrl-RS" w:eastAsia="ar-SA"/>
        </w:rPr>
      </w:pPr>
      <w:r w:rsidRPr="00BD3A1F">
        <w:rPr>
          <w:rFonts w:ascii="Calibri" w:eastAsia="Arial Unicode MS" w:hAnsi="Calibri" w:cs="Calibri"/>
          <w:b/>
          <w:i/>
          <w:iCs/>
          <w:color w:val="000000"/>
          <w:kern w:val="2"/>
          <w:lang w:eastAsia="ar-SA"/>
        </w:rPr>
        <w:t>1</w:t>
      </w:r>
      <w:r w:rsidRPr="00BD3A1F">
        <w:rPr>
          <w:rFonts w:ascii="Calibri" w:eastAsia="Arial Unicode MS" w:hAnsi="Calibri" w:cs="Calibri"/>
          <w:b/>
          <w:i/>
          <w:iCs/>
          <w:color w:val="000000"/>
          <w:kern w:val="2"/>
          <w:lang w:val="sr-Cyrl-RS" w:eastAsia="ar-SA"/>
        </w:rPr>
        <w:t>1</w:t>
      </w:r>
      <w:r w:rsidRPr="00BD3A1F">
        <w:rPr>
          <w:rFonts w:ascii="Calibri" w:eastAsia="Arial Unicode MS" w:hAnsi="Calibri" w:cs="Calibri"/>
          <w:b/>
          <w:i/>
          <w:iCs/>
          <w:color w:val="000000"/>
          <w:kern w:val="2"/>
          <w:lang w:eastAsia="ar-SA"/>
        </w:rPr>
        <w:t>. ПОДАЦИ О ВРСТИ, САДРЖИНИ, НАЧИНУ ПОДНОШЕЊА, ВИСИНИ И РОКОВИМА ОБЕЗБЕЂЕЊА</w:t>
      </w:r>
      <w:r w:rsidRPr="00BD3A1F">
        <w:rPr>
          <w:rFonts w:ascii="Calibri" w:eastAsia="Arial Unicode MS" w:hAnsi="Calibri" w:cs="Calibri"/>
          <w:b/>
          <w:i/>
          <w:iCs/>
          <w:color w:val="FF0000"/>
          <w:kern w:val="2"/>
          <w:lang w:val="sr-Cyrl-RS" w:eastAsia="ar-SA"/>
        </w:rPr>
        <w:t xml:space="preserve"> </w:t>
      </w:r>
      <w:r w:rsidRPr="00BD3A1F">
        <w:rPr>
          <w:rFonts w:ascii="Calibri" w:eastAsia="Arial Unicode MS" w:hAnsi="Calibri" w:cs="Calibri"/>
          <w:b/>
          <w:i/>
          <w:iCs/>
          <w:kern w:val="2"/>
          <w:lang w:val="sr-Cyrl-RS" w:eastAsia="ar-SA"/>
        </w:rPr>
        <w:t>ФИНАНСИЈСКОГ</w:t>
      </w:r>
      <w:r w:rsidRPr="00BD3A1F">
        <w:rPr>
          <w:rFonts w:ascii="Calibri" w:eastAsia="Arial Unicode MS" w:hAnsi="Calibri" w:cs="Calibri"/>
          <w:b/>
          <w:i/>
          <w:iCs/>
          <w:color w:val="000000"/>
          <w:kern w:val="2"/>
          <w:lang w:eastAsia="ar-SA"/>
        </w:rPr>
        <w:t xml:space="preserve"> ИСПУЊЕЊА ОБАВЕЗА ПОНУЂАЧА</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Cs/>
          <w:color w:val="000000"/>
          <w:kern w:val="2"/>
          <w:lang w:val="sr-Cyrl-RS" w:eastAsia="ar-SA"/>
        </w:rPr>
        <w:t>Не тражимо средства  финансијског обезбеђења.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kern w:val="2"/>
          <w:lang w:val="sr-Cyrl-RS" w:eastAsia="ar-SA"/>
        </w:rPr>
      </w:pPr>
      <w:r w:rsidRPr="00BD3A1F">
        <w:rPr>
          <w:rFonts w:ascii="Calibri" w:eastAsia="Arial Unicode MS" w:hAnsi="Calibri" w:cs="Calibri"/>
          <w:b/>
          <w:bCs/>
          <w:i/>
          <w:kern w:val="2"/>
          <w:lang w:eastAsia="ar-SA"/>
        </w:rPr>
        <w:t>1</w:t>
      </w:r>
      <w:r w:rsidRPr="00BD3A1F">
        <w:rPr>
          <w:rFonts w:ascii="Calibri" w:eastAsia="Arial Unicode MS" w:hAnsi="Calibri" w:cs="Calibri"/>
          <w:b/>
          <w:bCs/>
          <w:i/>
          <w:kern w:val="2"/>
          <w:lang w:val="sr-Cyrl-RS" w:eastAsia="ar-SA"/>
        </w:rPr>
        <w:t>3</w:t>
      </w:r>
      <w:r w:rsidRPr="00BD3A1F">
        <w:rPr>
          <w:rFonts w:ascii="Calibri" w:eastAsia="Arial Unicode MS" w:hAnsi="Calibri" w:cs="Calibri"/>
          <w:b/>
          <w:bCs/>
          <w:i/>
          <w:kern w:val="2"/>
          <w:lang w:eastAsia="ar-SA"/>
        </w:rPr>
        <w:t xml:space="preserve">. </w:t>
      </w:r>
      <w:r w:rsidRPr="00BD3A1F">
        <w:rPr>
          <w:rFonts w:ascii="Calibri" w:eastAsia="Arial Unicode MS" w:hAnsi="Calibri" w:cs="Calibri"/>
          <w:b/>
          <w:bCs/>
          <w:i/>
          <w:kern w:val="2"/>
          <w:lang w:val="sr-Cyrl-RS" w:eastAsia="ar-SA"/>
        </w:rPr>
        <w:t>НАЧИН ПРЕУЗИМАЊА ТЕХНИЧКЕ ДОКУМЕНТАЦИЈЕ И ПЛАНОВА, ОДНОСНО ПОЈЕДИНИХ ЊЕНИХ ДЕЛОВА</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14. ДОДАТНЕ ИНФОРМАЦИЈЕ ИЛИ ПОЈАШЊЕЊА У ВЕЗИ СА ПРИПРЕМАЊЕМ ПОНУДЕ</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Заинтересовано лице може, у писаном облику                                                                                                    - </w:t>
      </w:r>
      <w:r w:rsidRPr="00BD3A1F">
        <w:rPr>
          <w:rFonts w:ascii="Calibri" w:eastAsia="Arial Unicode MS" w:hAnsi="Calibri" w:cs="Calibri"/>
          <w:i/>
          <w:color w:val="000000"/>
          <w:kern w:val="2"/>
          <w:lang w:eastAsia="ar-SA"/>
        </w:rPr>
        <w:t>путем поште</w:t>
      </w:r>
      <w:r w:rsidRPr="00BD3A1F">
        <w:rPr>
          <w:rFonts w:ascii="Calibri" w:eastAsia="Arial Unicode MS" w:hAnsi="Calibri" w:cs="Calibri"/>
          <w:i/>
          <w:color w:val="000000"/>
          <w:kern w:val="2"/>
          <w:lang w:val="sr-Cyrl-CS" w:eastAsia="ar-SA"/>
        </w:rPr>
        <w:t xml:space="preserve"> на адресу наручиоца</w:t>
      </w:r>
      <w:r w:rsidRPr="00BD3A1F">
        <w:rPr>
          <w:rFonts w:ascii="Calibri" w:eastAsia="Arial Unicode MS" w:hAnsi="Calibri" w:cs="Calibri"/>
          <w:i/>
          <w:color w:val="000000"/>
          <w:kern w:val="2"/>
          <w:lang w:eastAsia="ar-SA"/>
        </w:rPr>
        <w:t xml:space="preserve">: </w:t>
      </w:r>
      <w:r w:rsidR="00FE3188" w:rsidRPr="00FE3188">
        <w:rPr>
          <w:rFonts w:ascii="Calibri" w:eastAsia="Arial Unicode MS" w:hAnsi="Calibri" w:cs="Calibri"/>
          <w:color w:val="000000"/>
          <w:kern w:val="2"/>
          <w:lang w:val="sr-Cyrl-RS" w:eastAsia="ar-SA"/>
        </w:rPr>
        <w:t>Град</w:t>
      </w:r>
      <w:r w:rsidR="00FE3188">
        <w:rPr>
          <w:rFonts w:ascii="Calibri" w:eastAsia="Arial Unicode MS" w:hAnsi="Calibri" w:cs="Calibri"/>
          <w:i/>
          <w:color w:val="000000"/>
          <w:kern w:val="2"/>
          <w:lang w:val="sr-Cyrl-RS" w:eastAsia="ar-SA"/>
        </w:rPr>
        <w:t xml:space="preserve"> </w:t>
      </w:r>
      <w:r w:rsidRPr="00BD3A1F">
        <w:rPr>
          <w:rFonts w:ascii="Calibri" w:eastAsia="Arial Unicode MS" w:hAnsi="Calibri" w:cs="Calibri"/>
          <w:color w:val="000000"/>
          <w:kern w:val="2"/>
          <w:lang w:eastAsia="ar-SA"/>
        </w:rPr>
        <w:t xml:space="preserve"> Прокупље, Такова 2 18400, 18400 Прокупље;</w:t>
      </w:r>
      <w:r w:rsidRPr="00BD3A1F">
        <w:rPr>
          <w:rFonts w:ascii="Calibri" w:eastAsia="Arial Unicode MS" w:hAnsi="Calibri" w:cs="Calibri"/>
          <w:i/>
          <w:color w:val="000000"/>
          <w:kern w:val="2"/>
          <w:lang w:eastAsia="ar-SA"/>
        </w:rPr>
        <w:t xml:space="preserve">                                                                                                                                                       -  електронске поште</w:t>
      </w:r>
      <w:r w:rsidRPr="00BD3A1F">
        <w:rPr>
          <w:rFonts w:ascii="Calibri" w:eastAsia="Arial Unicode MS" w:hAnsi="Calibri" w:cs="Calibri"/>
          <w:i/>
          <w:color w:val="000000"/>
          <w:kern w:val="2"/>
          <w:lang w:val="sr-Cyrl-CS" w:eastAsia="ar-SA"/>
        </w:rPr>
        <w:t xml:space="preserve"> на </w:t>
      </w:r>
      <w:r w:rsidRPr="00BD3A1F">
        <w:rPr>
          <w:rFonts w:ascii="Calibri" w:eastAsia="Arial Unicode MS" w:hAnsi="Calibri" w:cs="Calibri"/>
          <w:i/>
          <w:iCs/>
          <w:color w:val="000000"/>
          <w:kern w:val="2"/>
          <w:lang w:eastAsia="ar-SA"/>
        </w:rPr>
        <w:t>e</w:t>
      </w:r>
      <w:r w:rsidRPr="00BD3A1F">
        <w:rPr>
          <w:rFonts w:ascii="Calibri" w:eastAsia="Arial Unicode MS" w:hAnsi="Calibri" w:cs="Calibri"/>
          <w:i/>
          <w:iCs/>
          <w:color w:val="000000"/>
          <w:kern w:val="2"/>
          <w:lang w:val="ru-RU" w:eastAsia="ar-SA"/>
        </w:rPr>
        <w:t>-</w:t>
      </w:r>
      <w:r w:rsidRPr="00BD3A1F">
        <w:rPr>
          <w:rFonts w:ascii="Calibri" w:eastAsia="Arial Unicode MS" w:hAnsi="Calibri" w:cs="Calibri"/>
          <w:i/>
          <w:iCs/>
          <w:color w:val="000000"/>
          <w:kern w:val="2"/>
          <w:lang w:eastAsia="ar-SA"/>
        </w:rPr>
        <w:t>mail</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i/>
          <w:color w:val="000000"/>
          <w:kern w:val="2"/>
          <w:lang w:eastAsia="ar-SA"/>
        </w:rPr>
        <w:t xml:space="preserve">: </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
          <w:i/>
          <w:color w:val="FF0000"/>
          <w:kern w:val="2"/>
          <w:lang w:val="sr-Cyrl-CS"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color w:val="000000"/>
          <w:kern w:val="2"/>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од 7:</w:t>
      </w:r>
      <w:r w:rsidR="00C74A88">
        <w:rPr>
          <w:rFonts w:ascii="Calibri" w:eastAsia="Arial Unicode MS" w:hAnsi="Calibri" w:cs="Calibri"/>
          <w:color w:val="000000"/>
          <w:kern w:val="2"/>
          <w:lang w:val="sr-Cyrl-RS" w:eastAsia="ar-SA"/>
        </w:rPr>
        <w:t>0</w:t>
      </w:r>
      <w:r w:rsidRPr="00BD3A1F">
        <w:rPr>
          <w:rFonts w:ascii="Calibri" w:eastAsia="Arial Unicode MS" w:hAnsi="Calibri" w:cs="Calibri"/>
          <w:color w:val="000000"/>
          <w:kern w:val="2"/>
          <w:lang w:eastAsia="ar-SA"/>
        </w:rPr>
        <w:t>0 до 15:</w:t>
      </w:r>
      <w:r w:rsidR="00C74A88">
        <w:rPr>
          <w:rFonts w:ascii="Calibri" w:eastAsia="Arial Unicode MS" w:hAnsi="Calibri" w:cs="Calibri"/>
          <w:color w:val="000000"/>
          <w:kern w:val="2"/>
          <w:lang w:val="sr-Cyrl-RS" w:eastAsia="ar-SA"/>
        </w:rPr>
        <w:t>0</w:t>
      </w:r>
      <w:r w:rsidRPr="00BD3A1F">
        <w:rPr>
          <w:rFonts w:ascii="Calibri" w:eastAsia="Arial Unicode MS" w:hAnsi="Calibri" w:cs="Calibri"/>
          <w:color w:val="000000"/>
          <w:kern w:val="2"/>
          <w:lang w:eastAsia="ar-SA"/>
        </w:rPr>
        <w:t xml:space="preserve">0 часова.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D3A1F">
        <w:rPr>
          <w:rFonts w:ascii="Calibri" w:eastAsia="TimesNewRomanPS-BoldMT" w:hAnsi="Calibri" w:cs="Times New Roman"/>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Текуће одржавање и поправке </w:t>
      </w:r>
      <w:r w:rsidRPr="00BD3A1F">
        <w:rPr>
          <w:rFonts w:ascii="Calibri" w:eastAsia="Arial Unicode MS" w:hAnsi="Calibri" w:cs="Calibri"/>
          <w:color w:val="000000"/>
          <w:kern w:val="2"/>
          <w:lang w:eastAsia="ar-SA"/>
        </w:rPr>
        <w:lastRenderedPageBreak/>
        <w:t>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w:t>
      </w:r>
      <w:r w:rsidRPr="00BD3A1F">
        <w:rPr>
          <w:rFonts w:ascii="Calibri" w:eastAsia="Arial Unicode MS" w:hAnsi="Calibri" w:cs="Times New Roman"/>
          <w:color w:val="000000"/>
          <w:kern w:val="2"/>
          <w:lang w:val="en-US" w:eastAsia="ar-SA"/>
        </w:rPr>
        <w:t>I-</w:t>
      </w:r>
      <w:r w:rsidRPr="00BD3A1F">
        <w:rPr>
          <w:rFonts w:ascii="Calibri" w:eastAsia="Arial Unicode MS" w:hAnsi="Calibri" w:cs="Times New Roman"/>
          <w:color w:val="000000"/>
          <w:kern w:val="2"/>
          <w:lang w:eastAsia="ar-SA"/>
        </w:rPr>
        <w:t>ф-1.3.</w:t>
      </w:r>
      <w:r w:rsidR="00FE3188">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066084">
        <w:rPr>
          <w:rFonts w:ascii="Calibri" w:eastAsia="Arial Unicode MS" w:hAnsi="Calibri" w:cs="Times New Roman"/>
          <w:color w:val="000000"/>
          <w:kern w:val="2"/>
          <w:lang w:val="sr-Cyrl-RS" w:eastAsia="ar-SA"/>
        </w:rPr>
        <w:t>54</w:t>
      </w:r>
      <w:r w:rsidRPr="00BD3A1F">
        <w:rPr>
          <w:rFonts w:ascii="Calibri" w:eastAsia="Arial Unicode MS" w:hAnsi="Calibri" w:cs="Times New Roman"/>
          <w:color w:val="000000"/>
          <w:kern w:val="2"/>
          <w:lang w:eastAsia="ar-SA"/>
        </w:rPr>
        <w:t>/1</w:t>
      </w:r>
      <w:r w:rsidR="00FE3188">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Cs/>
          <w:color w:val="000000"/>
          <w:kern w:val="2"/>
          <w:lang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 истеку рока предвиђеног за подношење понуда н</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ручилац не може да мења нити да допуњује конкурсну документацију.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eastAsia="ar-SA"/>
        </w:rPr>
      </w:pPr>
      <w:r w:rsidRPr="00BD3A1F">
        <w:rPr>
          <w:rFonts w:ascii="Calibri" w:eastAsia="Arial Unicode MS" w:hAnsi="Calibri" w:cs="Calibri"/>
          <w:color w:val="000000"/>
          <w:kern w:val="2"/>
          <w:lang w:eastAsia="ar-SA"/>
        </w:rPr>
        <w:t xml:space="preserve">Тражење додатних информација или појашњења у вези са припремањем понуде телефоном није дозвољено.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bCs/>
          <w:color w:val="000000"/>
          <w:kern w:val="2"/>
          <w:lang w:eastAsia="ar-SA"/>
        </w:rPr>
        <w:t xml:space="preserve">Комуникација у поступку јавне набавке врши се искључиво на начин одређен чланом 20. ЗЈН, </w:t>
      </w:r>
      <w:r w:rsidRPr="00BD3A1F">
        <w:rPr>
          <w:rFonts w:ascii="Calibri" w:eastAsia="Arial Unicode MS" w:hAnsi="Calibri" w:cs="Calibri"/>
          <w:color w:val="000000"/>
          <w:kern w:val="2"/>
          <w:lang w:eastAsia="ar-SA"/>
        </w:rPr>
        <w:t xml:space="preserve"> и то: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BD3A1F" w:rsidRPr="00BD3A1F" w:rsidRDefault="00BD3A1F" w:rsidP="00BD3A1F">
      <w:pPr>
        <w:suppressAutoHyphens/>
        <w:spacing w:after="0" w:line="100" w:lineRule="atLeast"/>
        <w:ind w:firstLine="708"/>
        <w:jc w:val="both"/>
        <w:rPr>
          <w:rFonts w:ascii="Times New Roman" w:eastAsia="Arial Unicode MS" w:hAnsi="Times New Roman" w:cs="Calibri"/>
          <w:color w:val="000000"/>
          <w:kern w:val="2"/>
          <w:sz w:val="24"/>
          <w:szCs w:val="24"/>
          <w:lang w:eastAsia="ar-SA"/>
        </w:rPr>
      </w:pPr>
      <w:r w:rsidRPr="00BD3A1F">
        <w:rPr>
          <w:rFonts w:ascii="Times New Roman" w:eastAsia="Arial Unicode MS" w:hAnsi="Times New Roman" w:cs="Calibri"/>
          <w:color w:val="000000"/>
          <w:kern w:val="2"/>
          <w:sz w:val="24"/>
          <w:szCs w:val="24"/>
          <w:lang w:eastAsia="ar-SA"/>
        </w:rPr>
        <w:t xml:space="preserve"> </w:t>
      </w:r>
      <w:r w:rsidRPr="00BD3A1F">
        <w:rPr>
          <w:rFonts w:ascii="Calibri" w:eastAsia="Arial Unicode MS" w:hAnsi="Calibri" w:cs="Calibri"/>
          <w:color w:val="000000"/>
          <w:kern w:val="2"/>
          <w:lang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BD3A1F">
        <w:rPr>
          <w:rFonts w:ascii="Times New Roman" w:eastAsia="Arial Unicode MS" w:hAnsi="Times New Roman" w:cs="Calibri"/>
          <w:color w:val="000000"/>
          <w:kern w:val="2"/>
          <w:sz w:val="24"/>
          <w:szCs w:val="24"/>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 xml:space="preserve">15. ДОДАТНА ОБЈАШЊЕЊА ОД ПОНУЂАЧА ПОСЛЕ ОТВАРАЊА ПОНУДА И КОНТРОЛА КОД ПОНУЂАЧА ОДНОСНО ЊЕГОВОГ ПОДИЗВОЂАЧА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color w:val="000000"/>
          <w:kern w:val="2"/>
          <w:lang w:eastAsia="ar-SA"/>
        </w:rPr>
        <w:t>Уколико наручилац оцени да су потребна додатна објашњења или је потребно извршити</w:t>
      </w:r>
      <w:r w:rsidRPr="00BD3A1F">
        <w:rPr>
          <w:rFonts w:ascii="Calibri" w:eastAsia="Arial Unicode MS" w:hAnsi="Calibri" w:cs="Calibri"/>
          <w:color w:val="000000"/>
          <w:kern w:val="2"/>
          <w:lang w:eastAsia="ar-SA"/>
        </w:rPr>
        <w:t xml:space="preserve"> контролу (увид) код понуђача, односно његовог подизвођача</w:t>
      </w:r>
      <w:r w:rsidRPr="00BD3A1F">
        <w:rPr>
          <w:rFonts w:ascii="Calibri" w:eastAsia="TimesNewRomanPSMT" w:hAnsi="Calibri" w:cs="Calibri"/>
          <w:bCs/>
          <w:color w:val="000000"/>
          <w:kern w:val="2"/>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случају разлике између јединичне и укупне цене, меродавна је јединична цена.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r w:rsidRPr="00BD3A1F">
        <w:rPr>
          <w:rFonts w:ascii="Calibri" w:eastAsia="Arial Unicode MS" w:hAnsi="Calibri" w:cs="Calibri"/>
          <w:color w:val="000000"/>
          <w:kern w:val="2"/>
          <w:lang w:eastAsia="ar-SA"/>
        </w:rPr>
        <w:t>Ако се понуђач не сагласи са исправком рачунских грешака, наручил</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ц ће његову понуду одбити као неприхватљиву.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iCs/>
          <w:kern w:val="2"/>
          <w:lang w:eastAsia="ar-SA"/>
        </w:rPr>
      </w:pPr>
      <w:r w:rsidRPr="00BD3A1F">
        <w:rPr>
          <w:rFonts w:ascii="Calibri" w:eastAsia="Arial Unicode MS" w:hAnsi="Calibri" w:cs="Calibri"/>
          <w:b/>
          <w:color w:val="000000"/>
          <w:kern w:val="2"/>
          <w:lang w:val="sr-Cyrl-RS" w:eastAsia="ar-SA"/>
        </w:rPr>
        <w:t>16.</w:t>
      </w:r>
      <w:r w:rsidRPr="00BD3A1F">
        <w:rPr>
          <w:rFonts w:ascii="Calibri" w:eastAsia="Arial Unicode MS" w:hAnsi="Calibri" w:cs="Calibri"/>
          <w:b/>
          <w:color w:val="000000"/>
          <w:kern w:val="2"/>
          <w:lang w:eastAsia="ar-SA"/>
        </w:rPr>
        <w:t xml:space="preserve"> КОРИШЋЕЊЕ ПАТЕНAТА И ОДГОВОРНОСТ ЗА ПОВРЕДУ ЗАШТИЋЕНИХ ПРАВА ИНТЕЛЕКТУАЛНЕ СВОЈИНЕ ТРЕЋИХ ЛИЦА</w:t>
      </w:r>
    </w:p>
    <w:p w:rsidR="00BD3A1F" w:rsidRPr="00BD3A1F" w:rsidRDefault="00BD3A1F" w:rsidP="00BD3A1F">
      <w:pPr>
        <w:suppressAutoHyphens/>
        <w:spacing w:after="0" w:line="100" w:lineRule="atLeast"/>
        <w:jc w:val="both"/>
        <w:rPr>
          <w:rFonts w:ascii="Calibri" w:eastAsia="Arial Unicode MS" w:hAnsi="Calibri" w:cs="Calibri"/>
          <w:b/>
          <w:kern w:val="2"/>
          <w:lang w:eastAsia="ar-SA"/>
        </w:rPr>
      </w:pPr>
      <w:r w:rsidRPr="00BD3A1F">
        <w:rPr>
          <w:rFonts w:ascii="Calibri" w:eastAsia="TimesNewRomanPSMT" w:hAnsi="Calibri" w:cs="Calibri"/>
          <w:bCs/>
          <w:iCs/>
          <w:kern w:val="2"/>
          <w:lang w:val="sr-Cyrl-RS" w:eastAsia="ar-SA"/>
        </w:rPr>
        <w:t>Н</w:t>
      </w:r>
      <w:r w:rsidRPr="00BD3A1F">
        <w:rPr>
          <w:rFonts w:ascii="Calibri" w:eastAsia="TimesNewRomanPSMT" w:hAnsi="Calibri" w:cs="Calibri"/>
          <w:bCs/>
          <w:iCs/>
          <w:kern w:val="2"/>
          <w:lang w:eastAsia="ar-SA"/>
        </w:rPr>
        <w:t>акнаду за коришћење патената, као и одговорност за повреду заштићених права интелектуалне својине трећих лица</w:t>
      </w:r>
      <w:r w:rsidRPr="00BD3A1F">
        <w:rPr>
          <w:rFonts w:ascii="Calibri" w:eastAsia="TimesNewRomanPSMT" w:hAnsi="Calibri" w:cs="Calibri"/>
          <w:bCs/>
          <w:iCs/>
          <w:kern w:val="2"/>
          <w:lang w:val="sr-Cyrl-RS" w:eastAsia="ar-SA"/>
        </w:rPr>
        <w:t>,</w:t>
      </w:r>
      <w:r w:rsidRPr="00BD3A1F">
        <w:rPr>
          <w:rFonts w:ascii="Calibri" w:eastAsia="TimesNewRomanPSMT" w:hAnsi="Calibri" w:cs="Calibri"/>
          <w:bCs/>
          <w:iCs/>
          <w:kern w:val="2"/>
          <w:lang w:eastAsia="ar-SA"/>
        </w:rPr>
        <w:t xml:space="preserve"> сноси понуђач.</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val="sr-Cyrl-RS" w:eastAsia="ar-SA"/>
        </w:rPr>
      </w:pPr>
      <w:r w:rsidRPr="00BD3A1F">
        <w:rPr>
          <w:rFonts w:ascii="Calibri" w:eastAsia="Arial Unicode MS" w:hAnsi="Calibri" w:cs="Calibri"/>
          <w:b/>
          <w:bCs/>
          <w:color w:val="000000"/>
          <w:kern w:val="2"/>
          <w:lang w:val="sr-Cyrl-RS" w:eastAsia="ar-SA"/>
        </w:rPr>
        <w:t>17</w:t>
      </w:r>
      <w:r w:rsidRPr="00BD3A1F">
        <w:rPr>
          <w:rFonts w:ascii="Calibri" w:eastAsia="Arial Unicode MS" w:hAnsi="Calibri" w:cs="Calibri"/>
          <w:b/>
          <w:bCs/>
          <w:color w:val="000000"/>
          <w:kern w:val="2"/>
          <w:lang w:eastAsia="ar-SA"/>
        </w:rPr>
        <w:t>. НАЧИН И РОК ЗА ПОДНОШЕЊЕ ЗАХТЕВА ЗА ЗАШТИТУ ПРАВА ПОНУЂАЧА</w:t>
      </w:r>
      <w:r w:rsidRPr="00BD3A1F">
        <w:rPr>
          <w:rFonts w:ascii="Calibri" w:eastAsia="Arial Unicode MS" w:hAnsi="Calibri" w:cs="Calibri"/>
          <w:b/>
          <w:bCs/>
          <w:kern w:val="2"/>
          <w:lang w:eastAsia="ar-SA"/>
        </w:rPr>
        <w:t xml:space="preserve"> </w:t>
      </w:r>
      <w:r w:rsidRPr="00BD3A1F">
        <w:rPr>
          <w:rFonts w:ascii="Calibri" w:eastAsia="Arial Unicode MS" w:hAnsi="Calibri" w:cs="Calibri"/>
          <w:b/>
          <w:bCs/>
          <w:kern w:val="2"/>
          <w:lang w:val="sr-Cyrl-RS" w:eastAsia="ar-SA"/>
        </w:rPr>
        <w:t xml:space="preserve">СА ДЕТАЉНИМ УПУТСТВОМ О САДРЖИНИ ПОТПУНОГ ЗАХТЕВА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се доставља наручиоцу непосредно, електронском поштом на e-mail: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color w:val="000000"/>
          <w:kern w:val="2"/>
          <w:lang w:eastAsia="ar-SA"/>
        </w:rPr>
        <w:t>или препорученом пошиљком са повратницом на адресу наручиоца.</w:t>
      </w:r>
      <w:r w:rsidRPr="00BD3A1F">
        <w:rPr>
          <w:rFonts w:ascii="Calibri" w:eastAsia="Arial Unicode MS" w:hAnsi="Calibri" w:cs="Calibri"/>
          <w:b/>
          <w:i/>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b/>
          <w:i/>
          <w:color w:val="000000"/>
          <w:kern w:val="2"/>
          <w:lang w:val="sr-Cyrl-CS" w:eastAsia="ar-SA"/>
        </w:rPr>
        <w:t xml:space="preserve"> </w:t>
      </w:r>
      <w:r w:rsidRPr="00BD3A1F">
        <w:rPr>
          <w:rFonts w:ascii="Calibri" w:eastAsia="Arial Unicode MS" w:hAnsi="Calibri" w:cs="Calibri"/>
          <w:b/>
          <w: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BD3A1F">
        <w:rPr>
          <w:rFonts w:ascii="Calibri" w:eastAsia="Arial Unicode MS" w:hAnsi="Calibri" w:cs="Calibri"/>
          <w:color w:val="000000"/>
          <w:kern w:val="2"/>
          <w:lang w:eastAsia="ar-SA"/>
        </w:rPr>
        <w:lastRenderedPageBreak/>
        <w:t xml:space="preserve">поднетом захтеву на Порталу јавних набавки и на интернет страници наручиоца, најкасније у року од два дана од дана пријема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мора да садржи:                                                                                                                   1) назив и адресу подносиоца захтева и лице за контакт;                                                                                                  2) назив и адресу наручиоца;                                                                                                                                       3)податке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ЗЈН;                                                                                                               7) потпис подносиоца.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 xml:space="preserve">1. </w:t>
      </w:r>
      <w:r w:rsidRPr="00BD3A1F">
        <w:rPr>
          <w:rFonts w:ascii="Calibri" w:eastAsia="Arial Unicode MS" w:hAnsi="Calibri" w:cs="Calibri"/>
          <w:b/>
          <w:color w:val="000000"/>
          <w:kern w:val="2"/>
          <w:lang w:eastAsia="ar-SA"/>
        </w:rPr>
        <w:t xml:space="preserve">Потврда о извршеној уплати таксе из члана 156. ЗЈН која садржи следеће елементе: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 да буде издата од стране банке и да садржи печат банке;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(3) износ таксе из члана 156. ЗЈН чија се уплата врши - </w:t>
      </w:r>
      <w:r w:rsidRPr="00BD3A1F">
        <w:rPr>
          <w:rFonts w:ascii="Calibri" w:eastAsia="Arial Unicode MS" w:hAnsi="Calibri" w:cs="Calibri"/>
          <w:b/>
          <w:color w:val="000000"/>
          <w:kern w:val="2"/>
          <w:lang w:eastAsia="ar-SA"/>
        </w:rPr>
        <w:t>120.000</w:t>
      </w:r>
      <w:r w:rsidRPr="00BD3A1F">
        <w:rPr>
          <w:rFonts w:ascii="Calibri" w:eastAsia="Arial Unicode MS" w:hAnsi="Calibri" w:cs="Calibri"/>
          <w:color w:val="000000"/>
          <w:kern w:val="2"/>
          <w:lang w:eastAsia="ar-SA"/>
        </w:rPr>
        <w:t xml:space="preserve"> динара;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(4) број рачуна: 840-30678845-06;</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(5) шифру плаћања: 153 или 253;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(6) позив на број: подаци о броју или ознаци јавне набавке поводом које се подноси захтев за заштиту права;</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(7) сврха: ЗЗП; </w:t>
      </w:r>
      <w:r w:rsidR="00FE3188">
        <w:rPr>
          <w:rFonts w:ascii="Calibri" w:eastAsia="Arial Unicode MS" w:hAnsi="Calibri" w:cs="Calibri"/>
          <w:color w:val="000000"/>
          <w:kern w:val="2"/>
          <w:lang w:val="sr-Cyrl-RS" w:eastAsia="ar-SA"/>
        </w:rPr>
        <w:t>Град</w:t>
      </w:r>
      <w:r w:rsidRPr="00BD3A1F">
        <w:rPr>
          <w:rFonts w:ascii="Calibri" w:eastAsia="Arial Unicode MS" w:hAnsi="Calibri" w:cs="Calibri"/>
          <w:color w:val="000000"/>
          <w:kern w:val="2"/>
          <w:lang w:eastAsia="ar-SA"/>
        </w:rPr>
        <w:t xml:space="preserve"> Прокупље, ул.  Таткова бр.2,</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ЈН бр.</w:t>
      </w:r>
      <w:r w:rsidRPr="00BD3A1F">
        <w:rPr>
          <w:rFonts w:ascii="Calibri" w:eastAsia="Arial Unicode MS" w:hAnsi="Calibri" w:cs="Calibri"/>
          <w:color w:val="000000"/>
          <w:kern w:val="2"/>
          <w:lang w:eastAsia="ar-SA"/>
        </w:rPr>
        <w:t xml:space="preserve"> Р-II-ф-1.3.</w:t>
      </w:r>
      <w:r w:rsidR="00FE3188">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/401-</w:t>
      </w:r>
      <w:r w:rsidR="002215BF">
        <w:rPr>
          <w:rFonts w:ascii="Calibri" w:eastAsia="Arial Unicode MS" w:hAnsi="Calibri" w:cs="Calibri"/>
          <w:color w:val="000000"/>
          <w:kern w:val="2"/>
          <w:lang w:val="sr-Cyrl-RS" w:eastAsia="ar-SA"/>
        </w:rPr>
        <w:t>45</w:t>
      </w:r>
      <w:r w:rsidRPr="00BD3A1F">
        <w:rPr>
          <w:rFonts w:ascii="Calibri" w:eastAsia="Arial Unicode MS" w:hAnsi="Calibri" w:cs="Calibri"/>
          <w:color w:val="000000"/>
          <w:kern w:val="2"/>
          <w:lang w:eastAsia="ar-SA"/>
        </w:rPr>
        <w:t>/1</w:t>
      </w:r>
      <w:r w:rsidR="00FE3188">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(8) корисник: буџет Републике Србије;</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(9) назив уплатиоца, односно назив подносиоца захтева за заштиту права за којег је извршена уплата таксе;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(10) потпис овлашћеног лица банке,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lastRenderedPageBreak/>
        <w:t>2.</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Налог за уплату,</w:t>
      </w:r>
      <w:r w:rsidRPr="00BD3A1F">
        <w:rPr>
          <w:rFonts w:ascii="Calibri" w:eastAsia="Arial Unicode MS" w:hAnsi="Calibri" w:cs="Calibri"/>
          <w:color w:val="000000"/>
          <w:kern w:val="2"/>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Потврда издата од стране Републике Србије, Министарства финансија, Управе за трезор,</w:t>
      </w:r>
      <w:r w:rsidRPr="00BD3A1F">
        <w:rPr>
          <w:rFonts w:ascii="Calibri" w:eastAsia="Arial Unicode MS" w:hAnsi="Calibri" w:cs="Calibri"/>
          <w:color w:val="000000"/>
          <w:kern w:val="2"/>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D3A1F">
        <w:rPr>
          <w:rFonts w:ascii="Calibri" w:eastAsia="Arial Unicode MS" w:hAnsi="Calibri" w:cs="Calibri"/>
          <w:b/>
          <w:color w:val="000000"/>
          <w:kern w:val="2"/>
          <w:lang w:eastAsia="ar-SA"/>
        </w:rPr>
        <w:t xml:space="preserve"> или</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 xml:space="preserve">Потврда издата од стране Народне банке Србије, </w:t>
      </w:r>
      <w:r w:rsidRPr="00BD3A1F">
        <w:rPr>
          <w:rFonts w:ascii="Calibri" w:eastAsia="Arial Unicode MS" w:hAnsi="Calibri" w:cs="Calibri"/>
          <w:color w:val="000000"/>
          <w:kern w:val="2"/>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Поступак заштите права регулисан је одредбама чл. 138. - 166. ЗЈН.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 xml:space="preserve"> РОК У КОЈЕМ ЋЕ УГОВОР БИТИ ЗАКЉУЧЕН</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r w:rsidRPr="00BD3A1F">
        <w:rPr>
          <w:rFonts w:ascii="Calibri" w:eastAsia="Arial Unicode MS" w:hAnsi="Calibri" w:cs="Calibri"/>
          <w:b/>
          <w:bCs/>
          <w:kern w:val="2"/>
          <w:lang w:val="sr-Cyrl-RS" w:eastAsia="ar-SA"/>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F20EA9" w:rsidRDefault="00F20EA9"/>
    <w:sectPr w:rsidR="00F20EA9" w:rsidSect="007B5A70">
      <w:headerReference w:type="even" r:id="rId14"/>
      <w:headerReference w:type="default" r:id="rId15"/>
      <w:footerReference w:type="even" r:id="rId16"/>
      <w:footerReference w:type="default" r:id="rId17"/>
      <w:headerReference w:type="first" r:id="rId18"/>
      <w:footerReference w:type="first" r:id="rId1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6E" w:rsidRDefault="00F3076E" w:rsidP="00914AA2">
      <w:pPr>
        <w:spacing w:after="0" w:line="240" w:lineRule="auto"/>
      </w:pPr>
      <w:r>
        <w:separator/>
      </w:r>
    </w:p>
  </w:endnote>
  <w:endnote w:type="continuationSeparator" w:id="0">
    <w:p w:rsidR="00F3076E" w:rsidRDefault="00F3076E" w:rsidP="0091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charset w:val="EE"/>
    <w:family w:val="auto"/>
    <w:pitch w:val="variable"/>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57" w:rsidRDefault="00A93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57" w:rsidRPr="008C70E5" w:rsidRDefault="00A93557">
    <w:pPr>
      <w:pStyle w:val="Footer"/>
      <w:pBdr>
        <w:top w:val="thinThickSmallGap" w:sz="24" w:space="1" w:color="622423" w:themeColor="accent2" w:themeShade="7F"/>
      </w:pBdr>
      <w:rPr>
        <w:rFonts w:asciiTheme="minorHAnsi" w:eastAsiaTheme="majorEastAsia" w:hAnsiTheme="minorHAnsi" w:cstheme="minorHAnsi"/>
        <w:sz w:val="18"/>
        <w:szCs w:val="18"/>
      </w:rPr>
    </w:pPr>
    <w:r w:rsidRPr="008C70E5">
      <w:rPr>
        <w:rFonts w:asciiTheme="minorHAnsi" w:eastAsiaTheme="majorEastAsia" w:hAnsiTheme="minorHAnsi" w:cstheme="minorHAnsi"/>
        <w:sz w:val="18"/>
        <w:szCs w:val="18"/>
      </w:rPr>
      <w:t>Конкурсна документација за II фазу квалификационог поступка ЈН бр. Р-IIФ-1.3.</w:t>
    </w:r>
    <w:r>
      <w:rPr>
        <w:rFonts w:asciiTheme="minorHAnsi" w:eastAsiaTheme="majorEastAsia" w:hAnsiTheme="minorHAnsi" w:cstheme="minorHAnsi"/>
        <w:sz w:val="18"/>
        <w:szCs w:val="18"/>
      </w:rPr>
      <w:t>5</w:t>
    </w:r>
    <w:r w:rsidRPr="008C70E5">
      <w:rPr>
        <w:rFonts w:asciiTheme="minorHAnsi" w:eastAsiaTheme="majorEastAsia" w:hAnsiTheme="minorHAnsi" w:cstheme="minorHAnsi"/>
        <w:sz w:val="18"/>
        <w:szCs w:val="18"/>
      </w:rPr>
      <w:t>/401-</w:t>
    </w:r>
    <w:r>
      <w:rPr>
        <w:rFonts w:asciiTheme="minorHAnsi" w:eastAsiaTheme="majorEastAsia" w:hAnsiTheme="minorHAnsi" w:cstheme="minorHAnsi"/>
        <w:sz w:val="18"/>
        <w:szCs w:val="18"/>
        <w:lang w:val="sr-Cyrl-RS"/>
      </w:rPr>
      <w:t>54</w:t>
    </w:r>
    <w:r w:rsidRPr="008C70E5">
      <w:rPr>
        <w:rFonts w:asciiTheme="minorHAnsi" w:eastAsiaTheme="majorEastAsia" w:hAnsiTheme="minorHAnsi" w:cstheme="minorHAnsi"/>
        <w:sz w:val="18"/>
        <w:szCs w:val="18"/>
      </w:rPr>
      <w:t>/1</w:t>
    </w:r>
    <w:r>
      <w:rPr>
        <w:rFonts w:asciiTheme="minorHAnsi" w:eastAsiaTheme="majorEastAsia" w:hAnsiTheme="minorHAnsi" w:cstheme="minorHAnsi"/>
        <w:sz w:val="18"/>
        <w:szCs w:val="18"/>
      </w:rPr>
      <w:t>9</w:t>
    </w:r>
    <w:r w:rsidRPr="008C70E5">
      <w:rPr>
        <w:rFonts w:asciiTheme="minorHAnsi" w:eastAsiaTheme="majorEastAsia" w:hAnsiTheme="minorHAnsi" w:cstheme="minorHAnsi"/>
        <w:sz w:val="18"/>
        <w:szCs w:val="18"/>
      </w:rPr>
      <w:t xml:space="preserve">-04  Текуће одржавање и поправке макадамских путева и улица, путне инфраструктуре и путних објекта  </w:t>
    </w:r>
    <w:r w:rsidRPr="008C70E5">
      <w:rPr>
        <w:rFonts w:asciiTheme="minorHAnsi" w:eastAsiaTheme="majorEastAsia" w:hAnsiTheme="minorHAnsi" w:cstheme="minorHAnsi"/>
        <w:sz w:val="18"/>
        <w:szCs w:val="18"/>
      </w:rPr>
      <w:ptab w:relativeTo="margin" w:alignment="right" w:leader="none"/>
    </w:r>
    <w:r w:rsidRPr="008C70E5">
      <w:rPr>
        <w:rFonts w:asciiTheme="minorHAnsi" w:eastAsiaTheme="majorEastAsia" w:hAnsiTheme="minorHAnsi" w:cstheme="minorHAnsi"/>
        <w:sz w:val="18"/>
        <w:szCs w:val="18"/>
      </w:rPr>
      <w:t xml:space="preserve"> </w:t>
    </w:r>
    <w:r w:rsidRPr="008C70E5">
      <w:rPr>
        <w:rFonts w:asciiTheme="minorHAnsi" w:eastAsiaTheme="minorEastAsia" w:hAnsiTheme="minorHAnsi" w:cstheme="minorHAnsi"/>
        <w:sz w:val="18"/>
        <w:szCs w:val="18"/>
      </w:rPr>
      <w:fldChar w:fldCharType="begin"/>
    </w:r>
    <w:r w:rsidRPr="008C70E5">
      <w:rPr>
        <w:rFonts w:asciiTheme="minorHAnsi" w:hAnsiTheme="minorHAnsi" w:cstheme="minorHAnsi"/>
        <w:sz w:val="18"/>
        <w:szCs w:val="18"/>
      </w:rPr>
      <w:instrText xml:space="preserve"> PAGE   \* MERGEFORMAT </w:instrText>
    </w:r>
    <w:r w:rsidRPr="008C70E5">
      <w:rPr>
        <w:rFonts w:asciiTheme="minorHAnsi" w:eastAsiaTheme="minorEastAsia" w:hAnsiTheme="minorHAnsi" w:cstheme="minorHAnsi"/>
        <w:sz w:val="18"/>
        <w:szCs w:val="18"/>
      </w:rPr>
      <w:fldChar w:fldCharType="separate"/>
    </w:r>
    <w:r w:rsidR="004B55ED" w:rsidRPr="004B55ED">
      <w:rPr>
        <w:rFonts w:asciiTheme="minorHAnsi" w:eastAsiaTheme="majorEastAsia" w:hAnsiTheme="minorHAnsi" w:cstheme="minorHAnsi"/>
        <w:noProof/>
        <w:sz w:val="18"/>
        <w:szCs w:val="18"/>
      </w:rPr>
      <w:t>31</w:t>
    </w:r>
    <w:r w:rsidRPr="008C70E5">
      <w:rPr>
        <w:rFonts w:asciiTheme="minorHAnsi" w:eastAsiaTheme="majorEastAsia" w:hAnsiTheme="minorHAnsi" w:cstheme="minorHAnsi"/>
        <w:noProof/>
        <w:sz w:val="18"/>
        <w:szCs w:val="18"/>
      </w:rPr>
      <w:fldChar w:fldCharType="end"/>
    </w:r>
  </w:p>
  <w:p w:rsidR="00A93557" w:rsidRPr="008C70E5" w:rsidRDefault="00A93557">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57" w:rsidRDefault="00A9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6E" w:rsidRDefault="00F3076E" w:rsidP="00914AA2">
      <w:pPr>
        <w:spacing w:after="0" w:line="240" w:lineRule="auto"/>
      </w:pPr>
      <w:r>
        <w:separator/>
      </w:r>
    </w:p>
  </w:footnote>
  <w:footnote w:type="continuationSeparator" w:id="0">
    <w:p w:rsidR="00F3076E" w:rsidRDefault="00F3076E" w:rsidP="0091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57" w:rsidRDefault="00A93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57" w:rsidRDefault="00A93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57" w:rsidRDefault="00A9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3"/>
    <w:rsid w:val="000009E9"/>
    <w:rsid w:val="000105AD"/>
    <w:rsid w:val="00012520"/>
    <w:rsid w:val="000277AB"/>
    <w:rsid w:val="0004040C"/>
    <w:rsid w:val="00052E23"/>
    <w:rsid w:val="00066084"/>
    <w:rsid w:val="000929D1"/>
    <w:rsid w:val="000B3831"/>
    <w:rsid w:val="000C568A"/>
    <w:rsid w:val="00110FD1"/>
    <w:rsid w:val="00114647"/>
    <w:rsid w:val="00127547"/>
    <w:rsid w:val="00172A30"/>
    <w:rsid w:val="001B35AE"/>
    <w:rsid w:val="001B371B"/>
    <w:rsid w:val="001D072F"/>
    <w:rsid w:val="0020267E"/>
    <w:rsid w:val="00213F0F"/>
    <w:rsid w:val="002215BF"/>
    <w:rsid w:val="002307F3"/>
    <w:rsid w:val="00241DF2"/>
    <w:rsid w:val="00250EB0"/>
    <w:rsid w:val="00252E75"/>
    <w:rsid w:val="002549CC"/>
    <w:rsid w:val="002620AD"/>
    <w:rsid w:val="00265758"/>
    <w:rsid w:val="00281C1A"/>
    <w:rsid w:val="002B42A7"/>
    <w:rsid w:val="002D42AE"/>
    <w:rsid w:val="002F34AE"/>
    <w:rsid w:val="00320FA7"/>
    <w:rsid w:val="00325CF9"/>
    <w:rsid w:val="00331E0E"/>
    <w:rsid w:val="00337CA4"/>
    <w:rsid w:val="003472D0"/>
    <w:rsid w:val="00373A4D"/>
    <w:rsid w:val="00380AC4"/>
    <w:rsid w:val="00383931"/>
    <w:rsid w:val="003D4195"/>
    <w:rsid w:val="003E7D43"/>
    <w:rsid w:val="003F1B5F"/>
    <w:rsid w:val="00402CD4"/>
    <w:rsid w:val="0043050F"/>
    <w:rsid w:val="00432ADF"/>
    <w:rsid w:val="00450436"/>
    <w:rsid w:val="004539C9"/>
    <w:rsid w:val="004B55ED"/>
    <w:rsid w:val="00593FF1"/>
    <w:rsid w:val="00595660"/>
    <w:rsid w:val="005B34E2"/>
    <w:rsid w:val="005C2E21"/>
    <w:rsid w:val="005C3BAF"/>
    <w:rsid w:val="005E57F2"/>
    <w:rsid w:val="00612EAF"/>
    <w:rsid w:val="006275E1"/>
    <w:rsid w:val="006551E1"/>
    <w:rsid w:val="006826FE"/>
    <w:rsid w:val="006965C0"/>
    <w:rsid w:val="006A42C2"/>
    <w:rsid w:val="006D7365"/>
    <w:rsid w:val="007374FC"/>
    <w:rsid w:val="007603FB"/>
    <w:rsid w:val="00775C50"/>
    <w:rsid w:val="00796BAC"/>
    <w:rsid w:val="007B34AF"/>
    <w:rsid w:val="007B5A70"/>
    <w:rsid w:val="00813A62"/>
    <w:rsid w:val="00817922"/>
    <w:rsid w:val="008323BB"/>
    <w:rsid w:val="0085002F"/>
    <w:rsid w:val="008838AA"/>
    <w:rsid w:val="008849F8"/>
    <w:rsid w:val="008C70E5"/>
    <w:rsid w:val="008E11B2"/>
    <w:rsid w:val="008F5AFD"/>
    <w:rsid w:val="00914AA2"/>
    <w:rsid w:val="009449B9"/>
    <w:rsid w:val="00957C9A"/>
    <w:rsid w:val="00965593"/>
    <w:rsid w:val="00973307"/>
    <w:rsid w:val="009B03C3"/>
    <w:rsid w:val="009B3EF1"/>
    <w:rsid w:val="009C265A"/>
    <w:rsid w:val="009D4041"/>
    <w:rsid w:val="009E169E"/>
    <w:rsid w:val="00A068D8"/>
    <w:rsid w:val="00A408E3"/>
    <w:rsid w:val="00A53973"/>
    <w:rsid w:val="00A606D2"/>
    <w:rsid w:val="00A6311F"/>
    <w:rsid w:val="00A93557"/>
    <w:rsid w:val="00A95426"/>
    <w:rsid w:val="00AA6D16"/>
    <w:rsid w:val="00AA7880"/>
    <w:rsid w:val="00AB5ECE"/>
    <w:rsid w:val="00AE1D5B"/>
    <w:rsid w:val="00B06EC3"/>
    <w:rsid w:val="00B160EE"/>
    <w:rsid w:val="00B24288"/>
    <w:rsid w:val="00B25B47"/>
    <w:rsid w:val="00B4066A"/>
    <w:rsid w:val="00B5371E"/>
    <w:rsid w:val="00B65275"/>
    <w:rsid w:val="00B90146"/>
    <w:rsid w:val="00BA46AB"/>
    <w:rsid w:val="00BA67D1"/>
    <w:rsid w:val="00BC3F3C"/>
    <w:rsid w:val="00BD2DD7"/>
    <w:rsid w:val="00BD3A1F"/>
    <w:rsid w:val="00BE3B58"/>
    <w:rsid w:val="00BF02EA"/>
    <w:rsid w:val="00BF1E7F"/>
    <w:rsid w:val="00BF68A6"/>
    <w:rsid w:val="00C01D93"/>
    <w:rsid w:val="00C239F9"/>
    <w:rsid w:val="00C7082A"/>
    <w:rsid w:val="00C74A88"/>
    <w:rsid w:val="00C8232F"/>
    <w:rsid w:val="00CC6AF2"/>
    <w:rsid w:val="00CD671B"/>
    <w:rsid w:val="00CE432D"/>
    <w:rsid w:val="00CF7CB4"/>
    <w:rsid w:val="00D46B5B"/>
    <w:rsid w:val="00D46E1F"/>
    <w:rsid w:val="00D50BA8"/>
    <w:rsid w:val="00D9100A"/>
    <w:rsid w:val="00DC20B0"/>
    <w:rsid w:val="00DC292E"/>
    <w:rsid w:val="00DC556F"/>
    <w:rsid w:val="00DC7A83"/>
    <w:rsid w:val="00E10C8F"/>
    <w:rsid w:val="00E13BF6"/>
    <w:rsid w:val="00E56498"/>
    <w:rsid w:val="00EB4CA4"/>
    <w:rsid w:val="00EE632C"/>
    <w:rsid w:val="00EE7B7C"/>
    <w:rsid w:val="00EF1693"/>
    <w:rsid w:val="00F06B82"/>
    <w:rsid w:val="00F11E3B"/>
    <w:rsid w:val="00F20EA9"/>
    <w:rsid w:val="00F3076E"/>
    <w:rsid w:val="00F467DB"/>
    <w:rsid w:val="00F821CD"/>
    <w:rsid w:val="00F83B5F"/>
    <w:rsid w:val="00F87283"/>
    <w:rsid w:val="00F9383B"/>
    <w:rsid w:val="00FA49F7"/>
    <w:rsid w:val="00FA5B7D"/>
    <w:rsid w:val="00FC3D9C"/>
    <w:rsid w:val="00FD3EFE"/>
    <w:rsid w:val="00FD645F"/>
    <w:rsid w:val="00FD6C15"/>
    <w:rsid w:val="00FE3188"/>
    <w:rsid w:val="00FF204D"/>
    <w:rsid w:val="00FF38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96BA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96BA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426">
      <w:bodyDiv w:val="1"/>
      <w:marLeft w:val="0"/>
      <w:marRight w:val="0"/>
      <w:marTop w:val="0"/>
      <w:marBottom w:val="0"/>
      <w:divBdr>
        <w:top w:val="none" w:sz="0" w:space="0" w:color="auto"/>
        <w:left w:val="none" w:sz="0" w:space="0" w:color="auto"/>
        <w:bottom w:val="none" w:sz="0" w:space="0" w:color="auto"/>
        <w:right w:val="none" w:sz="0" w:space="0" w:color="auto"/>
      </w:divBdr>
    </w:div>
    <w:div w:id="395591860">
      <w:bodyDiv w:val="1"/>
      <w:marLeft w:val="0"/>
      <w:marRight w:val="0"/>
      <w:marTop w:val="0"/>
      <w:marBottom w:val="0"/>
      <w:divBdr>
        <w:top w:val="none" w:sz="0" w:space="0" w:color="auto"/>
        <w:left w:val="none" w:sz="0" w:space="0" w:color="auto"/>
        <w:bottom w:val="none" w:sz="0" w:space="0" w:color="auto"/>
        <w:right w:val="none" w:sz="0" w:space="0" w:color="auto"/>
      </w:divBdr>
    </w:div>
    <w:div w:id="539830625">
      <w:bodyDiv w:val="1"/>
      <w:marLeft w:val="0"/>
      <w:marRight w:val="0"/>
      <w:marTop w:val="0"/>
      <w:marBottom w:val="0"/>
      <w:divBdr>
        <w:top w:val="none" w:sz="0" w:space="0" w:color="auto"/>
        <w:left w:val="none" w:sz="0" w:space="0" w:color="auto"/>
        <w:bottom w:val="none" w:sz="0" w:space="0" w:color="auto"/>
        <w:right w:val="none" w:sz="0" w:space="0" w:color="auto"/>
      </w:divBdr>
    </w:div>
    <w:div w:id="555314533">
      <w:bodyDiv w:val="1"/>
      <w:marLeft w:val="0"/>
      <w:marRight w:val="0"/>
      <w:marTop w:val="0"/>
      <w:marBottom w:val="0"/>
      <w:divBdr>
        <w:top w:val="none" w:sz="0" w:space="0" w:color="auto"/>
        <w:left w:val="none" w:sz="0" w:space="0" w:color="auto"/>
        <w:bottom w:val="none" w:sz="0" w:space="0" w:color="auto"/>
        <w:right w:val="none" w:sz="0" w:space="0" w:color="auto"/>
      </w:divBdr>
    </w:div>
    <w:div w:id="761805917">
      <w:bodyDiv w:val="1"/>
      <w:marLeft w:val="0"/>
      <w:marRight w:val="0"/>
      <w:marTop w:val="0"/>
      <w:marBottom w:val="0"/>
      <w:divBdr>
        <w:top w:val="none" w:sz="0" w:space="0" w:color="auto"/>
        <w:left w:val="none" w:sz="0" w:space="0" w:color="auto"/>
        <w:bottom w:val="none" w:sz="0" w:space="0" w:color="auto"/>
        <w:right w:val="none" w:sz="0" w:space="0" w:color="auto"/>
      </w:divBdr>
    </w:div>
    <w:div w:id="959337418">
      <w:bodyDiv w:val="1"/>
      <w:marLeft w:val="0"/>
      <w:marRight w:val="0"/>
      <w:marTop w:val="0"/>
      <w:marBottom w:val="0"/>
      <w:divBdr>
        <w:top w:val="none" w:sz="0" w:space="0" w:color="auto"/>
        <w:left w:val="none" w:sz="0" w:space="0" w:color="auto"/>
        <w:bottom w:val="none" w:sz="0" w:space="0" w:color="auto"/>
        <w:right w:val="none" w:sz="0" w:space="0" w:color="auto"/>
      </w:divBdr>
    </w:div>
    <w:div w:id="1106079333">
      <w:bodyDiv w:val="1"/>
      <w:marLeft w:val="0"/>
      <w:marRight w:val="0"/>
      <w:marTop w:val="0"/>
      <w:marBottom w:val="0"/>
      <w:divBdr>
        <w:top w:val="none" w:sz="0" w:space="0" w:color="auto"/>
        <w:left w:val="none" w:sz="0" w:space="0" w:color="auto"/>
        <w:bottom w:val="none" w:sz="0" w:space="0" w:color="auto"/>
        <w:right w:val="none" w:sz="0" w:space="0" w:color="auto"/>
      </w:divBdr>
    </w:div>
    <w:div w:id="1219634250">
      <w:bodyDiv w:val="1"/>
      <w:marLeft w:val="0"/>
      <w:marRight w:val="0"/>
      <w:marTop w:val="0"/>
      <w:marBottom w:val="0"/>
      <w:divBdr>
        <w:top w:val="none" w:sz="0" w:space="0" w:color="auto"/>
        <w:left w:val="none" w:sz="0" w:space="0" w:color="auto"/>
        <w:bottom w:val="none" w:sz="0" w:space="0" w:color="auto"/>
        <w:right w:val="none" w:sz="0" w:space="0" w:color="auto"/>
      </w:divBdr>
    </w:div>
    <w:div w:id="1474909785">
      <w:bodyDiv w:val="1"/>
      <w:marLeft w:val="0"/>
      <w:marRight w:val="0"/>
      <w:marTop w:val="0"/>
      <w:marBottom w:val="0"/>
      <w:divBdr>
        <w:top w:val="none" w:sz="0" w:space="0" w:color="auto"/>
        <w:left w:val="none" w:sz="0" w:space="0" w:color="auto"/>
        <w:bottom w:val="none" w:sz="0" w:space="0" w:color="auto"/>
        <w:right w:val="none" w:sz="0" w:space="0" w:color="auto"/>
      </w:divBdr>
    </w:div>
    <w:div w:id="15688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www.prokuplje.org.yu/grb.jp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0D8C-D3A9-4E9F-843E-6F1ABAED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Pages>
  <Words>8488</Words>
  <Characters>48387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ljubinka kodzulovic</cp:lastModifiedBy>
  <cp:revision>69</cp:revision>
  <dcterms:created xsi:type="dcterms:W3CDTF">2019-01-29T12:41:00Z</dcterms:created>
  <dcterms:modified xsi:type="dcterms:W3CDTF">2019-09-27T09:28:00Z</dcterms:modified>
</cp:coreProperties>
</file>