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1E" w:rsidRDefault="0062251E" w:rsidP="00B16279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</w:rPr>
        <w:t xml:space="preserve">На основу члана 100. став 1. тачка 2. </w:t>
      </w:r>
      <w:r>
        <w:rPr>
          <w:rFonts w:ascii="Times New Roman" w:eastAsia="Times New Roman" w:hAnsi="Times New Roman"/>
          <w:sz w:val="24"/>
          <w:lang w:val="sr-Cyrl-RS"/>
        </w:rPr>
        <w:t xml:space="preserve">и члана 100. став 3 </w:t>
      </w:r>
      <w:r>
        <w:rPr>
          <w:rFonts w:ascii="Times New Roman" w:eastAsia="Times New Roman" w:hAnsi="Times New Roman"/>
          <w:sz w:val="24"/>
        </w:rPr>
        <w:t xml:space="preserve">Статута </w:t>
      </w:r>
      <w:r>
        <w:rPr>
          <w:rFonts w:ascii="Times New Roman" w:eastAsia="Times New Roman" w:hAnsi="Times New Roman"/>
          <w:sz w:val="24"/>
          <w:lang w:val="sr-Cyrl-RS"/>
        </w:rPr>
        <w:t>града Прокупља</w:t>
      </w:r>
      <w:r>
        <w:rPr>
          <w:rFonts w:ascii="Times New Roman" w:eastAsia="Times New Roman" w:hAnsi="Times New Roman"/>
          <w:sz w:val="24"/>
        </w:rPr>
        <w:t xml:space="preserve"> („Службени лист Општине П</w:t>
      </w:r>
      <w:r>
        <w:rPr>
          <w:rFonts w:ascii="Times New Roman" w:eastAsia="Times New Roman" w:hAnsi="Times New Roman"/>
          <w:sz w:val="24"/>
          <w:lang w:val="sr-Cyrl-RS"/>
        </w:rPr>
        <w:t>рокупље</w:t>
      </w:r>
      <w:r>
        <w:rPr>
          <w:rFonts w:ascii="Times New Roman" w:eastAsia="Times New Roman" w:hAnsi="Times New Roman"/>
          <w:sz w:val="24"/>
        </w:rPr>
        <w:t xml:space="preserve">“, број </w:t>
      </w:r>
      <w:r>
        <w:rPr>
          <w:rFonts w:ascii="Times New Roman" w:eastAsia="Times New Roman" w:hAnsi="Times New Roman"/>
          <w:sz w:val="24"/>
          <w:lang w:val="sr-Cyrl-RS"/>
        </w:rPr>
        <w:t>15/2018</w:t>
      </w:r>
      <w:r>
        <w:rPr>
          <w:rFonts w:ascii="Times New Roman" w:eastAsia="Times New Roman" w:hAnsi="Times New Roman"/>
          <w:sz w:val="24"/>
        </w:rPr>
        <w:t>)</w:t>
      </w:r>
      <w:r w:rsidR="00B16279">
        <w:rPr>
          <w:rFonts w:ascii="Times New Roman" w:eastAsia="Times New Roman" w:hAnsi="Times New Roman"/>
          <w:sz w:val="24"/>
          <w:lang w:val="sr-Cyrl-RS"/>
        </w:rPr>
        <w:t>, Градско веће Града Прокупља</w:t>
      </w:r>
      <w:r>
        <w:rPr>
          <w:rFonts w:ascii="Times New Roman" w:eastAsia="Times New Roman" w:hAnsi="Times New Roman"/>
          <w:sz w:val="24"/>
        </w:rPr>
        <w:t xml:space="preserve"> на седници одржаној дана </w:t>
      </w:r>
      <w:r w:rsidR="00AF4F28">
        <w:rPr>
          <w:rFonts w:ascii="Times New Roman" w:eastAsia="Times New Roman" w:hAnsi="Times New Roman"/>
          <w:sz w:val="24"/>
          <w:lang w:val="sr-Cyrl-RS"/>
        </w:rPr>
        <w:t>03</w:t>
      </w:r>
      <w:r>
        <w:rPr>
          <w:rFonts w:ascii="Times New Roman" w:eastAsia="Times New Roman" w:hAnsi="Times New Roman"/>
          <w:sz w:val="24"/>
        </w:rPr>
        <w:t>.</w:t>
      </w:r>
      <w:r w:rsidR="00B16279">
        <w:rPr>
          <w:rFonts w:ascii="Times New Roman" w:eastAsia="Times New Roman" w:hAnsi="Times New Roman"/>
          <w:sz w:val="24"/>
        </w:rPr>
        <w:t xml:space="preserve"> </w:t>
      </w:r>
      <w:r w:rsidR="00AF4F28">
        <w:rPr>
          <w:rFonts w:ascii="Times New Roman" w:eastAsia="Times New Roman" w:hAnsi="Times New Roman"/>
          <w:sz w:val="24"/>
          <w:lang w:val="sr-Cyrl-RS"/>
        </w:rPr>
        <w:t>октобра</w:t>
      </w:r>
      <w:r>
        <w:rPr>
          <w:rFonts w:ascii="Times New Roman" w:eastAsia="Times New Roman" w:hAnsi="Times New Roman"/>
          <w:sz w:val="24"/>
        </w:rPr>
        <w:t xml:space="preserve"> 201</w:t>
      </w:r>
      <w:r w:rsidR="00AF4F28">
        <w:rPr>
          <w:rFonts w:ascii="Times New Roman" w:eastAsia="Times New Roman" w:hAnsi="Times New Roman"/>
          <w:sz w:val="24"/>
          <w:lang w:val="sr-Cyrl-RS"/>
        </w:rPr>
        <w:t>9</w:t>
      </w:r>
      <w:r>
        <w:rPr>
          <w:rFonts w:ascii="Times New Roman" w:eastAsia="Times New Roman" w:hAnsi="Times New Roman"/>
          <w:sz w:val="24"/>
        </w:rPr>
        <w:t>. године донело је</w:t>
      </w:r>
    </w:p>
    <w:p w:rsidR="00AF4F28" w:rsidRDefault="00AF4F28" w:rsidP="00B16279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AF4F28" w:rsidRPr="00AF4F28" w:rsidRDefault="00AF4F28" w:rsidP="00B16279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62251E" w:rsidRDefault="0062251E" w:rsidP="00B16279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CF2949" w:rsidRPr="00CF2949" w:rsidRDefault="00CF2949" w:rsidP="00CF2949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CF29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 w:rsidRPr="00CF29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 w:rsidRPr="00CF29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 w:rsidRPr="00CF29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Љ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 w:rsidRPr="00CF29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 w:rsidRPr="00CF29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А К</w:t>
      </w:r>
    </w:p>
    <w:p w:rsidR="00CF2949" w:rsidRPr="00CF2949" w:rsidRDefault="00CF2949" w:rsidP="00CF2949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CF29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O УТВРЂИВАЊУ И УПУЋИВАЊУ НА ЈАВНУ РАСПРАВУ НАЦРТА</w:t>
      </w:r>
    </w:p>
    <w:p w:rsidR="00CF2949" w:rsidRPr="00CF2949" w:rsidRDefault="00CF2949" w:rsidP="00CF2949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CF29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ОДЛУКЕ О ИЗМЕНИ ОДЛУКЕ О БУЏЕТУ ГРАДА ПРОКУПЉА ЗА 2019.ГОДИНУ</w:t>
      </w:r>
    </w:p>
    <w:p w:rsidR="00CF2949" w:rsidRPr="00CF2949" w:rsidRDefault="00CF2949" w:rsidP="00CF2949">
      <w:pP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CF2949" w:rsidRPr="00CF2949" w:rsidRDefault="00CF2949" w:rsidP="00CF2949">
      <w:pP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CF2949" w:rsidRPr="00CF2949" w:rsidRDefault="00CF2949" w:rsidP="00CF2949">
      <w:pP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CF29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1.</w:t>
      </w:r>
      <w:r w:rsidRPr="00CF29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>УТВРЂУЈЕ СЕ Нацрт  Одлуке  о  измени одлуке о буџету Града Прокупља за 2019.годину (у даљем тексту: Нацрт Одлуке о измени одлуке)</w:t>
      </w:r>
    </w:p>
    <w:p w:rsidR="00CF2949" w:rsidRPr="00CF2949" w:rsidRDefault="00CF2949" w:rsidP="00CF2949">
      <w:pP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CF2949" w:rsidRPr="00CF2949" w:rsidRDefault="00CF2949" w:rsidP="00CF2949">
      <w:pP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CF29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2.</w:t>
      </w:r>
      <w:r w:rsidRPr="00CF29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 xml:space="preserve">   Нацрт Одлуке упућује се на јавну расправу.</w:t>
      </w:r>
    </w:p>
    <w:p w:rsidR="00CF2949" w:rsidRPr="00CF2949" w:rsidRDefault="00CF2949" w:rsidP="00CF2949">
      <w:pP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CF2949" w:rsidRPr="00CF2949" w:rsidRDefault="00CF2949" w:rsidP="00CF2949">
      <w:pP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CF29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3.</w:t>
      </w:r>
      <w:r w:rsidRPr="00CF29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 xml:space="preserve">   Јавна расправа о Нацрту Одлуке траје до 09.10.2019. године до 10:00   часова.</w:t>
      </w:r>
    </w:p>
    <w:p w:rsidR="00CF2949" w:rsidRPr="00CF2949" w:rsidRDefault="00CF2949" w:rsidP="00CF2949">
      <w:pP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CF2949" w:rsidRPr="00CF2949" w:rsidRDefault="00CF2949" w:rsidP="00CF2949">
      <w:pP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CF29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4.</w:t>
      </w:r>
      <w:r w:rsidRPr="00CF29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 xml:space="preserve">Овај закључак са Нацртом Одлуке објавиће се на интернет презентацији Града Прокупља: www.prokuplje.org.rs </w:t>
      </w:r>
    </w:p>
    <w:p w:rsidR="00CF2949" w:rsidRPr="00CF2949" w:rsidRDefault="00CF2949" w:rsidP="00CF2949">
      <w:pP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CF2949" w:rsidRPr="00CF2949" w:rsidRDefault="00CF2949" w:rsidP="00CF2949">
      <w:pP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CF29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5.</w:t>
      </w:r>
      <w:r w:rsidRPr="00CF29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>Јавне трибине о Нацрту Одлуке биће организоване 07.10.2019.године са почетком у 12:00 часова и 09.10.2019.године са почетком у 08:00 часова, обе у Свечаној сали Града Прокупља.</w:t>
      </w:r>
    </w:p>
    <w:p w:rsidR="00CF2949" w:rsidRPr="00CF2949" w:rsidRDefault="00CF2949" w:rsidP="00CF2949">
      <w:pP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CF2949" w:rsidRPr="00CF2949" w:rsidRDefault="00CF2949" w:rsidP="00CF2949">
      <w:pP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CF29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6.</w:t>
      </w:r>
      <w:r w:rsidRPr="00CF29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>Примедбе и предлози са јавне расправе достављају се у писаној форми Одељењу за привреду и финансије Градске управе Града Прокупља, ул.Никодија Стојановића Татка бр.2, најкасније до 09.10.2019.године до 10:00 часова</w:t>
      </w:r>
    </w:p>
    <w:p w:rsidR="00CF2949" w:rsidRPr="00CF2949" w:rsidRDefault="00CF2949" w:rsidP="00CF2949">
      <w:pP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CF2949" w:rsidRPr="00CF2949" w:rsidRDefault="00CF2949" w:rsidP="00CF2949">
      <w:pP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CF29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7.</w:t>
      </w:r>
      <w:r w:rsidRPr="00CF29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>Овај закључак објавиће се у „Службеном листу Града Прокупља”.</w:t>
      </w:r>
    </w:p>
    <w:p w:rsidR="0062251E" w:rsidRDefault="0062251E" w:rsidP="006225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2251E" w:rsidRDefault="0062251E" w:rsidP="0062251E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BA2A58" w:rsidRPr="00BA2A58" w:rsidRDefault="00BA2A58" w:rsidP="00BA2A58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BA2A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ГРАДСКО ВЕЋЕ ГРАДА ПРОКУПЉА</w:t>
      </w:r>
    </w:p>
    <w:p w:rsidR="00CF2949" w:rsidRDefault="00CF2949" w:rsidP="00BA2A58">
      <w:pP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CF2949" w:rsidRDefault="00CF2949" w:rsidP="00BA2A58">
      <w:pP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BA2A58" w:rsidRPr="00BA2A58" w:rsidRDefault="00BA2A58" w:rsidP="00BA2A58">
      <w:pP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BA2A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Број: 06-</w:t>
      </w:r>
      <w:r w:rsidR="00AF4F2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__</w:t>
      </w:r>
      <w:r w:rsidRPr="00BA2A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201</w:t>
      </w:r>
      <w:r w:rsidR="00AF4F2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9</w:t>
      </w:r>
      <w:r w:rsidRPr="00BA2A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-02</w:t>
      </w:r>
    </w:p>
    <w:p w:rsidR="00BA2A58" w:rsidRPr="00BA2A58" w:rsidRDefault="00BA2A58" w:rsidP="00BA2A58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A2A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У Прокупљу,</w:t>
      </w:r>
    </w:p>
    <w:p w:rsidR="00BA2A58" w:rsidRPr="00BA2A58" w:rsidRDefault="00CF2949" w:rsidP="00BA2A58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03</w:t>
      </w:r>
      <w:r w:rsidR="00BA2A58" w:rsidRPr="00BA2A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="00BA2A58" w:rsidRPr="00BA2A5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0</w:t>
      </w:r>
      <w:r w:rsidR="00BA2A58" w:rsidRPr="00BA2A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9</w:t>
      </w:r>
      <w:r w:rsidR="00BA2A58" w:rsidRPr="00BA2A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BA2A58" w:rsidRPr="00BA2A58" w:rsidRDefault="00BA2A58" w:rsidP="00BA2A58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BA2A58" w:rsidRPr="00BA2A58" w:rsidRDefault="00BA2A58" w:rsidP="00BA2A58">
      <w:pP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BA2A58" w:rsidRPr="00BA2A58" w:rsidRDefault="00BA2A58" w:rsidP="00BA2A58">
      <w:pP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BA2A58" w:rsidRPr="00BA2A58" w:rsidRDefault="00BA2A58" w:rsidP="00BA2A58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BA2A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                                                                              </w:t>
      </w:r>
      <w:r w:rsidR="00CF29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 w:rsidRPr="00BA2A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ПРЕДСЕДНИК</w:t>
      </w:r>
    </w:p>
    <w:p w:rsidR="00BA2A58" w:rsidRPr="00BA2A58" w:rsidRDefault="00BA2A58" w:rsidP="00BA2A58">
      <w:pPr>
        <w:tabs>
          <w:tab w:val="left" w:pos="568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BA2A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                                                                                 ГРАДСКОГ  ВЕЋА</w:t>
      </w:r>
    </w:p>
    <w:p w:rsidR="00BA2A58" w:rsidRPr="00EC6B4B" w:rsidRDefault="00BA2A58" w:rsidP="00BA2A58">
      <w:pPr>
        <w:tabs>
          <w:tab w:val="left" w:pos="5790"/>
        </w:tabs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 w:rsidRPr="00BA2A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                                                                                        </w:t>
      </w:r>
      <w:r w:rsidR="00EB46EB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 </w:t>
      </w:r>
      <w:r w:rsidR="00EC6B4B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 w:rsidR="00EB46EB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 </w:t>
      </w:r>
      <w:r w:rsidR="00CF29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 w:rsidR="00021F34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  </w:t>
      </w:r>
      <w:bookmarkStart w:id="0" w:name="_GoBack"/>
      <w:bookmarkEnd w:id="0"/>
      <w:r w:rsidRPr="00BA2A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Александар Симоновић</w:t>
      </w:r>
    </w:p>
    <w:p w:rsidR="0062251E" w:rsidRDefault="0062251E" w:rsidP="0062251E">
      <w:pPr>
        <w:spacing w:line="0" w:lineRule="atLeast"/>
        <w:ind w:left="5600"/>
        <w:rPr>
          <w:rFonts w:ascii="Times New Roman" w:eastAsia="Times New Roman" w:hAnsi="Times New Roman"/>
          <w:sz w:val="24"/>
        </w:rPr>
      </w:pPr>
    </w:p>
    <w:p w:rsidR="00123D00" w:rsidRDefault="00123D00"/>
    <w:sectPr w:rsidR="00123D00">
      <w:pgSz w:w="11900" w:h="16838"/>
      <w:pgMar w:top="1440" w:right="1126" w:bottom="1440" w:left="144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6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1E"/>
    <w:rsid w:val="00021F34"/>
    <w:rsid w:val="00123D00"/>
    <w:rsid w:val="0024662D"/>
    <w:rsid w:val="0062251E"/>
    <w:rsid w:val="00AF4F28"/>
    <w:rsid w:val="00B16279"/>
    <w:rsid w:val="00BA2A58"/>
    <w:rsid w:val="00CF2949"/>
    <w:rsid w:val="00EB46EB"/>
    <w:rsid w:val="00EC6B4B"/>
    <w:rsid w:val="00FB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1E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A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1E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A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Daniela S. Rajić</cp:lastModifiedBy>
  <cp:revision>6</cp:revision>
  <dcterms:created xsi:type="dcterms:W3CDTF">2019-10-02T11:37:00Z</dcterms:created>
  <dcterms:modified xsi:type="dcterms:W3CDTF">2019-10-02T11:42:00Z</dcterms:modified>
</cp:coreProperties>
</file>