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"/>
        <w:gridCol w:w="2890"/>
        <w:gridCol w:w="1787"/>
        <w:gridCol w:w="1259"/>
        <w:gridCol w:w="1259"/>
        <w:gridCol w:w="874"/>
        <w:gridCol w:w="976"/>
      </w:tblGrid>
      <w:tr w:rsidR="00370A68" w:rsidRPr="001B4104" w:rsidTr="00370A68">
        <w:trPr>
          <w:trHeight w:val="2288"/>
        </w:trPr>
        <w:tc>
          <w:tcPr>
            <w:tcW w:w="3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noProof/>
                <w:sz w:val="22"/>
                <w:szCs w:val="22"/>
                <w:lang w:val="sr-Latn-RS" w:eastAsia="sr-Latn-RS" w:bidi="ar-SA"/>
              </w:rPr>
              <w:drawing>
                <wp:inline distT="0" distB="0" distL="0" distR="0" wp14:anchorId="4F9D0FF2" wp14:editId="57799014">
                  <wp:extent cx="514350" cy="628650"/>
                  <wp:effectExtent l="0" t="0" r="0" b="0"/>
                  <wp:docPr id="1" name="Picture 1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A68" w:rsidRPr="001B4104" w:rsidRDefault="002A4FC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</w:rPr>
              <w:t>Р</w:t>
            </w: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ЕПУБЛИКА СРБИЈА</w:t>
            </w:r>
          </w:p>
          <w:p w:rsidR="002A4FCB" w:rsidRPr="001B4104" w:rsidRDefault="002A4FC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ГРАДСКА УПРАВА</w:t>
            </w:r>
          </w:p>
          <w:p w:rsidR="002A4FCB" w:rsidRPr="001B4104" w:rsidRDefault="002A4FC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ГРАДА ПРОКУПЉА</w:t>
            </w:r>
          </w:p>
          <w:p w:rsidR="00370A68" w:rsidRPr="001B4104" w:rsidRDefault="00370A68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Одељење за  инспекцијске послове</w:t>
            </w:r>
          </w:p>
          <w:p w:rsidR="00370A68" w:rsidRPr="001B4104" w:rsidRDefault="00370A68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Комунална инспекција</w:t>
            </w:r>
          </w:p>
        </w:tc>
        <w:tc>
          <w:tcPr>
            <w:tcW w:w="61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Контролна листа бр.</w:t>
            </w: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CC1058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21</w:t>
            </w:r>
            <w:bookmarkStart w:id="0" w:name="_GoBack"/>
            <w:bookmarkEnd w:id="0"/>
          </w:p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CS"/>
              </w:rPr>
            </w:pPr>
          </w:p>
          <w:p w:rsidR="00370A68" w:rsidRDefault="004F19EC" w:rsidP="00370A68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O</w:t>
            </w:r>
            <w:r>
              <w:rPr>
                <w:rFonts w:cs="Times New Roman"/>
                <w:bCs/>
                <w:sz w:val="22"/>
                <w:szCs w:val="22"/>
                <w:lang w:val="sr-Cyrl-RS"/>
              </w:rPr>
              <w:t>државање кућног реда у згради</w:t>
            </w:r>
          </w:p>
          <w:p w:rsidR="004F19EC" w:rsidRPr="004F19EC" w:rsidRDefault="004F19EC" w:rsidP="00370A68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Обавезе органа управљања</w:t>
            </w:r>
          </w:p>
        </w:tc>
      </w:tr>
      <w:tr w:rsidR="00370A68" w:rsidRPr="001B4104" w:rsidTr="00370A68">
        <w:trPr>
          <w:trHeight w:val="517"/>
        </w:trPr>
        <w:tc>
          <w:tcPr>
            <w:tcW w:w="979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FA56D7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Правни основ</w:t>
            </w:r>
            <w:r w:rsidR="00FA56D7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:</w:t>
            </w:r>
          </w:p>
          <w:p w:rsidR="00370A68" w:rsidRPr="001B4104" w:rsidRDefault="00370A68" w:rsidP="004F19EC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Одлука о </w:t>
            </w:r>
            <w:r w:rsidR="004F19EC">
              <w:rPr>
                <w:rFonts w:cs="Times New Roman"/>
                <w:bCs/>
                <w:sz w:val="22"/>
                <w:szCs w:val="22"/>
                <w:lang w:val="sr-Cyrl-RS"/>
              </w:rPr>
              <w:t>општем кућном реду у стамбеним и стамбено-пословним зградама на територији општине Прокупље</w:t>
            </w: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 ("Сл. лист општине Прокупље", бр. 16/2017)</w:t>
            </w:r>
          </w:p>
        </w:tc>
      </w:tr>
      <w:tr w:rsidR="00370A68" w:rsidRPr="001B4104" w:rsidTr="001B4104">
        <w:trPr>
          <w:trHeight w:val="382"/>
        </w:trPr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4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КОНТРОЛА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одговори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изабери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104" w:rsidRPr="007158A7" w:rsidRDefault="001B410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 w:rsidRPr="007158A7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бр</w:t>
            </w:r>
            <w:r w:rsidRPr="007158A7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oj</w:t>
            </w:r>
          </w:p>
          <w:p w:rsidR="00370A68" w:rsidRPr="007158A7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7158A7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бодова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7158A7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7158A7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утврђени број бодова</w:t>
            </w: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FA62D6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4F19EC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формирана скупштина стамбене заједнице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1</w:t>
            </w:r>
            <w:r w:rsidR="00E703B3"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20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FA62D6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4F19EC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станови обележени бројевима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E703B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FA62D6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4F19EC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на улазу у зграду на видном месту истакнута одлука о кућном реду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E703B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8A515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FA62D6" w:rsidRDefault="004F19EC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на улазу у зграду на видном месту истакнут списак станара и упуство за употребу лифта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8A5154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45466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4F19EC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списак садржи заједничке просторије са назнаком њихове намене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45466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311EF8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FA62D6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4F19EC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на улазу у зграду на видном месту истакнуто упутство о начину пријаве квара на инсталацији,уређајима и опреми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311EF8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8213EA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7158A7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врши се </w:t>
            </w:r>
            <w:r w:rsidR="000B203B" w:rsidRPr="007158A7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редовна конрола исправности лифта, </w:t>
            </w:r>
            <w:r w:rsidR="004F19EC" w:rsidRPr="007158A7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противпожарних </w:t>
            </w:r>
            <w:r w:rsidR="000B203B" w:rsidRPr="007158A7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и других </w:t>
            </w:r>
            <w:r w:rsidR="004F19EC" w:rsidRPr="007158A7">
              <w:rPr>
                <w:rFonts w:cs="Times New Roman"/>
                <w:bCs/>
                <w:sz w:val="22"/>
                <w:szCs w:val="22"/>
                <w:lang w:val="sr-Cyrl-RS"/>
              </w:rPr>
              <w:t>уређаја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8213EA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347D6D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7158A7" w:rsidP="00A73A75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склопљен </w:t>
            </w:r>
            <w:r w:rsidR="004F19EC">
              <w:rPr>
                <w:rFonts w:cs="Times New Roman"/>
                <w:bCs/>
                <w:sz w:val="22"/>
                <w:szCs w:val="22"/>
                <w:lang w:val="sr-Cyrl-RS"/>
              </w:rPr>
              <w:t>уговор о редовном одржавању зграде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347D6D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A73A75">
        <w:trPr>
          <w:trHeight w:val="427"/>
        </w:trPr>
        <w:tc>
          <w:tcPr>
            <w:tcW w:w="79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9066C2" w:rsidRDefault="00370A68" w:rsidP="009066C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9066C2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УКУПАН БРОЈ БОДОВА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A92D91" w:rsidRDefault="004F19E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8</w:t>
            </w:r>
            <w:r w:rsidR="00A92D91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898"/>
        </w:trPr>
        <w:tc>
          <w:tcPr>
            <w:tcW w:w="979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A68" w:rsidRPr="001B4104" w:rsidRDefault="00370A68">
            <w:pPr>
              <w:snapToGrid w:val="0"/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  <w:p w:rsidR="00370A68" w:rsidRPr="001B4104" w:rsidRDefault="00370A6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F19EC" w:rsidRDefault="00370A6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4F19EC" w:rsidRDefault="004F19EC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</w:p>
          <w:p w:rsidR="004F19EC" w:rsidRDefault="004F19EC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</w:p>
          <w:p w:rsidR="004F19EC" w:rsidRDefault="004F19EC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</w:p>
          <w:p w:rsidR="004F19EC" w:rsidRDefault="004F19EC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</w:p>
          <w:p w:rsidR="004F19EC" w:rsidRDefault="004F19EC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</w:p>
          <w:p w:rsidR="004F19EC" w:rsidRDefault="004F19EC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</w:p>
          <w:p w:rsidR="00370A68" w:rsidRPr="001B4104" w:rsidRDefault="00370A6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         </w:t>
            </w:r>
          </w:p>
          <w:p w:rsidR="00370A68" w:rsidRPr="001B4104" w:rsidRDefault="00370A6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70A68" w:rsidRDefault="00370A68" w:rsidP="00370A68">
      <w:pPr>
        <w:jc w:val="center"/>
        <w:rPr>
          <w:rFonts w:cs="Times New Roman"/>
          <w:sz w:val="22"/>
          <w:szCs w:val="22"/>
          <w:lang w:val="sr-Latn-RS"/>
        </w:rPr>
      </w:pPr>
      <w:r w:rsidRPr="001B4104">
        <w:rPr>
          <w:rFonts w:cs="Times New Roman"/>
          <w:sz w:val="22"/>
          <w:szCs w:val="22"/>
          <w:lang w:val="sr-Cyrl-RS"/>
        </w:rPr>
        <w:lastRenderedPageBreak/>
        <w:t>ТАБЕЛА ЗА УТВРЂИВАЊЕ СТЕПЕНА РИЗИКА</w:t>
      </w:r>
    </w:p>
    <w:p w:rsidR="009066C2" w:rsidRPr="009066C2" w:rsidRDefault="009066C2" w:rsidP="00370A68">
      <w:pPr>
        <w:jc w:val="center"/>
        <w:rPr>
          <w:rFonts w:cs="Times New Roman"/>
          <w:sz w:val="22"/>
          <w:szCs w:val="22"/>
          <w:lang w:val="sr-Latn-RS"/>
        </w:rPr>
      </w:pPr>
    </w:p>
    <w:tbl>
      <w:tblPr>
        <w:tblW w:w="0" w:type="auto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498"/>
        <w:gridCol w:w="2499"/>
      </w:tblGrid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sz w:val="22"/>
                <w:szCs w:val="22"/>
                <w:lang w:val="sr-Cyrl-RS"/>
              </w:rPr>
              <w:t>распон бр.бодова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sz w:val="22"/>
                <w:szCs w:val="22"/>
                <w:lang w:val="sr-Cyrl-RS"/>
              </w:rPr>
              <w:t>степен ризика по броју бодова</w:t>
            </w: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A92D91" w:rsidRDefault="00CC635C" w:rsidP="004F19EC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7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>1-</w:t>
            </w:r>
            <w:r w:rsidR="004F19EC">
              <w:rPr>
                <w:rFonts w:cs="Times New Roman"/>
                <w:sz w:val="22"/>
                <w:szCs w:val="22"/>
                <w:lang w:val="sr-Cyrl-RS"/>
              </w:rPr>
              <w:t>8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CC635C" w:rsidP="00CC635C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6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>1-</w:t>
            </w:r>
            <w:r>
              <w:rPr>
                <w:rFonts w:cs="Times New Roman"/>
                <w:sz w:val="22"/>
                <w:szCs w:val="22"/>
                <w:lang w:val="sr-Cyrl-RS"/>
              </w:rPr>
              <w:t>7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CC635C" w:rsidP="00CC635C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51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>-</w:t>
            </w:r>
            <w:r>
              <w:rPr>
                <w:rFonts w:cs="Times New Roman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A92D91" w:rsidRDefault="00CC635C" w:rsidP="00CC635C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3</w:t>
            </w:r>
            <w:r w:rsidR="00E703B3" w:rsidRPr="001B4104">
              <w:rPr>
                <w:rFonts w:cs="Times New Roman"/>
                <w:sz w:val="22"/>
                <w:szCs w:val="22"/>
                <w:lang w:val="sr-Latn-RS"/>
              </w:rPr>
              <w:t>1-</w:t>
            </w:r>
            <w:r>
              <w:rPr>
                <w:rFonts w:cs="Times New Roman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CC635C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30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 xml:space="preserve"> и мање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</w:tbl>
    <w:p w:rsidR="00370A68" w:rsidRPr="001B4104" w:rsidRDefault="00370A68" w:rsidP="00370A68">
      <w:pPr>
        <w:rPr>
          <w:rFonts w:cs="Times New Roman"/>
          <w:sz w:val="22"/>
          <w:szCs w:val="22"/>
          <w:lang w:val="sr-Cyrl-RS"/>
        </w:rPr>
      </w:pPr>
    </w:p>
    <w:p w:rsidR="001B4104" w:rsidRDefault="001B4104" w:rsidP="00370A68">
      <w:pPr>
        <w:rPr>
          <w:rFonts w:cs="Times New Roman"/>
          <w:sz w:val="22"/>
          <w:szCs w:val="22"/>
          <w:lang w:val="sr-Cyrl-RS"/>
        </w:rPr>
      </w:pPr>
    </w:p>
    <w:p w:rsidR="001B4104" w:rsidRDefault="001B4104" w:rsidP="00370A68">
      <w:pPr>
        <w:rPr>
          <w:rFonts w:cs="Times New Roman"/>
          <w:sz w:val="22"/>
          <w:szCs w:val="22"/>
          <w:lang w:val="sr-Cyrl-RS"/>
        </w:rPr>
      </w:pPr>
    </w:p>
    <w:p w:rsidR="00370A68" w:rsidRPr="001B4104" w:rsidRDefault="001B4104" w:rsidP="00370A68">
      <w:pPr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  <w:lang w:val="sr-Cyrl-RS"/>
        </w:rPr>
        <w:t xml:space="preserve">        </w:t>
      </w:r>
      <w:r w:rsidR="00370A68" w:rsidRPr="001B4104">
        <w:rPr>
          <w:rFonts w:cs="Times New Roman"/>
          <w:sz w:val="22"/>
          <w:szCs w:val="22"/>
          <w:lang w:val="sr-Cyrl-RS"/>
        </w:rPr>
        <w:t>НАДЗИРАНИ СУБЈЕКАТ</w:t>
      </w:r>
      <w:r w:rsidR="00370A68" w:rsidRPr="001B4104">
        <w:rPr>
          <w:rFonts w:cs="Times New Roman"/>
          <w:sz w:val="22"/>
          <w:szCs w:val="22"/>
          <w:lang w:val="sr-Cyrl-RS"/>
        </w:rPr>
        <w:tab/>
      </w:r>
      <w:r w:rsidR="00370A68" w:rsidRPr="001B4104">
        <w:rPr>
          <w:rFonts w:cs="Times New Roman"/>
          <w:sz w:val="22"/>
          <w:szCs w:val="22"/>
          <w:lang w:val="sr-Cyrl-RS"/>
        </w:rPr>
        <w:tab/>
      </w:r>
      <w:r w:rsidR="00370A68" w:rsidRPr="001B4104">
        <w:rPr>
          <w:rFonts w:cs="Times New Roman"/>
          <w:sz w:val="22"/>
          <w:szCs w:val="22"/>
          <w:lang w:val="sr-Latn-RS"/>
        </w:rPr>
        <w:t xml:space="preserve">                            </w:t>
      </w:r>
      <w:r w:rsidR="00370A68" w:rsidRPr="001B4104">
        <w:rPr>
          <w:rFonts w:cs="Times New Roman"/>
          <w:sz w:val="22"/>
          <w:szCs w:val="22"/>
          <w:lang w:val="sr-Cyrl-RS"/>
        </w:rPr>
        <w:t xml:space="preserve">  </w:t>
      </w:r>
      <w:r>
        <w:rPr>
          <w:rFonts w:cs="Times New Roman"/>
          <w:sz w:val="22"/>
          <w:szCs w:val="22"/>
          <w:lang w:val="sr-Cyrl-RS"/>
        </w:rPr>
        <w:t xml:space="preserve">   </w:t>
      </w:r>
      <w:r w:rsidR="00370A68" w:rsidRPr="001B4104">
        <w:rPr>
          <w:rFonts w:cs="Times New Roman"/>
          <w:sz w:val="22"/>
          <w:szCs w:val="22"/>
          <w:lang w:val="sr-Cyrl-RS"/>
        </w:rPr>
        <w:t xml:space="preserve"> КОМУНАЛНИ ИНСПЕКТОР</w:t>
      </w:r>
    </w:p>
    <w:p w:rsidR="00370A68" w:rsidRPr="001B4104" w:rsidRDefault="00370A68" w:rsidP="00370A68">
      <w:pPr>
        <w:rPr>
          <w:rFonts w:cs="Times New Roman"/>
          <w:sz w:val="22"/>
          <w:szCs w:val="22"/>
          <w:lang w:val="sr-Cyrl-RS"/>
        </w:rPr>
      </w:pPr>
    </w:p>
    <w:p w:rsidR="00370A68" w:rsidRPr="001B4104" w:rsidRDefault="00370A68" w:rsidP="00370A68">
      <w:pPr>
        <w:rPr>
          <w:rFonts w:cs="Times New Roman"/>
          <w:sz w:val="22"/>
          <w:szCs w:val="22"/>
          <w:lang w:val="sr-Cyrl-RS"/>
        </w:rPr>
      </w:pPr>
      <w:r w:rsidRPr="001B4104">
        <w:rPr>
          <w:rFonts w:cs="Times New Roman"/>
          <w:sz w:val="22"/>
          <w:szCs w:val="22"/>
          <w:lang w:val="sr-Cyrl-RS"/>
        </w:rPr>
        <w:t>________________________________</w:t>
      </w:r>
      <w:r w:rsidRPr="001B4104">
        <w:rPr>
          <w:rFonts w:cs="Times New Roman"/>
          <w:sz w:val="22"/>
          <w:szCs w:val="22"/>
          <w:lang w:val="sr-Cyrl-RS"/>
        </w:rPr>
        <w:tab/>
      </w:r>
      <w:r w:rsidRPr="001B4104">
        <w:rPr>
          <w:rFonts w:cs="Times New Roman"/>
          <w:sz w:val="22"/>
          <w:szCs w:val="22"/>
          <w:lang w:val="sr-Cyrl-RS"/>
        </w:rPr>
        <w:tab/>
      </w:r>
      <w:r w:rsidR="001B4104">
        <w:rPr>
          <w:rFonts w:cs="Times New Roman"/>
          <w:sz w:val="22"/>
          <w:szCs w:val="22"/>
          <w:lang w:val="sr-Cyrl-RS"/>
        </w:rPr>
        <w:t xml:space="preserve">                   </w:t>
      </w:r>
      <w:r w:rsidRPr="001B4104">
        <w:rPr>
          <w:rFonts w:cs="Times New Roman"/>
          <w:sz w:val="22"/>
          <w:szCs w:val="22"/>
          <w:lang w:val="sr-Latn-RS"/>
        </w:rPr>
        <w:t xml:space="preserve">  </w:t>
      </w:r>
      <w:r w:rsidRPr="001B4104">
        <w:rPr>
          <w:rFonts w:cs="Times New Roman"/>
          <w:sz w:val="22"/>
          <w:szCs w:val="22"/>
          <w:lang w:val="sr-Cyrl-RS"/>
        </w:rPr>
        <w:t>_________________________________</w:t>
      </w:r>
    </w:p>
    <w:p w:rsidR="00626229" w:rsidRPr="001B4104" w:rsidRDefault="00626229">
      <w:pPr>
        <w:rPr>
          <w:rFonts w:cs="Times New Roman"/>
          <w:sz w:val="22"/>
          <w:szCs w:val="22"/>
        </w:rPr>
      </w:pPr>
    </w:p>
    <w:sectPr w:rsidR="00626229" w:rsidRPr="001B41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E4" w:rsidRDefault="009B53E4" w:rsidP="001B4104">
      <w:r>
        <w:separator/>
      </w:r>
    </w:p>
  </w:endnote>
  <w:endnote w:type="continuationSeparator" w:id="0">
    <w:p w:rsidR="009B53E4" w:rsidRDefault="009B53E4" w:rsidP="001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73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104" w:rsidRDefault="001B4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0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4104" w:rsidRDefault="001B4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E4" w:rsidRDefault="009B53E4" w:rsidP="001B4104">
      <w:r>
        <w:separator/>
      </w:r>
    </w:p>
  </w:footnote>
  <w:footnote w:type="continuationSeparator" w:id="0">
    <w:p w:rsidR="009B53E4" w:rsidRDefault="009B53E4" w:rsidP="001B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68"/>
    <w:rsid w:val="000B203B"/>
    <w:rsid w:val="00124054"/>
    <w:rsid w:val="00144035"/>
    <w:rsid w:val="001B4104"/>
    <w:rsid w:val="002A4FCB"/>
    <w:rsid w:val="00370A68"/>
    <w:rsid w:val="004D6A15"/>
    <w:rsid w:val="004F19EC"/>
    <w:rsid w:val="00626229"/>
    <w:rsid w:val="006B2EFB"/>
    <w:rsid w:val="006E3A27"/>
    <w:rsid w:val="007158A7"/>
    <w:rsid w:val="007862EA"/>
    <w:rsid w:val="008B0C9F"/>
    <w:rsid w:val="009066C2"/>
    <w:rsid w:val="009263F6"/>
    <w:rsid w:val="009B53E4"/>
    <w:rsid w:val="009D21CF"/>
    <w:rsid w:val="00A451F7"/>
    <w:rsid w:val="00A73A75"/>
    <w:rsid w:val="00A92D91"/>
    <w:rsid w:val="00B008BB"/>
    <w:rsid w:val="00CC1058"/>
    <w:rsid w:val="00CC635C"/>
    <w:rsid w:val="00E703B3"/>
    <w:rsid w:val="00E8162A"/>
    <w:rsid w:val="00E91D19"/>
    <w:rsid w:val="00FA56D7"/>
    <w:rsid w:val="00F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68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70A68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A6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68"/>
    <w:rPr>
      <w:rFonts w:ascii="Tahoma" w:eastAsia="Droid Sans" w:hAnsi="Tahoma" w:cs="Mangal"/>
      <w:kern w:val="2"/>
      <w:sz w:val="16"/>
      <w:szCs w:val="14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68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70A68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A6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68"/>
    <w:rPr>
      <w:rFonts w:ascii="Tahoma" w:eastAsia="Droid Sans" w:hAnsi="Tahoma" w:cs="Mangal"/>
      <w:kern w:val="2"/>
      <w:sz w:val="16"/>
      <w:szCs w:val="14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b/bc/COA_Prokuplje.jpg/80px-COA_Prokuplj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Garic</dc:creator>
  <cp:lastModifiedBy>Miodrag Gubijan</cp:lastModifiedBy>
  <cp:revision>17</cp:revision>
  <cp:lastPrinted>2017-11-29T08:18:00Z</cp:lastPrinted>
  <dcterms:created xsi:type="dcterms:W3CDTF">2017-11-29T11:35:00Z</dcterms:created>
  <dcterms:modified xsi:type="dcterms:W3CDTF">2019-05-23T09:54:00Z</dcterms:modified>
</cp:coreProperties>
</file>