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360"/>
      </w:tblGrid>
      <w:tr w:rsidR="00AF7CD7" w:rsidTr="00AF7CD7">
        <w:trPr>
          <w:cantSplit/>
          <w:trHeight w:val="990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CD7" w:rsidRDefault="00AF7CD7">
            <w:pPr>
              <w:spacing w:line="276" w:lineRule="auto"/>
              <w:ind w:left="-108"/>
              <w:rPr>
                <w:b/>
                <w:bCs/>
                <w:iCs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14350" cy="628650"/>
                  <wp:effectExtent l="0" t="0" r="0" b="0"/>
                  <wp:docPr id="1" name="Picture 1" descr="Description: Description: Description: 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CD7" w:rsidRDefault="00AF7CD7">
            <w:pPr>
              <w:spacing w:line="276" w:lineRule="auto"/>
              <w:rPr>
                <w:b/>
                <w:bCs/>
                <w:iCs/>
                <w:sz w:val="20"/>
                <w:szCs w:val="20"/>
                <w:lang w:val="sr-Cyrl-RS"/>
              </w:rPr>
            </w:pPr>
            <w:r>
              <w:rPr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:rsidR="00AF7CD7" w:rsidRDefault="00AF7CD7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sr-Cyrl-RS"/>
              </w:rPr>
              <w:t>ГРАДСКА УПРАВА  ГРАДА ПРОКУПЉА</w:t>
            </w:r>
          </w:p>
          <w:p w:rsidR="00AF7CD7" w:rsidRDefault="00AF7CD7">
            <w:pPr>
              <w:spacing w:line="276" w:lineRule="auto"/>
              <w:rPr>
                <w:b/>
                <w:bCs/>
                <w:iCs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</w:rPr>
              <w:t>Oдељење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  <w:lang w:val="sr-Cyrl-RS"/>
              </w:rPr>
              <w:t>урбанизам</w:t>
            </w:r>
            <w:r>
              <w:rPr>
                <w:b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комунално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sr-Cyrl-RS"/>
              </w:rPr>
              <w:t>-стамбене делатности и грађевинарство</w:t>
            </w:r>
          </w:p>
          <w:p w:rsidR="00AF7CD7" w:rsidRDefault="00AF7CD7">
            <w:pPr>
              <w:spacing w:line="276" w:lineRule="auto"/>
              <w:rPr>
                <w:bCs/>
                <w:iCs/>
                <w:sz w:val="22"/>
                <w:szCs w:val="22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Никодија Стојановића 2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sr-Cyrl-RS"/>
              </w:rPr>
              <w:t xml:space="preserve">18400 </w:t>
            </w:r>
            <w:r>
              <w:rPr>
                <w:iCs/>
                <w:sz w:val="20"/>
                <w:szCs w:val="20"/>
                <w:lang w:val="sr-Cyrl-RS"/>
              </w:rPr>
              <w:t>Прокупље</w:t>
            </w:r>
            <w:r>
              <w:rPr>
                <w:bCs/>
                <w:iCs/>
                <w:sz w:val="20"/>
                <w:szCs w:val="20"/>
              </w:rPr>
              <w:t xml:space="preserve">, </w:t>
            </w:r>
            <w:hyperlink r:id="rId6" w:history="1">
              <w:r>
                <w:rPr>
                  <w:rStyle w:val="Hyperlink"/>
                  <w:bCs/>
                  <w:iCs/>
                  <w:sz w:val="20"/>
                  <w:szCs w:val="20"/>
                  <w:lang w:val="sr-Latn-RS"/>
                </w:rPr>
                <w:t>www.prokuplje.org.rs</w:t>
              </w:r>
            </w:hyperlink>
          </w:p>
        </w:tc>
      </w:tr>
    </w:tbl>
    <w:p w:rsidR="00AF7CD7" w:rsidRDefault="00AF7CD7" w:rsidP="00AF7CD7">
      <w:pPr>
        <w:tabs>
          <w:tab w:val="left" w:pos="570"/>
          <w:tab w:val="left" w:pos="7050"/>
        </w:tabs>
        <w:rPr>
          <w:sz w:val="22"/>
          <w:szCs w:val="22"/>
          <w:lang w:val="sr-Latn-RS"/>
        </w:rPr>
      </w:pPr>
    </w:p>
    <w:p w:rsidR="00AF7CD7" w:rsidRDefault="00AF7CD7" w:rsidP="00AF7CD7">
      <w:pPr>
        <w:tabs>
          <w:tab w:val="left" w:pos="570"/>
          <w:tab w:val="left" w:pos="7050"/>
        </w:tabs>
        <w:rPr>
          <w:sz w:val="22"/>
          <w:szCs w:val="22"/>
          <w:lang w:val="sr-Latn-RS"/>
        </w:rPr>
      </w:pPr>
      <w:r>
        <w:rPr>
          <w:sz w:val="22"/>
          <w:szCs w:val="22"/>
          <w:lang w:val="ru-RU"/>
        </w:rPr>
        <w:t>Број: 501-</w:t>
      </w:r>
      <w:r>
        <w:rPr>
          <w:sz w:val="22"/>
          <w:szCs w:val="22"/>
        </w:rPr>
        <w:t xml:space="preserve">55 </w:t>
      </w:r>
      <w:r>
        <w:rPr>
          <w:sz w:val="22"/>
          <w:szCs w:val="22"/>
          <w:lang w:val="ru-RU"/>
        </w:rPr>
        <w:t>/20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ru-RU"/>
        </w:rPr>
        <w:t>-05</w:t>
      </w:r>
      <w:r>
        <w:rPr>
          <w:sz w:val="22"/>
          <w:szCs w:val="22"/>
          <w:lang w:val="ru-RU"/>
        </w:rPr>
        <w:tab/>
      </w:r>
    </w:p>
    <w:p w:rsidR="00AF7CD7" w:rsidRDefault="00AF7CD7" w:rsidP="00AF7CD7">
      <w:pPr>
        <w:tabs>
          <w:tab w:val="left" w:pos="570"/>
          <w:tab w:val="left" w:pos="705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ab/>
      </w:r>
      <w:r>
        <w:rPr>
          <w:sz w:val="22"/>
          <w:szCs w:val="22"/>
          <w:lang w:val="sr-Latn-RS"/>
        </w:rPr>
        <w:tab/>
      </w:r>
      <w:r>
        <w:rPr>
          <w:sz w:val="22"/>
          <w:szCs w:val="22"/>
          <w:lang w:val="sr-Cyrl-RS"/>
        </w:rPr>
        <w:t xml:space="preserve">За ЈКП  Хамеум-Служба   </w:t>
      </w:r>
    </w:p>
    <w:p w:rsidR="00AF7CD7" w:rsidRDefault="00AF7CD7" w:rsidP="00AF7CD7">
      <w:pPr>
        <w:tabs>
          <w:tab w:val="left" w:pos="6570"/>
          <w:tab w:val="left" w:pos="7050"/>
          <w:tab w:val="right" w:pos="10080"/>
        </w:tabs>
        <w:rPr>
          <w:sz w:val="28"/>
          <w:szCs w:val="28"/>
          <w:lang w:val="sr-Cyrl-RS"/>
        </w:rPr>
      </w:pPr>
      <w:r>
        <w:rPr>
          <w:sz w:val="22"/>
          <w:szCs w:val="22"/>
          <w:lang w:val="ru-RU"/>
        </w:rPr>
        <w:t>Датум :</w:t>
      </w:r>
      <w:r>
        <w:rPr>
          <w:sz w:val="22"/>
          <w:szCs w:val="22"/>
        </w:rPr>
        <w:t>15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  <w:lang w:val="sr-Latn-RS"/>
        </w:rPr>
        <w:t>07.</w:t>
      </w:r>
      <w:r>
        <w:rPr>
          <w:sz w:val="22"/>
          <w:szCs w:val="22"/>
          <w:lang w:val="ru-RU"/>
        </w:rPr>
        <w:t>2020 год.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sr-Cyrl-RS"/>
        </w:rPr>
        <w:t xml:space="preserve"> сарадњу са грађанима</w:t>
      </w:r>
    </w:p>
    <w:p w:rsidR="00AF7CD7" w:rsidRDefault="00AF7CD7" w:rsidP="00AF7CD7">
      <w:pPr>
        <w:ind w:left="180"/>
        <w:jc w:val="center"/>
        <w:rPr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Latn-RS"/>
        </w:rPr>
        <w:tab/>
      </w:r>
      <w:r>
        <w:rPr>
          <w:lang w:val="sr-Cyrl-CS"/>
        </w:rPr>
        <w:t>В.Ђ.Жарког</w:t>
      </w:r>
    </w:p>
    <w:p w:rsidR="00AF7CD7" w:rsidRDefault="00AF7CD7" w:rsidP="00AF7CD7">
      <w:pPr>
        <w:tabs>
          <w:tab w:val="left" w:pos="570"/>
          <w:tab w:val="left" w:pos="7050"/>
        </w:tabs>
        <w:ind w:left="6480" w:hanging="6480"/>
        <w:rPr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lang w:val="sr-Cyrl-CS"/>
        </w:rPr>
        <w:t xml:space="preserve"> </w:t>
      </w:r>
      <w:r>
        <w:rPr>
          <w:lang w:val="sr-Cyrl-CS"/>
        </w:rPr>
        <w:tab/>
      </w:r>
    </w:p>
    <w:p w:rsidR="00AF7CD7" w:rsidRDefault="00AF7CD7" w:rsidP="00AF7CD7">
      <w:pPr>
        <w:ind w:left="180"/>
        <w:jc w:val="center"/>
        <w:rPr>
          <w:lang w:val="sr-Cyrl-CS"/>
        </w:rPr>
      </w:pPr>
    </w:p>
    <w:p w:rsidR="00AF7CD7" w:rsidRDefault="00AF7CD7" w:rsidP="00AF7CD7">
      <w:pPr>
        <w:ind w:left="180"/>
        <w:jc w:val="center"/>
        <w:rPr>
          <w:sz w:val="28"/>
          <w:szCs w:val="28"/>
          <w:lang w:val="sr-Cyrl-CS"/>
        </w:rPr>
      </w:pPr>
    </w:p>
    <w:p w:rsidR="00AF7CD7" w:rsidRDefault="00AF7CD7" w:rsidP="00AF7CD7">
      <w:pPr>
        <w:rPr>
          <w:sz w:val="22"/>
          <w:szCs w:val="22"/>
          <w:lang w:val="sr-Latn-RS"/>
        </w:rPr>
      </w:pPr>
    </w:p>
    <w:p w:rsidR="00AF7CD7" w:rsidRDefault="00AF7CD7" w:rsidP="00AF7CD7">
      <w:pPr>
        <w:ind w:left="18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ОБАВЕШТЕЊЕ </w:t>
      </w:r>
    </w:p>
    <w:p w:rsidR="00AF7CD7" w:rsidRDefault="00AF7CD7" w:rsidP="00AF7CD7">
      <w:pPr>
        <w:ind w:left="180"/>
        <w:jc w:val="center"/>
        <w:rPr>
          <w:sz w:val="22"/>
          <w:szCs w:val="22"/>
          <w:lang w:val="sr-Cyrl-CS"/>
        </w:rPr>
      </w:pPr>
      <w:r>
        <w:rPr>
          <w:sz w:val="28"/>
          <w:szCs w:val="28"/>
          <w:lang w:val="sr-Cyrl-CS"/>
        </w:rPr>
        <w:t>О ЈАВНОМ УВИДУ, ЈАВНОЈ ПРЕЗЕНТАЦИЈИ И ЈАВНОЈ РАСПРАВИ О СТУДИЈИ О ПРОЦЕНИ УТИЦАЈА НА ЖИТОТНУ СРЕДИНУ</w:t>
      </w:r>
    </w:p>
    <w:p w:rsidR="00AF7CD7" w:rsidRDefault="00AF7CD7" w:rsidP="00AF7CD7">
      <w:pPr>
        <w:ind w:left="180"/>
        <w:jc w:val="center"/>
        <w:rPr>
          <w:sz w:val="22"/>
          <w:szCs w:val="22"/>
          <w:lang w:val="sr-Cyrl-CS"/>
        </w:rPr>
      </w:pPr>
    </w:p>
    <w:p w:rsidR="00AF7CD7" w:rsidRDefault="00AF7CD7" w:rsidP="00AF7CD7">
      <w:pPr>
        <w:jc w:val="both"/>
        <w:rPr>
          <w:sz w:val="22"/>
          <w:szCs w:val="22"/>
          <w:lang w:val="sr-Cyrl-CS"/>
        </w:rPr>
      </w:pPr>
    </w:p>
    <w:p w:rsidR="00AF7CD7" w:rsidRDefault="00AF7CD7" w:rsidP="00AF7CD7">
      <w:pPr>
        <w:ind w:left="180" w:firstLine="540"/>
        <w:jc w:val="both"/>
        <w:rPr>
          <w:sz w:val="22"/>
          <w:szCs w:val="22"/>
          <w:lang w:val="sr-Cyrl-RS"/>
        </w:rPr>
      </w:pPr>
    </w:p>
    <w:p w:rsidR="00AF7CD7" w:rsidRDefault="00AF7CD7" w:rsidP="00AF7CD7">
      <w:pPr>
        <w:ind w:left="180" w:firstLine="540"/>
        <w:jc w:val="both"/>
        <w:rPr>
          <w:sz w:val="22"/>
          <w:szCs w:val="22"/>
          <w:lang w:val="sr-Cyrl-RS"/>
        </w:rPr>
      </w:pPr>
    </w:p>
    <w:p w:rsidR="00AF7CD7" w:rsidRDefault="00AF7CD7" w:rsidP="00AF7CD7">
      <w:pPr>
        <w:ind w:left="180" w:firstLine="540"/>
        <w:jc w:val="both"/>
        <w:rPr>
          <w:sz w:val="22"/>
          <w:szCs w:val="22"/>
          <w:lang w:val="sr-Cyrl-RS"/>
        </w:rPr>
      </w:pPr>
    </w:p>
    <w:p w:rsidR="00AF7CD7" w:rsidRDefault="00AF7CD7" w:rsidP="00AF7CD7">
      <w:pPr>
        <w:ind w:left="180" w:firstLine="540"/>
        <w:jc w:val="both"/>
        <w:rPr>
          <w:sz w:val="22"/>
          <w:szCs w:val="22"/>
          <w:lang w:val="sr-Cyrl-RS"/>
        </w:rPr>
      </w:pPr>
    </w:p>
    <w:p w:rsidR="00AF7CD7" w:rsidRDefault="00AF7CD7" w:rsidP="00AF7CD7">
      <w:pPr>
        <w:ind w:left="180" w:firstLine="540"/>
        <w:jc w:val="both"/>
        <w:rPr>
          <w:sz w:val="22"/>
          <w:szCs w:val="22"/>
          <w:lang w:val="sr-Cyrl-CS"/>
        </w:rPr>
      </w:pPr>
      <w:r>
        <w:rPr>
          <w:lang w:val="sr-Cyrl-RS"/>
        </w:rPr>
        <w:t xml:space="preserve">Носилац  пројекта </w:t>
      </w:r>
      <w:r>
        <w:rPr>
          <w:lang w:val="sr-Cyrl-CS"/>
        </w:rPr>
        <w:t>–</w:t>
      </w:r>
      <w:r>
        <w:rPr>
          <w:lang w:val="sr-Cyrl-RS"/>
        </w:rPr>
        <w:t>Град Прокупље ул. Таткова бр.2 на основу  овлашћења од 24.03.2020 год.којим Град Прокупље овлашћује Екологица Урбо д.о.о из Крагујевца ул. Саве Ковачевића бр.3/1 –</w:t>
      </w:r>
      <w:r>
        <w:rPr>
          <w:lang w:val="sr-Cyrl-CS"/>
        </w:rPr>
        <w:t xml:space="preserve"> </w:t>
      </w:r>
      <w:r>
        <w:rPr>
          <w:lang w:val="sr-Cyrl-RS"/>
        </w:rPr>
        <w:t>поднео је захтев Одељењу за урбанизам, стамбено-комуналне делатности и грађевинарство градске управе Града Прокупља   за добијање  сагласности  на Студију процене утицаја на животну средину – Изградње фекалне канализације са пратећим објектима и црпним станицама и постројења за пречишћавање отпадних вода за градска насеља Града Прокупља: Нова Божурна, Ново Село,Бабин Поток, Доња и Горња Стражава, Доња и Горња Трнава, Ресинац, Мала Плана и Белољин   на територији града Прокупља</w:t>
      </w:r>
      <w:r>
        <w:rPr>
          <w:sz w:val="22"/>
          <w:szCs w:val="22"/>
          <w:lang w:val="sr-Cyrl-RS"/>
        </w:rPr>
        <w:t>.</w:t>
      </w:r>
    </w:p>
    <w:p w:rsidR="00AF7CD7" w:rsidRDefault="00AF7CD7" w:rsidP="00AF7CD7">
      <w:pPr>
        <w:ind w:left="180" w:firstLine="54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</w:p>
    <w:p w:rsidR="00AF7CD7" w:rsidRDefault="00AF7CD7" w:rsidP="00AF7CD7">
      <w:pPr>
        <w:ind w:left="180" w:firstLine="5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ЈАВНА ПРЕЗЕНТАЦИЈА и ЈАВНА РАСПРАВА предметне Студије о процени утицаја биће одржана у просторијама </w:t>
      </w:r>
      <w:r>
        <w:rPr>
          <w:sz w:val="28"/>
          <w:szCs w:val="28"/>
          <w:lang w:val="sr-Cyrl-CS"/>
        </w:rPr>
        <w:t xml:space="preserve">Градске управе Града Прокупља </w:t>
      </w:r>
      <w:r>
        <w:rPr>
          <w:sz w:val="28"/>
          <w:szCs w:val="28"/>
          <w:lang w:val="sr-Cyrl-RS"/>
        </w:rPr>
        <w:t xml:space="preserve">у улици </w:t>
      </w:r>
      <w:r>
        <w:rPr>
          <w:sz w:val="28"/>
          <w:szCs w:val="28"/>
          <w:lang w:val="sr-Cyrl-CS"/>
        </w:rPr>
        <w:t>Татковој бр.2 ( Свечана сала)</w:t>
      </w:r>
      <w:r>
        <w:rPr>
          <w:b/>
          <w:sz w:val="28"/>
          <w:szCs w:val="28"/>
          <w:lang w:val="sr-Cyrl-RS"/>
        </w:rPr>
        <w:t xml:space="preserve"> у </w:t>
      </w:r>
      <w:r>
        <w:rPr>
          <w:b/>
          <w:sz w:val="28"/>
          <w:szCs w:val="28"/>
          <w:lang w:val="sr-Cyrl-CS"/>
        </w:rPr>
        <w:t>12.00 ч.</w:t>
      </w:r>
      <w:r>
        <w:rPr>
          <w:b/>
          <w:sz w:val="28"/>
          <w:szCs w:val="28"/>
          <w:lang w:val="sr-Cyrl-RS"/>
        </w:rPr>
        <w:t xml:space="preserve"> дана </w:t>
      </w:r>
      <w:r>
        <w:rPr>
          <w:b/>
          <w:sz w:val="28"/>
          <w:szCs w:val="28"/>
          <w:lang w:val="sr-Cyrl-CS"/>
        </w:rPr>
        <w:t>18.08.2020 .</w:t>
      </w:r>
      <w:r>
        <w:rPr>
          <w:sz w:val="28"/>
          <w:szCs w:val="28"/>
          <w:lang w:val="sr-Cyrl-RS"/>
        </w:rPr>
        <w:t xml:space="preserve">  </w:t>
      </w:r>
    </w:p>
    <w:p w:rsidR="00AF7CD7" w:rsidRDefault="00AF7CD7" w:rsidP="00AF7CD7">
      <w:pPr>
        <w:ind w:left="180"/>
        <w:jc w:val="both"/>
        <w:rPr>
          <w:sz w:val="28"/>
          <w:szCs w:val="28"/>
          <w:lang w:val="sr-Cyrl-CS"/>
        </w:rPr>
      </w:pPr>
    </w:p>
    <w:p w:rsidR="00AF7CD7" w:rsidRDefault="00AF7CD7" w:rsidP="00AF7CD7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</w:p>
    <w:p w:rsidR="00AF7CD7" w:rsidRDefault="00AF7CD7" w:rsidP="00AF7CD7">
      <w:pPr>
        <w:rPr>
          <w:sz w:val="22"/>
          <w:szCs w:val="22"/>
          <w:lang w:val="sr-Cyrl-RS"/>
        </w:rPr>
      </w:pPr>
    </w:p>
    <w:p w:rsidR="00AF7CD7" w:rsidRDefault="00AF7CD7" w:rsidP="00AF7CD7">
      <w:pPr>
        <w:rPr>
          <w:sz w:val="22"/>
          <w:szCs w:val="22"/>
          <w:lang w:val="sr-Cyrl-RS"/>
        </w:rPr>
      </w:pPr>
    </w:p>
    <w:p w:rsidR="00AF7CD7" w:rsidRDefault="00AF7CD7" w:rsidP="00AF7CD7">
      <w:pPr>
        <w:rPr>
          <w:sz w:val="22"/>
          <w:szCs w:val="22"/>
          <w:lang w:val="sr-Cyrl-RS"/>
        </w:rPr>
      </w:pPr>
    </w:p>
    <w:p w:rsidR="00AF7CD7" w:rsidRDefault="00AF7CD7" w:rsidP="00AF7CD7">
      <w:pPr>
        <w:rPr>
          <w:sz w:val="22"/>
          <w:szCs w:val="22"/>
          <w:lang w:val="sr-Cyrl-RS"/>
        </w:rPr>
      </w:pPr>
    </w:p>
    <w:p w:rsidR="00AF7CD7" w:rsidRDefault="00AF7CD7" w:rsidP="00AF7CD7">
      <w:pPr>
        <w:ind w:left="142"/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F7CD7" w:rsidRDefault="00AF7CD7" w:rsidP="00AF7CD7">
      <w:pPr>
        <w:ind w:left="5760"/>
        <w:jc w:val="both"/>
        <w:rPr>
          <w:lang w:val="sr-Cyrl-CS"/>
        </w:rPr>
      </w:pPr>
      <w:r>
        <w:rPr>
          <w:lang w:val="sr-Cyrl-CS"/>
        </w:rPr>
        <w:t>ОБРАЂИВАЧ:</w:t>
      </w:r>
      <w:r>
        <w:rPr>
          <w:lang w:val="sr-Cyrl-CS"/>
        </w:rPr>
        <w:tab/>
      </w:r>
      <w:r>
        <w:rPr>
          <w:lang w:val="sr-Cyrl-CS"/>
        </w:rPr>
        <w:tab/>
      </w:r>
    </w:p>
    <w:p w:rsidR="00AF7CD7" w:rsidRDefault="00AF7CD7" w:rsidP="00AF7CD7">
      <w:pPr>
        <w:ind w:left="5040" w:firstLine="720"/>
        <w:jc w:val="both"/>
        <w:rPr>
          <w:lang w:val="sr-Cyrl-RS"/>
        </w:rPr>
      </w:pPr>
      <w:r>
        <w:rPr>
          <w:lang w:val="sr-Cyrl-CS"/>
        </w:rPr>
        <w:t>Сарадник процене</w:t>
      </w:r>
      <w:r>
        <w:rPr>
          <w:lang w:val="sr-Cyrl-CS"/>
        </w:rPr>
        <w:tab/>
      </w:r>
      <w:r>
        <w:t xml:space="preserve">          </w:t>
      </w:r>
      <w:r>
        <w:rPr>
          <w:lang w:val="sr-Cyrl-RS"/>
        </w:rPr>
        <w:t xml:space="preserve"> </w:t>
      </w:r>
    </w:p>
    <w:p w:rsidR="00AF7CD7" w:rsidRDefault="00AF7CD7" w:rsidP="00AF7CD7">
      <w:pPr>
        <w:ind w:left="4320" w:firstLine="720"/>
        <w:rPr>
          <w:lang w:val="sr-Cyrl-RS"/>
        </w:rPr>
      </w:pPr>
      <w:r>
        <w:rPr>
          <w:lang w:val="sr-Cyrl-CS"/>
        </w:rPr>
        <w:t xml:space="preserve">Утицаја на животнусредину                           </w:t>
      </w:r>
      <w:r>
        <w:rPr>
          <w:lang w:val="sr-Cyrl-RS"/>
        </w:rPr>
        <w:t xml:space="preserve"> </w:t>
      </w:r>
    </w:p>
    <w:p w:rsidR="00AF7CD7" w:rsidRDefault="00AF7CD7" w:rsidP="00AF7CD7">
      <w:pPr>
        <w:tabs>
          <w:tab w:val="left" w:pos="4170"/>
          <w:tab w:val="left" w:pos="4890"/>
          <w:tab w:val="left" w:pos="5805"/>
        </w:tabs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>Дипл.биолог Светлана  Јовићевић</w:t>
      </w:r>
      <w:r>
        <w:rPr>
          <w:rFonts w:eastAsia="Calibri"/>
          <w:lang w:val="ru-RU"/>
        </w:rPr>
        <w:t xml:space="preserve"> </w:t>
      </w:r>
    </w:p>
    <w:p w:rsidR="00C63AE6" w:rsidRDefault="00C63AE6">
      <w:bookmarkStart w:id="0" w:name="_GoBack"/>
      <w:bookmarkEnd w:id="0"/>
    </w:p>
    <w:sectPr w:rsidR="00C6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D7"/>
    <w:rsid w:val="00AF7CD7"/>
    <w:rsid w:val="00C6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C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C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kuplje.org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Jovićević</dc:creator>
  <cp:lastModifiedBy>Svetlana Jovićević</cp:lastModifiedBy>
  <cp:revision>2</cp:revision>
  <dcterms:created xsi:type="dcterms:W3CDTF">2020-07-15T06:32:00Z</dcterms:created>
  <dcterms:modified xsi:type="dcterms:W3CDTF">2020-07-15T06:32:00Z</dcterms:modified>
</cp:coreProperties>
</file>