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0D" w:rsidRDefault="00DB370D" w:rsidP="00DB370D">
      <w:pPr>
        <w:rPr>
          <w:lang w:val="sr-Latn-R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 wp14:anchorId="68A6A82B" wp14:editId="5C8E6345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0D" w:rsidRDefault="00DB370D" w:rsidP="00DB370D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                                                                                                                                                          </w:t>
      </w:r>
      <w:r>
        <w:rPr>
          <w:lang w:val="sr-Cyrl-CS"/>
        </w:rPr>
        <w:t>Датум:</w:t>
      </w:r>
      <w:r>
        <w:rPr>
          <w:lang w:val="sr-Latn-RS"/>
        </w:rPr>
        <w:t xml:space="preserve"> 16.10</w:t>
      </w:r>
      <w:r>
        <w:rPr>
          <w:lang w:val="sr-Cyrl-CS"/>
        </w:rPr>
        <w:t>.2020 године</w:t>
      </w:r>
    </w:p>
    <w:p w:rsidR="00DB370D" w:rsidRDefault="00DB370D" w:rsidP="00DB370D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DB370D" w:rsidRDefault="00DB370D" w:rsidP="00DB370D">
      <w:pPr>
        <w:spacing w:after="0" w:line="240" w:lineRule="auto"/>
      </w:pPr>
      <w:r w:rsidRPr="00BB2E98"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позивамо </w:t>
      </w:r>
      <w:r>
        <w:rPr>
          <w:lang w:val="sr-Cyrl-RS"/>
        </w:rPr>
        <w:t xml:space="preserve"> Вас </w:t>
      </w:r>
      <w:r>
        <w:t xml:space="preserve">да у поступку набавке </w:t>
      </w:r>
      <w:r>
        <w:rPr>
          <w:lang w:val="sr-Cyrl-RS"/>
        </w:rPr>
        <w:t>РАДОВА</w:t>
      </w:r>
      <w:r>
        <w:t xml:space="preserve"> –</w:t>
      </w:r>
      <w:r>
        <w:rPr>
          <w:lang w:val="sr-Cyrl-RS"/>
        </w:rPr>
        <w:t xml:space="preserve">Санација одрона поред локалног пута Л17 Бресница Ајдановац, </w:t>
      </w:r>
      <w:r>
        <w:t xml:space="preserve"> доставите понуду.</w:t>
      </w:r>
    </w:p>
    <w:p w:rsidR="00DB370D" w:rsidRDefault="00DB370D" w:rsidP="00DB37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r>
              <w:t>Рок за достављање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CD353E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Latn-RS"/>
              </w:rPr>
              <w:t>22.10</w:t>
            </w:r>
            <w:r w:rsidR="00DB370D">
              <w:rPr>
                <w:lang w:val="sr-Cyrl-RS"/>
              </w:rPr>
              <w:t>.</w:t>
            </w:r>
            <w:r w:rsidR="00DB370D">
              <w:t>20</w:t>
            </w:r>
            <w:r w:rsidR="00DB370D">
              <w:rPr>
                <w:lang w:val="sr-Cyrl-RS"/>
              </w:rPr>
              <w:t>20</w:t>
            </w:r>
            <w:r w:rsidR="00DB370D">
              <w:t xml:space="preserve"> године до 12:</w:t>
            </w:r>
            <w:r>
              <w:t>30</w:t>
            </w:r>
            <w:r w:rsidR="00DB370D">
              <w:t xml:space="preserve"> часова</w:t>
            </w:r>
          </w:p>
          <w:p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r>
              <w:t>Начин достављања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r>
              <w:t>На а</w:t>
            </w:r>
            <w:r>
              <w:rPr>
                <w:lang w:val="sr-Cyrl-RS"/>
              </w:rPr>
              <w:t>д</w:t>
            </w:r>
            <w:r>
              <w:t xml:space="preserve">ресу Наручиоца, </w:t>
            </w:r>
            <w:r>
              <w:rPr>
                <w:lang w:val="sr-Cyrl-RS"/>
              </w:rPr>
              <w:t xml:space="preserve">Град Прокупље Градска управа, Таткова </w:t>
            </w:r>
            <w:r>
              <w:t>бр.</w:t>
            </w:r>
            <w:r>
              <w:rPr>
                <w:lang w:val="sr-Cyrl-RS"/>
              </w:rPr>
              <w:t>2</w:t>
            </w:r>
            <w:r>
              <w:t xml:space="preserve">, 18400 Прокупље или на </w:t>
            </w:r>
            <w:r>
              <w:rPr>
                <w:lang w:val="sr-Cyrl-CS"/>
              </w:rPr>
              <w:t xml:space="preserve"> Email адреси:  </w:t>
            </w:r>
            <w:hyperlink r:id="rId7" w:history="1">
              <w:r>
                <w:rPr>
                  <w:rStyle w:val="Hyperlink"/>
                  <w:rFonts w:eastAsia="Arial Unicode MS"/>
                  <w:bCs/>
                  <w:kern w:val="2"/>
                  <w:lang w:eastAsia="ar-SA"/>
                </w:rPr>
                <w:t>nabavke</w:t>
              </w:r>
              <w:r>
                <w:rPr>
                  <w:rStyle w:val="Hyperlink"/>
                  <w:rFonts w:eastAsia="Arial Unicode MS"/>
                  <w:bCs/>
                  <w:kern w:val="2"/>
                  <w:lang w:val="sr-Cyrl-RS" w:eastAsia="ar-SA"/>
                </w:rPr>
                <w:t>.opstina.pk</w:t>
              </w:r>
              <w:r>
                <w:rPr>
                  <w:rStyle w:val="Hyperlink"/>
                  <w:rFonts w:eastAsia="Arial Unicode MS"/>
                  <w:bCs/>
                  <w:kern w:val="2"/>
                  <w:lang w:eastAsia="ar-SA"/>
                </w:rPr>
                <w:t>@gmail.com</w:t>
              </w:r>
            </w:hyperlink>
          </w:p>
        </w:tc>
      </w:tr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r>
              <w:t>Обавезни елементи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 xml:space="preserve">Образац понуде,   </w:t>
            </w:r>
          </w:p>
          <w:p w:rsidR="00DB370D" w:rsidRDefault="00DB370D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r>
              <w:t>Критеријум за избор најповољније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  <w:r>
              <w:t>Најнижа понуђена цена</w:t>
            </w:r>
          </w:p>
          <w:p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r>
              <w:t>Особа за контакт: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Љубинка Коџуловић</w:t>
            </w:r>
          </w:p>
          <w:p w:rsidR="00DB370D" w:rsidRDefault="00DB370D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</w:tbl>
    <w:p w:rsidR="00DB370D" w:rsidRDefault="00DB370D" w:rsidP="00DB370D">
      <w:pPr>
        <w:jc w:val="both"/>
        <w:rPr>
          <w:lang w:val="sr-Cyrl-RS"/>
        </w:rPr>
      </w:pPr>
    </w:p>
    <w:p w:rsidR="00DB370D" w:rsidRDefault="00DB370D" w:rsidP="00DB370D">
      <w:r>
        <w:t xml:space="preserve">Попуњен потписан и оверен Образац понуде  се доставља на адресу наручиоца </w:t>
      </w:r>
      <w:r>
        <w:rPr>
          <w:lang w:val="sr-Cyrl-RS"/>
        </w:rPr>
        <w:t xml:space="preserve"> Град Прокупље Градска  управа, Таткова </w:t>
      </w:r>
      <w:r>
        <w:t>бр.</w:t>
      </w:r>
      <w:r>
        <w:rPr>
          <w:lang w:val="sr-Cyrl-RS"/>
        </w:rPr>
        <w:t>2</w:t>
      </w:r>
      <w:r>
        <w:t xml:space="preserve">, 18400 Прокупље </w:t>
      </w:r>
      <w:r>
        <w:rPr>
          <w:lang w:val="sr-Cyrl-CS"/>
        </w:rPr>
        <w:t xml:space="preserve">  </w:t>
      </w:r>
      <w:r>
        <w:t xml:space="preserve">или на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>
        <w:rPr>
          <w:lang w:val="sr-Cyrl-CS"/>
        </w:rPr>
        <w:t>mail адреси:</w:t>
      </w:r>
      <w:r>
        <w:rPr>
          <w:lang w:val="sr-Latn-RS"/>
        </w:rPr>
        <w:t xml:space="preserve"> </w:t>
      </w:r>
      <w:hyperlink r:id="rId8" w:history="1">
        <w:r>
          <w:rPr>
            <w:rStyle w:val="Hyperlink"/>
            <w:rFonts w:eastAsia="Arial Unicode MS"/>
            <w:bCs/>
            <w:kern w:val="2"/>
            <w:lang w:eastAsia="ar-SA"/>
          </w:rPr>
          <w:t>nabavke</w:t>
        </w:r>
        <w:r>
          <w:rPr>
            <w:rStyle w:val="Hyperlink"/>
            <w:rFonts w:eastAsia="Arial Unicode MS"/>
            <w:bCs/>
            <w:kern w:val="2"/>
            <w:lang w:val="sr-Cyrl-RS" w:eastAsia="ar-SA"/>
          </w:rPr>
          <w:t>.opstina.pk</w:t>
        </w:r>
        <w:r>
          <w:rPr>
            <w:rStyle w:val="Hyperlink"/>
            <w:rFonts w:eastAsia="Arial Unicode MS"/>
            <w:bCs/>
            <w:kern w:val="2"/>
            <w:lang w:eastAsia="ar-SA"/>
          </w:rPr>
          <w:t>@gmail.com</w:t>
        </w:r>
      </w:hyperlink>
      <w:r>
        <w:rPr>
          <w:lang w:val="sr-Cyrl-CS"/>
        </w:rPr>
        <w:t xml:space="preserve">                        </w:t>
      </w:r>
      <w:r>
        <w:t xml:space="preserve">                                                 </w:t>
      </w:r>
      <w:r>
        <w:rPr>
          <w:lang w:val="sr-Cyrl-CS"/>
        </w:rPr>
        <w:t xml:space="preserve">      </w:t>
      </w: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P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P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jc w:val="center"/>
      </w:pPr>
      <w:r>
        <w:rPr>
          <w:b/>
        </w:rPr>
        <w:t xml:space="preserve">ОБРАЗАЦ ПОНУДЕ           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DB370D" w:rsidTr="00DB370D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РАДОВИ</w:t>
            </w:r>
            <w:r>
              <w:t xml:space="preserve"> –</w:t>
            </w:r>
            <w:r>
              <w:rPr>
                <w:lang w:val="sr-Cyrl-RS"/>
              </w:rPr>
              <w:t xml:space="preserve"> Санација одрона поред локалног пута Л17 Бресница Ајдановац, </w:t>
            </w:r>
          </w:p>
          <w:p w:rsidR="00DB370D" w:rsidRDefault="00DB370D">
            <w:pPr>
              <w:spacing w:after="0" w:line="240" w:lineRule="auto"/>
              <w:jc w:val="center"/>
              <w:rPr>
                <w:lang w:val="sr-Cyrl-RS"/>
              </w:rPr>
            </w:pPr>
            <w:r>
              <w:t>ПОНУДА бр. ________ од__________20</w:t>
            </w:r>
            <w:r>
              <w:rPr>
                <w:lang w:val="sr-Cyrl-RS"/>
              </w:rPr>
              <w:t>20</w:t>
            </w:r>
            <w:r>
              <w:t xml:space="preserve"> године</w:t>
            </w:r>
          </w:p>
          <w:p w:rsidR="00DB370D" w:rsidRDefault="00DB370D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Назив понуђача: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Седиште улица и број: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e-mail адреса: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Матични број: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Текући рачун и назив банке: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Овалшћено лице за потписивање уговора: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Особа за контакт: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</w:tbl>
    <w:p w:rsidR="00DB370D" w:rsidRDefault="00DB370D" w:rsidP="00DB370D">
      <w:pPr>
        <w:jc w:val="center"/>
      </w:pPr>
    </w:p>
    <w:p w:rsidR="00DB370D" w:rsidRDefault="00DB370D" w:rsidP="00DB370D"/>
    <w:p w:rsidR="00DB370D" w:rsidRDefault="00DB370D" w:rsidP="00DB370D">
      <w:pPr>
        <w:rPr>
          <w:b/>
          <w:bCs/>
          <w:lang w:val="sr-Cyrl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B13AAB" w:rsidRDefault="00B13AAB" w:rsidP="00DB370D">
      <w:pPr>
        <w:rPr>
          <w:b/>
          <w:bCs/>
          <w:lang w:val="sr-Latn-RS"/>
        </w:rPr>
      </w:pPr>
    </w:p>
    <w:p w:rsidR="00B13AAB" w:rsidRDefault="00B13AAB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tbl>
      <w:tblPr>
        <w:tblW w:w="102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"/>
        <w:gridCol w:w="587"/>
        <w:gridCol w:w="98"/>
        <w:gridCol w:w="4397"/>
        <w:gridCol w:w="15"/>
        <w:gridCol w:w="115"/>
        <w:gridCol w:w="437"/>
        <w:gridCol w:w="30"/>
        <w:gridCol w:w="962"/>
        <w:gridCol w:w="56"/>
        <w:gridCol w:w="227"/>
        <w:gridCol w:w="63"/>
        <w:gridCol w:w="1071"/>
        <w:gridCol w:w="92"/>
        <w:gridCol w:w="192"/>
        <w:gridCol w:w="99"/>
        <w:gridCol w:w="41"/>
        <w:gridCol w:w="1703"/>
      </w:tblGrid>
      <w:tr w:rsidR="00DB370D" w:rsidRPr="00DB370D" w:rsidTr="000F399F">
        <w:trPr>
          <w:gridBefore w:val="1"/>
          <w:wBefore w:w="24" w:type="dxa"/>
          <w:trHeight w:val="518"/>
        </w:trPr>
        <w:tc>
          <w:tcPr>
            <w:tcW w:w="1018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ПРЕДМЕР  РАДОВА</w:t>
            </w:r>
          </w:p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Одрон поред локалног пута Л17 Г.Бресница-Ајдановац</w:t>
            </w:r>
          </w:p>
        </w:tc>
      </w:tr>
      <w:tr w:rsidR="00DB370D" w:rsidRPr="00DB370D" w:rsidTr="000F399F">
        <w:trPr>
          <w:gridBefore w:val="1"/>
          <w:wBefore w:w="24" w:type="dxa"/>
          <w:trHeight w:val="80"/>
        </w:trPr>
        <w:tc>
          <w:tcPr>
            <w:tcW w:w="1018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DB370D" w:rsidRPr="00DB370D" w:rsidTr="000F399F">
        <w:trPr>
          <w:gridBefore w:val="1"/>
          <w:wBefore w:w="24" w:type="dxa"/>
          <w:trHeight w:val="60"/>
        </w:trPr>
        <w:tc>
          <w:tcPr>
            <w:tcW w:w="101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DB370D" w:rsidRPr="00DB370D" w:rsidTr="000F399F">
        <w:trPr>
          <w:gridBefore w:val="1"/>
          <w:wBefore w:w="24" w:type="dxa"/>
          <w:trHeight w:val="31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Поз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Опис позиције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Ј.М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Колич.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Цена/ЈМ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Укупно</w:t>
            </w:r>
          </w:p>
        </w:tc>
      </w:tr>
      <w:tr w:rsidR="00DB370D" w:rsidRPr="00DB370D" w:rsidTr="000F399F">
        <w:trPr>
          <w:gridBefore w:val="1"/>
          <w:wBefore w:w="24" w:type="dxa"/>
          <w:trHeight w:val="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DB370D" w:rsidRPr="00DB370D" w:rsidTr="000F399F">
        <w:trPr>
          <w:gridBefore w:val="1"/>
          <w:wBefore w:w="24" w:type="dxa"/>
          <w:trHeight w:val="100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1.</w:t>
            </w:r>
          </w:p>
        </w:tc>
        <w:tc>
          <w:tcPr>
            <w:tcW w:w="4510" w:type="dxa"/>
            <w:gridSpan w:val="3"/>
            <w:vAlign w:val="center"/>
          </w:tcPr>
          <w:p w:rsidR="00DB370D" w:rsidRPr="00DB370D" w:rsidRDefault="00DB370D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>Израда прилазног пута и обезбеђење радног простора машнским крчењем растиња и ископом површинског слоја земље са гурањем на страну до 20m.</w:t>
            </w:r>
          </w:p>
          <w:p w:rsidR="00DB370D" w:rsidRPr="00DB370D" w:rsidRDefault="00DB370D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>Обрачун по  m².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Cyrl-RS" w:eastAsia="sr-Latn-RS"/>
              </w:rPr>
            </w:pPr>
            <w:r w:rsidRPr="00DB370D">
              <w:rPr>
                <w:color w:val="000000"/>
                <w:kern w:val="1"/>
                <w:lang w:eastAsia="ar-SA"/>
              </w:rPr>
              <w:t>m²</w:t>
            </w:r>
          </w:p>
        </w:tc>
        <w:tc>
          <w:tcPr>
            <w:tcW w:w="1018" w:type="dxa"/>
            <w:gridSpan w:val="2"/>
            <w:vAlign w:val="bottom"/>
          </w:tcPr>
          <w:p w:rsidR="00DB370D" w:rsidRPr="00DB370D" w:rsidRDefault="00DB370D" w:rsidP="00DB370D">
            <w:pPr>
              <w:spacing w:after="0"/>
              <w:jc w:val="right"/>
              <w:rPr>
                <w:rFonts w:eastAsia="Calibri"/>
                <w:lang w:val="sr-Latn-RS"/>
              </w:rPr>
            </w:pPr>
            <w:r w:rsidRPr="00DB370D">
              <w:rPr>
                <w:rFonts w:eastAsia="Calibri"/>
                <w:lang w:val="sr-Latn-RS"/>
              </w:rPr>
              <w:t>200,00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vAlign w:val="bottom"/>
          </w:tcPr>
          <w:p w:rsidR="00DB370D" w:rsidRPr="00DB370D" w:rsidRDefault="00DB370D" w:rsidP="00DB370D">
            <w:pPr>
              <w:spacing w:after="0"/>
              <w:rPr>
                <w:rFonts w:eastAsia="Calibri"/>
                <w:lang w:val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</w:tr>
      <w:tr w:rsidR="00DB370D" w:rsidRPr="00DB370D" w:rsidTr="00594901">
        <w:trPr>
          <w:gridBefore w:val="1"/>
          <w:wBefore w:w="24" w:type="dxa"/>
          <w:trHeight w:val="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70D" w:rsidRPr="00DB370D" w:rsidRDefault="00DB370D" w:rsidP="00DB370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DB370D" w:rsidRPr="00DB370D" w:rsidTr="000F399F">
        <w:trPr>
          <w:gridBefore w:val="1"/>
          <w:wBefore w:w="24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Cyrl-RS" w:eastAsia="sr-Latn-RS"/>
              </w:rPr>
              <w:t>2.</w:t>
            </w: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70D" w:rsidRPr="00DB370D" w:rsidRDefault="00DB370D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 xml:space="preserve">Машински ископ материјала II и III категорије, са ручном одрадом темељне стопе заштитног габионског зида. Дубина ископа 1m, ширина 1,2m. Ископ распланирати </w:t>
            </w:r>
          </w:p>
          <w:p w:rsidR="00DB370D" w:rsidRPr="00DB370D" w:rsidRDefault="00DB370D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>Обрачун по m³.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ind w:left="-110" w:right="-106"/>
              <w:jc w:val="center"/>
              <w:rPr>
                <w:lang w:val="sr-Cyrl-RS" w:eastAsia="sr-Latn-RS"/>
              </w:rPr>
            </w:pPr>
            <w:r w:rsidRPr="00DB370D">
              <w:rPr>
                <w:color w:val="000000"/>
                <w:kern w:val="1"/>
                <w:lang w:eastAsia="ar-SA"/>
              </w:rPr>
              <w:t>m³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ind w:left="-110"/>
              <w:jc w:val="right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20,00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DB370D" w:rsidRPr="00DB370D" w:rsidTr="000F399F">
        <w:trPr>
          <w:gridBefore w:val="1"/>
          <w:wBefore w:w="24" w:type="dxa"/>
          <w:trHeight w:val="3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 3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D" w:rsidRPr="00DB370D" w:rsidRDefault="00DB370D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>Израда габионске конструкције ширине b=1,0m од ломљеног камена крупноће зрна 10-25cm,ручно сложеног у кошеве-габионе 2,00*1,00*1,00m од челичне или пластифициране жице Ø3,7-4,0 mm; са квадратним окцима 8-10mm или шестоугаоним окцима 10-12mm. Габионска конструкција фундирана мин 50cm на тампонком слоју d=10cm  шљунка или дробљеног каменог материјала. Хоризонтална укрућена кошева радити арматуром f 6mm.Унутрашње попречне везе остварити поцинкованом жицом Ø4,0mm. Обрачун по m³ комплетне позиције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color w:val="000000"/>
                <w:kern w:val="1"/>
                <w:lang w:eastAsia="ar-SA"/>
              </w:rPr>
              <w:t>m³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70,00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DB370D" w:rsidRPr="00DB370D" w:rsidTr="000F399F">
        <w:trPr>
          <w:gridBefore w:val="1"/>
          <w:wBefore w:w="24" w:type="dxa"/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4.</w:t>
            </w:r>
          </w:p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D" w:rsidRPr="00DB370D" w:rsidRDefault="00DB370D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>Израда насипа зарушеног трупа пута иза габинске кострукције од сабијеног каменог агрегата, дебљине зрна 0-63mm, до коте банкине асфалтног коловоза</w:t>
            </w:r>
          </w:p>
          <w:p w:rsidR="00DB370D" w:rsidRPr="00DB370D" w:rsidRDefault="00DB370D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>Обрачун по   m³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color w:val="000000"/>
                <w:kern w:val="1"/>
                <w:lang w:eastAsia="ar-SA"/>
              </w:rPr>
              <w:t>m³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45,00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DB370D" w:rsidRPr="00DB370D" w:rsidTr="000F399F">
        <w:trPr>
          <w:gridBefore w:val="1"/>
          <w:wBefore w:w="24" w:type="dxa"/>
          <w:trHeight w:val="1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5.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D" w:rsidRPr="00DB370D" w:rsidRDefault="00DB370D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>Израда бетонске риголе ширине b=50cm од бетона МБ30 и бетонског ивичњака 20/24cm, са одводним јарком ван трупа пута</w:t>
            </w:r>
          </w:p>
          <w:p w:rsidR="00DB370D" w:rsidRPr="00DB370D" w:rsidRDefault="00DB370D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>Обрачун по m´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color w:val="000000"/>
                <w:kern w:val="1"/>
                <w:lang w:eastAsia="ar-SA"/>
              </w:rPr>
              <w:t>m´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15,00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DB370D" w:rsidRPr="00DB370D" w:rsidTr="000F399F">
        <w:trPr>
          <w:gridBefore w:val="1"/>
          <w:wBefore w:w="24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6.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D" w:rsidRPr="00DB370D" w:rsidRDefault="00DB370D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 xml:space="preserve">Ручно  чишћење цевастог пропуста и улазне главе, са уклањањем наноса ван трасе пута Ø800mm </w:t>
            </w:r>
          </w:p>
          <w:p w:rsidR="00DB370D" w:rsidRPr="00DB370D" w:rsidRDefault="00DB370D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>Обрачун по m³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color w:val="000000"/>
                <w:kern w:val="1"/>
                <w:lang w:eastAsia="ar-SA"/>
              </w:rPr>
              <w:t>m³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5,00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DB370D" w:rsidRPr="00DB370D" w:rsidTr="000F399F">
        <w:trPr>
          <w:trHeight w:val="32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 w:rsidRPr="00DB370D">
              <w:rPr>
                <w:b/>
                <w:lang w:val="sr-Cyrl-RS" w:eastAsia="sr-Latn-RS"/>
              </w:rPr>
              <w:t>УКУПНО без ПДВ-а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DB370D" w:rsidRPr="00DB370D" w:rsidTr="000F399F">
        <w:trPr>
          <w:trHeight w:val="32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 w:rsidRPr="00DB370D">
              <w:rPr>
                <w:b/>
                <w:lang w:val="sr-Cyrl-RS" w:eastAsia="sr-Latn-RS"/>
              </w:rPr>
              <w:t>ПДВ-а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DB370D" w:rsidRPr="00DB370D" w:rsidTr="000F399F">
        <w:trPr>
          <w:trHeight w:val="32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 w:rsidRPr="00DB370D">
              <w:rPr>
                <w:b/>
                <w:lang w:val="sr-Cyrl-RS" w:eastAsia="sr-Latn-RS"/>
              </w:rPr>
              <w:t>СВЕГА: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DB370D" w:rsidRPr="00DB370D" w:rsidTr="000F399F">
        <w:trPr>
          <w:trHeight w:val="492"/>
        </w:trPr>
        <w:tc>
          <w:tcPr>
            <w:tcW w:w="709" w:type="dxa"/>
            <w:gridSpan w:val="3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DB370D" w:rsidRPr="00DB370D" w:rsidTr="000F399F">
        <w:trPr>
          <w:trHeight w:val="324"/>
        </w:trPr>
        <w:tc>
          <w:tcPr>
            <w:tcW w:w="709" w:type="dxa"/>
            <w:gridSpan w:val="3"/>
            <w:tcBorders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left w:val="nil"/>
            </w:tcBorders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DB370D" w:rsidRPr="00DB370D" w:rsidTr="000F399F">
        <w:trPr>
          <w:trHeight w:val="492"/>
        </w:trPr>
        <w:tc>
          <w:tcPr>
            <w:tcW w:w="709" w:type="dxa"/>
            <w:gridSpan w:val="3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DB370D" w:rsidRPr="00DB370D" w:rsidTr="000F399F">
        <w:trPr>
          <w:trHeight w:val="435"/>
        </w:trPr>
        <w:tc>
          <w:tcPr>
            <w:tcW w:w="709" w:type="dxa"/>
            <w:gridSpan w:val="3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Cyrl-RS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00818F05" wp14:editId="055864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2B19DFC4" wp14:editId="1AAA2E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0DCCFCC0" wp14:editId="0C090A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51E21AC1" wp14:editId="6A2938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3360" behindDoc="0" locked="0" layoutInCell="1" allowOverlap="1" wp14:anchorId="4A756BDD" wp14:editId="15B7D1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47DEC2A5" wp14:editId="47DDFD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5408" behindDoc="0" locked="0" layoutInCell="1" allowOverlap="1" wp14:anchorId="2A5C5F01" wp14:editId="34B582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3254B51E" wp14:editId="76B4FE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1881A92F" wp14:editId="41443F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8480" behindDoc="0" locked="0" layoutInCell="1" allowOverlap="1" wp14:anchorId="724D7944" wp14:editId="213216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1994E1AC" wp14:editId="7FA242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0528" behindDoc="0" locked="0" layoutInCell="1" allowOverlap="1" wp14:anchorId="0EDB1941" wp14:editId="06649B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3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1552" behindDoc="0" locked="0" layoutInCell="1" allowOverlap="1" wp14:anchorId="5CA94D4C" wp14:editId="660748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4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2576" behindDoc="0" locked="0" layoutInCell="1" allowOverlap="1" wp14:anchorId="4083CBA3" wp14:editId="1B27F5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3600" behindDoc="0" locked="0" layoutInCell="1" allowOverlap="1" wp14:anchorId="66F935BA" wp14:editId="018EFC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6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4624" behindDoc="0" locked="0" layoutInCell="1" allowOverlap="1" wp14:anchorId="65741C74" wp14:editId="32746F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7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5648" behindDoc="0" locked="0" layoutInCell="1" allowOverlap="1" wp14:anchorId="37E55863" wp14:editId="747CA9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8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6672" behindDoc="0" locked="0" layoutInCell="1" allowOverlap="1" wp14:anchorId="6D74F90C" wp14:editId="3B833F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9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7696" behindDoc="0" locked="0" layoutInCell="1" allowOverlap="1" wp14:anchorId="352C466C" wp14:editId="7E9675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0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8720" behindDoc="0" locked="0" layoutInCell="1" allowOverlap="1" wp14:anchorId="6D2C4807" wp14:editId="56D435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1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9744" behindDoc="0" locked="0" layoutInCell="1" allowOverlap="1" wp14:anchorId="26265311" wp14:editId="274D77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2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61FFE877" wp14:editId="3185FD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3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1792" behindDoc="0" locked="0" layoutInCell="1" allowOverlap="1" wp14:anchorId="7C6413B3" wp14:editId="2654A4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4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182F0127" wp14:editId="5E4BE1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5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3840" behindDoc="0" locked="0" layoutInCell="1" allowOverlap="1" wp14:anchorId="2028FF20" wp14:editId="5FD037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6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51E0CCC7" wp14:editId="381CC0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7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5888" behindDoc="0" locked="0" layoutInCell="1" allowOverlap="1" wp14:anchorId="42143F16" wp14:editId="1DC502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8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2A020FC9" wp14:editId="2C2468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9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7936" behindDoc="0" locked="0" layoutInCell="1" allowOverlap="1" wp14:anchorId="0BBDCEEF" wp14:editId="0BB863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0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8960" behindDoc="0" locked="0" layoutInCell="1" allowOverlap="1" wp14:anchorId="3BDFDCF6" wp14:editId="162CA8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1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9984" behindDoc="0" locked="0" layoutInCell="1" allowOverlap="1" wp14:anchorId="4A3E9143" wp14:editId="5D5789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2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1008" behindDoc="0" locked="0" layoutInCell="1" allowOverlap="1" wp14:anchorId="0235D13A" wp14:editId="65A83D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3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2032" behindDoc="0" locked="0" layoutInCell="1" allowOverlap="1" wp14:anchorId="02537BCF" wp14:editId="57C169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4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3056" behindDoc="0" locked="0" layoutInCell="1" allowOverlap="1" wp14:anchorId="3203A5E7" wp14:editId="510058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5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4080" behindDoc="0" locked="0" layoutInCell="1" allowOverlap="1" wp14:anchorId="1555A7F5" wp14:editId="121918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6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5104" behindDoc="0" locked="0" layoutInCell="1" allowOverlap="1" wp14:anchorId="67D57BCB" wp14:editId="03FB02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7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6128" behindDoc="0" locked="0" layoutInCell="1" allowOverlap="1" wp14:anchorId="4FA537B9" wp14:editId="10578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8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7152" behindDoc="0" locked="0" layoutInCell="1" allowOverlap="1" wp14:anchorId="082268DB" wp14:editId="2B1D57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9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8176" behindDoc="0" locked="0" layoutInCell="1" allowOverlap="1" wp14:anchorId="1FC1F131" wp14:editId="6E4EA8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0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9200" behindDoc="0" locked="0" layoutInCell="1" allowOverlap="1" wp14:anchorId="5A93322D" wp14:editId="5BF8CE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1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0224" behindDoc="0" locked="0" layoutInCell="1" allowOverlap="1" wp14:anchorId="731BA7A3" wp14:editId="06FB1E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2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1248" behindDoc="0" locked="0" layoutInCell="1" allowOverlap="1" wp14:anchorId="6ACA8845" wp14:editId="76DAAF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3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2272" behindDoc="0" locked="0" layoutInCell="1" allowOverlap="1" wp14:anchorId="3E78C7F4" wp14:editId="3A9BA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4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3296" behindDoc="0" locked="0" layoutInCell="1" allowOverlap="1" wp14:anchorId="009F979B" wp14:editId="0587B4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5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4320" behindDoc="0" locked="0" layoutInCell="1" allowOverlap="1" wp14:anchorId="421AFC21" wp14:editId="20474D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6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5344" behindDoc="0" locked="0" layoutInCell="1" allowOverlap="1" wp14:anchorId="6A676625" wp14:editId="1BC694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7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6368" behindDoc="0" locked="0" layoutInCell="1" allowOverlap="1" wp14:anchorId="2C3229ED" wp14:editId="1B7F38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8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7392" behindDoc="0" locked="0" layoutInCell="1" allowOverlap="1" wp14:anchorId="7A9F9538" wp14:editId="572C8E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9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8416" behindDoc="0" locked="0" layoutInCell="1" allowOverlap="1" wp14:anchorId="63708D91" wp14:editId="6FF3EE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0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9440" behindDoc="0" locked="0" layoutInCell="1" allowOverlap="1" wp14:anchorId="7C027A5D" wp14:editId="061D4C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1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0464" behindDoc="0" locked="0" layoutInCell="1" allowOverlap="1" wp14:anchorId="2CFA8754" wp14:editId="222672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2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1488" behindDoc="0" locked="0" layoutInCell="1" allowOverlap="1" wp14:anchorId="380C929B" wp14:editId="556104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3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2512" behindDoc="0" locked="0" layoutInCell="1" allowOverlap="1" wp14:anchorId="0605B510" wp14:editId="23FFE1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4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3536" behindDoc="0" locked="0" layoutInCell="1" allowOverlap="1" wp14:anchorId="2A7CEE03" wp14:editId="15C3B2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5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4560" behindDoc="0" locked="0" layoutInCell="1" allowOverlap="1" wp14:anchorId="0F9EB2B8" wp14:editId="563AE5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6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5584" behindDoc="0" locked="0" layoutInCell="1" allowOverlap="1" wp14:anchorId="2C92BD70" wp14:editId="147A48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7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6608" behindDoc="0" locked="0" layoutInCell="1" allowOverlap="1" wp14:anchorId="323A7105" wp14:editId="070E8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8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7632" behindDoc="0" locked="0" layoutInCell="1" allowOverlap="1" wp14:anchorId="549E54EC" wp14:editId="592CCA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9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8656" behindDoc="0" locked="0" layoutInCell="1" allowOverlap="1" wp14:anchorId="266C4DD3" wp14:editId="23F252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0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9680" behindDoc="0" locked="0" layoutInCell="1" allowOverlap="1" wp14:anchorId="224456A3" wp14:editId="32BC5E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1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843" w:type="dxa"/>
            <w:gridSpan w:val="3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DB370D" w:rsidRPr="00DB370D" w:rsidTr="000F399F">
        <w:trPr>
          <w:gridBefore w:val="1"/>
          <w:wBefore w:w="24" w:type="dxa"/>
          <w:trHeight w:val="249"/>
        </w:trPr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70D" w:rsidRPr="00DB370D" w:rsidRDefault="00DB370D" w:rsidP="00DB370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4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Pr="00DB370D" w:rsidRDefault="00DB370D" w:rsidP="00DB370D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DB370D">
              <w:rPr>
                <w:lang w:eastAsia="ar-SA"/>
              </w:rPr>
              <w:t>у законском року од 45 дана</w:t>
            </w:r>
          </w:p>
          <w:p w:rsidR="00DB370D" w:rsidRPr="00DB370D" w:rsidRDefault="00DB370D" w:rsidP="00DB370D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DB370D" w:rsidRPr="00DB370D" w:rsidTr="000F399F">
        <w:trPr>
          <w:gridBefore w:val="1"/>
          <w:wBefore w:w="24" w:type="dxa"/>
        </w:trPr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70D" w:rsidRPr="00DB370D" w:rsidRDefault="00DB370D" w:rsidP="00DB370D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4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Pr="00DB370D" w:rsidRDefault="00DB370D" w:rsidP="00DB370D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  <w:r w:rsidRPr="00DB370D">
              <w:rPr>
                <w:rFonts w:eastAsia="TimesNewRomanPSMT"/>
                <w:bCs/>
                <w:lang w:val="sr-Cyrl-RS" w:eastAsia="ar-SA"/>
              </w:rPr>
              <w:t>_________</w:t>
            </w:r>
            <w:r w:rsidRPr="00DB370D">
              <w:rPr>
                <w:rFonts w:eastAsia="TimesNewRomanPSMT"/>
                <w:bCs/>
                <w:lang w:val="ru-RU" w:eastAsia="ar-SA"/>
              </w:rPr>
              <w:t xml:space="preserve">не краћи од </w:t>
            </w:r>
            <w:r w:rsidRPr="00DB370D">
              <w:rPr>
                <w:rFonts w:eastAsia="TimesNewRomanPSMT"/>
                <w:bCs/>
                <w:lang w:val="sr-Latn-RS" w:eastAsia="ar-SA"/>
              </w:rPr>
              <w:t xml:space="preserve"> 30</w:t>
            </w:r>
            <w:r w:rsidRPr="00DB370D">
              <w:rPr>
                <w:rFonts w:eastAsia="TimesNewRomanPSMT"/>
                <w:bCs/>
                <w:lang w:val="ru-RU" w:eastAsia="ar-SA"/>
              </w:rPr>
              <w:t xml:space="preserve"> дана</w:t>
            </w:r>
          </w:p>
          <w:p w:rsidR="00DB370D" w:rsidRPr="00DB370D" w:rsidRDefault="00DB370D" w:rsidP="00DB370D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</w:tc>
      </w:tr>
      <w:tr w:rsidR="00DB370D" w:rsidRPr="00DB370D" w:rsidTr="000F399F">
        <w:trPr>
          <w:gridBefore w:val="1"/>
          <w:wBefore w:w="24" w:type="dxa"/>
        </w:trPr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70D" w:rsidRPr="00DB370D" w:rsidRDefault="00DB370D" w:rsidP="00DB370D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завршетка радова</w:t>
            </w:r>
          </w:p>
        </w:tc>
        <w:tc>
          <w:tcPr>
            <w:tcW w:w="4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3E" w:rsidRDefault="00CD353E" w:rsidP="00CD353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  <w:p w:rsidR="00DB370D" w:rsidRPr="00DB370D" w:rsidRDefault="00DB370D" w:rsidP="00CD35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370D">
              <w:rPr>
                <w:b/>
                <w:bCs/>
                <w:i/>
                <w:iCs/>
                <w:lang w:eastAsia="ar-SA"/>
              </w:rPr>
              <w:t xml:space="preserve">_________ </w:t>
            </w:r>
            <w:r w:rsidRPr="00DB370D">
              <w:rPr>
                <w:bCs/>
                <w:iCs/>
                <w:lang w:eastAsia="ar-SA"/>
              </w:rPr>
              <w:t>не дужи од 20</w:t>
            </w:r>
            <w:r w:rsidRPr="00DB370D">
              <w:rPr>
                <w:bCs/>
                <w:iCs/>
                <w:lang w:val="sr-Cyrl-RS" w:eastAsia="ar-SA"/>
              </w:rPr>
              <w:t xml:space="preserve"> </w:t>
            </w:r>
            <w:r w:rsidR="00CD353E">
              <w:rPr>
                <w:bCs/>
                <w:iCs/>
                <w:lang w:val="sr-Cyrl-RS" w:eastAsia="ar-SA"/>
              </w:rPr>
              <w:t>календарских дана</w:t>
            </w:r>
          </w:p>
        </w:tc>
      </w:tr>
    </w:tbl>
    <w:p w:rsidR="00DB370D" w:rsidRPr="00DB370D" w:rsidRDefault="00DB370D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rFonts w:eastAsia="TimesNewRomanPSMT"/>
          <w:bCs/>
          <w:lang w:val="sr-Cyrl-RS" w:eastAsia="ar-SA"/>
        </w:rPr>
        <w:tab/>
      </w:r>
      <w:r w:rsidRPr="00DB370D">
        <w:rPr>
          <w:color w:val="000000"/>
          <w:kern w:val="2"/>
          <w:lang w:eastAsia="ar-SA"/>
        </w:rPr>
        <w:t xml:space="preserve">                                     </w:t>
      </w:r>
    </w:p>
    <w:p w:rsidR="00DB370D" w:rsidRPr="00DB370D" w:rsidRDefault="00DB370D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DB370D" w:rsidRPr="00DB370D" w:rsidRDefault="00DB370D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</w:t>
      </w:r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ч :</w:t>
      </w:r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B370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__________________  </w:t>
      </w:r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DB370D" w:rsidRPr="00DB370D" w:rsidRDefault="00DB370D" w:rsidP="00DB370D">
      <w:pPr>
        <w:suppressAutoHyphens/>
        <w:spacing w:after="0" w:line="100" w:lineRule="atLeast"/>
        <w:jc w:val="both"/>
        <w:rPr>
          <w:i/>
          <w:iCs/>
          <w:color w:val="000000"/>
          <w:kern w:val="2"/>
          <w:lang w:val="sr-Cyrl-CS" w:eastAsia="ar-SA"/>
        </w:rPr>
      </w:pPr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Напомене:</w:t>
      </w:r>
      <w:r w:rsidRPr="00DB370D">
        <w:rPr>
          <w:b/>
          <w:bCs/>
          <w:i/>
          <w:iCs/>
          <w:color w:val="000000"/>
          <w:kern w:val="2"/>
          <w:lang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>Образац понуде понуђач мора да попуни</w:t>
      </w:r>
      <w:r w:rsidRPr="00DB370D">
        <w:rPr>
          <w:i/>
          <w:iCs/>
          <w:color w:val="000000"/>
          <w:kern w:val="2"/>
          <w:lang w:val="sr-Cyrl-RS"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 xml:space="preserve"> и потпише, чиме </w:t>
      </w:r>
      <w:r w:rsidRPr="00DB370D">
        <w:rPr>
          <w:i/>
          <w:iCs/>
          <w:color w:val="000000"/>
          <w:kern w:val="2"/>
          <w:lang w:val="sr-Cyrl-CS" w:eastAsia="ar-SA"/>
        </w:rPr>
        <w:t>п</w:t>
      </w:r>
      <w:r w:rsidRPr="00DB370D">
        <w:rPr>
          <w:i/>
          <w:iCs/>
          <w:color w:val="000000"/>
          <w:kern w:val="2"/>
          <w:lang w:eastAsia="ar-SA"/>
        </w:rPr>
        <w:t xml:space="preserve">отврђује да су тачни подаци који су у обрасцу понуде наведени. </w:t>
      </w:r>
    </w:p>
    <w:p w:rsidR="00DB370D" w:rsidRPr="00DB370D" w:rsidRDefault="00DB370D" w:rsidP="00DB370D">
      <w:pPr>
        <w:rPr>
          <w:rFonts w:asciiTheme="minorHAnsi" w:eastAsiaTheme="minorHAnsi" w:hAnsiTheme="minorHAnsi" w:cstheme="minorBidi"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Cyrl-RS"/>
        </w:rPr>
      </w:pPr>
    </w:p>
    <w:p w:rsidR="0069094D" w:rsidRPr="00DB370D" w:rsidRDefault="0069094D" w:rsidP="00DB370D"/>
    <w:sectPr w:rsidR="0069094D" w:rsidRPr="00DB370D" w:rsidSect="00DB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0"/>
    <w:rsid w:val="00156A64"/>
    <w:rsid w:val="00256873"/>
    <w:rsid w:val="00326AB0"/>
    <w:rsid w:val="00594901"/>
    <w:rsid w:val="0069094D"/>
    <w:rsid w:val="00763E75"/>
    <w:rsid w:val="00860236"/>
    <w:rsid w:val="00A4527B"/>
    <w:rsid w:val="00B13AAB"/>
    <w:rsid w:val="00CD353E"/>
    <w:rsid w:val="00D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ke.opstina.p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2020-10-16T11:57:00Z</dcterms:created>
  <dcterms:modified xsi:type="dcterms:W3CDTF">2020-10-16T11:57:00Z</dcterms:modified>
</cp:coreProperties>
</file>