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F1" w:rsidRPr="00F405F1" w:rsidRDefault="00F405F1" w:rsidP="00F405F1">
      <w:pPr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F405F1">
        <w:rPr>
          <w:rFonts w:asciiTheme="minorHAnsi" w:hAnsiTheme="minorHAnsi" w:cstheme="minorHAnsi"/>
          <w:sz w:val="32"/>
          <w:szCs w:val="32"/>
        </w:rPr>
        <w:t>Јавни позив</w:t>
      </w:r>
    </w:p>
    <w:p w:rsidR="00F405F1" w:rsidRDefault="00F405F1" w:rsidP="00F405F1">
      <w:pPr>
        <w:rPr>
          <w:rFonts w:asciiTheme="minorHAnsi" w:hAnsiTheme="minorHAnsi" w:cstheme="minorHAnsi"/>
        </w:rPr>
      </w:pP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Назив наручиоца: ГРАДСКА УПРАВА ГРАДА ПРОКУПЉА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Адреса: Никодија Стојановића Татка бр.2, Прокупље, 18400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Врста поступка јавне набавке: Отворени поступак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Врста предмета набавке: Радови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 xml:space="preserve">Назив предмета набавке: Радови на унапређењу доступности културних добара на брду Хисар инсталирањем јавне расвете и санација дела пута др.Алекса Савић 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Главна ЦПВ ознака: 45233142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Подаци о партијама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Овај предмет набавке је обликован у више партија.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 xml:space="preserve">Могућност подношења понуде за све партије 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Назив партије: Инсталирање јавне расвете део пута др. Алекса Савић од Дома културе до ресторана „Савићевац“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Главно место извршења: Прокупље, ул. Алекса Савић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Критеријум за доделу уговора на основу: Цене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Трајање уговора: у месецима: 4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Назив партије: Санација дела пута др. Алекса Савић, прилаз ресторану и паркинг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Главно место извршења: Прокупље, ул. Алекса Савић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Критеријум за доделу уговора на основу: Цене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Трајање уговора: у месецима: 4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Документација о набавци је доступна уз бесплатан, неограничен и несметан директан приступ на: https://jnportal.ujn.gov.rs/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Понуде или пријаве морају се поднети електронски на: https://jnportal.ujn.gov.rs/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Рок за подношење понуда или пријава: 30.11.2020. 12:00:00</w:t>
      </w:r>
    </w:p>
    <w:p w:rsidR="00F405F1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Отварање понуда</w:t>
      </w:r>
    </w:p>
    <w:p w:rsidR="00EF26A2" w:rsidRPr="00F405F1" w:rsidRDefault="00F405F1" w:rsidP="00F405F1">
      <w:pPr>
        <w:spacing w:line="360" w:lineRule="auto"/>
        <w:rPr>
          <w:rFonts w:asciiTheme="minorHAnsi" w:hAnsiTheme="minorHAnsi" w:cstheme="minorHAnsi"/>
        </w:rPr>
      </w:pPr>
      <w:r w:rsidRPr="00F405F1">
        <w:rPr>
          <w:rFonts w:asciiTheme="minorHAnsi" w:hAnsiTheme="minorHAnsi" w:cstheme="minorHAnsi"/>
        </w:rPr>
        <w:t>Датум и време: 30.11.2020. 12:00:00</w:t>
      </w:r>
    </w:p>
    <w:sectPr w:rsidR="00EF26A2" w:rsidRPr="00F4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47"/>
    <w:rsid w:val="002F30A5"/>
    <w:rsid w:val="00AE4E47"/>
    <w:rsid w:val="00E56481"/>
    <w:rsid w:val="00EF26A2"/>
    <w:rsid w:val="00F4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2020-11-13T06:34:00Z</dcterms:created>
  <dcterms:modified xsi:type="dcterms:W3CDTF">2020-11-13T06:34:00Z</dcterms:modified>
</cp:coreProperties>
</file>