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385D8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23433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234331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85D89" w:rsidRDefault="0023433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noProof/>
                <w:sz w:val="28"/>
                <w:szCs w:val="28"/>
                <w:lang w:val="sr-Cyrl-RS"/>
              </w:rPr>
              <w:t>6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85D8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4D459A" w:rsidRDefault="004D459A" w:rsidP="004D459A">
      <w:pPr>
        <w:jc w:val="both"/>
        <w:rPr>
          <w:lang w:val="sr-Cyrl-CS"/>
        </w:rPr>
      </w:pPr>
    </w:p>
    <w:p w:rsidR="00234331" w:rsidRDefault="00234331" w:rsidP="0023433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>
        <w:rPr>
          <w:lang w:val="sr-Cyrl-RS"/>
        </w:rPr>
        <w:t>Записника бр.400-181/2021 од 23.04.2021.године и предлога</w:t>
      </w:r>
      <w:r w:rsidRPr="00950B9A">
        <w:rPr>
          <w:lang w:val="sr-Cyrl-CS"/>
        </w:rPr>
        <w:t xml:space="preserve"> Комисије за спровеђење </w:t>
      </w:r>
      <w:r>
        <w:rPr>
          <w:lang w:val="sr-Cyrl-CS"/>
        </w:rPr>
        <w:t xml:space="preserve">другог </w:t>
      </w:r>
      <w:r w:rsidRPr="00950B9A">
        <w:rPr>
          <w:lang w:val="sr-Cyrl-CS"/>
        </w:rPr>
        <w:t xml:space="preserve">конкурса за финансирање пројеката </w:t>
      </w:r>
      <w:r>
        <w:rPr>
          <w:lang w:val="sr-Cyrl-CS"/>
        </w:rPr>
        <w:t>невладиних организација и удружења грађана из буџета града Прокупља за 20</w:t>
      </w:r>
      <w:r>
        <w:rPr>
          <w:lang w:val="sr-Latn-RS"/>
        </w:rPr>
        <w:t>21</w:t>
      </w:r>
      <w:r>
        <w:rPr>
          <w:lang w:val="sr-Cyrl-CS"/>
        </w:rPr>
        <w:t xml:space="preserve">. годину, Градско веће Града Прокупља на седници одржаној дана </w:t>
      </w:r>
      <w:r>
        <w:rPr>
          <w:lang w:val="sr-Cyrl-RS"/>
        </w:rPr>
        <w:t xml:space="preserve"> 26.04.</w:t>
      </w:r>
      <w:r>
        <w:rPr>
          <w:lang w:val="sr-Cyrl-CS"/>
        </w:rPr>
        <w:t>20</w:t>
      </w:r>
      <w:r>
        <w:rPr>
          <w:lang w:val="sr-Latn-RS"/>
        </w:rPr>
        <w:t>21</w:t>
      </w:r>
      <w:r>
        <w:rPr>
          <w:lang w:val="sr-Cyrl-CS"/>
        </w:rPr>
        <w:t>.године доноси</w:t>
      </w:r>
    </w:p>
    <w:p w:rsidR="00234331" w:rsidRPr="0032549B" w:rsidRDefault="00234331" w:rsidP="00234331">
      <w:pPr>
        <w:ind w:firstLine="720"/>
        <w:jc w:val="both"/>
      </w:pPr>
    </w:p>
    <w:p w:rsidR="00234331" w:rsidRDefault="00234331" w:rsidP="00234331">
      <w:pPr>
        <w:jc w:val="both"/>
        <w:rPr>
          <w:lang w:val="sr-Cyrl-CS"/>
        </w:rPr>
      </w:pPr>
    </w:p>
    <w:p w:rsidR="00234331" w:rsidRDefault="00234331" w:rsidP="00234331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234331" w:rsidRDefault="00234331" w:rsidP="0023433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234331" w:rsidRDefault="00234331" w:rsidP="00234331">
      <w:pPr>
        <w:jc w:val="center"/>
        <w:rPr>
          <w:b/>
          <w:lang w:val="sr-Latn-RS"/>
        </w:rPr>
      </w:pPr>
    </w:p>
    <w:p w:rsidR="00234331" w:rsidRPr="00051984" w:rsidRDefault="00234331" w:rsidP="00234331">
      <w:pPr>
        <w:jc w:val="center"/>
        <w:rPr>
          <w:b/>
          <w:lang w:val="sr-Latn-RS"/>
        </w:rPr>
      </w:pPr>
    </w:p>
    <w:p w:rsidR="00234331" w:rsidRPr="00950B9A" w:rsidRDefault="00234331" w:rsidP="00234331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234331" w:rsidRDefault="00234331" w:rsidP="00234331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измени одлуке о буџету града Прокупља за 20</w:t>
      </w:r>
      <w:r>
        <w:rPr>
          <w:lang w:val="sr-Latn-RS"/>
        </w:rPr>
        <w:t>21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p w:rsidR="00234331" w:rsidRPr="00975412" w:rsidRDefault="00234331" w:rsidP="00234331">
      <w:pPr>
        <w:jc w:val="center"/>
        <w:rPr>
          <w:lang w:val="sr-Latn-RS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2694"/>
      </w:tblGrid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b/>
                <w:lang w:val="ru-RU"/>
              </w:rPr>
            </w:pPr>
            <w:r w:rsidRPr="00975412">
              <w:rPr>
                <w:b/>
                <w:lang w:val="ru-RU"/>
              </w:rPr>
              <w:t>Број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b/>
                <w:lang w:val="ru-RU"/>
              </w:rPr>
            </w:pPr>
            <w:r w:rsidRPr="00975412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O</w:t>
            </w:r>
            <w:r>
              <w:rPr>
                <w:b/>
                <w:lang w:val="sr-Cyrl-RS"/>
              </w:rPr>
              <w:t>добрена средст</w:t>
            </w:r>
            <w:r w:rsidRPr="00975412">
              <w:rPr>
                <w:b/>
                <w:lang w:val="sr-Cyrl-RS"/>
              </w:rPr>
              <w:t>ва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Југ Богдан Медиа Гроуп – „Јачање еколошке свести од малих ногу“.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350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Рома Царина – „Дани културе“.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650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спортских риболоваца Бистро – „Река Топлица – чудо природе“.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470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 xml:space="preserve">Друштво Рома Прокупље – „Моја економска </w:t>
            </w:r>
            <w:r w:rsidRPr="00975412">
              <w:rPr>
                <w:rFonts w:eastAsiaTheme="minorHAnsi"/>
                <w:lang w:val="sr-Latn-RS"/>
              </w:rPr>
              <w:lastRenderedPageBreak/>
              <w:t>будућност“.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620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оболелих од мишићних и неуромишићних болести – „Време за Едукацију“.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2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дијализираних, трансплантираних и бубрежних болесника Топлица Прокупље – „Подршка бубрежним инвалидима“.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</w:t>
            </w:r>
            <w:r w:rsidRPr="00975412">
              <w:rPr>
                <w:lang w:val="sr-Latn-RS"/>
              </w:rPr>
              <w:t>00.000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Међуопштинска организација слепих Прокупље – „Унапређење положаја слепих и слабовидих“.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38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Топлица мој крај – „Јачање ромске омладине“.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295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Међуопштинско удружење глувих и наглувих Прокупље – „Положај глувих и наглувих у Прокупљу“.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38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Уметничка радионица СРЖ – „Драинчев епитаф“.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87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rPr>
          <w:trHeight w:val="8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Астрономско друштво Магеланов облак – „Астро климатска испитивања у рејону планине Видојевице“.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32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родитеља, старатеља и пријатеља деце оболелих од малигних болести Епигенија – „Унапређење социјалне интеграције деце и младих оболелих од малигних болести“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Cyrl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Ансамбл Радио Срца – „Кренимо заједно“.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Друштво за церебралну и дечију парализу – „Повећање доступности иновативних и савремених услуга за оснаживање особа са церебралном и дечијом парализом“.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Cyrl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200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</w:p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грађана за едукацију и медије “Топлица прес центар“ – „Друга школа новинарства“.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100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Општинска организација потрошача – „Едукација, информисаност и заштита потрошача“.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7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rPr>
          <w:trHeight w:val="9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lastRenderedPageBreak/>
              <w:t>17.</w:t>
            </w:r>
          </w:p>
          <w:p w:rsidR="00234331" w:rsidRPr="00975412" w:rsidRDefault="00234331" w:rsidP="00FE0A34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975412">
              <w:rPr>
                <w:rFonts w:eastAsiaTheme="minorHAnsi"/>
                <w:lang w:val="sr-Latn-RS"/>
              </w:rPr>
              <w:t>Гусларско друштво Топлички гвоздени пук – „Гусларске вечери у част гвозденог пука</w:t>
            </w:r>
            <w:r w:rsidRPr="00975412">
              <w:rPr>
                <w:rFonts w:eastAsiaTheme="minorHAnsi"/>
                <w:lang w:val="sr-Cyrl-RS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1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Општинска организација СУБНОР-„Неговање традиције ослободилачких ратова“.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</w:t>
            </w:r>
            <w:r w:rsidRPr="00975412">
              <w:rPr>
                <w:lang w:val="sr-Latn-RS"/>
              </w:rPr>
              <w:t>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Филм клуб Прокупље – „Профи фест 2021“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80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пчелара Јастребац – „У корак са временом, пчеларство у Топличком региону“.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50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Гвоздени пук 1912 – 1920 – „Српска војничка гробља у првом светском рату“.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</w:t>
            </w:r>
            <w:r w:rsidRPr="00975412">
              <w:rPr>
                <w:lang w:val="sr-Cyrl-RS"/>
              </w:rPr>
              <w:t>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Инклузија данас – „Унапређење услуге, помоћ у кући“.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Cyrl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резервних војних старешина – „Неговање слободарске традиције резервних војних старешина“.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50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бораца рата од 1990 године-„Пропагирање историје Топлице“.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Cyrl-RS"/>
              </w:rPr>
              <w:t>60</w:t>
            </w:r>
            <w:r w:rsidRPr="00975412">
              <w:rPr>
                <w:lang w:val="sr-Latn-RS"/>
              </w:rPr>
              <w:t>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НВО Топлица – Одбор за развој локалне заједнице – „Екологија и заштита животне средине“.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„Световид“ – „Спречи интернет насиље“.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234331" w:rsidRPr="00975412" w:rsidTr="00FE0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  <w:r w:rsidRPr="00975412">
              <w:rPr>
                <w:lang w:val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975412">
              <w:rPr>
                <w:rFonts w:eastAsiaTheme="minorHAnsi"/>
                <w:lang w:val="sr-Latn-RS"/>
              </w:rPr>
              <w:t>Удружење Заштитимо реку Топлицу – „Унапређење и очување екологије реке Топлице и њених обала“.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jc w:val="center"/>
              <w:rPr>
                <w:lang w:val="sr-Cyrl-RS"/>
              </w:rPr>
            </w:pPr>
          </w:p>
          <w:p w:rsidR="00234331" w:rsidRPr="00975412" w:rsidRDefault="00234331" w:rsidP="00FE0A34">
            <w:pPr>
              <w:jc w:val="center"/>
              <w:rPr>
                <w:lang w:val="sr-Latn-RS"/>
              </w:rPr>
            </w:pPr>
            <w:r w:rsidRPr="00975412">
              <w:rPr>
                <w:lang w:val="sr-Latn-RS"/>
              </w:rPr>
              <w:t>50.000</w:t>
            </w:r>
          </w:p>
        </w:tc>
      </w:tr>
      <w:tr w:rsidR="00234331" w:rsidRPr="00975412" w:rsidTr="00FE0A34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jc w:val="center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1" w:rsidRPr="00975412" w:rsidRDefault="00234331" w:rsidP="00FE0A34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val="sr-Latn-RS"/>
              </w:rPr>
            </w:pPr>
            <w:r w:rsidRPr="00975412">
              <w:rPr>
                <w:rFonts w:eastAsiaTheme="minorHAnsi"/>
                <w:b/>
                <w:sz w:val="32"/>
                <w:szCs w:val="32"/>
                <w:lang w:val="sr-Latn-RS"/>
              </w:rPr>
              <w:t>Укупно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1" w:rsidRPr="00975412" w:rsidRDefault="00234331" w:rsidP="00FE0A34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           </w:t>
            </w:r>
            <w:r w:rsidRPr="00975412">
              <w:rPr>
                <w:b/>
                <w:lang w:val="sr-Latn-RS"/>
              </w:rPr>
              <w:t>5.</w:t>
            </w:r>
            <w:r w:rsidRPr="00975412">
              <w:rPr>
                <w:b/>
                <w:lang w:val="sr-Cyrl-RS"/>
              </w:rPr>
              <w:t>372</w:t>
            </w:r>
            <w:r w:rsidRPr="00975412">
              <w:rPr>
                <w:b/>
                <w:lang w:val="sr-Latn-RS"/>
              </w:rPr>
              <w:t>.000</w:t>
            </w:r>
          </w:p>
        </w:tc>
      </w:tr>
    </w:tbl>
    <w:p w:rsidR="00234331" w:rsidRPr="00C70586" w:rsidRDefault="00234331" w:rsidP="00234331">
      <w:pPr>
        <w:jc w:val="center"/>
        <w:rPr>
          <w:lang w:val="sr-Latn-RS"/>
        </w:rPr>
      </w:pPr>
    </w:p>
    <w:p w:rsidR="00234331" w:rsidRPr="00C70586" w:rsidRDefault="00234331" w:rsidP="00234331">
      <w:pPr>
        <w:jc w:val="both"/>
        <w:rPr>
          <w:lang w:val="sr-Latn-RS"/>
        </w:rPr>
      </w:pPr>
    </w:p>
    <w:p w:rsidR="00234331" w:rsidRDefault="00234331" w:rsidP="00234331">
      <w:pPr>
        <w:ind w:left="360"/>
        <w:jc w:val="both"/>
        <w:rPr>
          <w:lang w:val="sr-Cyrl-CS"/>
        </w:rPr>
      </w:pPr>
    </w:p>
    <w:p w:rsidR="00234331" w:rsidRDefault="00234331" w:rsidP="00234331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234331" w:rsidRDefault="00234331" w:rsidP="00234331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FC2C7C" w:rsidRDefault="00FC2C7C" w:rsidP="00234331">
      <w:pPr>
        <w:jc w:val="both"/>
        <w:rPr>
          <w:lang w:val="sr-Cyrl-CS"/>
        </w:rPr>
      </w:pPr>
      <w:bookmarkStart w:id="0" w:name="_GoBack"/>
      <w:bookmarkEnd w:id="0"/>
    </w:p>
    <w:p w:rsidR="00234331" w:rsidRDefault="00234331" w:rsidP="00234331">
      <w:pPr>
        <w:jc w:val="both"/>
        <w:rPr>
          <w:lang w:val="sr-Cyrl-CS"/>
        </w:rPr>
      </w:pPr>
    </w:p>
    <w:p w:rsidR="00234331" w:rsidRPr="00AF3D71" w:rsidRDefault="00234331" w:rsidP="00234331">
      <w:pPr>
        <w:rPr>
          <w:lang w:val="sr-Cyrl-RS"/>
        </w:rPr>
      </w:pPr>
    </w:p>
    <w:p w:rsidR="00234331" w:rsidRDefault="00234331" w:rsidP="00234331">
      <w:pPr>
        <w:jc w:val="center"/>
        <w:rPr>
          <w:lang w:val="sr-Cyrl-CS"/>
        </w:rPr>
      </w:pPr>
      <w:r>
        <w:rPr>
          <w:lang w:val="sr-Cyrl-CS"/>
        </w:rPr>
        <w:lastRenderedPageBreak/>
        <w:t>Члан 3.</w:t>
      </w:r>
    </w:p>
    <w:p w:rsidR="00234331" w:rsidRDefault="00234331" w:rsidP="00234331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234331" w:rsidRDefault="00234331" w:rsidP="00234331">
      <w:pPr>
        <w:jc w:val="center"/>
        <w:rPr>
          <w:lang w:val="sr-Cyrl-CS"/>
        </w:rPr>
      </w:pPr>
    </w:p>
    <w:p w:rsidR="00234331" w:rsidRDefault="00234331" w:rsidP="00234331">
      <w:pPr>
        <w:jc w:val="center"/>
        <w:rPr>
          <w:lang w:val="sr-Cyrl-CS"/>
        </w:rPr>
      </w:pPr>
    </w:p>
    <w:p w:rsidR="00234331" w:rsidRDefault="00234331" w:rsidP="00234331">
      <w:pPr>
        <w:jc w:val="center"/>
        <w:rPr>
          <w:lang w:val="sr-Cyrl-CS"/>
        </w:rPr>
      </w:pPr>
    </w:p>
    <w:p w:rsidR="00234331" w:rsidRDefault="00234331" w:rsidP="00234331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234331" w:rsidRDefault="00234331" w:rsidP="00234331">
      <w:pPr>
        <w:jc w:val="both"/>
        <w:rPr>
          <w:lang w:val="sr-Cyrl-CS"/>
        </w:rPr>
      </w:pPr>
    </w:p>
    <w:p w:rsidR="00234331" w:rsidRPr="00051984" w:rsidRDefault="00234331" w:rsidP="00234331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>: 06-</w:t>
      </w:r>
      <w:r>
        <w:rPr>
          <w:lang w:val="sr-Cyrl-RS"/>
        </w:rPr>
        <w:t xml:space="preserve"> 41</w:t>
      </w:r>
      <w:r w:rsidRPr="00051984">
        <w:rPr>
          <w:lang w:val="sr-Cyrl-CS"/>
        </w:rPr>
        <w:t>/</w:t>
      </w:r>
      <w:r>
        <w:rPr>
          <w:lang w:val="sr-Latn-RS"/>
        </w:rPr>
        <w:t>21</w:t>
      </w:r>
      <w:r w:rsidRPr="00051984">
        <w:rPr>
          <w:lang w:val="sr-Cyrl-CS"/>
        </w:rPr>
        <w:t>-02</w:t>
      </w:r>
    </w:p>
    <w:p w:rsidR="00234331" w:rsidRDefault="00234331" w:rsidP="00234331">
      <w:pPr>
        <w:jc w:val="both"/>
        <w:rPr>
          <w:lang w:val="sr-Cyrl-CS"/>
        </w:rPr>
      </w:pPr>
      <w:r>
        <w:rPr>
          <w:lang w:val="sr-Cyrl-CS"/>
        </w:rPr>
        <w:t>У Прокупљу, 26.04.20</w:t>
      </w:r>
      <w:r>
        <w:rPr>
          <w:lang w:val="sr-Latn-RS"/>
        </w:rPr>
        <w:t>21</w:t>
      </w:r>
      <w:r>
        <w:rPr>
          <w:lang w:val="sr-Cyrl-CS"/>
        </w:rPr>
        <w:t>.године</w:t>
      </w:r>
    </w:p>
    <w:p w:rsidR="00234331" w:rsidRDefault="00234331" w:rsidP="00234331">
      <w:pPr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ГРАДСКО ВЕЋЕ ГРАДА ПРОКУПЉА</w:t>
      </w:r>
    </w:p>
    <w:p w:rsidR="00234331" w:rsidRDefault="00234331" w:rsidP="00234331">
      <w:pPr>
        <w:jc w:val="center"/>
        <w:rPr>
          <w:lang w:val="sr-Cyrl-CS"/>
        </w:rPr>
      </w:pPr>
    </w:p>
    <w:p w:rsidR="00234331" w:rsidRDefault="00234331" w:rsidP="00234331">
      <w:pPr>
        <w:jc w:val="center"/>
        <w:rPr>
          <w:lang w:val="sr-Cyrl-CS"/>
        </w:rPr>
      </w:pPr>
    </w:p>
    <w:p w:rsidR="00234331" w:rsidRPr="00D50EC5" w:rsidRDefault="00234331" w:rsidP="00234331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234331" w:rsidRPr="00234331" w:rsidRDefault="00234331" w:rsidP="00234331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234331" w:rsidRDefault="00234331" w:rsidP="00234331"/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234331" w:rsidRDefault="00234331" w:rsidP="004D459A">
      <w:pPr>
        <w:jc w:val="both"/>
        <w:rPr>
          <w:lang w:val="sr-Cyrl-CS"/>
        </w:rPr>
      </w:pPr>
    </w:p>
    <w:p w:rsidR="00656269" w:rsidRPr="00EA2695" w:rsidRDefault="00656269" w:rsidP="004D459A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656269" w:rsidRPr="004D459A" w:rsidRDefault="00AA425D" w:rsidP="004D459A">
      <w:pPr>
        <w:tabs>
          <w:tab w:val="left" w:pos="6000"/>
        </w:tabs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4D459A">
        <w:rPr>
          <w:b/>
          <w:i/>
          <w:sz w:val="63"/>
          <w:szCs w:val="63"/>
          <w:lang w:val="sr-Cyrl-CS"/>
        </w:rPr>
        <w:t xml:space="preserve"> </w:t>
      </w:r>
      <w:r w:rsidR="004D459A">
        <w:rPr>
          <w:b/>
          <w:i/>
          <w:sz w:val="22"/>
          <w:szCs w:val="22"/>
          <w:lang w:val="sr-Cyrl-RS"/>
        </w:rPr>
        <w:t>Решење о постављењу заменика градског правобраниоца Града Прокупља........1</w:t>
      </w: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0F" w:rsidRDefault="009F1D0F" w:rsidP="00B755E5">
      <w:r>
        <w:separator/>
      </w:r>
    </w:p>
  </w:endnote>
  <w:endnote w:type="continuationSeparator" w:id="0">
    <w:p w:rsidR="009F1D0F" w:rsidRDefault="009F1D0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0F" w:rsidRDefault="009F1D0F" w:rsidP="00B755E5">
      <w:r>
        <w:separator/>
      </w:r>
    </w:p>
  </w:footnote>
  <w:footnote w:type="continuationSeparator" w:id="0">
    <w:p w:rsidR="009F1D0F" w:rsidRDefault="009F1D0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34331">
          <w:rPr>
            <w:rFonts w:asciiTheme="minorHAnsi" w:hAnsiTheme="minorHAnsi"/>
            <w:i/>
            <w:sz w:val="21"/>
            <w:szCs w:val="21"/>
            <w:lang w:val="sr-Cyrl-RS"/>
          </w:rPr>
          <w:t>26</w:t>
        </w:r>
        <w:r w:rsidR="00CE1521">
          <w:rPr>
            <w:i/>
            <w:sz w:val="21"/>
            <w:szCs w:val="21"/>
            <w:lang w:val="sr-Cyrl-RS"/>
          </w:rPr>
          <w:t>.</w:t>
        </w:r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459A">
      <w:rPr>
        <w:rFonts w:ascii="Times New Roman" w:hAnsi="Times New Roman"/>
        <w:sz w:val="21"/>
        <w:szCs w:val="21"/>
        <w:lang w:val="sr-Cyrl-RS"/>
      </w:rPr>
      <w:t>1</w:t>
    </w:r>
    <w:r w:rsidR="00234331">
      <w:rPr>
        <w:rFonts w:ascii="Times New Roman" w:hAnsi="Times New Roman"/>
        <w:sz w:val="21"/>
        <w:szCs w:val="21"/>
        <w:lang w:val="sr-Cyrl-RS"/>
      </w:rPr>
      <w:t>6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C2C7C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D459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9C56AF"/>
    <w:rsid w:val="009F1D0F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454DE"/>
    <w:rsid w:val="00CE1521"/>
    <w:rsid w:val="00D03C5A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  <w:rsid w:val="00F62464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594A7B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2CC5-8BD1-4204-BA35-7D907AD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05.Април  2021. године                 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26.Април  2021. године                 </dc:title>
  <dc:creator>Ivana Miladinović</dc:creator>
  <cp:lastModifiedBy>Ivana Miladinović</cp:lastModifiedBy>
  <cp:revision>91</cp:revision>
  <cp:lastPrinted>2020-09-28T06:37:00Z</cp:lastPrinted>
  <dcterms:created xsi:type="dcterms:W3CDTF">2020-09-04T06:45:00Z</dcterms:created>
  <dcterms:modified xsi:type="dcterms:W3CDTF">2021-04-27T09:43:00Z</dcterms:modified>
</cp:coreProperties>
</file>