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57" w:rsidRDefault="006F2957" w:rsidP="004738B2">
      <w:pPr>
        <w:jc w:val="both"/>
        <w:rPr>
          <w:rFonts w:ascii="Times New Roman" w:hAnsi="Times New Roman" w:cs="Times New Roman"/>
          <w:lang w:val="sr-Cyrl-RS"/>
        </w:rPr>
      </w:pPr>
    </w:p>
    <w:p w:rsidR="0085448C" w:rsidRDefault="0085448C" w:rsidP="004738B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2957">
        <w:rPr>
          <w:rFonts w:ascii="Times New Roman" w:hAnsi="Times New Roman" w:cs="Times New Roman"/>
          <w:sz w:val="24"/>
          <w:szCs w:val="24"/>
          <w:lang w:val="sr-Cyrl-RS"/>
        </w:rPr>
        <w:t>Градска управа Града Прокупља, Одељење за урбанизам, стамбено-комуналне делатности и грађев</w:t>
      </w:r>
      <w:r w:rsidR="00D2498D">
        <w:rPr>
          <w:rFonts w:ascii="Times New Roman" w:hAnsi="Times New Roman" w:cs="Times New Roman"/>
          <w:sz w:val="24"/>
          <w:szCs w:val="24"/>
          <w:lang w:val="sr-Cyrl-RS"/>
        </w:rPr>
        <w:t>инарство у складу са чланом 6</w:t>
      </w:r>
      <w:r w:rsidR="00D2498D">
        <w:rPr>
          <w:rFonts w:ascii="Times New Roman" w:hAnsi="Times New Roman" w:cs="Times New Roman"/>
          <w:sz w:val="24"/>
          <w:szCs w:val="24"/>
        </w:rPr>
        <w:t xml:space="preserve">9. </w:t>
      </w:r>
      <w:r w:rsidR="00662026">
        <w:rPr>
          <w:rFonts w:ascii="Times New Roman" w:hAnsi="Times New Roman" w:cs="Times New Roman"/>
          <w:sz w:val="24"/>
          <w:szCs w:val="24"/>
          <w:lang w:val="sr-Cyrl-RS"/>
        </w:rPr>
        <w:t xml:space="preserve">став 1. </w:t>
      </w:r>
      <w:r w:rsidRPr="006F2957">
        <w:rPr>
          <w:rFonts w:ascii="Times New Roman" w:hAnsi="Times New Roman" w:cs="Times New Roman"/>
          <w:sz w:val="24"/>
          <w:szCs w:val="24"/>
          <w:lang w:val="sr-Cyrl-RS"/>
        </w:rPr>
        <w:t>Закона о управљању отпадом („Службени гласник РС“, бр. 36/09, 88/10, 14/16 и 95/18 – др. закон) објављује</w:t>
      </w:r>
    </w:p>
    <w:p w:rsidR="006F2957" w:rsidRDefault="00662026" w:rsidP="0066202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ОБАВЕШТЕЊЕ</w:t>
      </w:r>
    </w:p>
    <w:p w:rsidR="00662026" w:rsidRDefault="00662026" w:rsidP="0066202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 ИЗДАТОЈ ДОЗВОЛИ ЗА УПРАВЉАЊЕ НЕОПАСНИМ ОТПАДОМ</w:t>
      </w:r>
    </w:p>
    <w:p w:rsidR="00882B73" w:rsidRDefault="00882B73" w:rsidP="0066202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ОПЕРАТЕРУ „АНДРЕ</w:t>
      </w:r>
      <w:r w:rsidR="000F1771">
        <w:rPr>
          <w:rFonts w:ascii="Times New Roman" w:hAnsi="Times New Roman" w:cs="Times New Roman"/>
          <w:sz w:val="24"/>
          <w:szCs w:val="24"/>
          <w:lang w:val="sr-Cyrl-RS"/>
        </w:rPr>
        <w:t xml:space="preserve">ЈИЋ“ </w:t>
      </w:r>
      <w:bookmarkStart w:id="0" w:name="_GoBack"/>
      <w:bookmarkEnd w:id="0"/>
    </w:p>
    <w:p w:rsidR="00662026" w:rsidRPr="006F2957" w:rsidRDefault="00662026" w:rsidP="0066202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2957" w:rsidRPr="00662026" w:rsidRDefault="006F2957" w:rsidP="006F295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4F12" w:rsidRDefault="00CB0CAB" w:rsidP="0085448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295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5448C" w:rsidRPr="006F2957">
        <w:rPr>
          <w:rFonts w:ascii="Times New Roman" w:hAnsi="Times New Roman" w:cs="Times New Roman"/>
          <w:sz w:val="24"/>
          <w:szCs w:val="24"/>
          <w:lang w:val="sr-Cyrl-RS"/>
        </w:rPr>
        <w:t>бавештава</w:t>
      </w:r>
      <w:r w:rsidR="00D2498D">
        <w:rPr>
          <w:rFonts w:ascii="Times New Roman" w:hAnsi="Times New Roman" w:cs="Times New Roman"/>
          <w:sz w:val="24"/>
          <w:szCs w:val="24"/>
          <w:lang w:val="sr-Cyrl-RS"/>
        </w:rPr>
        <w:t>мо</w:t>
      </w:r>
      <w:r w:rsidR="0085448C" w:rsidRPr="006F2957">
        <w:rPr>
          <w:rFonts w:ascii="Times New Roman" w:hAnsi="Times New Roman" w:cs="Times New Roman"/>
          <w:sz w:val="24"/>
          <w:szCs w:val="24"/>
          <w:lang w:val="sr-Cyrl-RS"/>
        </w:rPr>
        <w:t xml:space="preserve"> јавност </w:t>
      </w:r>
      <w:r w:rsidR="00D2498D">
        <w:rPr>
          <w:rFonts w:ascii="Times New Roman" w:hAnsi="Times New Roman" w:cs="Times New Roman"/>
          <w:sz w:val="24"/>
          <w:szCs w:val="24"/>
          <w:lang w:val="sr-Cyrl-RS"/>
        </w:rPr>
        <w:t xml:space="preserve">и заинтересоване органе и организације </w:t>
      </w:r>
      <w:r w:rsidR="0085448C" w:rsidRPr="006F2957">
        <w:rPr>
          <w:rFonts w:ascii="Times New Roman" w:hAnsi="Times New Roman" w:cs="Times New Roman"/>
          <w:sz w:val="24"/>
          <w:szCs w:val="24"/>
          <w:lang w:val="sr-Cyrl-RS"/>
        </w:rPr>
        <w:t>да је</w:t>
      </w:r>
      <w:r w:rsidR="00D2498D">
        <w:rPr>
          <w:rFonts w:ascii="Times New Roman" w:hAnsi="Times New Roman" w:cs="Times New Roman"/>
          <w:sz w:val="24"/>
          <w:szCs w:val="24"/>
          <w:lang w:val="sr-Cyrl-RS"/>
        </w:rPr>
        <w:t xml:space="preserve"> 18.05.2021.</w:t>
      </w:r>
      <w:r w:rsidR="0085448C" w:rsidRPr="006F2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498D">
        <w:rPr>
          <w:rFonts w:ascii="Times New Roman" w:hAnsi="Times New Roman" w:cs="Times New Roman"/>
          <w:sz w:val="24"/>
          <w:szCs w:val="24"/>
          <w:lang w:val="sr-Cyrl-RS"/>
        </w:rPr>
        <w:t>године оператер</w:t>
      </w:r>
      <w:r w:rsidR="00084F1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5448C" w:rsidRPr="006F2957">
        <w:rPr>
          <w:rFonts w:ascii="Times New Roman" w:hAnsi="Times New Roman" w:cs="Times New Roman"/>
          <w:sz w:val="24"/>
          <w:szCs w:val="24"/>
          <w:lang w:val="sr-Cyrl-RS"/>
        </w:rPr>
        <w:t xml:space="preserve"> „АНДРЕЈИЋ“ д.о.о. Прокупље, Пошта Белољин 18424 бб, Прокупље</w:t>
      </w:r>
      <w:r w:rsidR="00122D1C" w:rsidRPr="006F2957">
        <w:rPr>
          <w:rFonts w:ascii="Times New Roman" w:hAnsi="Times New Roman" w:cs="Times New Roman"/>
          <w:sz w:val="24"/>
          <w:szCs w:val="24"/>
          <w:lang w:val="sr-Cyrl-RS"/>
        </w:rPr>
        <w:t>, регистрованог у Агенцији за при</w:t>
      </w:r>
      <w:r w:rsidR="007211E0">
        <w:rPr>
          <w:rFonts w:ascii="Times New Roman" w:hAnsi="Times New Roman" w:cs="Times New Roman"/>
          <w:sz w:val="24"/>
          <w:szCs w:val="24"/>
          <w:lang w:val="sr-Cyrl-RS"/>
        </w:rPr>
        <w:t>вредне регистре под матичним бр</w:t>
      </w:r>
      <w:r w:rsidR="00122D1C" w:rsidRPr="006F2957">
        <w:rPr>
          <w:rFonts w:ascii="Times New Roman" w:hAnsi="Times New Roman" w:cs="Times New Roman"/>
          <w:sz w:val="24"/>
          <w:szCs w:val="24"/>
          <w:lang w:val="sr-Cyrl-RS"/>
        </w:rPr>
        <w:t>ојем 17148354 и</w:t>
      </w:r>
      <w:r w:rsidR="00D2498D">
        <w:rPr>
          <w:rFonts w:ascii="Times New Roman" w:hAnsi="Times New Roman" w:cs="Times New Roman"/>
          <w:sz w:val="24"/>
          <w:szCs w:val="24"/>
          <w:lang w:val="sr-Cyrl-RS"/>
        </w:rPr>
        <w:t xml:space="preserve"> шифром претежне делатности 2222</w:t>
      </w:r>
      <w:r w:rsidR="00122D1C" w:rsidRPr="006F295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84F12">
        <w:rPr>
          <w:rFonts w:ascii="Times New Roman" w:hAnsi="Times New Roman" w:cs="Times New Roman"/>
          <w:sz w:val="24"/>
          <w:szCs w:val="24"/>
          <w:lang w:val="sr-Cyrl-RS"/>
        </w:rPr>
        <w:t>Решењем бр. 501-</w:t>
      </w:r>
      <w:r w:rsidR="002D620B">
        <w:rPr>
          <w:rFonts w:ascii="Times New Roman" w:hAnsi="Times New Roman" w:cs="Times New Roman"/>
          <w:sz w:val="24"/>
          <w:szCs w:val="24"/>
          <w:lang w:val="sr-Cyrl-RS"/>
        </w:rPr>
        <w:t>45/2021-05</w:t>
      </w:r>
      <w:r w:rsidR="00084F12">
        <w:rPr>
          <w:rFonts w:ascii="Times New Roman" w:hAnsi="Times New Roman" w:cs="Times New Roman"/>
          <w:sz w:val="24"/>
          <w:szCs w:val="24"/>
          <w:lang w:val="sr-Cyrl-RS"/>
        </w:rPr>
        <w:t xml:space="preserve"> издата  Дозвола</w:t>
      </w:r>
      <w:r w:rsidR="00D2498D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084F12">
        <w:rPr>
          <w:rFonts w:ascii="Times New Roman" w:hAnsi="Times New Roman" w:cs="Times New Roman"/>
          <w:sz w:val="24"/>
          <w:szCs w:val="24"/>
          <w:lang w:val="sr-Cyrl-RS"/>
        </w:rPr>
        <w:t xml:space="preserve">складиштење и третман неопасног </w:t>
      </w:r>
      <w:r w:rsidR="002D620B">
        <w:rPr>
          <w:rFonts w:ascii="Times New Roman" w:hAnsi="Times New Roman" w:cs="Times New Roman"/>
          <w:sz w:val="24"/>
          <w:szCs w:val="24"/>
          <w:lang w:val="sr-Cyrl-RS"/>
        </w:rPr>
        <w:t xml:space="preserve">пластичног </w:t>
      </w:r>
      <w:r w:rsidR="00084F12">
        <w:rPr>
          <w:rFonts w:ascii="Times New Roman" w:hAnsi="Times New Roman" w:cs="Times New Roman"/>
          <w:sz w:val="24"/>
          <w:szCs w:val="24"/>
          <w:lang w:val="sr-Cyrl-RS"/>
        </w:rPr>
        <w:t>отпада</w:t>
      </w:r>
      <w:r w:rsidRPr="006F295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22D1C" w:rsidRPr="006F2957">
        <w:rPr>
          <w:rFonts w:ascii="Times New Roman" w:hAnsi="Times New Roman" w:cs="Times New Roman"/>
          <w:sz w:val="24"/>
          <w:szCs w:val="24"/>
          <w:lang w:val="sr-Cyrl-RS"/>
        </w:rPr>
        <w:t xml:space="preserve"> на катастарским парцелама број 430/2  и 400/10 КО Доња Коњуша</w:t>
      </w:r>
      <w:r w:rsidRPr="006F295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84F12">
        <w:rPr>
          <w:rFonts w:ascii="Times New Roman" w:hAnsi="Times New Roman" w:cs="Times New Roman"/>
          <w:sz w:val="24"/>
          <w:szCs w:val="24"/>
          <w:lang w:val="sr-Cyrl-RS"/>
        </w:rPr>
        <w:t>на територији града Прокупља.</w:t>
      </w:r>
    </w:p>
    <w:p w:rsidR="00B34D47" w:rsidRPr="006F2957" w:rsidRDefault="007A676F" w:rsidP="0085448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Заинтересована јавност може извршити увид у садржину Решења</w:t>
      </w:r>
      <w:r w:rsidR="002D6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сваког радног дана</w:t>
      </w:r>
      <w:r w:rsidR="002D620B">
        <w:rPr>
          <w:rFonts w:ascii="Times New Roman" w:hAnsi="Times New Roman" w:cs="Times New Roman"/>
          <w:sz w:val="24"/>
          <w:szCs w:val="24"/>
          <w:lang w:val="sr-Cyrl-RS"/>
        </w:rPr>
        <w:t xml:space="preserve"> од 11 до 15 часова,</w:t>
      </w:r>
      <w:r w:rsidR="00B34D47" w:rsidRPr="006F2957">
        <w:rPr>
          <w:rFonts w:ascii="Times New Roman" w:hAnsi="Times New Roman" w:cs="Times New Roman"/>
          <w:sz w:val="24"/>
          <w:szCs w:val="24"/>
          <w:lang w:val="sr-Cyrl-RS"/>
        </w:rPr>
        <w:t xml:space="preserve"> у просторијама Градске управе Града Прокупља, ул. Таткова бр. 2, канцеларија бр. 3, </w:t>
      </w:r>
      <w:r w:rsidR="00412BB1">
        <w:rPr>
          <w:rFonts w:ascii="Times New Roman" w:hAnsi="Times New Roman" w:cs="Times New Roman"/>
          <w:sz w:val="24"/>
          <w:szCs w:val="24"/>
          <w:lang w:val="sr-Cyrl-RS"/>
        </w:rPr>
        <w:t>и доставити своје мишљење у року од 15 дана од дана објављивања овог обавештења, односно до 09.06.2021. године</w:t>
      </w:r>
      <w:r w:rsidR="00B34D47" w:rsidRPr="006F295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65C1E" w:rsidRPr="00965C1E" w:rsidRDefault="00965C1E" w:rsidP="00965C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65C1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Представници заинтересоване јавности могу изјавити жалбу на донето Решење у року од 15 дана од дана објављивања овог обавештења. Жалба се изјављује Министарству заштите животне средине РС, а подноси се преко првостепеног органа.  </w:t>
      </w:r>
    </w:p>
    <w:p w:rsidR="00965C1E" w:rsidRPr="00965C1E" w:rsidRDefault="00965C1E" w:rsidP="00965C1E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85448C" w:rsidRPr="006F2957" w:rsidRDefault="0085448C" w:rsidP="0085448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5448C" w:rsidRPr="006F2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8C"/>
    <w:rsid w:val="00084F12"/>
    <w:rsid w:val="000F1771"/>
    <w:rsid w:val="00122D1C"/>
    <w:rsid w:val="002D620B"/>
    <w:rsid w:val="00412BB1"/>
    <w:rsid w:val="004738B2"/>
    <w:rsid w:val="005F368D"/>
    <w:rsid w:val="00662026"/>
    <w:rsid w:val="006F2957"/>
    <w:rsid w:val="007211E0"/>
    <w:rsid w:val="007A676F"/>
    <w:rsid w:val="0085448C"/>
    <w:rsid w:val="00882B73"/>
    <w:rsid w:val="00965C1E"/>
    <w:rsid w:val="00B34D47"/>
    <w:rsid w:val="00CB0CAB"/>
    <w:rsid w:val="00CB12F0"/>
    <w:rsid w:val="00D2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 momcilovic</dc:creator>
  <cp:lastModifiedBy>svetlana momcilovic</cp:lastModifiedBy>
  <cp:revision>9</cp:revision>
  <cp:lastPrinted>2021-04-07T08:46:00Z</cp:lastPrinted>
  <dcterms:created xsi:type="dcterms:W3CDTF">2021-04-05T06:24:00Z</dcterms:created>
  <dcterms:modified xsi:type="dcterms:W3CDTF">2021-06-01T11:08:00Z</dcterms:modified>
</cp:coreProperties>
</file>