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3D" w:rsidRDefault="000D013D" w:rsidP="000D013D">
      <w:pPr>
        <w:jc w:val="both"/>
        <w:rPr>
          <w:rFonts w:ascii="Times New Roman" w:hAnsi="Times New Roman" w:cs="Times New Roman"/>
          <w:lang w:val="sr-Cyrl-RS"/>
        </w:rPr>
      </w:pPr>
    </w:p>
    <w:p w:rsidR="000D013D" w:rsidRDefault="000D013D" w:rsidP="000D01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Градска управа Града Прокупља, Одељење за урбанизам, стамбено-комуналне делатности и грађевинарство у складу са чланом 6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и 70. Закона о управљању отпадом („Службени гласник РС“, бр. 36/09, 88/10, 14/16 и 95/18 – др. закон) објављује</w:t>
      </w:r>
    </w:p>
    <w:p w:rsidR="000D013D" w:rsidRDefault="000D013D" w:rsidP="000D01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013D" w:rsidRDefault="000D013D" w:rsidP="000D01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 Б А В Е Ш Т Е Њ Е</w:t>
      </w:r>
    </w:p>
    <w:p w:rsidR="000D013D" w:rsidRDefault="000D013D" w:rsidP="000D013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 издатој дозволи за управљање отпадом оператеру </w:t>
      </w:r>
    </w:p>
    <w:p w:rsidR="000D013D" w:rsidRDefault="000D013D" w:rsidP="000D013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О.Д. „АУТО МИРКО 2 ЛАЗИЋ СРЂАН И ДР“</w:t>
      </w:r>
    </w:p>
    <w:p w:rsidR="00F43275" w:rsidRDefault="00F43275" w:rsidP="000D013D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0D013D" w:rsidRPr="000D013D" w:rsidRDefault="000D013D" w:rsidP="000D01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Обавештавамо јавност и заинтересоване 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гане и организације да је дана 24.02.2022. године оператеру </w:t>
      </w:r>
      <w:r>
        <w:rPr>
          <w:rFonts w:ascii="Times New Roman" w:hAnsi="Times New Roman" w:cs="Times New Roman"/>
          <w:sz w:val="28"/>
          <w:szCs w:val="28"/>
          <w:lang w:val="sr-Cyrl-RS"/>
        </w:rPr>
        <w:t>О.Д. „АУТО МИРКО 2 ЛАЗИЋ СРЂАН И ДР“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Ратка Павловић бб,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Прокупље, регистрованог у Агенцији за привредне регис</w:t>
      </w:r>
      <w:r>
        <w:rPr>
          <w:rFonts w:ascii="Times New Roman" w:hAnsi="Times New Roman" w:cs="Times New Roman"/>
          <w:sz w:val="24"/>
          <w:szCs w:val="24"/>
          <w:lang w:val="sr-Cyrl-RS"/>
        </w:rPr>
        <w:t>тре под матичним бројем 17428667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шифром претежне делатности </w:t>
      </w:r>
      <w:r w:rsidR="00F43275">
        <w:rPr>
          <w:rFonts w:ascii="Times New Roman" w:hAnsi="Times New Roman" w:cs="Times New Roman"/>
          <w:sz w:val="24"/>
          <w:szCs w:val="24"/>
          <w:lang w:val="sr-Cyrl-RS"/>
        </w:rPr>
        <w:t>4511, Решењем бр. 501-13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5/2021-05 издата  Дозвола за складиштење </w:t>
      </w:r>
      <w:r w:rsidR="00F43275">
        <w:rPr>
          <w:rFonts w:ascii="Times New Roman" w:hAnsi="Times New Roman" w:cs="Times New Roman"/>
          <w:sz w:val="24"/>
          <w:szCs w:val="24"/>
          <w:lang w:val="sr-Cyrl-RS"/>
        </w:rPr>
        <w:t xml:space="preserve">и третман </w:t>
      </w:r>
      <w:r>
        <w:rPr>
          <w:rFonts w:ascii="Times New Roman" w:hAnsi="Times New Roman" w:cs="Times New Roman"/>
          <w:sz w:val="24"/>
          <w:szCs w:val="24"/>
          <w:lang w:val="sr-Cyrl-RS"/>
        </w:rPr>
        <w:t>неопасног отпада</w:t>
      </w:r>
      <w:r w:rsidR="00F43275">
        <w:rPr>
          <w:rFonts w:ascii="Times New Roman" w:hAnsi="Times New Roman" w:cs="Times New Roman"/>
          <w:sz w:val="24"/>
          <w:szCs w:val="24"/>
          <w:lang w:val="sr-Cyrl-RS"/>
        </w:rPr>
        <w:t xml:space="preserve"> индексног броја 160103 – отпадне гуме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на </w:t>
      </w:r>
      <w:r w:rsidR="00F43275">
        <w:rPr>
          <w:rFonts w:ascii="Times New Roman" w:hAnsi="Times New Roman" w:cs="Times New Roman"/>
          <w:sz w:val="24"/>
          <w:szCs w:val="24"/>
          <w:lang w:val="sr-Cyrl-RS"/>
        </w:rPr>
        <w:t>локацији у ул. Малопланска бр. 16, на катастарским парцелама број 4382/2, 4382/3, 4389/27 и 4389/28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</w:t>
      </w:r>
      <w:r w:rsidR="00F4327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43275">
        <w:rPr>
          <w:rFonts w:ascii="Times New Roman" w:hAnsi="Times New Roman" w:cs="Times New Roman"/>
          <w:sz w:val="24"/>
          <w:szCs w:val="24"/>
          <w:lang w:val="sr-Cyrl-RS"/>
        </w:rPr>
        <w:t>. Прокупље,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Прокупља.</w:t>
      </w:r>
    </w:p>
    <w:p w:rsidR="000D013D" w:rsidRDefault="000D013D" w:rsidP="000D01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Заинтересована јавност може извршити увид у садржину Решења сваког радног дана од 11 до 15 часова, у просторијама Градске управе Града Прокупља, ул. Таткова бр. 2, канцеларија бр. 3, и доставити своје мишљење у року од 15 дана од дана објављива</w:t>
      </w:r>
      <w:r w:rsidR="00F43275">
        <w:rPr>
          <w:rFonts w:ascii="Times New Roman" w:hAnsi="Times New Roman" w:cs="Times New Roman"/>
          <w:sz w:val="24"/>
          <w:szCs w:val="24"/>
          <w:lang w:val="sr-Cyrl-RS"/>
        </w:rPr>
        <w:t>ња овог обавештења, односно до 15.03</w:t>
      </w:r>
      <w:r>
        <w:rPr>
          <w:rFonts w:ascii="Times New Roman" w:hAnsi="Times New Roman" w:cs="Times New Roman"/>
          <w:sz w:val="24"/>
          <w:szCs w:val="24"/>
          <w:lang w:val="sr-Cyrl-RS"/>
        </w:rPr>
        <w:t>.2022. године.</w:t>
      </w:r>
    </w:p>
    <w:p w:rsidR="000D013D" w:rsidRDefault="000D013D" w:rsidP="000D01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Представници заинтересоване јавности могу изјавити жалбу на донето Решење у року од 15 дана од дана објављивања овог обавештења. Жалба се изјављује Министарству заштите животне средине РС, а подноси се преко првостепеног органа.  </w:t>
      </w:r>
    </w:p>
    <w:p w:rsidR="005F368D" w:rsidRDefault="005F368D"/>
    <w:sectPr w:rsidR="005F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3D"/>
    <w:rsid w:val="000D013D"/>
    <w:rsid w:val="005F368D"/>
    <w:rsid w:val="00AA1C94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momcilovic</dc:creator>
  <cp:lastModifiedBy>svetlana momcilovic</cp:lastModifiedBy>
  <cp:revision>1</cp:revision>
  <dcterms:created xsi:type="dcterms:W3CDTF">2022-03-01T07:37:00Z</dcterms:created>
  <dcterms:modified xsi:type="dcterms:W3CDTF">2022-03-01T07:59:00Z</dcterms:modified>
</cp:coreProperties>
</file>