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C729B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E577D">
              <w:rPr>
                <w:b/>
                <w:noProof/>
                <w:sz w:val="25"/>
                <w:szCs w:val="25"/>
                <w:lang w:val="sr-Cyrl-RS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F7C" w:rsidRDefault="004E577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07F7C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9A46C6" w:rsidRPr="00AC0FB1" w:rsidRDefault="009A46C6" w:rsidP="00AC0FB1">
      <w:pPr>
        <w:spacing w:line="234" w:lineRule="auto"/>
        <w:rPr>
          <w:lang w:val="sr-Cyrl-CS"/>
        </w:rPr>
      </w:pPr>
    </w:p>
    <w:p w:rsidR="00AC0FB1" w:rsidRDefault="004E577D" w:rsidP="004E577D">
      <w:pPr>
        <w:pStyle w:val="ListParagraph"/>
        <w:numPr>
          <w:ilvl w:val="0"/>
          <w:numId w:val="41"/>
        </w:numPr>
        <w:spacing w:line="234" w:lineRule="auto"/>
        <w:jc w:val="both"/>
        <w:rPr>
          <w:lang w:val="sr-Cyrl-CS"/>
        </w:rPr>
      </w:pPr>
      <w:r>
        <w:rPr>
          <w:lang w:val="sr-Cyrl-CS"/>
        </w:rPr>
        <w:t>Сасатавни део овог службеног листа је Одлука о расписивању јавног огласа за давање у закуп и на коришћење пољопривредног земљишта у државној својини у Граду Прокупље и расписује Оглас за давање у закуп и на коришћење пољопривредног земљишта у државној својини у Граду Прокупље.</w:t>
      </w:r>
    </w:p>
    <w:p w:rsidR="004E577D" w:rsidRDefault="004E577D" w:rsidP="004E577D">
      <w:pPr>
        <w:spacing w:line="234" w:lineRule="auto"/>
        <w:jc w:val="both"/>
        <w:rPr>
          <w:lang w:val="sr-Cyrl-CS"/>
        </w:rPr>
      </w:pPr>
    </w:p>
    <w:p w:rsidR="004E577D" w:rsidRPr="004E577D" w:rsidRDefault="004E577D" w:rsidP="004E577D">
      <w:pPr>
        <w:pStyle w:val="ListParagraph"/>
        <w:numPr>
          <w:ilvl w:val="0"/>
          <w:numId w:val="41"/>
        </w:numPr>
        <w:spacing w:line="234" w:lineRule="auto"/>
        <w:jc w:val="both"/>
        <w:rPr>
          <w:lang w:val="sr-Cyrl-CS"/>
        </w:rPr>
      </w:pPr>
      <w:r>
        <w:rPr>
          <w:lang w:val="sr-Cyrl-CS"/>
        </w:rPr>
        <w:t xml:space="preserve">Саставни део </w:t>
      </w:r>
      <w:r w:rsidR="001D12C2">
        <w:rPr>
          <w:lang w:val="sr-Cyrl-CS"/>
        </w:rPr>
        <w:t>овог службеног листа је и Закључак о одређивању почетне цене закупа пољопривредног земљишта у државној својини на територији града Прокупља.</w:t>
      </w:r>
    </w:p>
    <w:p w:rsidR="00AC0FB1" w:rsidRPr="00C36F9E" w:rsidRDefault="00AC0FB1" w:rsidP="00456503">
      <w:pPr>
        <w:spacing w:line="234" w:lineRule="auto"/>
        <w:jc w:val="center"/>
        <w:rPr>
          <w:b/>
          <w:i/>
          <w:lang w:val="sr-Cyrl-CS"/>
        </w:rPr>
      </w:pPr>
    </w:p>
    <w:p w:rsidR="004E577D" w:rsidRDefault="00FC729B" w:rsidP="00FC729B">
      <w:pPr>
        <w:spacing w:line="234" w:lineRule="auto"/>
        <w:rPr>
          <w:b/>
          <w:i/>
          <w:lang w:val="sr-Cyrl-CS"/>
        </w:rPr>
      </w:pPr>
      <w:r>
        <w:rPr>
          <w:b/>
          <w:i/>
          <w:lang w:val="sr-Cyrl-CS"/>
        </w:rPr>
        <w:t xml:space="preserve">                                               </w:t>
      </w: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656269" w:rsidRDefault="004B6460" w:rsidP="00FC729B">
      <w:pPr>
        <w:spacing w:line="234" w:lineRule="auto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 xml:space="preserve">                </w:t>
      </w:r>
      <w:r w:rsidR="00656269">
        <w:rPr>
          <w:b/>
          <w:i/>
          <w:sz w:val="63"/>
          <w:szCs w:val="63"/>
          <w:lang w:val="sr-Cyrl-CS"/>
        </w:rPr>
        <w:t>С а д р ж а ј</w:t>
      </w:r>
    </w:p>
    <w:p w:rsidR="004331EC" w:rsidRDefault="004331EC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331EC" w:rsidRPr="00A020D0" w:rsidRDefault="004331EC" w:rsidP="00456503">
      <w:pPr>
        <w:spacing w:line="234" w:lineRule="auto"/>
        <w:jc w:val="center"/>
        <w:rPr>
          <w:lang w:val="sr-Cyrl-CS"/>
        </w:rPr>
      </w:pPr>
    </w:p>
    <w:p w:rsidR="004B6460" w:rsidRPr="004B6460" w:rsidRDefault="004331EC" w:rsidP="004B6460">
      <w:pPr>
        <w:spacing w:line="234" w:lineRule="auto"/>
        <w:jc w:val="both"/>
        <w:rPr>
          <w:i/>
          <w:sz w:val="22"/>
          <w:szCs w:val="22"/>
          <w:lang w:val="sr-Cyrl-CS"/>
        </w:rPr>
      </w:pPr>
      <w:r w:rsidRPr="004B6460">
        <w:rPr>
          <w:b/>
          <w:i/>
          <w:sz w:val="22"/>
          <w:szCs w:val="22"/>
          <w:lang w:val="sr-Cyrl-CS"/>
        </w:rPr>
        <w:t>1.</w:t>
      </w:r>
      <w:r w:rsidR="004B6460" w:rsidRPr="004B6460">
        <w:rPr>
          <w:lang w:val="sr-Cyrl-CS"/>
        </w:rPr>
        <w:t xml:space="preserve"> </w:t>
      </w:r>
      <w:r w:rsidR="004B6460" w:rsidRPr="004B6460">
        <w:rPr>
          <w:i/>
          <w:sz w:val="22"/>
          <w:szCs w:val="22"/>
          <w:lang w:val="sr-Cyrl-CS"/>
        </w:rPr>
        <w:t>Одлука о расписивању јавног огласа за давање у закуп и на коришћење пољопривредног земљишта у државној својини у Граду Прокупље и расписује Оглас за давање у закуп и на коришћење пољопривредног земљишта у државној својини у Граду Прокупље.</w:t>
      </w:r>
      <w:bookmarkStart w:id="0" w:name="_GoBack"/>
      <w:bookmarkEnd w:id="0"/>
    </w:p>
    <w:p w:rsidR="009A57E2" w:rsidRDefault="009A57E2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B6460" w:rsidRPr="004B6460" w:rsidRDefault="004B6460" w:rsidP="004B6460">
      <w:pPr>
        <w:spacing w:line="234" w:lineRule="auto"/>
        <w:jc w:val="both"/>
        <w:rPr>
          <w:i/>
          <w:lang w:val="sr-Cyrl-CS"/>
        </w:rPr>
      </w:pPr>
      <w:r w:rsidRPr="004B6460">
        <w:rPr>
          <w:b/>
          <w:i/>
          <w:sz w:val="22"/>
          <w:szCs w:val="22"/>
          <w:lang w:val="sr-Cyrl-CS"/>
        </w:rPr>
        <w:t>2.</w:t>
      </w:r>
      <w:r w:rsidRPr="004B6460">
        <w:rPr>
          <w:lang w:val="sr-Cyrl-CS"/>
        </w:rPr>
        <w:t xml:space="preserve"> </w:t>
      </w:r>
      <w:r w:rsidRPr="004B6460">
        <w:rPr>
          <w:i/>
          <w:lang w:val="sr-Cyrl-CS"/>
        </w:rPr>
        <w:t>Закључак о одређивању почетне цене закупа пољопривредног земљишта у државној својини на територији града Прокупља.</w:t>
      </w:r>
    </w:p>
    <w:p w:rsidR="004331EC" w:rsidRPr="004B6460" w:rsidRDefault="004331EC" w:rsidP="004B6460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Pr="004B6460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P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8C" w:rsidRDefault="00B0698C" w:rsidP="00B755E5">
      <w:r>
        <w:separator/>
      </w:r>
    </w:p>
  </w:endnote>
  <w:endnote w:type="continuationSeparator" w:id="0">
    <w:p w:rsidR="00B0698C" w:rsidRDefault="00B0698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8C" w:rsidRDefault="00B0698C" w:rsidP="00B755E5">
      <w:r>
        <w:separator/>
      </w:r>
    </w:p>
  </w:footnote>
  <w:footnote w:type="continuationSeparator" w:id="0">
    <w:p w:rsidR="00B0698C" w:rsidRDefault="00B0698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C00CD">
          <w:rPr>
            <w:rFonts w:asciiTheme="minorHAnsi" w:hAnsiTheme="minorHAnsi"/>
            <w:i/>
            <w:sz w:val="21"/>
            <w:szCs w:val="21"/>
            <w:lang w:val="sr-Cyrl-RS"/>
          </w:rPr>
          <w:t>10</w:t>
        </w:r>
        <w:r w:rsidR="00C36F9E">
          <w:rPr>
            <w:rFonts w:asciiTheme="minorHAnsi" w:hAnsiTheme="minorHAnsi"/>
            <w:i/>
            <w:sz w:val="21"/>
            <w:szCs w:val="21"/>
            <w:lang w:val="sr-Cyrl-RS"/>
          </w:rPr>
          <w:t>.Август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FC00CD">
      <w:rPr>
        <w:rFonts w:ascii="Times New Roman" w:hAnsi="Times New Roman"/>
        <w:sz w:val="21"/>
        <w:szCs w:val="21"/>
        <w:lang w:val="sr-Cyrl-RS"/>
      </w:rPr>
      <w:t>31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C00CD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0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1"/>
  </w:num>
  <w:num w:numId="4">
    <w:abstractNumId w:val="22"/>
  </w:num>
  <w:num w:numId="5">
    <w:abstractNumId w:val="35"/>
  </w:num>
  <w:num w:numId="6">
    <w:abstractNumId w:val="2"/>
  </w:num>
  <w:num w:numId="7">
    <w:abstractNumId w:val="32"/>
  </w:num>
  <w:num w:numId="8">
    <w:abstractNumId w:val="29"/>
  </w:num>
  <w:num w:numId="9">
    <w:abstractNumId w:val="33"/>
  </w:num>
  <w:num w:numId="10">
    <w:abstractNumId w:val="26"/>
  </w:num>
  <w:num w:numId="11">
    <w:abstractNumId w:val="13"/>
  </w:num>
  <w:num w:numId="12">
    <w:abstractNumId w:val="17"/>
  </w:num>
  <w:num w:numId="13">
    <w:abstractNumId w:val="30"/>
  </w:num>
  <w:num w:numId="14">
    <w:abstractNumId w:val="25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3"/>
  </w:num>
  <w:num w:numId="21">
    <w:abstractNumId w:val="23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24"/>
  </w:num>
  <w:num w:numId="27">
    <w:abstractNumId w:val="15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4"/>
  </w:num>
  <w:num w:numId="33">
    <w:abstractNumId w:val="31"/>
  </w:num>
  <w:num w:numId="34">
    <w:abstractNumId w:val="37"/>
  </w:num>
  <w:num w:numId="35">
    <w:abstractNumId w:val="19"/>
  </w:num>
  <w:num w:numId="36">
    <w:abstractNumId w:val="38"/>
  </w:num>
  <w:num w:numId="37">
    <w:abstractNumId w:val="11"/>
  </w:num>
  <w:num w:numId="38">
    <w:abstractNumId w:val="14"/>
  </w:num>
  <w:num w:numId="39">
    <w:abstractNumId w:val="20"/>
  </w:num>
  <w:num w:numId="40">
    <w:abstractNumId w:val="5"/>
  </w:num>
  <w:num w:numId="41">
    <w:abstractNumId w:val="28"/>
  </w:num>
  <w:num w:numId="42">
    <w:abstractNumId w:val="3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1624D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DF3B-B279-4EC3-A942-F255E2F4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05.Август  2022. године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10.Август  2022. године</dc:title>
  <dc:creator>Ivana Miladinović</dc:creator>
  <cp:lastModifiedBy>Ivana Miladinović</cp:lastModifiedBy>
  <cp:revision>120</cp:revision>
  <cp:lastPrinted>2022-07-29T09:14:00Z</cp:lastPrinted>
  <dcterms:created xsi:type="dcterms:W3CDTF">2021-09-14T12:41:00Z</dcterms:created>
  <dcterms:modified xsi:type="dcterms:W3CDTF">2022-08-10T09:05:00Z</dcterms:modified>
</cp:coreProperties>
</file>