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F401C4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F401C4">
              <w:rPr>
                <w:b/>
                <w:noProof/>
                <w:sz w:val="25"/>
                <w:szCs w:val="25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7D1A36" w:rsidRDefault="00F401C4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</w:rPr>
              <w:t>25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193569">
              <w:rPr>
                <w:b/>
                <w:noProof/>
                <w:sz w:val="28"/>
                <w:szCs w:val="28"/>
                <w:lang w:val="sr-Cyrl-RS"/>
              </w:rPr>
              <w:t>Новебар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7560C8" w:rsidRDefault="007560C8" w:rsidP="007560C8">
      <w:pPr>
        <w:spacing w:line="234" w:lineRule="auto"/>
        <w:rPr>
          <w:b/>
          <w:i/>
          <w:sz w:val="44"/>
          <w:szCs w:val="44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F401C4" w:rsidRDefault="00F401C4" w:rsidP="00F401C4">
      <w:pPr>
        <w:jc w:val="both"/>
        <w:rPr>
          <w:lang w:val="sr-Cyrl-RS"/>
        </w:rPr>
      </w:pPr>
      <w:r>
        <w:rPr>
          <w:lang w:val="sr-Cyrl-RS"/>
        </w:rPr>
        <w:t>На основу члана 39. Пословника Скупштине Града Прокупља(''Сл.лист града Прокупља'' бр. 2/2018), Захтева за израду пречишћеног текста оснивачког акта ЈКП''Градски водовод'' Прокупље, број 1075 од 17.11.2022.године, Комисија за прописе Скупштине града Прокупља, утврдила је, на седници одржаној дана 24.11.2022.године, Пречишћени текст одлуке о оснивању Јавног комуналног предузећа''Градски водовод'' Прокупље, који обухвата:</w:t>
      </w:r>
    </w:p>
    <w:p w:rsidR="00F401C4" w:rsidRDefault="00F401C4" w:rsidP="00F401C4">
      <w:pPr>
        <w:jc w:val="both"/>
        <w:rPr>
          <w:lang w:val="sr-Cyrl-RS"/>
        </w:rPr>
      </w:pPr>
      <w:r>
        <w:rPr>
          <w:lang w:val="sr-Cyrl-RS"/>
        </w:rPr>
        <w:t>1.Одлуку о оснивању Јавног комуналног предузећа ''Градски водовод'' Прокупље из које је изостављен члан 42. којим је утврђено ступање на снагу одлуке.</w:t>
      </w:r>
    </w:p>
    <w:p w:rsidR="00F401C4" w:rsidRDefault="00F401C4" w:rsidP="00F401C4">
      <w:pPr>
        <w:jc w:val="both"/>
        <w:rPr>
          <w:lang w:val="sr-Cyrl-RS"/>
        </w:rPr>
      </w:pPr>
      <w:r>
        <w:rPr>
          <w:lang w:val="sr-Cyrl-RS"/>
        </w:rPr>
        <w:t>2. Одлуку о измени Одлуке о оснивању Јавног комуналног предузећа ''Градски водовод'' Прокупље. из које је изостављен члан 3. којим је утврђено ступање на снагу одлуке.</w:t>
      </w:r>
    </w:p>
    <w:p w:rsidR="00F401C4" w:rsidRPr="005D70E6" w:rsidRDefault="00F401C4" w:rsidP="00F401C4">
      <w:pPr>
        <w:jc w:val="both"/>
        <w:rPr>
          <w:lang w:val="sr-Cyrl-RS"/>
        </w:rPr>
      </w:pPr>
    </w:p>
    <w:p w:rsidR="00F401C4" w:rsidRDefault="00F401C4" w:rsidP="00F401C4">
      <w:pPr>
        <w:jc w:val="center"/>
        <w:rPr>
          <w:b/>
        </w:rPr>
      </w:pPr>
    </w:p>
    <w:p w:rsidR="00F401C4" w:rsidRDefault="00F401C4" w:rsidP="00F401C4">
      <w:pPr>
        <w:jc w:val="center"/>
        <w:rPr>
          <w:b/>
        </w:rPr>
      </w:pPr>
    </w:p>
    <w:p w:rsidR="00F401C4" w:rsidRDefault="00F401C4" w:rsidP="00F401C4">
      <w:pPr>
        <w:jc w:val="center"/>
        <w:rPr>
          <w:b/>
        </w:rPr>
      </w:pPr>
      <w:r>
        <w:rPr>
          <w:b/>
        </w:rPr>
        <w:t>ОДЛУКУ</w:t>
      </w:r>
    </w:p>
    <w:p w:rsidR="00F401C4" w:rsidRDefault="00F401C4" w:rsidP="00F401C4">
      <w:pPr>
        <w:jc w:val="center"/>
        <w:rPr>
          <w:b/>
        </w:rPr>
      </w:pPr>
      <w:r>
        <w:rPr>
          <w:b/>
        </w:rPr>
        <w:t>О ОСНИВАЊУ ЈАВНОГ КОМУНАЛНОГ ПРЕДУЗЕЋА</w:t>
      </w:r>
    </w:p>
    <w:p w:rsidR="00F401C4" w:rsidRDefault="00F401C4" w:rsidP="00F401C4">
      <w:pPr>
        <w:jc w:val="center"/>
      </w:pPr>
      <w:r>
        <w:rPr>
          <w:b/>
        </w:rPr>
        <w:t>„ГРАДСКИ ВОДОВОД</w:t>
      </w:r>
      <w:proofErr w:type="gramStart"/>
      <w:r>
        <w:rPr>
          <w:b/>
        </w:rPr>
        <w:t>“ ПРОКУПЉЕ</w:t>
      </w:r>
      <w:proofErr w:type="gramEnd"/>
    </w:p>
    <w:p w:rsidR="00F401C4" w:rsidRPr="00E07B11" w:rsidRDefault="00F401C4" w:rsidP="00F401C4">
      <w:pPr>
        <w:jc w:val="center"/>
        <w:rPr>
          <w:lang w:val="sr-Cyrl-RS"/>
        </w:rPr>
      </w:pPr>
      <w:r>
        <w:rPr>
          <w:lang w:val="sr-Cyrl-RS"/>
        </w:rPr>
        <w:t>(Пречишћен текст)</w:t>
      </w:r>
    </w:p>
    <w:p w:rsidR="00F401C4" w:rsidRDefault="00F401C4" w:rsidP="00F401C4"/>
    <w:p w:rsidR="00F401C4" w:rsidRDefault="00F401C4" w:rsidP="00F401C4">
      <w:pPr>
        <w:rPr>
          <w:b/>
        </w:rPr>
      </w:pPr>
      <w:r>
        <w:rPr>
          <w:b/>
        </w:rPr>
        <w:t>I-ОПШТЕ ОДРЕДБЕ</w:t>
      </w:r>
    </w:p>
    <w:p w:rsidR="00F401C4" w:rsidRDefault="00F401C4" w:rsidP="00F401C4"/>
    <w:p w:rsidR="00F401C4" w:rsidRDefault="00F401C4" w:rsidP="00F401C4">
      <w:pPr>
        <w:jc w:val="center"/>
        <w:rPr>
          <w:b/>
        </w:rPr>
      </w:pPr>
      <w:r>
        <w:rPr>
          <w:b/>
        </w:rPr>
        <w:t>Члан 1</w:t>
      </w:r>
    </w:p>
    <w:p w:rsidR="00F401C4" w:rsidRDefault="00F401C4" w:rsidP="00F401C4">
      <w:pPr>
        <w:jc w:val="center"/>
      </w:pPr>
    </w:p>
    <w:p w:rsidR="00F401C4" w:rsidRDefault="00F401C4" w:rsidP="00F401C4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Овом одлуком у складу са одредбама Закона о јавним предузећима, регулисана су права  и обавезе у оснивању и пословању Предузећа, права и обавезе Оснивача према Предузећу и Предузећа према Оснивачу у обављању делатности Предузећа као делатности од општег интереса, а нарочито: назив и седиште Оснивача, пословно име и седиште Предузећа, претежна делатност Предузећа, права обавезе и одговорности Оснивача према Предузећу и Предузећа према Оснивачу, услови и  начин утврђивања и распоређивања добити, односно начин покрића губитака и сношење ризика, услови и начин задужења Предузећа, заступање Предузећа, износ основног капитала, као и опис, врста и вредност неновчаног улога, удео Оснивача у основном капиталу Предузећа, органи Предузећа и њихова надлежност, имовина која се не може отуђити, располагање (отуђење и прибављање) стварима у јавној својини која су пренета у својину Предузећа у складу са законом, заштита животне средине и друга питања која су од значаја за несметано обављање делатности за коју се оснива Предузеће.</w:t>
      </w:r>
    </w:p>
    <w:p w:rsidR="00F401C4" w:rsidRDefault="00F401C4" w:rsidP="00F401C4">
      <w:pPr>
        <w:shd w:val="clear" w:color="auto" w:fill="FFFFFF"/>
        <w:ind w:firstLine="720"/>
        <w:jc w:val="both"/>
        <w:rPr>
          <w:color w:val="000000"/>
        </w:rPr>
      </w:pPr>
    </w:p>
    <w:p w:rsidR="00F401C4" w:rsidRDefault="00F401C4" w:rsidP="00F401C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Циљеви оснивања</w:t>
      </w:r>
    </w:p>
    <w:p w:rsidR="00F401C4" w:rsidRDefault="00F401C4" w:rsidP="00F401C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Члан 2</w:t>
      </w:r>
    </w:p>
    <w:p w:rsidR="00F401C4" w:rsidRDefault="00F401C4" w:rsidP="00F401C4">
      <w:pPr>
        <w:shd w:val="clear" w:color="auto" w:fill="FFFFFF"/>
        <w:jc w:val="center"/>
        <w:rPr>
          <w:color w:val="000000"/>
        </w:rPr>
      </w:pP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  <w:r>
        <w:rPr>
          <w:color w:val="000000"/>
        </w:rPr>
        <w:tab/>
        <w:t xml:space="preserve">Оснива се Јавно комунално предузеће „Градски водовод“ Прокупље у циљу обезбеђивања </w:t>
      </w:r>
      <w:r>
        <w:rPr>
          <w:lang w:val="sr-Cyrl-CS"/>
        </w:rPr>
        <w:t>трајног снабдевања водом за пиће, одржавања и изградње водоводне и канализационе мреже и пречишћавања и одвођења атмосферских и отпадних вода, управљања и одржавања гробља и сахрањивања, што подразумева опремање простора за сахрањивање, изградњу и одржавање стаза, уређивање, опремање и одржавање објеката за погребне услуге, који се налазе у склопу гробља, одржавање гробова и спомен обележја, укоп умрлих, као и превоз и пренос посмртних остатака умрлог од места смрти до мртвачнице на гробљу и пружање других погребних услуга, постављања електричних инсталација, одржавање услова за коришћење јавних саобраћајних површина и посебних простора одређених за паркирање моторних возила, као делатности од општег интереса и уредног задовољавања потреба крајњих корисника услуга.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</w:p>
    <w:p w:rsidR="00F401C4" w:rsidRDefault="00F401C4" w:rsidP="00F401C4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II-ПОДАЦИ О ОСНИВАЧУ</w:t>
      </w:r>
    </w:p>
    <w:p w:rsidR="00F401C4" w:rsidRDefault="00F401C4" w:rsidP="00F401C4">
      <w:pPr>
        <w:shd w:val="clear" w:color="auto" w:fill="FFFFFF"/>
        <w:jc w:val="both"/>
        <w:rPr>
          <w:color w:val="000000"/>
        </w:rPr>
      </w:pPr>
    </w:p>
    <w:p w:rsidR="00F401C4" w:rsidRDefault="00F401C4" w:rsidP="00F401C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Члан 3</w:t>
      </w:r>
    </w:p>
    <w:p w:rsidR="00F401C4" w:rsidRDefault="00F401C4" w:rsidP="00F401C4">
      <w:pPr>
        <w:shd w:val="clear" w:color="auto" w:fill="FFFFFF"/>
        <w:jc w:val="center"/>
        <w:rPr>
          <w:color w:val="000000"/>
        </w:rPr>
      </w:pPr>
    </w:p>
    <w:p w:rsidR="00F401C4" w:rsidRDefault="00F401C4" w:rsidP="00F401C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Оснивач Јавног комуналног предузећа „Градски водовод</w:t>
      </w:r>
      <w:proofErr w:type="gramStart"/>
      <w:r>
        <w:rPr>
          <w:color w:val="000000"/>
        </w:rPr>
        <w:t>“ Прокупље</w:t>
      </w:r>
      <w:proofErr w:type="gramEnd"/>
      <w:r>
        <w:rPr>
          <w:color w:val="000000"/>
        </w:rPr>
        <w:t xml:space="preserve"> је Град Прокупље, улица Никодија Стојановића бр. 2, матични број 07107625 (у даљем тексту: Оснивач).</w:t>
      </w:r>
    </w:p>
    <w:p w:rsidR="00F401C4" w:rsidRDefault="00F401C4" w:rsidP="00F401C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Права оснивача врши Скупштина града Прокупља.</w:t>
      </w:r>
      <w:proofErr w:type="gramEnd"/>
    </w:p>
    <w:p w:rsidR="00F401C4" w:rsidRDefault="00F401C4" w:rsidP="00F401C4">
      <w:pPr>
        <w:shd w:val="clear" w:color="auto" w:fill="FFFFFF"/>
        <w:jc w:val="both"/>
        <w:rPr>
          <w:color w:val="000000"/>
        </w:rPr>
      </w:pPr>
    </w:p>
    <w:p w:rsidR="00F401C4" w:rsidRDefault="00F401C4" w:rsidP="00F401C4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III-ПОСЛОВНО ИМЕ И СЕДИШТЕ</w:t>
      </w:r>
    </w:p>
    <w:p w:rsidR="00F401C4" w:rsidRDefault="00F401C4" w:rsidP="00F401C4">
      <w:pPr>
        <w:shd w:val="clear" w:color="auto" w:fill="FFFFFF"/>
        <w:jc w:val="both"/>
        <w:rPr>
          <w:b/>
          <w:color w:val="000000"/>
        </w:rPr>
      </w:pPr>
    </w:p>
    <w:p w:rsidR="00F401C4" w:rsidRDefault="00F401C4" w:rsidP="00F401C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Пословно име предузећа</w:t>
      </w:r>
    </w:p>
    <w:p w:rsidR="00F401C4" w:rsidRDefault="00F401C4" w:rsidP="00F401C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Члан 4</w:t>
      </w:r>
    </w:p>
    <w:p w:rsidR="00F401C4" w:rsidRDefault="00F401C4" w:rsidP="00F401C4">
      <w:pPr>
        <w:shd w:val="clear" w:color="auto" w:fill="FFFFFF"/>
        <w:jc w:val="center"/>
        <w:rPr>
          <w:color w:val="000000"/>
        </w:rPr>
      </w:pPr>
    </w:p>
    <w:p w:rsidR="00F401C4" w:rsidRDefault="00F401C4" w:rsidP="00F401C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Пословно име Предузећа је Јавно комунално предузеће „Градски водовод</w:t>
      </w:r>
      <w:proofErr w:type="gramStart"/>
      <w:r>
        <w:rPr>
          <w:color w:val="000000"/>
        </w:rPr>
        <w:t>“ Прокупље</w:t>
      </w:r>
      <w:proofErr w:type="gramEnd"/>
      <w:r>
        <w:rPr>
          <w:color w:val="000000"/>
        </w:rPr>
        <w:t xml:space="preserve"> (у даљем тексту: Предузеће).</w:t>
      </w:r>
    </w:p>
    <w:p w:rsidR="00F401C4" w:rsidRDefault="00F401C4" w:rsidP="00F401C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Скраћено пословно име Предузећа је ЈКП „Градски водовод</w:t>
      </w:r>
      <w:proofErr w:type="gramStart"/>
      <w:r>
        <w:rPr>
          <w:color w:val="000000"/>
        </w:rPr>
        <w:t>“ Прокупље</w:t>
      </w:r>
      <w:proofErr w:type="gramEnd"/>
      <w:r>
        <w:rPr>
          <w:color w:val="000000"/>
        </w:rPr>
        <w:t>.</w:t>
      </w:r>
    </w:p>
    <w:p w:rsidR="00F401C4" w:rsidRDefault="00F401C4" w:rsidP="00F401C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О промени пословног имена одлучује Надзорни одбор Предузећа, уз сагласност Оснивача.</w:t>
      </w:r>
      <w:proofErr w:type="gramEnd"/>
    </w:p>
    <w:p w:rsidR="00F401C4" w:rsidRDefault="00F401C4" w:rsidP="00F401C4">
      <w:pPr>
        <w:shd w:val="clear" w:color="auto" w:fill="FFFFFF"/>
        <w:jc w:val="both"/>
        <w:rPr>
          <w:color w:val="000000"/>
        </w:rPr>
      </w:pPr>
    </w:p>
    <w:p w:rsidR="00F401C4" w:rsidRDefault="00F401C4" w:rsidP="00F401C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Седиште предузећа</w:t>
      </w:r>
    </w:p>
    <w:p w:rsidR="00F401C4" w:rsidRDefault="00F401C4" w:rsidP="00F401C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Члан 5</w:t>
      </w:r>
    </w:p>
    <w:p w:rsidR="00F401C4" w:rsidRDefault="00F401C4" w:rsidP="00F401C4">
      <w:pPr>
        <w:shd w:val="clear" w:color="auto" w:fill="FFFFFF"/>
        <w:jc w:val="center"/>
        <w:rPr>
          <w:color w:val="000000"/>
        </w:rPr>
      </w:pPr>
    </w:p>
    <w:p w:rsidR="00F401C4" w:rsidRDefault="00F401C4" w:rsidP="00F401C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Седиште Предузећа је у Прокупљу, ул.</w:t>
      </w:r>
      <w:proofErr w:type="gramEnd"/>
      <w:r>
        <w:rPr>
          <w:color w:val="000000"/>
        </w:rPr>
        <w:t xml:space="preserve"> </w:t>
      </w:r>
      <w:proofErr w:type="gramStart"/>
      <w:r>
        <w:t>Браће Стојановић бр.</w:t>
      </w:r>
      <w:proofErr w:type="gramEnd"/>
      <w:r>
        <w:t xml:space="preserve"> 14.</w:t>
      </w:r>
    </w:p>
    <w:p w:rsidR="00F401C4" w:rsidRDefault="00F401C4" w:rsidP="00F401C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О промени седишта Предузећа одлучује Надзорни одбор Предузећа, уз сагласност Оснивача.</w:t>
      </w:r>
      <w:proofErr w:type="gramEnd"/>
    </w:p>
    <w:p w:rsidR="00F401C4" w:rsidRDefault="00F401C4" w:rsidP="00F401C4">
      <w:pPr>
        <w:shd w:val="clear" w:color="auto" w:fill="FFFFFF"/>
        <w:jc w:val="both"/>
        <w:rPr>
          <w:color w:val="000000"/>
        </w:rPr>
      </w:pPr>
    </w:p>
    <w:p w:rsidR="00F401C4" w:rsidRDefault="00F401C4" w:rsidP="00F401C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Печат, штамбиљ и знак предузећа</w:t>
      </w:r>
    </w:p>
    <w:p w:rsidR="00F401C4" w:rsidRDefault="00F401C4" w:rsidP="00F401C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Члан 6</w:t>
      </w:r>
    </w:p>
    <w:p w:rsidR="00F401C4" w:rsidRDefault="00F401C4" w:rsidP="00F401C4">
      <w:pPr>
        <w:shd w:val="clear" w:color="auto" w:fill="FFFFFF"/>
        <w:jc w:val="center"/>
        <w:rPr>
          <w:color w:val="000000"/>
        </w:rPr>
      </w:pP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Предузеће поседује свој печат и штамбиљ са исписаним текстом на српском језику ћириличким писмом.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Печат је округлог облика и садржи пуно пословно име и седиште Предузећа.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Штамбиљ је правоугаоног облика и садржи пуно пословно име, седиште Предузећа и место за датум и број.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Latn-RS"/>
        </w:rPr>
      </w:pPr>
      <w:r>
        <w:rPr>
          <w:lang w:val="sr-Cyrl-CS"/>
        </w:rPr>
        <w:t>Предузеће има свој знак који садржи назив и седиште Предузећа</w:t>
      </w:r>
      <w:r>
        <w:t>,</w:t>
      </w:r>
      <w:r>
        <w:rPr>
          <w:lang w:val="sr-Cyrl-CS"/>
        </w:rPr>
        <w:t xml:space="preserve"> а који ће бити дефинисан Статутом Предузећа.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Latn-RS"/>
        </w:rPr>
      </w:pPr>
    </w:p>
    <w:p w:rsidR="00F401C4" w:rsidRDefault="00F401C4" w:rsidP="00C91AC5">
      <w:pPr>
        <w:shd w:val="clear" w:color="auto" w:fill="FFFFFF"/>
        <w:jc w:val="center"/>
        <w:rPr>
          <w:b/>
        </w:rPr>
      </w:pPr>
      <w:bookmarkStart w:id="0" w:name="_GoBack"/>
      <w:bookmarkEnd w:id="0"/>
      <w:r>
        <w:rPr>
          <w:b/>
        </w:rPr>
        <w:t>Иступање у правном промету</w:t>
      </w:r>
    </w:p>
    <w:p w:rsidR="00F401C4" w:rsidRDefault="00F401C4" w:rsidP="00F401C4">
      <w:pPr>
        <w:shd w:val="clear" w:color="auto" w:fill="FFFFFF"/>
        <w:jc w:val="center"/>
        <w:rPr>
          <w:b/>
        </w:rPr>
      </w:pPr>
      <w:r>
        <w:rPr>
          <w:b/>
        </w:rPr>
        <w:t>Члан 7</w:t>
      </w:r>
    </w:p>
    <w:p w:rsidR="00F401C4" w:rsidRDefault="00F401C4" w:rsidP="00F401C4">
      <w:pPr>
        <w:shd w:val="clear" w:color="auto" w:fill="FFFFFF"/>
        <w:jc w:val="center"/>
      </w:pPr>
    </w:p>
    <w:p w:rsidR="00F401C4" w:rsidRDefault="00F401C4" w:rsidP="00F401C4">
      <w:pPr>
        <w:shd w:val="clear" w:color="auto" w:fill="FFFFFF"/>
        <w:jc w:val="both"/>
      </w:pPr>
      <w:r>
        <w:tab/>
      </w:r>
      <w:proofErr w:type="gramStart"/>
      <w:r>
        <w:t>Предузеће стиче својство правног лица уписом у регистар и послује као јединствена радна целина.</w:t>
      </w:r>
      <w:proofErr w:type="gramEnd"/>
    </w:p>
    <w:p w:rsidR="00F401C4" w:rsidRDefault="00F401C4" w:rsidP="00F401C4">
      <w:pPr>
        <w:shd w:val="clear" w:color="auto" w:fill="FFFFFF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Предузеће у правном промету са трећим лицима иступа самостално и за своје обавезе одговара целокупном својом имовином.</w:t>
      </w:r>
      <w:proofErr w:type="gramEnd"/>
    </w:p>
    <w:p w:rsidR="00F401C4" w:rsidRDefault="00F401C4" w:rsidP="00F401C4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IV-ДЕЛАТНОСТ ПРЕДУЗЕЋА</w:t>
      </w:r>
    </w:p>
    <w:p w:rsidR="00F401C4" w:rsidRDefault="00F401C4" w:rsidP="00F401C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Члан 8</w:t>
      </w:r>
    </w:p>
    <w:p w:rsidR="00F401C4" w:rsidRDefault="00F401C4" w:rsidP="00F401C4">
      <w:pPr>
        <w:shd w:val="clear" w:color="auto" w:fill="FFFFFF"/>
        <w:jc w:val="center"/>
        <w:rPr>
          <w:color w:val="000000"/>
        </w:rPr>
      </w:pPr>
    </w:p>
    <w:p w:rsidR="00F401C4" w:rsidRDefault="00F401C4" w:rsidP="00F401C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Претежна делатност Предузећа је:</w:t>
      </w:r>
    </w:p>
    <w:p w:rsidR="00F401C4" w:rsidRDefault="00F401C4" w:rsidP="002B45B3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b/>
          <w:lang w:val="sr-Cyrl-CS"/>
        </w:rPr>
        <w:t xml:space="preserve">36.00 </w:t>
      </w:r>
      <w:r>
        <w:rPr>
          <w:lang w:val="sr-Cyrl-CS"/>
        </w:rPr>
        <w:t>Сакупљање, пречишћавање и дистрибуција воде.</w:t>
      </w:r>
    </w:p>
    <w:p w:rsidR="00F401C4" w:rsidRDefault="00F401C4" w:rsidP="00F401C4">
      <w:pPr>
        <w:shd w:val="clear" w:color="auto" w:fill="FFFFFF"/>
        <w:jc w:val="both"/>
        <w:rPr>
          <w:color w:val="000000"/>
        </w:rPr>
      </w:pPr>
    </w:p>
    <w:p w:rsidR="00F401C4" w:rsidRDefault="00F401C4" w:rsidP="00F401C4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Осим наведене претежне делатности, Предузеће ће се бавити и другим комуналним делатностима од општег интереса, као што су:</w:t>
      </w:r>
    </w:p>
    <w:p w:rsidR="00F401C4" w:rsidRDefault="00F401C4" w:rsidP="002B45B3">
      <w:pPr>
        <w:pStyle w:val="ListParagraph"/>
        <w:numPr>
          <w:ilvl w:val="0"/>
          <w:numId w:val="2"/>
        </w:numPr>
        <w:jc w:val="both"/>
      </w:pPr>
      <w:r>
        <w:rPr>
          <w:b/>
        </w:rPr>
        <w:t>37.00</w:t>
      </w:r>
      <w:r>
        <w:t xml:space="preserve"> Уклањање отпадних вода;</w:t>
      </w:r>
    </w:p>
    <w:p w:rsidR="00F401C4" w:rsidRDefault="00F401C4" w:rsidP="002B45B3">
      <w:pPr>
        <w:pStyle w:val="ListParagraph"/>
        <w:numPr>
          <w:ilvl w:val="0"/>
          <w:numId w:val="2"/>
        </w:numPr>
        <w:jc w:val="both"/>
      </w:pPr>
      <w:r>
        <w:rPr>
          <w:b/>
        </w:rPr>
        <w:t>42.11</w:t>
      </w:r>
      <w:r>
        <w:t xml:space="preserve"> Изградња путева и аутопутева;</w:t>
      </w:r>
    </w:p>
    <w:p w:rsidR="00F401C4" w:rsidRDefault="00F401C4" w:rsidP="002B45B3">
      <w:pPr>
        <w:pStyle w:val="ListParagraph"/>
        <w:numPr>
          <w:ilvl w:val="0"/>
          <w:numId w:val="2"/>
        </w:numPr>
        <w:jc w:val="both"/>
      </w:pPr>
      <w:r>
        <w:rPr>
          <w:b/>
        </w:rPr>
        <w:t>42.21</w:t>
      </w:r>
      <w:r>
        <w:t xml:space="preserve"> Изградња цевовода;</w:t>
      </w:r>
    </w:p>
    <w:p w:rsidR="00F401C4" w:rsidRDefault="00F401C4" w:rsidP="002B45B3">
      <w:pPr>
        <w:pStyle w:val="ListParagraph"/>
        <w:numPr>
          <w:ilvl w:val="0"/>
          <w:numId w:val="2"/>
        </w:numPr>
        <w:jc w:val="both"/>
      </w:pPr>
      <w:r>
        <w:rPr>
          <w:b/>
        </w:rPr>
        <w:t>42.91</w:t>
      </w:r>
      <w:r>
        <w:t xml:space="preserve"> Изградња хидротехничких објеката;</w:t>
      </w:r>
    </w:p>
    <w:p w:rsidR="00F401C4" w:rsidRDefault="00F401C4" w:rsidP="002B45B3">
      <w:pPr>
        <w:pStyle w:val="ListParagraph"/>
        <w:numPr>
          <w:ilvl w:val="0"/>
          <w:numId w:val="2"/>
        </w:numPr>
        <w:jc w:val="both"/>
      </w:pPr>
      <w:r>
        <w:rPr>
          <w:b/>
        </w:rPr>
        <w:t>43.11</w:t>
      </w:r>
      <w:r>
        <w:t xml:space="preserve"> Рушење објеката - рушење и демонтажа зграда и других објеката у поступку уклањања бесправно саграђених објеката и делова објеката, по решењу грађевинске инспекције;</w:t>
      </w:r>
    </w:p>
    <w:p w:rsidR="00F401C4" w:rsidRDefault="00F401C4" w:rsidP="002B45B3">
      <w:pPr>
        <w:pStyle w:val="ListParagraph"/>
        <w:numPr>
          <w:ilvl w:val="0"/>
          <w:numId w:val="2"/>
        </w:numPr>
        <w:jc w:val="both"/>
      </w:pPr>
      <w:r>
        <w:rPr>
          <w:b/>
        </w:rPr>
        <w:t>43.21</w:t>
      </w:r>
      <w:r>
        <w:t xml:space="preserve"> Постављање електричних инсталација;</w:t>
      </w:r>
    </w:p>
    <w:p w:rsidR="00F401C4" w:rsidRDefault="00F401C4" w:rsidP="002B45B3">
      <w:pPr>
        <w:pStyle w:val="ListParagraph"/>
        <w:numPr>
          <w:ilvl w:val="0"/>
          <w:numId w:val="2"/>
        </w:numPr>
        <w:jc w:val="both"/>
      </w:pPr>
      <w:r>
        <w:rPr>
          <w:b/>
        </w:rPr>
        <w:t>43.22</w:t>
      </w:r>
      <w:r>
        <w:t xml:space="preserve"> Постављање водоводних, канализационих, грејних и климатизационих система;</w:t>
      </w:r>
    </w:p>
    <w:p w:rsidR="00F401C4" w:rsidRDefault="00F401C4" w:rsidP="002B45B3">
      <w:pPr>
        <w:pStyle w:val="ListParagraph"/>
        <w:numPr>
          <w:ilvl w:val="0"/>
          <w:numId w:val="2"/>
        </w:numPr>
        <w:tabs>
          <w:tab w:val="left" w:pos="3312"/>
        </w:tabs>
        <w:spacing w:after="200" w:line="276" w:lineRule="auto"/>
      </w:pPr>
      <w:r>
        <w:rPr>
          <w:b/>
        </w:rPr>
        <w:t>49.41</w:t>
      </w:r>
      <w:r>
        <w:t xml:space="preserve"> Друмски превоз терета;</w:t>
      </w:r>
    </w:p>
    <w:p w:rsidR="00F401C4" w:rsidRDefault="00F401C4" w:rsidP="002B45B3">
      <w:pPr>
        <w:pStyle w:val="ListParagraph"/>
        <w:numPr>
          <w:ilvl w:val="0"/>
          <w:numId w:val="2"/>
        </w:numPr>
        <w:jc w:val="both"/>
      </w:pPr>
      <w:r>
        <w:rPr>
          <w:b/>
        </w:rPr>
        <w:t>81.10</w:t>
      </w:r>
      <w:r>
        <w:t xml:space="preserve"> Услуге одржавања објеката;</w:t>
      </w:r>
    </w:p>
    <w:p w:rsidR="00F401C4" w:rsidRDefault="00F401C4" w:rsidP="002B45B3">
      <w:pPr>
        <w:pStyle w:val="ListParagraph"/>
        <w:numPr>
          <w:ilvl w:val="0"/>
          <w:numId w:val="2"/>
        </w:numPr>
        <w:jc w:val="both"/>
      </w:pPr>
      <w:r>
        <w:rPr>
          <w:b/>
        </w:rPr>
        <w:t>77.39</w:t>
      </w:r>
      <w:r>
        <w:t xml:space="preserve"> Изнајмљивање и лизинг осталих машина и опреме;</w:t>
      </w:r>
    </w:p>
    <w:p w:rsidR="00F401C4" w:rsidRDefault="00F401C4" w:rsidP="002B45B3">
      <w:pPr>
        <w:pStyle w:val="ListParagraph"/>
        <w:numPr>
          <w:ilvl w:val="0"/>
          <w:numId w:val="2"/>
        </w:numPr>
        <w:jc w:val="both"/>
      </w:pPr>
      <w:r>
        <w:rPr>
          <w:b/>
        </w:rPr>
        <w:t>96.03</w:t>
      </w:r>
      <w:r>
        <w:t xml:space="preserve"> Погребне и сродне делатности;</w:t>
      </w:r>
    </w:p>
    <w:p w:rsidR="00F401C4" w:rsidRDefault="00F401C4" w:rsidP="002B45B3">
      <w:pPr>
        <w:pStyle w:val="ListParagraph"/>
        <w:numPr>
          <w:ilvl w:val="0"/>
          <w:numId w:val="2"/>
        </w:numPr>
        <w:jc w:val="both"/>
      </w:pPr>
      <w:r>
        <w:rPr>
          <w:b/>
        </w:rPr>
        <w:t>52.21</w:t>
      </w:r>
      <w:r>
        <w:t xml:space="preserve"> Услужне делатности у копненом саобраћају - Пратеће активности у вези са коришћењем (наплата и одржавање) путева  мостова, тунела, паркиралишта или гаража, паркиралишта за бицикле, зимског смештаја приколица и друго;</w:t>
      </w:r>
    </w:p>
    <w:p w:rsidR="00F401C4" w:rsidRDefault="00F401C4" w:rsidP="002B45B3">
      <w:pPr>
        <w:pStyle w:val="ListParagraph"/>
        <w:numPr>
          <w:ilvl w:val="0"/>
          <w:numId w:val="2"/>
        </w:numPr>
        <w:jc w:val="both"/>
      </w:pPr>
      <w:r>
        <w:rPr>
          <w:b/>
        </w:rPr>
        <w:t>81.30</w:t>
      </w:r>
      <w:r>
        <w:t xml:space="preserve"> Услуге уређења и одржавања околине које обухватају уређење и одржавање обале око водених површина (заливи, наизменична влажна места, вештачка језера, базени, канали, речна корита, фабричка отпадна вода) и сађење дрвећа за заштиту од буке, ветра, ерозије и др;</w:t>
      </w:r>
    </w:p>
    <w:p w:rsidR="00F401C4" w:rsidRDefault="00F401C4" w:rsidP="002B45B3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52.10 </w:t>
      </w:r>
      <w:r>
        <w:t>Складиштење.</w:t>
      </w:r>
    </w:p>
    <w:p w:rsidR="00F401C4" w:rsidRPr="00F02C5A" w:rsidRDefault="00F401C4" w:rsidP="002B45B3">
      <w:pPr>
        <w:pStyle w:val="ListParagraph"/>
        <w:numPr>
          <w:ilvl w:val="0"/>
          <w:numId w:val="2"/>
        </w:numPr>
        <w:jc w:val="both"/>
      </w:pPr>
      <w:r w:rsidRPr="00F02C5A">
        <w:rPr>
          <w:b/>
          <w:lang w:val="sr-Cyrl-CS"/>
        </w:rPr>
        <w:t>75.00</w:t>
      </w:r>
      <w:r w:rsidRPr="00F02C5A">
        <w:rPr>
          <w:lang w:val="sr-Cyrl-CS"/>
        </w:rPr>
        <w:t xml:space="preserve"> Ветеринарска делатност – брига о здрављу кућних љубимаца;</w:t>
      </w:r>
    </w:p>
    <w:p w:rsidR="00F401C4" w:rsidRPr="00F02C5A" w:rsidRDefault="00F401C4" w:rsidP="002B45B3">
      <w:pPr>
        <w:pStyle w:val="ListParagraph"/>
        <w:numPr>
          <w:ilvl w:val="0"/>
          <w:numId w:val="2"/>
        </w:numPr>
        <w:jc w:val="both"/>
      </w:pPr>
      <w:r w:rsidRPr="00F02C5A">
        <w:rPr>
          <w:b/>
        </w:rPr>
        <w:t>01.62</w:t>
      </w:r>
      <w:r w:rsidRPr="00F02C5A">
        <w:t xml:space="preserve"> Помоћне делатности у узгоју животиња;</w:t>
      </w:r>
    </w:p>
    <w:p w:rsidR="00F401C4" w:rsidRPr="00F02C5A" w:rsidRDefault="00F401C4" w:rsidP="002B45B3">
      <w:pPr>
        <w:pStyle w:val="ListParagraph"/>
        <w:numPr>
          <w:ilvl w:val="0"/>
          <w:numId w:val="2"/>
        </w:numPr>
        <w:jc w:val="both"/>
      </w:pPr>
      <w:r w:rsidRPr="00F02C5A">
        <w:rPr>
          <w:b/>
        </w:rPr>
        <w:t>96.09</w:t>
      </w:r>
      <w:r>
        <w:rPr>
          <w:b/>
        </w:rPr>
        <w:t xml:space="preserve"> </w:t>
      </w:r>
      <w:r w:rsidRPr="00F02C5A">
        <w:t>Остале непоменуте услужне делатности – обухвата услуге збрињавања кућних љубимаца (смештај, исхра</w:t>
      </w:r>
      <w:r>
        <w:t>на, чешљање, чување, тренирање).</w:t>
      </w:r>
    </w:p>
    <w:p w:rsidR="00F401C4" w:rsidRPr="00F02C5A" w:rsidRDefault="00F401C4" w:rsidP="00F401C4">
      <w:pPr>
        <w:shd w:val="clear" w:color="auto" w:fill="FFFFFF"/>
        <w:jc w:val="both"/>
        <w:rPr>
          <w:b/>
          <w:color w:val="000000"/>
        </w:rPr>
      </w:pP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  <w:r>
        <w:rPr>
          <w:lang w:val="sr-Cyrl-RS"/>
        </w:rPr>
        <w:t xml:space="preserve">        </w:t>
      </w:r>
      <w:r>
        <w:rPr>
          <w:lang w:val="sr-Cyrl-CS"/>
        </w:rPr>
        <w:t>Предузеће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</w:t>
      </w:r>
    </w:p>
    <w:p w:rsidR="00F401C4" w:rsidRDefault="00F401C4" w:rsidP="00F401C4">
      <w:pPr>
        <w:shd w:val="clear" w:color="auto" w:fill="FFFFFF"/>
        <w:jc w:val="both"/>
      </w:pPr>
      <w:r>
        <w:t xml:space="preserve">            </w:t>
      </w:r>
      <w:r>
        <w:rPr>
          <w:lang w:val="sr-Cyrl-CS"/>
        </w:rPr>
        <w:t>О промени делатности предузећа као и о обављању других делатности које служе обављању претежне делатности, одлучује Надзорни одбор, уз сагласност оснивача, у складу са законом.</w:t>
      </w: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both"/>
        <w:rPr>
          <w:b/>
        </w:rPr>
      </w:pPr>
      <w:r>
        <w:rPr>
          <w:b/>
        </w:rPr>
        <w:lastRenderedPageBreak/>
        <w:t>V-ПРАВА, ОБАВЕЗЕ И ОДГОВОРНОСТИ ОСНИВАЧА ПРЕМА ПРЕДУЗЕЋУ И ПРЕДУЗЕЋА ПРЕМА ОСНИВАЧУ</w:t>
      </w:r>
    </w:p>
    <w:p w:rsidR="00F401C4" w:rsidRDefault="00F401C4" w:rsidP="00F401C4">
      <w:pPr>
        <w:shd w:val="clear" w:color="auto" w:fill="FFFFFF"/>
        <w:jc w:val="both"/>
        <w:rPr>
          <w:b/>
        </w:rPr>
      </w:pPr>
    </w:p>
    <w:p w:rsidR="00F401C4" w:rsidRDefault="00F401C4" w:rsidP="00F401C4">
      <w:pPr>
        <w:shd w:val="clear" w:color="auto" w:fill="FFFFFF"/>
        <w:jc w:val="center"/>
        <w:rPr>
          <w:b/>
        </w:rPr>
      </w:pPr>
      <w:r>
        <w:rPr>
          <w:b/>
        </w:rPr>
        <w:t>Члан 9</w:t>
      </w:r>
    </w:p>
    <w:p w:rsidR="00F401C4" w:rsidRDefault="00F401C4" w:rsidP="00F401C4">
      <w:pPr>
        <w:shd w:val="clear" w:color="auto" w:fill="FFFFFF"/>
        <w:jc w:val="center"/>
      </w:pP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Предузеће је дужно да организује рад и пословање на начин којим се обезбеђује:</w:t>
      </w:r>
    </w:p>
    <w:p w:rsidR="00F401C4" w:rsidRDefault="00F401C4" w:rsidP="002B45B3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трајно и несметано пружање комуналних услуга корисницима под условима и на начин уређен законом, прописима и стандардима донесеним на основу закона;</w:t>
      </w:r>
    </w:p>
    <w:p w:rsidR="00F401C4" w:rsidRDefault="00F401C4" w:rsidP="002B45B3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прописани или уговорени обим и квалитет комуналних услуга који подразумева тачност у погледу рокова, сигурност корисника у добијању услуга и здравствену и хигијенску исправност у складу са позитивним прописима;</w:t>
      </w:r>
    </w:p>
    <w:p w:rsidR="00F401C4" w:rsidRDefault="00F401C4" w:rsidP="002B45B3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предузимање мера одржавања, развоја и заштите комуналних и других објеката, постројења и опреме, које служе за обављање комуналне делатности;</w:t>
      </w:r>
    </w:p>
    <w:p w:rsidR="00F401C4" w:rsidRDefault="00F401C4" w:rsidP="002B45B3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развој и унапређење квалитета и врсти комуналних услуга, као и унапређење организације и ефикасности рада.</w:t>
      </w:r>
    </w:p>
    <w:p w:rsidR="00F401C4" w:rsidRDefault="00F401C4" w:rsidP="00F401C4">
      <w:pPr>
        <w:shd w:val="clear" w:color="auto" w:fill="FFFFFF"/>
        <w:ind w:firstLine="360"/>
        <w:jc w:val="both"/>
        <w:rPr>
          <w:lang w:val="sr-Cyrl-CS"/>
        </w:rPr>
      </w:pPr>
      <w:r>
        <w:rPr>
          <w:lang w:val="sr-Cyrl-CS"/>
        </w:rPr>
        <w:br/>
        <w:t xml:space="preserve">            Предузеће је дужно да обавља делатност у складу са законом, оснивачким актом, одлуком о начину обављања делатности и статутом Предузећа.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Обезбеђење општег интереса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Члан 10</w:t>
      </w:r>
    </w:p>
    <w:p w:rsidR="00F401C4" w:rsidRDefault="00F401C4" w:rsidP="00F401C4">
      <w:pPr>
        <w:shd w:val="clear" w:color="auto" w:fill="FFFFFF"/>
        <w:jc w:val="center"/>
        <w:rPr>
          <w:lang w:val="sr-Cyrl-CS"/>
        </w:rPr>
      </w:pP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Ради обезбеђивања заштите општег интереса у Предузећу, Скупштина града Прокупља даје сагласност на: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- Статут Предузећа;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- давање гаранција, авала, јемстава, залога и других средстава обезбеђења за послове који нису из оквира делатности од општег интереса;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- тарифу (одлуку о ценама, тарифни систем и др.);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- располагање (прибављање и отуђење) средствима у јавној својини која су пренета у својину Предузећа, велике вредности, која је у непосредној функцији обављања делатности од општег интереса, утврђених овом Одлуком;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- акт о општим условима за испоруку производа и услуга;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- улагање капитала;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- статусне промене;</w:t>
      </w:r>
    </w:p>
    <w:p w:rsidR="00F401C4" w:rsidRDefault="00F401C4" w:rsidP="00F401C4">
      <w:pPr>
        <w:shd w:val="clear" w:color="auto" w:fill="FFFFFF"/>
        <w:ind w:left="720"/>
        <w:jc w:val="both"/>
        <w:rPr>
          <w:lang w:val="sr-Cyrl-CS"/>
        </w:rPr>
      </w:pPr>
      <w:r>
        <w:rPr>
          <w:lang w:val="sr-Cyrl-CS"/>
        </w:rPr>
        <w:t xml:space="preserve">- акт о процени вредности капитала као и на програм и одлуку о својинској трансформацији; </w:t>
      </w:r>
    </w:p>
    <w:p w:rsidR="00F401C4" w:rsidRDefault="00F401C4" w:rsidP="00F401C4">
      <w:pPr>
        <w:shd w:val="clear" w:color="auto" w:fill="FFFFFF"/>
        <w:ind w:left="720"/>
        <w:jc w:val="both"/>
        <w:rPr>
          <w:lang w:val="sr-Cyrl-CS"/>
        </w:rPr>
      </w:pPr>
      <w:r>
        <w:rPr>
          <w:lang w:val="sr-Cyrl-CS"/>
        </w:rPr>
        <w:t>- друге одлуке у складу са законом којим се одређује обављање делатности од општег интереса и овом Одлуком.</w:t>
      </w:r>
    </w:p>
    <w:p w:rsidR="00F401C4" w:rsidRDefault="00F401C4" w:rsidP="00F401C4">
      <w:pPr>
        <w:shd w:val="clear" w:color="auto" w:fill="FFFFFF"/>
        <w:ind w:left="720"/>
        <w:jc w:val="both"/>
        <w:rPr>
          <w:lang w:val="sr-Cyrl-CS"/>
        </w:rPr>
      </w:pP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Члан 11.</w:t>
      </w:r>
    </w:p>
    <w:p w:rsidR="00F401C4" w:rsidRDefault="00F401C4" w:rsidP="00F401C4">
      <w:pPr>
        <w:shd w:val="clear" w:color="auto" w:fill="FFFFFF"/>
        <w:jc w:val="center"/>
        <w:rPr>
          <w:lang w:val="sr-Cyrl-CS"/>
        </w:rPr>
      </w:pPr>
    </w:p>
    <w:p w:rsidR="00F401C4" w:rsidRDefault="00F401C4" w:rsidP="00F401C4">
      <w:pPr>
        <w:shd w:val="clear" w:color="auto" w:fill="FFFFFF"/>
        <w:jc w:val="both"/>
      </w:pPr>
      <w:r>
        <w:rPr>
          <w:lang w:val="sr-Cyrl-CS"/>
        </w:rPr>
        <w:tab/>
      </w:r>
      <w:r>
        <w:t>Градско</w:t>
      </w:r>
      <w:r>
        <w:rPr>
          <w:lang w:val="sr-Cyrl-CS"/>
        </w:rPr>
        <w:t xml:space="preserve"> веће града Прокупља даје:</w:t>
      </w:r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t>1. сагласност на</w:t>
      </w:r>
      <w:r>
        <w:t xml:space="preserve"> a</w:t>
      </w:r>
      <w:r>
        <w:rPr>
          <w:lang w:val="sr-Cyrl-CS"/>
        </w:rPr>
        <w:t>кт о унутрашњој организацији и систематизацији радних места;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 xml:space="preserve">2. </w:t>
      </w:r>
      <w:proofErr w:type="gramStart"/>
      <w:r>
        <w:t>п</w:t>
      </w:r>
      <w:r>
        <w:rPr>
          <w:lang w:val="sr-Cyrl-CS"/>
        </w:rPr>
        <w:t>редходну</w:t>
      </w:r>
      <w:proofErr w:type="gramEnd"/>
      <w:r>
        <w:rPr>
          <w:lang w:val="sr-Cyrl-CS"/>
        </w:rPr>
        <w:t xml:space="preserve"> сагласност на повећање броја запослених.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Члан 12</w:t>
      </w:r>
    </w:p>
    <w:p w:rsidR="00F401C4" w:rsidRDefault="00F401C4" w:rsidP="00F401C4">
      <w:pPr>
        <w:shd w:val="clear" w:color="auto" w:fill="FFFFFF"/>
        <w:jc w:val="center"/>
        <w:rPr>
          <w:lang w:val="sr-Cyrl-CS"/>
        </w:rPr>
      </w:pP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ab/>
        <w:t>Оснивач је дужан да обезбеди да се делатност од општег интереса обавља у континуитету.</w:t>
      </w:r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t>Оснивач је дужан да у складу са законом:</w:t>
      </w:r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lastRenderedPageBreak/>
        <w:t>1) обезбеди предузећу материјалне, техничке и друге услове за несметано вршење делатности;</w:t>
      </w:r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t>2) остварује надзор и контролу обављања делатности Предузећа;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3) предузима мере на унапређењу делатности.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Члан 13</w:t>
      </w:r>
    </w:p>
    <w:p w:rsidR="00F401C4" w:rsidRDefault="00F401C4" w:rsidP="00F401C4">
      <w:pPr>
        <w:shd w:val="clear" w:color="auto" w:fill="FFFFFF"/>
        <w:jc w:val="center"/>
        <w:rPr>
          <w:lang w:val="sr-Cyrl-CS"/>
        </w:rPr>
      </w:pPr>
    </w:p>
    <w:p w:rsidR="00F401C4" w:rsidRDefault="00F401C4" w:rsidP="00F401C4">
      <w:pPr>
        <w:shd w:val="clear" w:color="auto" w:fill="FFFFFF"/>
        <w:jc w:val="both"/>
      </w:pPr>
      <w:r>
        <w:rPr>
          <w:lang w:val="sr-Cyrl-CS"/>
        </w:rPr>
        <w:tab/>
      </w:r>
      <w:r>
        <w:t>Средства за обављање делатности Предузећа обезбеђују се из:</w:t>
      </w:r>
    </w:p>
    <w:p w:rsidR="00F401C4" w:rsidRDefault="00F401C4" w:rsidP="002B45B3">
      <w:pPr>
        <w:pStyle w:val="ListParagraph"/>
        <w:numPr>
          <w:ilvl w:val="0"/>
          <w:numId w:val="1"/>
        </w:numPr>
        <w:shd w:val="clear" w:color="auto" w:fill="FFFFFF"/>
        <w:jc w:val="both"/>
      </w:pPr>
      <w:r>
        <w:t>прихода од продаје комуналних услуга;</w:t>
      </w:r>
    </w:p>
    <w:p w:rsidR="00F401C4" w:rsidRDefault="00F401C4" w:rsidP="002B45B3">
      <w:pPr>
        <w:pStyle w:val="ListParagraph"/>
        <w:numPr>
          <w:ilvl w:val="0"/>
          <w:numId w:val="1"/>
        </w:numPr>
        <w:shd w:val="clear" w:color="auto" w:fill="FFFFFF"/>
        <w:jc w:val="both"/>
      </w:pPr>
      <w:r>
        <w:t>прихода од комуналне накнаде;</w:t>
      </w:r>
    </w:p>
    <w:p w:rsidR="00F401C4" w:rsidRDefault="00F401C4" w:rsidP="002B45B3">
      <w:pPr>
        <w:pStyle w:val="ListParagraph"/>
        <w:numPr>
          <w:ilvl w:val="0"/>
          <w:numId w:val="1"/>
        </w:numPr>
        <w:shd w:val="clear" w:color="auto" w:fill="FFFFFF"/>
        <w:jc w:val="both"/>
      </w:pPr>
      <w:r>
        <w:t>прихода од концесионе накнаде, односно накнаде коју плаћа приватни партнер на основу јавног уговора, ако је има;</w:t>
      </w:r>
    </w:p>
    <w:p w:rsidR="00F401C4" w:rsidRDefault="00F401C4" w:rsidP="002B45B3">
      <w:pPr>
        <w:pStyle w:val="ListParagraph"/>
        <w:numPr>
          <w:ilvl w:val="0"/>
          <w:numId w:val="1"/>
        </w:numPr>
        <w:shd w:val="clear" w:color="auto" w:fill="FFFFFF"/>
        <w:jc w:val="both"/>
      </w:pPr>
      <w:r>
        <w:t>прихода буџета Оснивача;</w:t>
      </w:r>
    </w:p>
    <w:p w:rsidR="00F401C4" w:rsidRDefault="00F401C4" w:rsidP="002B45B3">
      <w:pPr>
        <w:pStyle w:val="ListParagraph"/>
        <w:numPr>
          <w:ilvl w:val="0"/>
          <w:numId w:val="1"/>
        </w:numPr>
        <w:shd w:val="clear" w:color="auto" w:fill="FFFFFF"/>
        <w:jc w:val="both"/>
      </w:pPr>
      <w:r>
        <w:t>наменских средстава других нивоа власти;</w:t>
      </w:r>
    </w:p>
    <w:p w:rsidR="00F401C4" w:rsidRDefault="00F401C4" w:rsidP="002B45B3">
      <w:pPr>
        <w:pStyle w:val="ListParagraph"/>
        <w:numPr>
          <w:ilvl w:val="0"/>
          <w:numId w:val="1"/>
        </w:numPr>
        <w:shd w:val="clear" w:color="auto" w:fill="FFFFFF"/>
        <w:jc w:val="both"/>
      </w:pPr>
      <w:proofErr w:type="gramStart"/>
      <w:r>
        <w:t>других</w:t>
      </w:r>
      <w:proofErr w:type="gramEnd"/>
      <w:r>
        <w:t xml:space="preserve"> извора у складу са законом.</w:t>
      </w: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center"/>
        <w:rPr>
          <w:b/>
        </w:rPr>
      </w:pPr>
      <w:r>
        <w:rPr>
          <w:b/>
        </w:rPr>
        <w:t>Члан 14</w:t>
      </w:r>
    </w:p>
    <w:p w:rsidR="00F401C4" w:rsidRDefault="00F401C4" w:rsidP="00F401C4">
      <w:pPr>
        <w:shd w:val="clear" w:color="auto" w:fill="FFFFFF"/>
        <w:jc w:val="center"/>
      </w:pP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Делатност Предузећа финансира се на основу годишњег, односно трогодишњег програма пословања који доноси Надзорни одбор Предузећа.</w:t>
      </w:r>
    </w:p>
    <w:p w:rsidR="00F401C4" w:rsidRDefault="00F401C4" w:rsidP="00F401C4">
      <w:pPr>
        <w:ind w:firstLine="708"/>
        <w:jc w:val="both"/>
      </w:pPr>
      <w:proofErr w:type="gramStart"/>
      <w:r>
        <w:t>За сваку календарску годину Предузеће је дужно да донесе годишњи програм пословања и достави га Скупштини града Прокупља најкасније до 1.</w:t>
      </w:r>
      <w:proofErr w:type="gramEnd"/>
      <w:r>
        <w:t xml:space="preserve"> </w:t>
      </w:r>
      <w:proofErr w:type="gramStart"/>
      <w:r>
        <w:t>децембра</w:t>
      </w:r>
      <w:proofErr w:type="gramEnd"/>
      <w:r>
        <w:t xml:space="preserve"> текуће године за наредну годину.</w:t>
      </w:r>
    </w:p>
    <w:p w:rsidR="00F401C4" w:rsidRDefault="00F401C4" w:rsidP="00F401C4">
      <w:pPr>
        <w:ind w:firstLine="708"/>
        <w:jc w:val="both"/>
      </w:pPr>
      <w:proofErr w:type="gramStart"/>
      <w:r>
        <w:t>Изузетно, Предузеће може уместо годишњег да донесе трогодишњи програм пословања, који се ревидира сваке календарске године и доставља на начин и у року предвиђеним ставом 2 овог члана.</w:t>
      </w:r>
      <w:proofErr w:type="gramEnd"/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t>Годишњи, односно трогодишњи програм пословања се сматра донетим када на њега да сагласност Скупштина града Прокупља.</w:t>
      </w: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center"/>
        <w:rPr>
          <w:b/>
        </w:rPr>
      </w:pPr>
      <w:r>
        <w:rPr>
          <w:b/>
        </w:rPr>
        <w:t>Члан 15</w:t>
      </w:r>
    </w:p>
    <w:p w:rsidR="00F401C4" w:rsidRDefault="00F401C4" w:rsidP="00F401C4">
      <w:pPr>
        <w:shd w:val="clear" w:color="auto" w:fill="FFFFFF"/>
        <w:jc w:val="center"/>
      </w:pP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  <w:r>
        <w:tab/>
      </w:r>
      <w:r>
        <w:rPr>
          <w:lang w:val="sr-Cyrl-CS"/>
        </w:rPr>
        <w:t>У случају поремећаја у пословању Предузећа, Скупштина града Прокупља има право да предузме мере којима ће обезбедити услове за несметан рад, пословање и управљање Предузећем и то: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- промену унутрашње организације Предузећа;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- разрешење постојећих органа које именује и именовање привремених органа Предузећа;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- ограничење права располагања појединим средствима у јавној својини;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- друге мере предвиђене законом којим се уређују услови и начин обављања делатности од општег интереса, другим законом и овом одлуком.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</w:p>
    <w:p w:rsidR="00F401C4" w:rsidRDefault="00F401C4" w:rsidP="00F401C4">
      <w:pPr>
        <w:shd w:val="clear" w:color="auto" w:fill="FFFFFF"/>
        <w:jc w:val="both"/>
        <w:rPr>
          <w:b/>
        </w:rPr>
      </w:pPr>
      <w:r>
        <w:rPr>
          <w:b/>
        </w:rPr>
        <w:t>VI – РАСПОРЕЂИВАЊЕ ДОБИТИ, ПОКРИЋЕ ГУБИТАКА И СНОШЕЊЕ РИЗИКА</w:t>
      </w:r>
    </w:p>
    <w:p w:rsidR="00F401C4" w:rsidRDefault="00F401C4" w:rsidP="00F401C4">
      <w:pPr>
        <w:shd w:val="clear" w:color="auto" w:fill="FFFFFF"/>
        <w:jc w:val="center"/>
        <w:rPr>
          <w:lang w:val="sr-Cyrl-CS"/>
        </w:rPr>
      </w:pP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Члан 16</w:t>
      </w:r>
    </w:p>
    <w:p w:rsidR="00F401C4" w:rsidRDefault="00F401C4" w:rsidP="00F401C4">
      <w:pPr>
        <w:shd w:val="clear" w:color="auto" w:fill="FFFFFF"/>
        <w:jc w:val="center"/>
        <w:rPr>
          <w:lang w:val="sr-Cyrl-CS"/>
        </w:rPr>
      </w:pPr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t xml:space="preserve">Добит Предузећа утврђује се и распоређује у складу са законом и другим прописима којим се уређује расподела добити и покриће губитка, Статутом, </w:t>
      </w:r>
      <w:r>
        <w:t xml:space="preserve">годишњим односно трогодишњим </w:t>
      </w:r>
      <w:r>
        <w:rPr>
          <w:lang w:val="sr-Cyrl-CS"/>
        </w:rPr>
        <w:t>програмом пословања и годишњим финансијским извештајем Предузећа.</w:t>
      </w:r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t>Одлуку о расподели добити доноси Надзорни одбор Предузећа уз сагласност Скупштине града Прокупља.</w:t>
      </w:r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lastRenderedPageBreak/>
        <w:t>Предузеће је дужно, да део остварене добити уплати у буџет града Прокупља, по завршном рачуну за предходну годину.</w:t>
      </w:r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t>Висина и рок за уплату добити из става 3 овог члана утврђује се законом, односно одлуком о буџету за наредну годину.</w:t>
      </w: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both"/>
        <w:rPr>
          <w:b/>
        </w:rPr>
      </w:pPr>
      <w:r>
        <w:rPr>
          <w:b/>
        </w:rPr>
        <w:t>VII – УСЛОВИ И НАЧИН ЗАДУЖИВАЊА ПРЕДУЗЕЋА</w:t>
      </w:r>
    </w:p>
    <w:p w:rsidR="00F401C4" w:rsidRDefault="00F401C4" w:rsidP="00F401C4">
      <w:pPr>
        <w:shd w:val="clear" w:color="auto" w:fill="FFFFFF"/>
        <w:jc w:val="both"/>
        <w:rPr>
          <w:b/>
        </w:rPr>
      </w:pPr>
    </w:p>
    <w:p w:rsidR="00F401C4" w:rsidRDefault="00F401C4" w:rsidP="00F401C4">
      <w:pPr>
        <w:shd w:val="clear" w:color="auto" w:fill="FFFFFF"/>
        <w:jc w:val="center"/>
        <w:rPr>
          <w:b/>
        </w:rPr>
      </w:pPr>
      <w:r>
        <w:rPr>
          <w:b/>
        </w:rPr>
        <w:t>Члан 17</w:t>
      </w:r>
    </w:p>
    <w:p w:rsidR="00F401C4" w:rsidRDefault="00F401C4" w:rsidP="00F401C4">
      <w:pPr>
        <w:shd w:val="clear" w:color="auto" w:fill="FFFFFF"/>
        <w:jc w:val="center"/>
      </w:pP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Предузеће се може задужити под условима и на начин предвиђен законом и годишњим односно трогодишњим програмима пословања предузећа.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У смислу одредаба ове одлуке, задужењем се сматра располагање имовином предузећа.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Одлуку о задужењу Предузећа код пословних банака, фондова или других финансијских организација доноси Надзорни одбор Предузећа.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На одлуку из става 3 овог члана, када се ради о задужењу веће вредности, сагласност даје Скупштина града Прокупља.</w:t>
      </w:r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t>Задужењем веће вредности из става 4 овог члана обухвата 30% или више књиговодствене вредности имовине Предузећа исказане у последњем годишњем билансу стања.</w:t>
      </w: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both"/>
        <w:rPr>
          <w:b/>
        </w:rPr>
      </w:pPr>
      <w:r>
        <w:rPr>
          <w:b/>
        </w:rPr>
        <w:t>VIII – ЗАСТУПАЊЕ ПРЕДУЗЕЋА</w:t>
      </w:r>
    </w:p>
    <w:p w:rsidR="00F401C4" w:rsidRDefault="00F401C4" w:rsidP="00F401C4">
      <w:pPr>
        <w:shd w:val="clear" w:color="auto" w:fill="FFFFFF"/>
        <w:jc w:val="both"/>
        <w:rPr>
          <w:b/>
        </w:rPr>
      </w:pPr>
    </w:p>
    <w:p w:rsidR="00F401C4" w:rsidRDefault="00F401C4" w:rsidP="00F401C4">
      <w:pPr>
        <w:shd w:val="clear" w:color="auto" w:fill="FFFFFF"/>
        <w:jc w:val="center"/>
        <w:rPr>
          <w:b/>
        </w:rPr>
      </w:pPr>
      <w:r>
        <w:rPr>
          <w:b/>
        </w:rPr>
        <w:t>Члан 18</w:t>
      </w:r>
    </w:p>
    <w:p w:rsidR="00F401C4" w:rsidRDefault="00F401C4" w:rsidP="00F401C4">
      <w:pPr>
        <w:shd w:val="clear" w:color="auto" w:fill="FFFFFF"/>
        <w:jc w:val="center"/>
      </w:pPr>
    </w:p>
    <w:p w:rsidR="00F401C4" w:rsidRDefault="00F401C4" w:rsidP="00F401C4">
      <w:pPr>
        <w:shd w:val="clear" w:color="auto" w:fill="FFFFFF"/>
        <w:jc w:val="both"/>
      </w:pPr>
      <w:r>
        <w:tab/>
      </w:r>
      <w:proofErr w:type="gramStart"/>
      <w:r>
        <w:t>Предузеће представља и заступа директор Предузећа без ограничења.</w:t>
      </w:r>
      <w:proofErr w:type="gramEnd"/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both"/>
        <w:rPr>
          <w:b/>
        </w:rPr>
      </w:pPr>
      <w:r>
        <w:rPr>
          <w:b/>
        </w:rPr>
        <w:t>IX – ИМОВИНА И ОСНОВНИ КАПИТАЛ</w:t>
      </w:r>
    </w:p>
    <w:p w:rsidR="00F401C4" w:rsidRDefault="00F401C4" w:rsidP="00F401C4">
      <w:pPr>
        <w:shd w:val="clear" w:color="auto" w:fill="FFFFFF"/>
        <w:jc w:val="both"/>
        <w:rPr>
          <w:b/>
        </w:rPr>
      </w:pPr>
    </w:p>
    <w:p w:rsidR="00F401C4" w:rsidRDefault="00F401C4" w:rsidP="00F401C4">
      <w:pPr>
        <w:shd w:val="clear" w:color="auto" w:fill="FFFFFF"/>
        <w:jc w:val="both"/>
        <w:rPr>
          <w:b/>
        </w:rPr>
      </w:pPr>
    </w:p>
    <w:p w:rsidR="00F401C4" w:rsidRDefault="00F401C4" w:rsidP="00F401C4">
      <w:pPr>
        <w:shd w:val="clear" w:color="auto" w:fill="FFFFFF"/>
        <w:jc w:val="center"/>
        <w:rPr>
          <w:b/>
        </w:rPr>
      </w:pPr>
      <w:r>
        <w:rPr>
          <w:b/>
        </w:rPr>
        <w:t>Основни капитал</w:t>
      </w:r>
    </w:p>
    <w:p w:rsidR="00F401C4" w:rsidRDefault="00F401C4" w:rsidP="00F401C4">
      <w:pPr>
        <w:shd w:val="clear" w:color="auto" w:fill="FFFFFF"/>
        <w:jc w:val="center"/>
        <w:rPr>
          <w:b/>
        </w:rPr>
      </w:pPr>
      <w:r>
        <w:rPr>
          <w:b/>
        </w:rPr>
        <w:t>Члан 19</w:t>
      </w:r>
    </w:p>
    <w:p w:rsidR="00F401C4" w:rsidRDefault="00F401C4" w:rsidP="00F401C4">
      <w:pPr>
        <w:shd w:val="clear" w:color="auto" w:fill="FFFFFF"/>
        <w:jc w:val="center"/>
      </w:pPr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t xml:space="preserve">Основни капитал Предузећа износи укупно </w:t>
      </w:r>
      <w:r>
        <w:t>9.112.999,00</w:t>
      </w:r>
      <w:r>
        <w:rPr>
          <w:lang w:val="sr-Cyrl-CS"/>
        </w:rPr>
        <w:t xml:space="preserve"> динара, од чега неновчани капитал износи </w:t>
      </w:r>
      <w:r>
        <w:t xml:space="preserve">8.105.000,00 </w:t>
      </w:r>
      <w:r>
        <w:rPr>
          <w:lang w:val="sr-Cyrl-CS"/>
        </w:rPr>
        <w:t xml:space="preserve">динара, а новчани </w:t>
      </w:r>
      <w:r>
        <w:t>1.007.999,00</w:t>
      </w:r>
      <w:r>
        <w:rPr>
          <w:lang w:val="sr-Cyrl-CS"/>
        </w:rPr>
        <w:t xml:space="preserve"> динара.</w:t>
      </w:r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t>Износ основног капитала из става 1 овог члана, уплаћен је и уписан у одговарајући регистар Агенције за привредне регистре.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 xml:space="preserve">Удео </w:t>
      </w:r>
      <w:r>
        <w:t>O</w:t>
      </w:r>
      <w:r>
        <w:rPr>
          <w:lang w:val="sr-Cyrl-CS"/>
        </w:rPr>
        <w:t>снивача у основном капиталу предузећа је 100%.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</w:p>
    <w:p w:rsidR="00F401C4" w:rsidRDefault="00F401C4" w:rsidP="00F401C4">
      <w:pPr>
        <w:shd w:val="clear" w:color="auto" w:fill="FFFFFF"/>
        <w:jc w:val="center"/>
        <w:rPr>
          <w:b/>
        </w:rPr>
      </w:pP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Имовина предузећа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Члан 20</w:t>
      </w:r>
    </w:p>
    <w:p w:rsidR="00F401C4" w:rsidRDefault="00F401C4" w:rsidP="00F401C4">
      <w:pPr>
        <w:shd w:val="clear" w:color="auto" w:fill="FFFFFF"/>
        <w:jc w:val="center"/>
        <w:rPr>
          <w:lang w:val="sr-Cyrl-CS"/>
        </w:rPr>
      </w:pP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Имовину Предузећа чине право својине на покретним и непокретним стварима, новчана средства и хартије од вредности и друга имовинска права која су пренета у својину Предузећа, укључујући и право коришћења на стварима у јавној својини града Прокупља.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Предузеће може користити средства у јавној и другим облицима својине, у складу са законом, одлуком оснивача и посебним уговором којим се регулушу међусобни односи, права и обавезе Предузећа са једне и града Прокупља, као оснивача, са друге стране.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Стварима у јавној својини које је Оснивач уложио у Предузеће преносом права коришћења без преноса права својине, Предузеће не може располагати нити их даље уступати на коришћење или закуп без сагласности Оснивача.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Предузеће управља и располаже својом имовином у складу са законом, оснивачким актом и статутом.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Повећање и смањење основног капитала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Члан 21</w:t>
      </w:r>
    </w:p>
    <w:p w:rsidR="00F401C4" w:rsidRDefault="00F401C4" w:rsidP="00F401C4">
      <w:pPr>
        <w:shd w:val="clear" w:color="auto" w:fill="FFFFFF"/>
        <w:jc w:val="center"/>
        <w:rPr>
          <w:lang w:val="sr-Cyrl-CS"/>
        </w:rPr>
      </w:pPr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t>О повећању или смањењу основног капитала Предузећа одлучује Скупштина града Прокупља, као оснивач у складу са законом.</w:t>
      </w: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both"/>
        <w:rPr>
          <w:b/>
        </w:rPr>
      </w:pPr>
      <w:r>
        <w:rPr>
          <w:b/>
        </w:rPr>
        <w:t>X – ОРГАНИ ПРЕДУЗЕЋА</w:t>
      </w: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center"/>
        <w:rPr>
          <w:b/>
        </w:rPr>
      </w:pPr>
      <w:r>
        <w:rPr>
          <w:b/>
        </w:rPr>
        <w:t>Члан 22</w:t>
      </w:r>
    </w:p>
    <w:p w:rsidR="00F401C4" w:rsidRDefault="00F401C4" w:rsidP="00F401C4">
      <w:pPr>
        <w:shd w:val="clear" w:color="auto" w:fill="FFFFFF"/>
        <w:jc w:val="center"/>
      </w:pPr>
    </w:p>
    <w:p w:rsidR="00F401C4" w:rsidRDefault="00F401C4" w:rsidP="00F401C4">
      <w:pPr>
        <w:shd w:val="clear" w:color="auto" w:fill="FFFFFF"/>
        <w:jc w:val="both"/>
      </w:pPr>
      <w:r>
        <w:tab/>
        <w:t>Органи Предузећа су:</w:t>
      </w:r>
    </w:p>
    <w:p w:rsidR="00F401C4" w:rsidRDefault="00F401C4" w:rsidP="002B45B3">
      <w:pPr>
        <w:pStyle w:val="ListParagraph"/>
        <w:numPr>
          <w:ilvl w:val="0"/>
          <w:numId w:val="4"/>
        </w:numPr>
        <w:shd w:val="clear" w:color="auto" w:fill="FFFFFF"/>
        <w:jc w:val="both"/>
      </w:pPr>
      <w:r>
        <w:t>Надзорни одбор</w:t>
      </w:r>
    </w:p>
    <w:p w:rsidR="00F401C4" w:rsidRDefault="00F401C4" w:rsidP="002B45B3">
      <w:pPr>
        <w:pStyle w:val="ListParagraph"/>
        <w:numPr>
          <w:ilvl w:val="0"/>
          <w:numId w:val="4"/>
        </w:numPr>
        <w:shd w:val="clear" w:color="auto" w:fill="FFFFFF"/>
        <w:jc w:val="both"/>
      </w:pPr>
      <w:r>
        <w:t>директор</w:t>
      </w: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2B45B3">
      <w:pPr>
        <w:pStyle w:val="ListParagraph"/>
        <w:numPr>
          <w:ilvl w:val="0"/>
          <w:numId w:val="5"/>
        </w:numPr>
        <w:shd w:val="clear" w:color="auto" w:fill="FFFFFF"/>
        <w:jc w:val="both"/>
        <w:rPr>
          <w:b/>
        </w:rPr>
      </w:pPr>
      <w:r>
        <w:rPr>
          <w:b/>
        </w:rPr>
        <w:t>Надзорни одбор</w:t>
      </w:r>
    </w:p>
    <w:p w:rsidR="00F401C4" w:rsidRDefault="00F401C4" w:rsidP="00F401C4">
      <w:pPr>
        <w:shd w:val="clear" w:color="auto" w:fill="FFFFFF"/>
        <w:jc w:val="center"/>
        <w:rPr>
          <w:b/>
        </w:rPr>
      </w:pPr>
      <w:r>
        <w:rPr>
          <w:b/>
        </w:rPr>
        <w:t>Састав Надзорног одбора</w:t>
      </w:r>
    </w:p>
    <w:p w:rsidR="00F401C4" w:rsidRDefault="00F401C4" w:rsidP="00F401C4">
      <w:pPr>
        <w:shd w:val="clear" w:color="auto" w:fill="FFFFFF"/>
        <w:jc w:val="center"/>
        <w:rPr>
          <w:b/>
        </w:rPr>
      </w:pPr>
      <w:r>
        <w:rPr>
          <w:b/>
        </w:rPr>
        <w:t>Члан 23</w:t>
      </w:r>
    </w:p>
    <w:p w:rsidR="00F401C4" w:rsidRDefault="00F401C4" w:rsidP="00F401C4">
      <w:pPr>
        <w:shd w:val="clear" w:color="auto" w:fill="FFFFFF"/>
        <w:jc w:val="center"/>
        <w:rPr>
          <w:b/>
        </w:rPr>
      </w:pP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Надзорни одбор има три члана, од којих је један председник.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Председника и чланове Надзорног одбора именује и разрешава Скупштина града Прокупља, на период од четири године, од којих је један члан Надзорног одбора из реда запослених.</w:t>
      </w:r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t>Услови за именовање председника и чланова Надзорног одбора се одређују Статутом Предузећа, а у складу са законским одредбама.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Представних запослених у Надзорном одбору мора испуњавати услове предвиђене законом, а предлаже се на начин утврђен статутом Предузећа.</w:t>
      </w:r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t>Надзорни одбор, директор и извршни директор не могу предлагати представника запослених у Надзорном одбору.</w:t>
      </w: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center"/>
        <w:rPr>
          <w:b/>
        </w:rPr>
      </w:pPr>
      <w:r>
        <w:rPr>
          <w:b/>
        </w:rPr>
        <w:t>Мандат председника и чланова Надзорног одбора</w:t>
      </w:r>
    </w:p>
    <w:p w:rsidR="00F401C4" w:rsidRDefault="00F401C4" w:rsidP="00F401C4">
      <w:pPr>
        <w:shd w:val="clear" w:color="auto" w:fill="FFFFFF"/>
        <w:jc w:val="center"/>
        <w:rPr>
          <w:b/>
        </w:rPr>
      </w:pPr>
      <w:r>
        <w:rPr>
          <w:b/>
        </w:rPr>
        <w:t>Члан 24</w:t>
      </w:r>
    </w:p>
    <w:p w:rsidR="00F401C4" w:rsidRDefault="00F401C4" w:rsidP="00F401C4">
      <w:pPr>
        <w:shd w:val="clear" w:color="auto" w:fill="FFFFFF"/>
        <w:jc w:val="center"/>
        <w:rPr>
          <w:b/>
        </w:rPr>
      </w:pPr>
    </w:p>
    <w:p w:rsidR="00F401C4" w:rsidRDefault="00F401C4" w:rsidP="00F401C4">
      <w:pPr>
        <w:pStyle w:val="Normal1"/>
        <w:shd w:val="clear" w:color="auto" w:fill="FFFFFF"/>
        <w:spacing w:before="0" w:beforeAutospacing="0" w:after="0" w:afterAutospacing="0"/>
      </w:pPr>
      <w:r>
        <w:tab/>
      </w:r>
      <w:proofErr w:type="gramStart"/>
      <w:r>
        <w:t>Мандат председнику и члановима Надзорног одбора престаје истеком периода на који су именовани, оставком или разрешењем.</w:t>
      </w:r>
      <w:proofErr w:type="gramEnd"/>
      <w:r>
        <w:t xml:space="preserve"> </w:t>
      </w:r>
    </w:p>
    <w:p w:rsidR="00F401C4" w:rsidRDefault="00F401C4" w:rsidP="00F401C4">
      <w:pPr>
        <w:pStyle w:val="Normal1"/>
        <w:shd w:val="clear" w:color="auto" w:fill="FFFFFF"/>
        <w:spacing w:before="0" w:beforeAutospacing="0" w:after="0" w:afterAutospacing="0"/>
      </w:pPr>
      <w:r>
        <w:tab/>
      </w:r>
      <w:proofErr w:type="gramStart"/>
      <w:r>
        <w:t>Председник и чланови Надзорног одбора разрешавају се пре истека периода на који су именовани у случајевима предвиђеним статутом Предузећа, а у складу са законским одредбама.</w:t>
      </w:r>
      <w:proofErr w:type="gramEnd"/>
    </w:p>
    <w:p w:rsidR="00F401C4" w:rsidRDefault="00F401C4" w:rsidP="00F401C4">
      <w:pPr>
        <w:pStyle w:val="Normal1"/>
        <w:shd w:val="clear" w:color="auto" w:fill="FFFFFF"/>
        <w:spacing w:before="0" w:beforeAutospacing="0" w:after="0" w:afterAutospacing="0"/>
      </w:pPr>
      <w:r>
        <w:tab/>
      </w:r>
      <w:proofErr w:type="gramStart"/>
      <w:r>
        <w:t>Председник и чланови Надзорног одбора којима је престао мандат, дужни су да вршесвоје дужности до именовања новог Надзорног одбора, односно именовања новог председника или члана Надзорног одбора, а најдуже шест месеци.</w:t>
      </w:r>
      <w:proofErr w:type="gramEnd"/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Надлежност Надзорног одбора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Члан 25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Надзорни одбор обавља следеће послове:</w:t>
      </w:r>
    </w:p>
    <w:p w:rsidR="00F401C4" w:rsidRDefault="00F401C4" w:rsidP="002B45B3"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доноси дугорочни и средњорочни план пословне стратегије и развоја и одговоран је за њихово спровођење;</w:t>
      </w:r>
    </w:p>
    <w:p w:rsidR="00F401C4" w:rsidRDefault="00F401C4" w:rsidP="002B45B3"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доноси годишњи, односно трогодишњи програм пословања, усклађен са дугорочним и средњорочним планом пословне стратегије и развоја из тачке 1 овог члана;</w:t>
      </w:r>
    </w:p>
    <w:p w:rsidR="00F401C4" w:rsidRDefault="00F401C4" w:rsidP="002B45B3"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доноси посебан програм коришћења средстава из буџета града Прокупља (субвенције, гаранције или др. средства);</w:t>
      </w:r>
    </w:p>
    <w:p w:rsidR="00F401C4" w:rsidRDefault="00F401C4" w:rsidP="002B45B3"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усваја извештај о степену реализације годишњег, односно трогодишњег програма пословања;</w:t>
      </w:r>
    </w:p>
    <w:p w:rsidR="00F401C4" w:rsidRDefault="00F401C4" w:rsidP="002B45B3"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усваја тромесечни извештај о степену усклађености планираних и реализованих активности;</w:t>
      </w:r>
    </w:p>
    <w:p w:rsidR="00F401C4" w:rsidRDefault="00F401C4" w:rsidP="002B45B3"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усваја финансијске извештаје;</w:t>
      </w:r>
    </w:p>
    <w:p w:rsidR="00F401C4" w:rsidRDefault="00F401C4" w:rsidP="002B45B3"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надзире рад директора;</w:t>
      </w:r>
    </w:p>
    <w:p w:rsidR="00F401C4" w:rsidRDefault="00F401C4" w:rsidP="002B45B3"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доноси статут;</w:t>
      </w:r>
    </w:p>
    <w:p w:rsidR="00F401C4" w:rsidRDefault="00F401C4" w:rsidP="002B45B3"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доноси одлуку о ценама комуналних услуга;</w:t>
      </w:r>
    </w:p>
    <w:p w:rsidR="00F401C4" w:rsidRDefault="00F401C4" w:rsidP="002B45B3"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доноси одлуку о располагању (прибављању и отуђењу) средствима у јавној својини која су пренета у својину јавног предузећа, велике вредности, која је у непосредној функцији обављања поверене делатности, у складу са законом и овом одлуком;</w:t>
      </w:r>
    </w:p>
    <w:p w:rsidR="00F401C4" w:rsidRDefault="00F401C4" w:rsidP="002B45B3"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доноси одлуку о задуживању Предузећа;</w:t>
      </w:r>
    </w:p>
    <w:p w:rsidR="00F401C4" w:rsidRDefault="00F401C4" w:rsidP="002B45B3"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одлучује о статусним променама, оснивању других правних субјеката и улагању капитала;</w:t>
      </w:r>
    </w:p>
    <w:p w:rsidR="00F401C4" w:rsidRDefault="00F401C4" w:rsidP="002B45B3"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доноси одлуку о расподели добити, односно начину покрића губитка;</w:t>
      </w:r>
    </w:p>
    <w:p w:rsidR="00F401C4" w:rsidRDefault="00F401C4" w:rsidP="002B45B3"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доноси акт о процени вредности капитала као и програм и одлуку о својинској трансформацији;</w:t>
      </w:r>
    </w:p>
    <w:p w:rsidR="00F401C4" w:rsidRDefault="00F401C4" w:rsidP="002B45B3"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закључује уговор о раду са директором, у складу са законом којим се уређују радни односи;</w:t>
      </w:r>
    </w:p>
    <w:p w:rsidR="00F401C4" w:rsidRDefault="00F401C4" w:rsidP="002B45B3"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доноси акт о исплати стимулације директора и извршног директора;</w:t>
      </w:r>
    </w:p>
    <w:p w:rsidR="00F401C4" w:rsidRDefault="00F401C4" w:rsidP="002B45B3"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доноси Пословник о свом раду;</w:t>
      </w:r>
    </w:p>
    <w:p w:rsidR="00F401C4" w:rsidRDefault="00F401C4" w:rsidP="002B45B3"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врши друге послове у складу са законом и статутом.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</w:p>
    <w:p w:rsidR="00F401C4" w:rsidRDefault="00F401C4" w:rsidP="00F401C4">
      <w:pPr>
        <w:ind w:firstLine="708"/>
        <w:jc w:val="both"/>
      </w:pPr>
      <w:proofErr w:type="gramStart"/>
      <w:r>
        <w:t>Одлуке из става 1 тачке 1, 2, 8 и 13 овог члана Надзорни одбор доноси уз сагласност Скупштине града Прокупља.</w:t>
      </w:r>
      <w:proofErr w:type="gramEnd"/>
    </w:p>
    <w:p w:rsidR="00F401C4" w:rsidRDefault="00F401C4" w:rsidP="00F401C4">
      <w:pPr>
        <w:ind w:firstLine="708"/>
        <w:jc w:val="both"/>
      </w:pPr>
      <w:proofErr w:type="gramStart"/>
      <w:r>
        <w:t>Одлуку из става 1 тачка 12 овог члана Надзорни одбор доноси уз претходну сагласност Скупштине града Прокупља.</w:t>
      </w:r>
      <w:proofErr w:type="gramEnd"/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Надзорни одбор не може пренети право одлучивања о питањима из своје надлежности на директора или друго лице у јавном предузећу.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Накнада за рад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Члан 26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Председник и чланови Надзорног одбора имају право на одговарајућу накнаду за рад у Надзорном одбору.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Висину накнаде из става 1 овог члана односно критеријуме и мерила за њено утврђивање одређује Влада Републике Србије.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</w:p>
    <w:p w:rsidR="00F401C4" w:rsidRDefault="00F401C4" w:rsidP="002B45B3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lang w:val="sr-Cyrl-CS"/>
        </w:rPr>
      </w:pPr>
      <w:r>
        <w:rPr>
          <w:b/>
          <w:lang w:val="sr-Cyrl-CS"/>
        </w:rPr>
        <w:t>Директор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Члан 27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Директора предузећа именује Скупштина града Прокупља на мандатни период од четири године, а на основу спроведеног јавног конкурса.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Услови за именовање директора прописани су законом, а статутом Предузећа могу бити одређени и други услови које лице мора да испуни да би било именовано за директора Предузећа.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Директор Предузећа је функционер који обавља јавну функцију.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Директор не може имати заменика.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Надлежност директора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Члан 28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Директор предузећа:</w:t>
      </w:r>
    </w:p>
    <w:p w:rsidR="00F401C4" w:rsidRDefault="00F401C4" w:rsidP="002B45B3">
      <w:pPr>
        <w:pStyle w:val="ListParagraph"/>
        <w:numPr>
          <w:ilvl w:val="0"/>
          <w:numId w:val="8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представља и заступа Предузеће;</w:t>
      </w:r>
    </w:p>
    <w:p w:rsidR="00F401C4" w:rsidRDefault="00F401C4" w:rsidP="002B45B3">
      <w:pPr>
        <w:pStyle w:val="ListParagraph"/>
        <w:numPr>
          <w:ilvl w:val="0"/>
          <w:numId w:val="8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организује и руководи процесом рада;</w:t>
      </w:r>
    </w:p>
    <w:p w:rsidR="00F401C4" w:rsidRDefault="00F401C4" w:rsidP="002B45B3">
      <w:pPr>
        <w:pStyle w:val="ListParagraph"/>
        <w:numPr>
          <w:ilvl w:val="0"/>
          <w:numId w:val="8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води пословање Предузећа;</w:t>
      </w:r>
    </w:p>
    <w:p w:rsidR="00F401C4" w:rsidRDefault="00F401C4" w:rsidP="002B45B3">
      <w:pPr>
        <w:pStyle w:val="ListParagraph"/>
        <w:numPr>
          <w:ilvl w:val="0"/>
          <w:numId w:val="8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одговара за законитост рада Предузећа;</w:t>
      </w:r>
    </w:p>
    <w:p w:rsidR="00F401C4" w:rsidRDefault="00F401C4" w:rsidP="002B45B3">
      <w:pPr>
        <w:pStyle w:val="ListParagraph"/>
        <w:numPr>
          <w:ilvl w:val="0"/>
          <w:numId w:val="8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предлаже дугорочни и средњорочни план пословне стратегије и развоја и одговоран је за њихово спровођење;</w:t>
      </w:r>
    </w:p>
    <w:p w:rsidR="00F401C4" w:rsidRDefault="00F401C4" w:rsidP="002B45B3">
      <w:pPr>
        <w:pStyle w:val="ListParagraph"/>
        <w:numPr>
          <w:ilvl w:val="0"/>
          <w:numId w:val="8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предлаже годишњи, односно трогодишњи програм пословања и одговоран је за његово спровођење;</w:t>
      </w:r>
    </w:p>
    <w:p w:rsidR="00F401C4" w:rsidRDefault="00F401C4" w:rsidP="002B45B3">
      <w:pPr>
        <w:pStyle w:val="ListParagraph"/>
        <w:numPr>
          <w:ilvl w:val="0"/>
          <w:numId w:val="8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предлаже финансијске извештаје;</w:t>
      </w:r>
    </w:p>
    <w:p w:rsidR="00F401C4" w:rsidRDefault="00F401C4" w:rsidP="002B45B3">
      <w:pPr>
        <w:pStyle w:val="ListParagraph"/>
        <w:numPr>
          <w:ilvl w:val="0"/>
          <w:numId w:val="8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предлаже доношење посебног програма коришћења средстава из буџета града Прокупља (субвенције, гаранције или коришћење других средстава);</w:t>
      </w:r>
    </w:p>
    <w:p w:rsidR="00F401C4" w:rsidRDefault="00F401C4" w:rsidP="002B45B3">
      <w:pPr>
        <w:pStyle w:val="ListParagraph"/>
        <w:numPr>
          <w:ilvl w:val="0"/>
          <w:numId w:val="8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извршава одлуке Надзорног одбора;</w:t>
      </w:r>
    </w:p>
    <w:p w:rsidR="00F401C4" w:rsidRDefault="00F401C4" w:rsidP="002B45B3">
      <w:pPr>
        <w:pStyle w:val="ListParagraph"/>
        <w:numPr>
          <w:ilvl w:val="0"/>
          <w:numId w:val="8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бира извршне директоре;</w:t>
      </w:r>
    </w:p>
    <w:p w:rsidR="00F401C4" w:rsidRDefault="00F401C4" w:rsidP="002B45B3">
      <w:pPr>
        <w:pStyle w:val="ListParagraph"/>
        <w:numPr>
          <w:ilvl w:val="0"/>
          <w:numId w:val="8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закључује уговоре о раду са извршним директорима, у складу са законом којим се уређују радни односи;</w:t>
      </w:r>
    </w:p>
    <w:p w:rsidR="00F401C4" w:rsidRDefault="00F401C4" w:rsidP="002B45B3">
      <w:pPr>
        <w:pStyle w:val="ListParagraph"/>
        <w:numPr>
          <w:ilvl w:val="0"/>
          <w:numId w:val="8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доноси акт о систематизацији;</w:t>
      </w:r>
    </w:p>
    <w:p w:rsidR="00F401C4" w:rsidRDefault="00F401C4" w:rsidP="002B45B3">
      <w:pPr>
        <w:pStyle w:val="ListParagraph"/>
        <w:numPr>
          <w:ilvl w:val="0"/>
          <w:numId w:val="8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доноси опште акте за чије доношење је овлашћен статутом;</w:t>
      </w:r>
    </w:p>
    <w:p w:rsidR="00F401C4" w:rsidRDefault="00F401C4" w:rsidP="002B45B3">
      <w:pPr>
        <w:pStyle w:val="ListParagraph"/>
        <w:numPr>
          <w:ilvl w:val="0"/>
          <w:numId w:val="8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предлаже Надзорном одбору доношење аката о исплати стимулације извршним директорима;</w:t>
      </w:r>
    </w:p>
    <w:p w:rsidR="00F401C4" w:rsidRDefault="00F401C4" w:rsidP="002B45B3">
      <w:pPr>
        <w:pStyle w:val="ListParagraph"/>
        <w:numPr>
          <w:ilvl w:val="0"/>
          <w:numId w:val="8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одлучује о појединачним правима, обавезама и одговорностима запослених у складу са законом, колективним уговором и статутом Предузећа;</w:t>
      </w:r>
    </w:p>
    <w:p w:rsidR="00F401C4" w:rsidRDefault="00F401C4" w:rsidP="002B45B3">
      <w:pPr>
        <w:pStyle w:val="ListParagraph"/>
        <w:numPr>
          <w:ilvl w:val="0"/>
          <w:numId w:val="8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врши друге послове одређене законом, оснивачким актом и статутом Предузећа.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Извршни директор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Члан 29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За извршног директора бира се лице које испуњава услове предвиђене законом, односно Статутом Предузећа.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Предузеће не може имати више од седам извршних директора, а број извршних директора утврђује се Статутом Предузећа.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Извршни директор не може имати заменика.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Извршни директор мора бити у радном односу у Предузећу.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Извршни директор за свој рад одговара директору.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Извршни директор обавља послове у оквиру овлашћења које му је одредио директор, у складу са оснивачким актом и статутом.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Зарада директора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Члан 30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Директор и извршни директор имају право на зараду, а могу имати и право на стимулацију, у складу са законом.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Одлуку о исплати стимулације доноси Надзорни одбор уз сагласност Скупштине града Прокупља.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Одлука о исплати стимулације извршном директору доноси се на предлог директора.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</w:p>
    <w:p w:rsidR="00F401C4" w:rsidRDefault="00F401C4" w:rsidP="00F401C4">
      <w:pPr>
        <w:shd w:val="clear" w:color="auto" w:fill="FFFFFF"/>
        <w:jc w:val="both"/>
        <w:rPr>
          <w:b/>
          <w:lang w:val="sr-Cyrl-CS"/>
        </w:rPr>
      </w:pP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Поступак за именовање директора</w:t>
      </w:r>
    </w:p>
    <w:p w:rsidR="00F401C4" w:rsidRDefault="00F401C4" w:rsidP="00F401C4">
      <w:pPr>
        <w:shd w:val="clear" w:color="auto" w:fill="FFFFFF"/>
        <w:jc w:val="center"/>
        <w:rPr>
          <w:b/>
        </w:rPr>
      </w:pPr>
      <w:r>
        <w:rPr>
          <w:b/>
          <w:lang w:val="sr-Cyrl-CS"/>
        </w:rPr>
        <w:t>Члан 3</w:t>
      </w:r>
      <w:r>
        <w:rPr>
          <w:b/>
        </w:rPr>
        <w:t>1</w:t>
      </w:r>
    </w:p>
    <w:p w:rsidR="00F401C4" w:rsidRDefault="00F401C4" w:rsidP="00F401C4">
      <w:pPr>
        <w:shd w:val="clear" w:color="auto" w:fill="FFFFFF"/>
        <w:ind w:firstLine="708"/>
        <w:jc w:val="both"/>
        <w:rPr>
          <w:lang w:val="sr-Cyrl-CS"/>
        </w:rPr>
      </w:pPr>
      <w:r>
        <w:rPr>
          <w:lang w:val="sr-Cyrl-CS"/>
        </w:rPr>
        <w:tab/>
        <w:t>Директор Предузећа именује се након спроведеног јавног конкурса.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ab/>
        <w:t>Јавни конкурс спроводи Комисија јединице локалне самоуправе за спровођење конкурса за избор директора (у даљем тексту: Комисија).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ab/>
        <w:t>Комисија има пет чланова од којих је један председник и исту образује Скупштина града Прокупља.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ab/>
        <w:t>Одлуку о спровођењу јавног конкурса за избор директора Предузећа доноси Скупштина града Прокупља, на предлог Градског већа града Прокупља.</w:t>
      </w:r>
    </w:p>
    <w:p w:rsidR="00F401C4" w:rsidRDefault="00F401C4" w:rsidP="00F401C4">
      <w:pPr>
        <w:shd w:val="clear" w:color="auto" w:fill="FFFFFF"/>
        <w:ind w:firstLine="708"/>
        <w:jc w:val="both"/>
        <w:rPr>
          <w:lang w:val="sr-Cyrl-CS"/>
        </w:rPr>
      </w:pPr>
      <w:r>
        <w:rPr>
          <w:lang w:val="sr-Cyrl-CS"/>
        </w:rPr>
        <w:t>Оглас о јавном конкурсу за избор директора Предузећа објављује се у „Службеном гласнику Републике Србије“, „Службеном листу града Прокупља“, у најмање једним дневним новинама које се дистрибутирају на целој територији Републике Србије, као и на интернет страници Града Прокупља.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ab/>
        <w:t>По истеку рока за подношење пријава Комисија прегледа све приспеле пријаве и поднете доказе и саставља списак кандидата међу којима се спроводи изборни поступак.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ab/>
        <w:t>У изборном поступку се оцењивањем стручне оспособљености, знања и вештина, утврђује резултат кандидата према мерилима за именовање директора јавног предузећа које прописује Влада Републике Србије.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ab/>
        <w:t>Комисија саставља ранг листу са највише три кандидата која су са најбољим резултатом испунила мерила за избор директора Предузећа.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ab/>
        <w:t>Ранг листу из претходног става и записник о спроведеном изборном поступку Комисија доставља Градском већу града Прокупља, које припрема предлог акта о именовању првог кандидата са ранг листе и доставља га ради усвајања Скупштини града Прокупља.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ab/>
        <w:t>Акт о именовању директора је коначан и објављује се у „Службеном гласнику Републике Србије“, „Службеном листу града Прокупља“ и на интернет страници Града Прокупља.</w:t>
      </w:r>
    </w:p>
    <w:p w:rsidR="00F401C4" w:rsidRDefault="00F401C4" w:rsidP="00F401C4">
      <w:pPr>
        <w:shd w:val="clear" w:color="auto" w:fill="FFFFFF"/>
        <w:jc w:val="both"/>
        <w:rPr>
          <w:rFonts w:ascii="Arial" w:hAnsi="Arial" w:cs="Arial"/>
          <w:color w:val="333333"/>
          <w:sz w:val="16"/>
          <w:szCs w:val="16"/>
        </w:rPr>
      </w:pP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Мандат директора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Члан 32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Мандат директора престаје истеком периода на који је именован, оставком или разрешењем.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Оставка се у писаној форми подноси Скупштини града Прокупља.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Поступак за именовање директора покреће се шест месеци пре истека периода на који је именован, односно у року од 30 дана од дана подношења оставке или разрешења.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Разрешење директора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Члан 33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Предлог за разрешење директора може поднети Градско веће града Прокупља или Надзорни одбор Предузећа преко Градског већа града Прокупља.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Предлог за разрешење мора бити образложен са прецизно наведеним разлозима због којих се предлаже разрешење и доставља се директору који има право да се у року од 20 дана изјасни о разлозима због којих се предлаже разрешење.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Пошто директору пружи прилику да се изјасни о постојању разлога за разрешење и утврди потребне чињенице, Градско веће града Прокупља предлаже Скупштини града Прокупља доношење одговарајућег решења.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Против решења о разрешењу жалба није допуштена, али се може водити управни спор.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Вршилац дужности директора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Члан 34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Скупштина града Прокупља може именовати вршиоца дужности директора до именовања директора Предузећа по спроведеном јавном конкурсу.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Период обављања функције вршиоца дужности директора не може бити дужи од једне године.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Исто лице не може бити два пута именовано за вршиоца дужности директора.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Вршилац дужности директора мора испуњавати услове за избор директора предвиђене законом и статутом Предузећа.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Вршилац дужности има сва права, обавезе и овлашћења која има директор Предузећа.</w:t>
      </w:r>
    </w:p>
    <w:p w:rsidR="00F401C4" w:rsidRDefault="00F401C4" w:rsidP="00F401C4">
      <w:pPr>
        <w:shd w:val="clear" w:color="auto" w:fill="FFFFFF"/>
        <w:jc w:val="both"/>
        <w:rPr>
          <w:b/>
        </w:rPr>
      </w:pPr>
    </w:p>
    <w:p w:rsidR="00F401C4" w:rsidRDefault="00F401C4" w:rsidP="00F401C4">
      <w:pPr>
        <w:shd w:val="clear" w:color="auto" w:fill="FFFFFF"/>
        <w:jc w:val="both"/>
        <w:rPr>
          <w:b/>
        </w:rPr>
      </w:pPr>
      <w:r>
        <w:rPr>
          <w:b/>
        </w:rPr>
        <w:t>XI – ЦЕНЕ УСЛУГА</w:t>
      </w:r>
    </w:p>
    <w:p w:rsidR="00F401C4" w:rsidRDefault="00F401C4" w:rsidP="00F401C4">
      <w:pPr>
        <w:shd w:val="clear" w:color="auto" w:fill="FFFFFF"/>
        <w:jc w:val="both"/>
        <w:rPr>
          <w:b/>
        </w:rPr>
      </w:pPr>
    </w:p>
    <w:p w:rsidR="00F401C4" w:rsidRDefault="00F401C4" w:rsidP="00F401C4">
      <w:pPr>
        <w:shd w:val="clear" w:color="auto" w:fill="FFFFFF"/>
        <w:jc w:val="center"/>
        <w:rPr>
          <w:b/>
        </w:rPr>
      </w:pPr>
      <w:r>
        <w:rPr>
          <w:b/>
        </w:rPr>
        <w:t>Начела за одређивање цене услуга</w:t>
      </w:r>
    </w:p>
    <w:p w:rsidR="00F401C4" w:rsidRDefault="00F401C4" w:rsidP="00F401C4">
      <w:pPr>
        <w:shd w:val="clear" w:color="auto" w:fill="FFFFFF"/>
        <w:jc w:val="center"/>
        <w:rPr>
          <w:b/>
        </w:rPr>
      </w:pPr>
      <w:r>
        <w:rPr>
          <w:b/>
        </w:rPr>
        <w:t>Члан 35</w:t>
      </w:r>
    </w:p>
    <w:p w:rsidR="00F401C4" w:rsidRDefault="00F401C4" w:rsidP="00F401C4">
      <w:pPr>
        <w:shd w:val="clear" w:color="auto" w:fill="FFFFFF"/>
        <w:jc w:val="center"/>
        <w:rPr>
          <w:b/>
        </w:rPr>
      </w:pPr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t>Цене комуналних услуга се одређују на основу следећих начела, у складу са Законом о комуналним делатностима:</w:t>
      </w:r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t>1) начелом ,,потрошач плаћа</w:t>
      </w:r>
      <w:r>
        <w:t>’’</w:t>
      </w:r>
      <w:r>
        <w:rPr>
          <w:lang w:val="sr-Cyrl-CS"/>
        </w:rPr>
        <w:t>,</w:t>
      </w:r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t>2) начелом ,,загађивач плаћа</w:t>
      </w:r>
      <w:r>
        <w:t>”,</w:t>
      </w:r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t>3) начелом довољности цене да покрије пословне расходе;</w:t>
      </w:r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t>4) начелом усаглашености цена комуналних услуга са начелом приступачности;</w:t>
      </w:r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t>5) начелом непостојања разлике у ценама између различитих категорија потрошача,</w:t>
      </w:r>
    </w:p>
    <w:p w:rsidR="00F401C4" w:rsidRDefault="00F401C4" w:rsidP="00F401C4">
      <w:pPr>
        <w:shd w:val="clear" w:color="auto" w:fill="FFFFFF"/>
        <w:ind w:firstLine="720"/>
        <w:jc w:val="both"/>
      </w:pPr>
      <w:r>
        <w:rPr>
          <w:lang w:val="sr-Cyrl-CS"/>
        </w:rPr>
        <w:t>сем ако се разлика заснива на различитим трошковима обезбеђивања комуналне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услуге.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Елементи за утврђивање цена услуга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Члан 36</w:t>
      </w: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 xml:space="preserve">Елементи за одређивање цена комуналних услуга су : </w:t>
      </w:r>
    </w:p>
    <w:p w:rsidR="00F401C4" w:rsidRDefault="00F401C4" w:rsidP="002B45B3">
      <w:pPr>
        <w:pStyle w:val="ListParagraph"/>
        <w:numPr>
          <w:ilvl w:val="1"/>
          <w:numId w:val="9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пословни расходи исказани у пословним књигама и финансијским извештајима;</w:t>
      </w:r>
    </w:p>
    <w:p w:rsidR="00F401C4" w:rsidRDefault="00F401C4" w:rsidP="002B45B3">
      <w:pPr>
        <w:pStyle w:val="ListParagraph"/>
        <w:numPr>
          <w:ilvl w:val="1"/>
          <w:numId w:val="9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расходи за изградњу и реконструкцију објеката комуналне инфраструктуре и набавку опреме, према усвојеним програмима и плановима Предузећа, на које је Оснивач дао сагласност;</w:t>
      </w:r>
    </w:p>
    <w:p w:rsidR="00F401C4" w:rsidRDefault="00F401C4" w:rsidP="002B45B3">
      <w:pPr>
        <w:pStyle w:val="ListParagraph"/>
        <w:numPr>
          <w:ilvl w:val="1"/>
          <w:numId w:val="9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добит Предузећа.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Одлуку о ценама комуналних услуга доноси Надзорни одбор Предузећа, уз сагласност Оснивача.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Средства која су намењена за финансирање обнове и изградње објеката комуналне инфраструктуре исказују се посебно и могу се употребити само за те намене.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</w:p>
    <w:p w:rsidR="00F401C4" w:rsidRDefault="00F401C4" w:rsidP="00F401C4">
      <w:pPr>
        <w:shd w:val="clear" w:color="auto" w:fill="FFFFFF"/>
        <w:jc w:val="center"/>
        <w:rPr>
          <w:b/>
          <w:lang w:val="sr-Cyrl-CS"/>
        </w:rPr>
      </w:pPr>
      <w:r>
        <w:rPr>
          <w:b/>
          <w:lang w:val="sr-Cyrl-CS"/>
        </w:rPr>
        <w:t>Промена цена комуналних услуга</w:t>
      </w:r>
    </w:p>
    <w:p w:rsidR="00F401C4" w:rsidRDefault="00F401C4" w:rsidP="00F401C4">
      <w:pPr>
        <w:shd w:val="clear" w:color="auto" w:fill="FFFFFF"/>
        <w:jc w:val="center"/>
        <w:rPr>
          <w:b/>
        </w:rPr>
      </w:pPr>
      <w:r>
        <w:rPr>
          <w:b/>
          <w:lang w:val="sr-Cyrl-CS"/>
        </w:rPr>
        <w:t>Члан 37</w:t>
      </w:r>
    </w:p>
    <w:p w:rsidR="00F401C4" w:rsidRDefault="00F401C4" w:rsidP="00F401C4">
      <w:pPr>
        <w:shd w:val="clear" w:color="auto" w:fill="FFFFFF"/>
        <w:jc w:val="center"/>
        <w:rPr>
          <w:b/>
        </w:rPr>
      </w:pPr>
    </w:p>
    <w:p w:rsidR="00F401C4" w:rsidRDefault="00F401C4" w:rsidP="00F401C4">
      <w:pPr>
        <w:shd w:val="clear" w:color="auto" w:fill="FFFFFF"/>
        <w:jc w:val="both"/>
      </w:pPr>
      <w:r>
        <w:rPr>
          <w:b/>
        </w:rPr>
        <w:tab/>
      </w:r>
      <w:proofErr w:type="gramStart"/>
      <w:r>
        <w:t>Одлуку о промени цена комуналних услуга доноси Надзорни одбор Предузећа.</w:t>
      </w:r>
      <w:proofErr w:type="gramEnd"/>
      <w:r>
        <w:t xml:space="preserve"> </w:t>
      </w:r>
    </w:p>
    <w:p w:rsidR="00F401C4" w:rsidRDefault="00F401C4" w:rsidP="00F401C4">
      <w:pPr>
        <w:shd w:val="clear" w:color="auto" w:fill="FFFFFF"/>
        <w:ind w:firstLine="720"/>
        <w:jc w:val="both"/>
      </w:pPr>
      <w:proofErr w:type="gramStart"/>
      <w:r>
        <w:t>На одлуку о промени цена комуналних услуга снабдевања водом за пиће, пречишћавања и одвођења атмосферских и отпадних вода, управљања гробљима и сахрањивања, погребне делатности и управљања јавним паркиралиштима, осим превоза посмртних остатака умрлог, сагласност даје Скупштина града Прокупља.</w:t>
      </w:r>
      <w:proofErr w:type="gramEnd"/>
    </w:p>
    <w:p w:rsidR="00F401C4" w:rsidRDefault="00F401C4" w:rsidP="00F401C4">
      <w:pPr>
        <w:shd w:val="clear" w:color="auto" w:fill="FFFFFF"/>
        <w:ind w:firstLine="720"/>
        <w:jc w:val="both"/>
      </w:pPr>
      <w:proofErr w:type="gramStart"/>
      <w:r>
        <w:t>Уз захтев за давање сагласности из става 2 овог члана, Надзорни одбор доставља Скупштини града Прокупља образложење које нарочито садржи разлоге за промену и детаљну структуру предложене цене.</w:t>
      </w:r>
      <w:proofErr w:type="gramEnd"/>
    </w:p>
    <w:p w:rsidR="00F401C4" w:rsidRDefault="00F401C4" w:rsidP="00F401C4">
      <w:pPr>
        <w:shd w:val="clear" w:color="auto" w:fill="FFFFFF"/>
        <w:ind w:firstLine="720"/>
        <w:jc w:val="both"/>
      </w:pPr>
      <w:r>
        <w:t xml:space="preserve">Оснивач објављује захтев за давање сагласности на одлуку о промени цена комуналних услуга, са образложењем, на огласној табли у седишту Оснивача, као и у електронсконском облику питем интернета, најмање 15 дана пре доношења одлуке. </w:t>
      </w:r>
    </w:p>
    <w:p w:rsidR="00F401C4" w:rsidRDefault="00F401C4" w:rsidP="00F401C4">
      <w:pPr>
        <w:shd w:val="clear" w:color="auto" w:fill="FFFFFF"/>
        <w:ind w:firstLine="720"/>
        <w:jc w:val="both"/>
      </w:pPr>
      <w:r>
        <w:t>Одлуком Скупштине града Прокупља о начину обављања комуналне делатности из става 2 овог члана, односно уговором о поверавању, могу се уредити услови под којима промена цене комуналних услуга може да ступи на снагу и пре добијања сагласности Скупштине града Прокупља, уз обавезу Предузећа да надокнади разлику корисницима комуналних услуга, ако Скупштина града Прокупља одбије да да сагласност на повећање цене.</w:t>
      </w:r>
    </w:p>
    <w:p w:rsidR="00F401C4" w:rsidRDefault="00F401C4" w:rsidP="00F401C4">
      <w:pPr>
        <w:shd w:val="clear" w:color="auto" w:fill="FFFFFF"/>
        <w:ind w:firstLine="720"/>
        <w:jc w:val="both"/>
      </w:pPr>
      <w:proofErr w:type="gramStart"/>
      <w:r>
        <w:t>Одлуком Скупштине града Прокупља о начину обављања комуналне делатности, односно уговором о поверавању, може се уредити начин промене цене комуналне услуге на иницијативу Оснивача.</w:t>
      </w:r>
      <w:proofErr w:type="gramEnd"/>
    </w:p>
    <w:p w:rsidR="00F401C4" w:rsidRDefault="00F401C4" w:rsidP="00F401C4">
      <w:pPr>
        <w:shd w:val="clear" w:color="auto" w:fill="FFFFFF"/>
        <w:ind w:firstLine="720"/>
        <w:jc w:val="both"/>
      </w:pPr>
      <w:r>
        <w:t>Одлуком Скупштине града Прокупља о начину обављања комуналне делатности, односно уговором о поверавању, могу се уредити одговорност, односно права и обавезе уговорних страна за случај да се цена комуналне услуге која не подлеже давању сагласности, не утврди у износу који је у складу са методологијом утврђеном у уговору о поверавању.</w:t>
      </w: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both"/>
        <w:rPr>
          <w:b/>
        </w:rPr>
      </w:pPr>
      <w:r>
        <w:rPr>
          <w:b/>
        </w:rPr>
        <w:t>XII – ЗАШТИТА ЖИВОТНЕ СРЕДИНЕ</w:t>
      </w:r>
    </w:p>
    <w:p w:rsidR="00F401C4" w:rsidRDefault="00F401C4" w:rsidP="00F401C4">
      <w:pPr>
        <w:shd w:val="clear" w:color="auto" w:fill="FFFFFF"/>
        <w:jc w:val="both"/>
        <w:rPr>
          <w:b/>
        </w:rPr>
      </w:pPr>
    </w:p>
    <w:p w:rsidR="00F401C4" w:rsidRDefault="00F401C4" w:rsidP="00F401C4">
      <w:pPr>
        <w:shd w:val="clear" w:color="auto" w:fill="FFFFFF"/>
        <w:jc w:val="center"/>
        <w:rPr>
          <w:b/>
        </w:rPr>
      </w:pPr>
      <w:r>
        <w:rPr>
          <w:b/>
        </w:rPr>
        <w:t>Члан 38</w:t>
      </w:r>
    </w:p>
    <w:p w:rsidR="00F401C4" w:rsidRDefault="00F401C4" w:rsidP="00F401C4">
      <w:pPr>
        <w:shd w:val="clear" w:color="auto" w:fill="FFFFFF"/>
        <w:jc w:val="center"/>
        <w:rPr>
          <w:b/>
        </w:rPr>
      </w:pP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Предузеће је дужно да у обављању своје делатности обезбеђује потребне услове за заштиту и унапређење животне средине и да спречава узроке и отклања последице које угрожавају животну средину, у складу са законом и другим прописима који регулишу ову област.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Начин обезбеђивања услова из става 1 овог члана утврђује Предузеће у зависности од утицаја који има у обављању делатности на животну средину.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both"/>
        <w:rPr>
          <w:b/>
        </w:rPr>
      </w:pPr>
      <w:r>
        <w:rPr>
          <w:b/>
        </w:rPr>
        <w:t>XIII – ЈАВНОСТ У РАДУ</w:t>
      </w:r>
    </w:p>
    <w:p w:rsidR="00F401C4" w:rsidRDefault="00F401C4" w:rsidP="00F401C4">
      <w:pPr>
        <w:shd w:val="clear" w:color="auto" w:fill="FFFFFF"/>
        <w:jc w:val="center"/>
        <w:rPr>
          <w:b/>
        </w:rPr>
      </w:pPr>
      <w:r>
        <w:rPr>
          <w:b/>
        </w:rPr>
        <w:t>Члан 39</w:t>
      </w:r>
    </w:p>
    <w:p w:rsidR="00F401C4" w:rsidRDefault="00F401C4" w:rsidP="00F401C4">
      <w:pPr>
        <w:shd w:val="clear" w:color="auto" w:fill="FFFFFF"/>
        <w:jc w:val="center"/>
        <w:rPr>
          <w:b/>
        </w:rPr>
      </w:pP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Предузеће је дужно да на својој интерној страници објави:</w:t>
      </w:r>
    </w:p>
    <w:p w:rsidR="00F401C4" w:rsidRDefault="00F401C4" w:rsidP="002B45B3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радне биографије чланова Надзорног одбора, директора и извршних директора;</w:t>
      </w:r>
    </w:p>
    <w:p w:rsidR="00F401C4" w:rsidRDefault="00F401C4" w:rsidP="002B45B3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организациону структуру;</w:t>
      </w:r>
    </w:p>
    <w:p w:rsidR="00F401C4" w:rsidRDefault="00F401C4" w:rsidP="002B45B3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годишњи, односно трогодишњи програм пословања, као и његове измене и допуне;</w:t>
      </w:r>
    </w:p>
    <w:p w:rsidR="00F401C4" w:rsidRDefault="00F401C4" w:rsidP="002B45B3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тромесечне извештаје о реализацији годишњег, односно трогодишњег програма пословања;</w:t>
      </w:r>
    </w:p>
    <w:p w:rsidR="00F401C4" w:rsidRDefault="00F401C4" w:rsidP="002B45B3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годишњи финансијски извештај са мишљењем овлашћеног ревизора;</w:t>
      </w:r>
    </w:p>
    <w:p w:rsidR="00F401C4" w:rsidRDefault="00F401C4" w:rsidP="002B45B3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sr-Cyrl-CS"/>
        </w:rPr>
      </w:pPr>
      <w:r>
        <w:rPr>
          <w:lang w:val="sr-Cyrl-CS"/>
        </w:rPr>
        <w:t>друге информације од значаја за јавност.</w:t>
      </w: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both"/>
        <w:rPr>
          <w:b/>
        </w:rPr>
      </w:pPr>
      <w:r>
        <w:rPr>
          <w:b/>
        </w:rPr>
        <w:t>XIV – СТАТУТ И ДРУГИ ОПШТИ АКТИ</w:t>
      </w:r>
    </w:p>
    <w:p w:rsidR="00F401C4" w:rsidRDefault="00F401C4" w:rsidP="00F401C4">
      <w:pPr>
        <w:shd w:val="clear" w:color="auto" w:fill="FFFFFF"/>
        <w:jc w:val="both"/>
        <w:rPr>
          <w:b/>
        </w:rPr>
      </w:pPr>
    </w:p>
    <w:p w:rsidR="00F401C4" w:rsidRDefault="00F401C4" w:rsidP="00F401C4">
      <w:pPr>
        <w:shd w:val="clear" w:color="auto" w:fill="FFFFFF"/>
        <w:jc w:val="center"/>
        <w:rPr>
          <w:b/>
        </w:rPr>
      </w:pPr>
      <w:r>
        <w:rPr>
          <w:b/>
        </w:rPr>
        <w:t>Члан 40</w:t>
      </w:r>
    </w:p>
    <w:p w:rsidR="00F401C4" w:rsidRDefault="00F401C4" w:rsidP="00F401C4">
      <w:pPr>
        <w:shd w:val="clear" w:color="auto" w:fill="FFFFFF"/>
        <w:jc w:val="center"/>
        <w:rPr>
          <w:b/>
        </w:rPr>
      </w:pP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Статут је основни општи акт Предузећа и мора бити у складу са законом и овом Одлуком.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Статут Предузећа, његове измене и допуне доноси Надзорни одбор уз сагласност Оснивача.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Правилници и други општи акти Предузећа морају бити у сагласности са Статутом.</w:t>
      </w:r>
    </w:p>
    <w:p w:rsidR="00F401C4" w:rsidRDefault="00F401C4" w:rsidP="00F401C4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Појединачни акти које доносе органи и овлашћени појединци у Предузећу, морају бити у складу са општим актима предузећа.</w:t>
      </w:r>
    </w:p>
    <w:p w:rsidR="00F401C4" w:rsidRDefault="00F401C4" w:rsidP="00F401C4">
      <w:pPr>
        <w:shd w:val="clear" w:color="auto" w:fill="FFFFFF"/>
        <w:jc w:val="both"/>
        <w:rPr>
          <w:lang w:val="sr-Cyrl-CS"/>
        </w:rPr>
      </w:pPr>
    </w:p>
    <w:p w:rsidR="00F401C4" w:rsidRDefault="00F401C4" w:rsidP="00F401C4">
      <w:pPr>
        <w:shd w:val="clear" w:color="auto" w:fill="FFFFFF"/>
        <w:jc w:val="both"/>
        <w:rPr>
          <w:b/>
        </w:rPr>
      </w:pPr>
      <w:r>
        <w:rPr>
          <w:b/>
        </w:rPr>
        <w:t>XV – ПРЕЛАЗНЕ И ЗАВРШНЕ ОДРЕДБЕ</w:t>
      </w:r>
    </w:p>
    <w:p w:rsidR="00F401C4" w:rsidRDefault="00F401C4" w:rsidP="00F401C4">
      <w:pPr>
        <w:shd w:val="clear" w:color="auto" w:fill="FFFFFF"/>
        <w:jc w:val="both"/>
        <w:rPr>
          <w:b/>
        </w:rPr>
      </w:pPr>
    </w:p>
    <w:p w:rsidR="00F401C4" w:rsidRDefault="00F401C4" w:rsidP="00F401C4">
      <w:pPr>
        <w:shd w:val="clear" w:color="auto" w:fill="FFFFFF"/>
        <w:jc w:val="center"/>
        <w:rPr>
          <w:b/>
        </w:rPr>
      </w:pPr>
      <w:r>
        <w:rPr>
          <w:b/>
        </w:rPr>
        <w:t>Члан 41</w:t>
      </w:r>
    </w:p>
    <w:p w:rsidR="00F401C4" w:rsidRDefault="00F401C4" w:rsidP="00F401C4">
      <w:pPr>
        <w:shd w:val="clear" w:color="auto" w:fill="FFFFFF"/>
        <w:jc w:val="center"/>
        <w:rPr>
          <w:b/>
        </w:rPr>
      </w:pPr>
    </w:p>
    <w:p w:rsidR="00F401C4" w:rsidRDefault="00F401C4" w:rsidP="00F401C4">
      <w:pPr>
        <w:shd w:val="clear" w:color="auto" w:fill="FFFFFF"/>
        <w:jc w:val="both"/>
      </w:pPr>
      <w:r>
        <w:rPr>
          <w:b/>
        </w:rPr>
        <w:tab/>
      </w:r>
      <w:proofErr w:type="gramStart"/>
      <w:r>
        <w:t>Предузеће је дужно да Статут и друге опште акте усагласи са Законом о јавним предузећима и овом Одлуком у року од 90 дана од дана ступања на снагу ове Одлуке.</w:t>
      </w:r>
      <w:proofErr w:type="gramEnd"/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center"/>
        <w:rPr>
          <w:b/>
        </w:rPr>
      </w:pPr>
      <w:proofErr w:type="gramStart"/>
      <w:r>
        <w:rPr>
          <w:b/>
        </w:rPr>
        <w:t>Члан 42.</w:t>
      </w:r>
      <w:proofErr w:type="gramEnd"/>
    </w:p>
    <w:p w:rsidR="00F401C4" w:rsidRPr="00A4022D" w:rsidRDefault="00F401C4" w:rsidP="00F401C4">
      <w:pPr>
        <w:shd w:val="clear" w:color="auto" w:fill="FFFFFF"/>
        <w:jc w:val="center"/>
        <w:rPr>
          <w:lang w:val="sr-Cyrl-RS"/>
        </w:rPr>
      </w:pPr>
      <w:r>
        <w:rPr>
          <w:lang w:val="sr-Cyrl-RS"/>
        </w:rPr>
        <w:t>Ову Одлуку објавити у ''Службеном листу Града Прокупља''.</w:t>
      </w: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both"/>
      </w:pPr>
    </w:p>
    <w:p w:rsidR="00F401C4" w:rsidRPr="007A3253" w:rsidRDefault="00F401C4" w:rsidP="00F401C4">
      <w:pPr>
        <w:shd w:val="clear" w:color="auto" w:fill="FFFFFF"/>
        <w:jc w:val="center"/>
        <w:rPr>
          <w:b/>
          <w:lang w:val="sr-Cyrl-RS"/>
        </w:rPr>
      </w:pPr>
    </w:p>
    <w:p w:rsidR="00F401C4" w:rsidRPr="00D43142" w:rsidRDefault="00F401C4" w:rsidP="00F401C4">
      <w:pPr>
        <w:shd w:val="clear" w:color="auto" w:fill="FFFFFF"/>
        <w:jc w:val="both"/>
        <w:rPr>
          <w:lang w:val="sr-Cyrl-RS"/>
        </w:rPr>
      </w:pPr>
      <w:r>
        <w:t>Број</w:t>
      </w:r>
      <w:proofErr w:type="gramStart"/>
      <w:r>
        <w:t>:</w:t>
      </w:r>
      <w:r>
        <w:rPr>
          <w:lang w:val="sr-Cyrl-RS"/>
        </w:rPr>
        <w:t>06</w:t>
      </w:r>
      <w:proofErr w:type="gramEnd"/>
      <w:r>
        <w:rPr>
          <w:lang w:val="sr-Cyrl-RS"/>
        </w:rPr>
        <w:t>-115/2022-02</w:t>
      </w:r>
    </w:p>
    <w:p w:rsidR="00F401C4" w:rsidRDefault="00F401C4" w:rsidP="00F401C4">
      <w:pPr>
        <w:shd w:val="clear" w:color="auto" w:fill="FFFFFF"/>
        <w:jc w:val="both"/>
      </w:pPr>
      <w:proofErr w:type="gramStart"/>
      <w:r>
        <w:t>У Прокупљу, дана</w:t>
      </w:r>
      <w:r>
        <w:rPr>
          <w:lang w:val="sr-Cyrl-RS"/>
        </w:rPr>
        <w:t xml:space="preserve"> 24.11.</w:t>
      </w:r>
      <w:r>
        <w:t>2022.</w:t>
      </w:r>
      <w:proofErr w:type="gramEnd"/>
    </w:p>
    <w:p w:rsidR="00F401C4" w:rsidRPr="007A3253" w:rsidRDefault="00F401C4" w:rsidP="00F401C4">
      <w:pPr>
        <w:shd w:val="clear" w:color="auto" w:fill="FFFFFF"/>
        <w:jc w:val="both"/>
        <w:rPr>
          <w:lang w:val="sr-Cyrl-RS"/>
        </w:rPr>
      </w:pPr>
    </w:p>
    <w:p w:rsidR="00F401C4" w:rsidRPr="007A3253" w:rsidRDefault="00F401C4" w:rsidP="00F401C4">
      <w:pPr>
        <w:shd w:val="clear" w:color="auto" w:fill="FFFFFF"/>
        <w:jc w:val="both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                          </w:t>
      </w:r>
      <w:r>
        <w:t xml:space="preserve"> ПРЕДСЕДНИК</w:t>
      </w:r>
      <w:r>
        <w:rPr>
          <w:lang w:val="sr-Cyrl-RS"/>
        </w:rPr>
        <w:t xml:space="preserve"> </w:t>
      </w:r>
    </w:p>
    <w:p w:rsidR="00F401C4" w:rsidRPr="007A3253" w:rsidRDefault="00F401C4" w:rsidP="00F401C4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КОМИСИЈЕ ЗА ПРОПИСЕ </w:t>
      </w:r>
    </w:p>
    <w:p w:rsidR="00F401C4" w:rsidRPr="007A3253" w:rsidRDefault="00F401C4" w:rsidP="00F401C4">
      <w:pPr>
        <w:shd w:val="clear" w:color="auto" w:fill="FFFFFF"/>
        <w:jc w:val="both"/>
        <w:rPr>
          <w:lang w:val="sr-Cyrl-RS"/>
        </w:rPr>
      </w:pPr>
      <w:r>
        <w:tab/>
      </w:r>
      <w:r>
        <w:rPr>
          <w:lang w:val="sr-Cyrl-RS"/>
        </w:rPr>
        <w:t xml:space="preserve">                                                                                      Бојана Шутановац   </w:t>
      </w:r>
    </w:p>
    <w:p w:rsidR="00F401C4" w:rsidRDefault="00F401C4" w:rsidP="00F401C4">
      <w:pP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1C4" w:rsidRDefault="00F401C4" w:rsidP="00F401C4">
      <w:pPr>
        <w:shd w:val="clear" w:color="auto" w:fill="FFFFFF"/>
        <w:jc w:val="center"/>
      </w:pPr>
    </w:p>
    <w:p w:rsidR="00F401C4" w:rsidRDefault="00F401C4" w:rsidP="00F401C4">
      <w:pPr>
        <w:shd w:val="clear" w:color="auto" w:fill="FFFFFF"/>
        <w:jc w:val="both"/>
      </w:pPr>
    </w:p>
    <w:p w:rsidR="00F401C4" w:rsidRDefault="00F401C4" w:rsidP="00F401C4">
      <w:pPr>
        <w:shd w:val="clear" w:color="auto" w:fill="FFFFFF"/>
        <w:jc w:val="both"/>
      </w:pPr>
    </w:p>
    <w:p w:rsidR="00F401C4" w:rsidRPr="00FF0653" w:rsidRDefault="00F401C4" w:rsidP="00F401C4">
      <w:pPr>
        <w:rPr>
          <w:lang w:val="sr-Cyrl-RS"/>
        </w:rPr>
      </w:pPr>
    </w:p>
    <w:p w:rsidR="00F554D0" w:rsidRPr="00F401C4" w:rsidRDefault="00F554D0" w:rsidP="00F401C4">
      <w:pPr>
        <w:spacing w:line="234" w:lineRule="auto"/>
        <w:rPr>
          <w:color w:val="000000" w:themeColor="text1"/>
          <w:lang w:val="sr-Cyrl-CS"/>
        </w:rPr>
      </w:pPr>
    </w:p>
    <w:p w:rsidR="00656269" w:rsidRDefault="00656269" w:rsidP="00F401C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7C4BD4" w:rsidRDefault="007C4BD4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77DAE" w:rsidRDefault="0016338B" w:rsidP="00994D16">
      <w:pPr>
        <w:spacing w:line="234" w:lineRule="auto"/>
        <w:jc w:val="both"/>
        <w:rPr>
          <w:b/>
          <w:i/>
          <w:color w:val="000000" w:themeColor="text1"/>
          <w:sz w:val="63"/>
          <w:szCs w:val="63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1.</w:t>
      </w:r>
      <w:r w:rsidR="006724C2">
        <w:rPr>
          <w:b/>
          <w:i/>
          <w:color w:val="000000" w:themeColor="text1"/>
          <w:sz w:val="22"/>
          <w:szCs w:val="22"/>
          <w:lang w:val="sr-Cyrl-CS"/>
        </w:rPr>
        <w:t>О</w:t>
      </w:r>
      <w:r w:rsidR="00F401C4">
        <w:rPr>
          <w:b/>
          <w:i/>
          <w:color w:val="000000" w:themeColor="text1"/>
          <w:sz w:val="22"/>
          <w:szCs w:val="22"/>
          <w:lang w:val="sr-Cyrl-CS"/>
        </w:rPr>
        <w:t>длука о</w:t>
      </w:r>
      <w:r w:rsidR="00F401C4">
        <w:rPr>
          <w:b/>
          <w:i/>
          <w:color w:val="000000" w:themeColor="text1"/>
          <w:sz w:val="22"/>
          <w:szCs w:val="22"/>
        </w:rPr>
        <w:t xml:space="preserve"> </w:t>
      </w:r>
      <w:r w:rsidR="00F401C4">
        <w:rPr>
          <w:b/>
          <w:i/>
          <w:color w:val="000000" w:themeColor="text1"/>
          <w:sz w:val="22"/>
          <w:szCs w:val="22"/>
          <w:lang w:val="sr-Cyrl-RS"/>
        </w:rPr>
        <w:t>оснивању ЈКП''Градски водовод'' Прокупље(Пречишћен текст).............1-13</w:t>
      </w:r>
      <w:r w:rsidR="00994D16">
        <w:rPr>
          <w:b/>
          <w:i/>
          <w:color w:val="000000" w:themeColor="text1"/>
          <w:sz w:val="63"/>
          <w:szCs w:val="63"/>
          <w:lang w:val="sr-Cyrl-CS"/>
        </w:rPr>
        <w:t xml:space="preserve"> </w:t>
      </w:r>
    </w:p>
    <w:p w:rsidR="004331EC" w:rsidRPr="00314F50" w:rsidRDefault="004331EC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51C59" wp14:editId="0DAD61A5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3994744" wp14:editId="2A4FAC8F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18"/>
          <w:szCs w:val="18"/>
          <w:lang w:val="sr-Cyrl-R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314F50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44720C">
        <w:rPr>
          <w:rFonts w:ascii="Times Roman Cirilica" w:hAnsi="Times Roman Cirilica"/>
          <w:i/>
          <w:noProof/>
          <w:color w:val="000000" w:themeColor="text1"/>
          <w:sz w:val="18"/>
          <w:szCs w:val="18"/>
          <w:lang w:val="sr-Cyrl-CS"/>
        </w:rPr>
        <w:t>Ивана Обрадовић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3FA43" wp14:editId="1FC493A4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w:t xml:space="preserve">   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B3" w:rsidRDefault="002B45B3" w:rsidP="00B755E5">
      <w:r>
        <w:separator/>
      </w:r>
    </w:p>
  </w:endnote>
  <w:endnote w:type="continuationSeparator" w:id="0">
    <w:p w:rsidR="002B45B3" w:rsidRDefault="002B45B3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B3" w:rsidRDefault="002B45B3" w:rsidP="00B755E5">
      <w:r>
        <w:separator/>
      </w:r>
    </w:p>
  </w:footnote>
  <w:footnote w:type="continuationSeparator" w:id="0">
    <w:p w:rsidR="002B45B3" w:rsidRDefault="002B45B3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401C4">
          <w:rPr>
            <w:rFonts w:asciiTheme="minorHAnsi" w:hAnsiTheme="minorHAnsi"/>
            <w:i/>
            <w:sz w:val="21"/>
            <w:szCs w:val="21"/>
            <w:lang w:val="sr-Cyrl-RS"/>
          </w:rPr>
          <w:t>2</w:t>
        </w:r>
        <w:r w:rsidR="00F401C4">
          <w:rPr>
            <w:rFonts w:asciiTheme="minorHAnsi" w:hAnsiTheme="minorHAnsi"/>
            <w:i/>
            <w:sz w:val="21"/>
            <w:szCs w:val="21"/>
            <w:lang w:val="en-US"/>
          </w:rPr>
          <w:t>5</w:t>
        </w:r>
        <w:r w:rsidR="0044720C">
          <w:rPr>
            <w:rFonts w:asciiTheme="minorHAnsi" w:hAnsiTheme="minorHAnsi"/>
            <w:i/>
            <w:sz w:val="21"/>
            <w:szCs w:val="21"/>
            <w:lang w:val="sr-Cyrl-RS"/>
          </w:rPr>
          <w:t>.Новебар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F401C4">
      <w:rPr>
        <w:rFonts w:ascii="Times New Roman" w:hAnsi="Times New Roman"/>
        <w:sz w:val="21"/>
        <w:szCs w:val="21"/>
        <w:lang w:val="en-US"/>
      </w:rPr>
      <w:t>50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C91AC5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B62"/>
    <w:multiLevelType w:val="hybridMultilevel"/>
    <w:tmpl w:val="CE20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24E9"/>
    <w:multiLevelType w:val="hybridMultilevel"/>
    <w:tmpl w:val="919A3F32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17E02"/>
    <w:multiLevelType w:val="hybridMultilevel"/>
    <w:tmpl w:val="6A8C0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779A8"/>
    <w:multiLevelType w:val="hybridMultilevel"/>
    <w:tmpl w:val="DCA2B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307FE"/>
    <w:multiLevelType w:val="hybridMultilevel"/>
    <w:tmpl w:val="77D839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E3252"/>
    <w:multiLevelType w:val="hybridMultilevel"/>
    <w:tmpl w:val="45E618B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FE64D0B2">
      <w:start w:val="1"/>
      <w:numFmt w:val="decimal"/>
      <w:lvlText w:val="%2)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6">
    <w:nsid w:val="4F412F7C"/>
    <w:multiLevelType w:val="hybridMultilevel"/>
    <w:tmpl w:val="733A1ADE"/>
    <w:lvl w:ilvl="0" w:tplc="FE64D0B2">
      <w:start w:val="1"/>
      <w:numFmt w:val="decimal"/>
      <w:lvlText w:val="%1)"/>
      <w:lvlJc w:val="left"/>
      <w:pPr>
        <w:ind w:left="2166" w:hanging="360"/>
      </w:pPr>
    </w:lvl>
    <w:lvl w:ilvl="1" w:tplc="FE64D0B2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20AC0"/>
    <w:multiLevelType w:val="hybridMultilevel"/>
    <w:tmpl w:val="39AE1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C7E6F"/>
    <w:multiLevelType w:val="hybridMultilevel"/>
    <w:tmpl w:val="D9E607FE"/>
    <w:lvl w:ilvl="0" w:tplc="504E23A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F04619"/>
    <w:multiLevelType w:val="hybridMultilevel"/>
    <w:tmpl w:val="28D83E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B3B49"/>
    <w:rsid w:val="000C7C12"/>
    <w:rsid w:val="000D08CF"/>
    <w:rsid w:val="000D659B"/>
    <w:rsid w:val="000E365D"/>
    <w:rsid w:val="000E44A6"/>
    <w:rsid w:val="000E4734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52B5"/>
    <w:rsid w:val="001B69E2"/>
    <w:rsid w:val="001C3468"/>
    <w:rsid w:val="001D12C2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65C64"/>
    <w:rsid w:val="00271984"/>
    <w:rsid w:val="00281DAB"/>
    <w:rsid w:val="00282297"/>
    <w:rsid w:val="00287217"/>
    <w:rsid w:val="002A0924"/>
    <w:rsid w:val="002A7B53"/>
    <w:rsid w:val="002B1884"/>
    <w:rsid w:val="002B31A4"/>
    <w:rsid w:val="002B45B3"/>
    <w:rsid w:val="002B5EAB"/>
    <w:rsid w:val="002C5F41"/>
    <w:rsid w:val="002C620D"/>
    <w:rsid w:val="002D23BE"/>
    <w:rsid w:val="002D36D9"/>
    <w:rsid w:val="002D65C2"/>
    <w:rsid w:val="002E55A5"/>
    <w:rsid w:val="002F6166"/>
    <w:rsid w:val="003033F7"/>
    <w:rsid w:val="00307341"/>
    <w:rsid w:val="00307E4B"/>
    <w:rsid w:val="00307F7C"/>
    <w:rsid w:val="00310416"/>
    <w:rsid w:val="00314F50"/>
    <w:rsid w:val="00326FC6"/>
    <w:rsid w:val="00335318"/>
    <w:rsid w:val="00343B07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62833"/>
    <w:rsid w:val="00463820"/>
    <w:rsid w:val="00465470"/>
    <w:rsid w:val="00465D43"/>
    <w:rsid w:val="00481A1B"/>
    <w:rsid w:val="004948AF"/>
    <w:rsid w:val="004A4D0A"/>
    <w:rsid w:val="004B6460"/>
    <w:rsid w:val="004C08B7"/>
    <w:rsid w:val="004C4306"/>
    <w:rsid w:val="004C4FB3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6A6"/>
    <w:rsid w:val="00566A1E"/>
    <w:rsid w:val="00576F46"/>
    <w:rsid w:val="00581D1B"/>
    <w:rsid w:val="00587B3F"/>
    <w:rsid w:val="00590F11"/>
    <w:rsid w:val="005A506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43A21"/>
    <w:rsid w:val="0065203B"/>
    <w:rsid w:val="00656269"/>
    <w:rsid w:val="00663DA8"/>
    <w:rsid w:val="006724C2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D1ACD"/>
    <w:rsid w:val="008F1083"/>
    <w:rsid w:val="008F2AB3"/>
    <w:rsid w:val="008F4934"/>
    <w:rsid w:val="009056B9"/>
    <w:rsid w:val="00905A4D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A278F"/>
    <w:rsid w:val="00BA5C4F"/>
    <w:rsid w:val="00BB16DC"/>
    <w:rsid w:val="00BB17F1"/>
    <w:rsid w:val="00BB308A"/>
    <w:rsid w:val="00BB6302"/>
    <w:rsid w:val="00BC57D3"/>
    <w:rsid w:val="00BD2493"/>
    <w:rsid w:val="00BD76AD"/>
    <w:rsid w:val="00BE30E6"/>
    <w:rsid w:val="00BE6905"/>
    <w:rsid w:val="00BF2C00"/>
    <w:rsid w:val="00BF33FC"/>
    <w:rsid w:val="00BF77E3"/>
    <w:rsid w:val="00C00DC1"/>
    <w:rsid w:val="00C03D25"/>
    <w:rsid w:val="00C05275"/>
    <w:rsid w:val="00C06753"/>
    <w:rsid w:val="00C11FAF"/>
    <w:rsid w:val="00C30F4B"/>
    <w:rsid w:val="00C329FF"/>
    <w:rsid w:val="00C36F9E"/>
    <w:rsid w:val="00C454DE"/>
    <w:rsid w:val="00C521D7"/>
    <w:rsid w:val="00C63BC1"/>
    <w:rsid w:val="00C63D06"/>
    <w:rsid w:val="00C91AC5"/>
    <w:rsid w:val="00CA2DA1"/>
    <w:rsid w:val="00CA3BDB"/>
    <w:rsid w:val="00CA6BC1"/>
    <w:rsid w:val="00CC546B"/>
    <w:rsid w:val="00CD1455"/>
    <w:rsid w:val="00CE1521"/>
    <w:rsid w:val="00CE16C1"/>
    <w:rsid w:val="00CE4CE3"/>
    <w:rsid w:val="00CF043F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5BEC"/>
    <w:rsid w:val="00D50A44"/>
    <w:rsid w:val="00D5232C"/>
    <w:rsid w:val="00D556EF"/>
    <w:rsid w:val="00D57266"/>
    <w:rsid w:val="00D576E7"/>
    <w:rsid w:val="00D634F4"/>
    <w:rsid w:val="00D6445F"/>
    <w:rsid w:val="00D652A7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97A"/>
    <w:rsid w:val="00DD2F4C"/>
    <w:rsid w:val="00DE1D38"/>
    <w:rsid w:val="00DE7B6F"/>
    <w:rsid w:val="00DE7BCD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01C4"/>
    <w:rsid w:val="00F45781"/>
    <w:rsid w:val="00F554D0"/>
    <w:rsid w:val="00F55651"/>
    <w:rsid w:val="00F56BEC"/>
    <w:rsid w:val="00F62464"/>
    <w:rsid w:val="00F6286C"/>
    <w:rsid w:val="00F63304"/>
    <w:rsid w:val="00F637C8"/>
    <w:rsid w:val="00F832B5"/>
    <w:rsid w:val="00F87076"/>
    <w:rsid w:val="00F874DC"/>
    <w:rsid w:val="00F92D1C"/>
    <w:rsid w:val="00F94319"/>
    <w:rsid w:val="00FC00CD"/>
    <w:rsid w:val="00FC2C7C"/>
    <w:rsid w:val="00FC729B"/>
    <w:rsid w:val="00FD0959"/>
    <w:rsid w:val="00FD6417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1">
    <w:name w:val="Normal1"/>
    <w:basedOn w:val="Normal"/>
    <w:rsid w:val="00F401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1">
    <w:name w:val="Normal1"/>
    <w:basedOn w:val="Normal"/>
    <w:rsid w:val="00F401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176B1"/>
    <w:rsid w:val="00096E16"/>
    <w:rsid w:val="000A1DA4"/>
    <w:rsid w:val="000A7B21"/>
    <w:rsid w:val="000C2B4B"/>
    <w:rsid w:val="000F66FF"/>
    <w:rsid w:val="00100FB2"/>
    <w:rsid w:val="00103106"/>
    <w:rsid w:val="00105B0B"/>
    <w:rsid w:val="00127CB3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3D52"/>
    <w:rsid w:val="004E6AC0"/>
    <w:rsid w:val="0054457E"/>
    <w:rsid w:val="0054693A"/>
    <w:rsid w:val="005635C3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42F98"/>
    <w:rsid w:val="008A4961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60D54"/>
    <w:rsid w:val="00BD15CA"/>
    <w:rsid w:val="00BD216D"/>
    <w:rsid w:val="00BE0CDA"/>
    <w:rsid w:val="00C00161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40BA1"/>
    <w:rsid w:val="00E67BA7"/>
    <w:rsid w:val="00E94617"/>
    <w:rsid w:val="00EA401B"/>
    <w:rsid w:val="00EC1288"/>
    <w:rsid w:val="00ED75F3"/>
    <w:rsid w:val="00EE45C8"/>
    <w:rsid w:val="00F14917"/>
    <w:rsid w:val="00F86C42"/>
    <w:rsid w:val="00F904D9"/>
    <w:rsid w:val="00FD44D0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58EE-9D31-4D4F-8A74-A393BE19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14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24.Новебар  2022. године</vt:lpstr>
    </vt:vector>
  </TitlesOfParts>
  <Company/>
  <LinksUpToDate>false</LinksUpToDate>
  <CharactersWithSpaces>26862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25.Новебар  2022. године</dc:title>
  <dc:creator>Ivana Miladinović</dc:creator>
  <cp:lastModifiedBy>Ivana Miladinović</cp:lastModifiedBy>
  <cp:revision>156</cp:revision>
  <cp:lastPrinted>2022-11-25T12:19:00Z</cp:lastPrinted>
  <dcterms:created xsi:type="dcterms:W3CDTF">2021-09-14T12:41:00Z</dcterms:created>
  <dcterms:modified xsi:type="dcterms:W3CDTF">2022-11-25T12:22:00Z</dcterms:modified>
</cp:coreProperties>
</file>