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3D" w:rsidRPr="003A1E09" w:rsidRDefault="0099553D" w:rsidP="0099553D">
      <w:pPr>
        <w:spacing w:after="0" w:line="240" w:lineRule="auto"/>
        <w:ind w:left="0" w:firstLine="708"/>
        <w:jc w:val="right"/>
        <w:rPr>
          <w:szCs w:val="24"/>
          <w:lang w:val="sr-Cyrl-RS"/>
        </w:rPr>
      </w:pPr>
      <w:r w:rsidRPr="003A1E09">
        <w:rPr>
          <w:szCs w:val="24"/>
          <w:lang w:val="sr-Cyrl-RS"/>
        </w:rPr>
        <w:t xml:space="preserve"> </w:t>
      </w:r>
    </w:p>
    <w:p w:rsidR="0099553D" w:rsidRPr="003A1E09" w:rsidRDefault="0099553D" w:rsidP="0099553D">
      <w:pPr>
        <w:spacing w:after="0" w:line="240" w:lineRule="auto"/>
        <w:ind w:left="0" w:firstLine="708"/>
        <w:jc w:val="right"/>
        <w:rPr>
          <w:szCs w:val="24"/>
          <w:lang w:val="sr-Cyrl-RS"/>
        </w:rPr>
      </w:pPr>
    </w:p>
    <w:p w:rsidR="00EF4D78" w:rsidRPr="003A1E09" w:rsidRDefault="00EF4D78" w:rsidP="00BA6AFD">
      <w:pPr>
        <w:spacing w:after="0" w:line="240" w:lineRule="auto"/>
        <w:ind w:left="0" w:firstLine="708"/>
        <w:rPr>
          <w:szCs w:val="24"/>
          <w:lang w:val="sr-Cyrl-RS"/>
        </w:rPr>
      </w:pPr>
      <w:r w:rsidRPr="003A1E09">
        <w:rPr>
          <w:szCs w:val="24"/>
        </w:rPr>
        <w:t>На основу Одлуке Градског већ</w:t>
      </w:r>
      <w:r w:rsidR="00473270">
        <w:rPr>
          <w:szCs w:val="24"/>
          <w:lang w:val="sr-Cyrl-RS"/>
        </w:rPr>
        <w:t>а</w:t>
      </w:r>
      <w:r w:rsidRPr="003A1E09">
        <w:rPr>
          <w:szCs w:val="24"/>
        </w:rPr>
        <w:t xml:space="preserve"> града </w:t>
      </w:r>
      <w:r w:rsidR="00473270">
        <w:rPr>
          <w:szCs w:val="24"/>
          <w:lang w:val="sr-Cyrl-RS"/>
        </w:rPr>
        <w:t>Прокупља,</w:t>
      </w:r>
      <w:r w:rsidRPr="003A1E09">
        <w:rPr>
          <w:szCs w:val="24"/>
        </w:rPr>
        <w:t xml:space="preserve">  о расписивању Јавног </w:t>
      </w:r>
      <w:r w:rsidR="00A4233C">
        <w:rPr>
          <w:szCs w:val="24"/>
          <w:lang w:val="sr-Cyrl-RS"/>
        </w:rPr>
        <w:t>позива</w:t>
      </w:r>
      <w:r w:rsidRPr="003A1E09">
        <w:rPr>
          <w:szCs w:val="24"/>
        </w:rPr>
        <w:t xml:space="preserve"> </w:t>
      </w:r>
      <w:r w:rsidR="00742CFB">
        <w:rPr>
          <w:szCs w:val="24"/>
          <w:lang w:val="sr-Cyrl-RS"/>
        </w:rPr>
        <w:t xml:space="preserve"> за </w:t>
      </w:r>
      <w:r w:rsidR="0023062D">
        <w:rPr>
          <w:szCs w:val="24"/>
          <w:lang w:val="sr-Cyrl-RS"/>
        </w:rPr>
        <w:t>физичка лица</w:t>
      </w:r>
      <w:r w:rsidR="0080054D">
        <w:rPr>
          <w:szCs w:val="24"/>
        </w:rPr>
        <w:t xml:space="preserve"> </w:t>
      </w:r>
      <w:r w:rsidR="0080054D">
        <w:rPr>
          <w:szCs w:val="24"/>
          <w:lang w:val="sr-Cyrl-RS"/>
        </w:rPr>
        <w:t>бр.</w:t>
      </w:r>
      <w:r w:rsidR="001D6C10">
        <w:rPr>
          <w:szCs w:val="24"/>
          <w:lang w:val="en-US"/>
        </w:rPr>
        <w:t xml:space="preserve"> </w:t>
      </w:r>
      <w:r w:rsidR="001D6C10">
        <w:rPr>
          <w:szCs w:val="24"/>
          <w:lang w:val="sr-Cyrl-RS"/>
        </w:rPr>
        <w:t>06-130/2022-02 од 28.12.2022. године</w:t>
      </w:r>
      <w:r w:rsidRPr="003A1E09">
        <w:rPr>
          <w:szCs w:val="24"/>
        </w:rPr>
        <w:t xml:space="preserve"> и </w:t>
      </w:r>
      <w:r w:rsidR="00BA6AFD" w:rsidRPr="003A1E09">
        <w:rPr>
          <w:szCs w:val="24"/>
        </w:rPr>
        <w:t xml:space="preserve">Правилника о суфинансирању мера енергетске санације, породичних кућа, станова </w:t>
      </w:r>
      <w:r w:rsidR="00BA6AFD" w:rsidRPr="003A1E09">
        <w:rPr>
          <w:color w:val="FF0000"/>
          <w:szCs w:val="24"/>
        </w:rPr>
        <w:t xml:space="preserve">и  стамбених зграда </w:t>
      </w:r>
      <w:r w:rsidR="00BA6AFD" w:rsidRPr="003A1E09">
        <w:rPr>
          <w:szCs w:val="24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</w:t>
      </w:r>
      <w:r w:rsidR="00BA6AFD" w:rsidRPr="003A1E09">
        <w:rPr>
          <w:szCs w:val="24"/>
          <w:lang w:val="sr-Cyrl-RS"/>
        </w:rPr>
        <w:t>ЈП 1</w:t>
      </w:r>
      <w:r w:rsidR="00BA6AFD" w:rsidRPr="003A1E09">
        <w:rPr>
          <w:szCs w:val="24"/>
        </w:rPr>
        <w:t>/22</w:t>
      </w:r>
      <w:r w:rsidRPr="003A1E09">
        <w:rPr>
          <w:szCs w:val="24"/>
        </w:rPr>
        <w:t xml:space="preserve"> („Службени лист града</w:t>
      </w:r>
      <w:r w:rsidR="00742CFB">
        <w:rPr>
          <w:szCs w:val="24"/>
          <w:lang w:val="sr-Cyrl-RS"/>
        </w:rPr>
        <w:t xml:space="preserve"> Прокупља</w:t>
      </w:r>
      <w:r w:rsidRPr="003A1E09">
        <w:rPr>
          <w:szCs w:val="24"/>
        </w:rPr>
        <w:t xml:space="preserve"> “ број </w:t>
      </w:r>
      <w:r w:rsidR="001C6F8B">
        <w:rPr>
          <w:szCs w:val="24"/>
          <w:lang w:val="sr-Cyrl-RS"/>
        </w:rPr>
        <w:t>3/2022</w:t>
      </w:r>
      <w:r w:rsidRPr="003A1E09">
        <w:rPr>
          <w:szCs w:val="24"/>
        </w:rPr>
        <w:t>), град</w:t>
      </w:r>
      <w:r w:rsidR="00BF623E">
        <w:rPr>
          <w:szCs w:val="24"/>
          <w:lang w:val="sr-Cyrl-RS"/>
        </w:rPr>
        <w:t xml:space="preserve"> Прокупље </w:t>
      </w:r>
      <w:r w:rsidR="00BA6AFD" w:rsidRPr="003A1E09">
        <w:rPr>
          <w:szCs w:val="24"/>
          <w:lang w:val="sr-Cyrl-RS"/>
        </w:rPr>
        <w:t>(у даљем тексту: Правилник)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3A1E09">
        <w:rPr>
          <w:szCs w:val="24"/>
          <w:lang w:val="sr-Cyrl-CS"/>
        </w:rPr>
        <w:t>расписује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B366CD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3A1E09">
        <w:rPr>
          <w:szCs w:val="24"/>
          <w:lang w:val="sr-Cyrl-CS"/>
        </w:rPr>
        <w:t>Ј</w:t>
      </w:r>
      <w:r w:rsidRPr="003A1E09">
        <w:rPr>
          <w:szCs w:val="24"/>
        </w:rPr>
        <w:t xml:space="preserve">АВНИ </w:t>
      </w:r>
      <w:r w:rsidR="00B366CD">
        <w:rPr>
          <w:szCs w:val="24"/>
          <w:lang w:val="sr-Cyrl-CS"/>
        </w:rPr>
        <w:t>ПОЗИВ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BF623E" w:rsidRDefault="00EF4D78" w:rsidP="00400613">
      <w:pPr>
        <w:spacing w:after="0" w:line="240" w:lineRule="auto"/>
        <w:ind w:left="0" w:firstLine="0"/>
        <w:rPr>
          <w:szCs w:val="24"/>
          <w:lang w:val="sr-Cyrl-RS"/>
        </w:rPr>
      </w:pPr>
      <w:r w:rsidRPr="003A1E09">
        <w:rPr>
          <w:szCs w:val="24"/>
        </w:rPr>
        <w:t xml:space="preserve">за суфинансирање </w:t>
      </w:r>
      <w:r w:rsidR="0099553D" w:rsidRPr="003A1E09">
        <w:rPr>
          <w:szCs w:val="24"/>
        </w:rPr>
        <w:t xml:space="preserve">мера енергетске санације, породичних кућа, станова </w:t>
      </w:r>
      <w:r w:rsidR="0099553D" w:rsidRPr="003A1E09">
        <w:rPr>
          <w:color w:val="FF0000"/>
          <w:szCs w:val="24"/>
        </w:rPr>
        <w:t>и  стамбених зграда</w:t>
      </w:r>
      <w:r w:rsidR="0099553D" w:rsidRPr="003A1E09">
        <w:rPr>
          <w:szCs w:val="24"/>
        </w:rPr>
        <w:t xml:space="preserve">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Pr="003A1E09">
        <w:rPr>
          <w:szCs w:val="24"/>
        </w:rPr>
        <w:t xml:space="preserve"> на територији град</w:t>
      </w:r>
      <w:r w:rsidR="00BF623E">
        <w:rPr>
          <w:szCs w:val="24"/>
          <w:lang w:val="sr-Cyrl-RS"/>
        </w:rPr>
        <w:t xml:space="preserve">а Прокупља </w:t>
      </w:r>
      <w:r w:rsidRPr="003A1E09">
        <w:rPr>
          <w:szCs w:val="24"/>
        </w:rPr>
        <w:t>за 202</w:t>
      </w:r>
      <w:r w:rsidRPr="003A1E09">
        <w:rPr>
          <w:szCs w:val="24"/>
          <w:lang w:val="sr-Cyrl-CS"/>
        </w:rPr>
        <w:t>2</w:t>
      </w:r>
      <w:r w:rsidRPr="003A1E09">
        <w:rPr>
          <w:szCs w:val="24"/>
        </w:rPr>
        <w:t>. годину</w:t>
      </w:r>
      <w:r w:rsidR="00BF623E">
        <w:rPr>
          <w:szCs w:val="24"/>
          <w:lang w:val="sr-Cyrl-RS"/>
        </w:rPr>
        <w:t>: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sr-Latn-CS"/>
        </w:rPr>
        <w:t>I.</w:t>
      </w:r>
      <w:r w:rsidRPr="003A1E09">
        <w:rPr>
          <w:szCs w:val="24"/>
        </w:rPr>
        <w:t xml:space="preserve"> ПРЕДМЕТ</w:t>
      </w:r>
      <w:r w:rsidR="0099553D" w:rsidRPr="003A1E09">
        <w:t xml:space="preserve"> </w:t>
      </w:r>
      <w:r w:rsidR="0099553D" w:rsidRPr="003A1E09">
        <w:rPr>
          <w:lang w:val="sr-Cyrl-RS"/>
        </w:rPr>
        <w:t xml:space="preserve">И </w:t>
      </w:r>
      <w:r w:rsidR="0099553D" w:rsidRPr="003A1E09">
        <w:rPr>
          <w:szCs w:val="24"/>
        </w:rPr>
        <w:t xml:space="preserve">МАКСИМАЛНА ВИСИНА </w:t>
      </w:r>
      <w:r w:rsidR="0099553D" w:rsidRPr="003A1E09">
        <w:rPr>
          <w:szCs w:val="24"/>
          <w:lang w:val="sr-Cyrl-RS"/>
        </w:rPr>
        <w:t xml:space="preserve">БЕСПОВРАТНИХ </w:t>
      </w:r>
      <w:r w:rsidR="0099553D" w:rsidRPr="003A1E09">
        <w:rPr>
          <w:szCs w:val="24"/>
        </w:rPr>
        <w:t xml:space="preserve">СРЕДСТАВА </w:t>
      </w:r>
      <w:r w:rsidR="0099553D" w:rsidRPr="003A1E09">
        <w:rPr>
          <w:szCs w:val="24"/>
          <w:lang w:val="sr-Cyrl-RS"/>
        </w:rPr>
        <w:t xml:space="preserve">ЗА </w:t>
      </w:r>
      <w:r w:rsidR="0099553D" w:rsidRPr="003A1E09">
        <w:rPr>
          <w:szCs w:val="24"/>
        </w:rPr>
        <w:t>СУФИНАНСИРАЊЕ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 </w:t>
      </w:r>
    </w:p>
    <w:p w:rsidR="00EF4D78" w:rsidRPr="003A1E09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3A1E09">
        <w:rPr>
          <w:szCs w:val="24"/>
          <w:u w:val="single"/>
          <w:lang w:val="sr-Cyrl-CS"/>
        </w:rPr>
        <w:t xml:space="preserve">Предмет </w:t>
      </w:r>
      <w:r w:rsidR="00E07EC1" w:rsidRPr="003A1E09">
        <w:rPr>
          <w:szCs w:val="24"/>
          <w:u w:val="single"/>
          <w:lang w:val="sr-Cyrl-CS"/>
        </w:rPr>
        <w:t>су</w:t>
      </w:r>
      <w:r w:rsidRPr="003A1E09">
        <w:rPr>
          <w:szCs w:val="24"/>
          <w:u w:val="single"/>
          <w:lang w:val="sr-Cyrl-CS"/>
        </w:rPr>
        <w:t>финансирања обухвата следеће</w:t>
      </w:r>
      <w:r w:rsidR="0099553D" w:rsidRPr="003A1E09">
        <w:rPr>
          <w:szCs w:val="24"/>
          <w:u w:val="single"/>
          <w:lang w:val="sr-Cyrl-CS"/>
        </w:rPr>
        <w:t xml:space="preserve"> МЕРЕ енергетске ефикасности</w:t>
      </w:r>
      <w:r w:rsidRPr="003A1E09">
        <w:rPr>
          <w:szCs w:val="24"/>
          <w:u w:val="single"/>
          <w:lang w:val="sr-Cyrl-CS"/>
        </w:rPr>
        <w:t xml:space="preserve">: </w:t>
      </w:r>
    </w:p>
    <w:p w:rsidR="00EF4D78" w:rsidRPr="003A1E09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:rsidR="0099553D" w:rsidRPr="003A1E09" w:rsidRDefault="0099553D" w:rsidP="0099553D">
      <w:pPr>
        <w:autoSpaceDE w:val="0"/>
        <w:autoSpaceDN w:val="0"/>
        <w:adjustRightInd w:val="0"/>
        <w:spacing w:after="0" w:line="240" w:lineRule="auto"/>
        <w:ind w:left="1080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lang w:val="sr-Latn-CS"/>
        </w:rPr>
        <w:t>1)</w:t>
      </w:r>
      <w:r w:rsidRPr="003A1E09">
        <w:rPr>
          <w:rStyle w:val="markedcontent"/>
          <w:b/>
          <w:szCs w:val="24"/>
          <w:lang w:val="sr-Cyrl-CS"/>
        </w:rPr>
        <w:t xml:space="preserve"> заменa спољних прозора и врата и других транспарентних елемената термичког омотача </w:t>
      </w:r>
      <w:r w:rsidRPr="003A1E09">
        <w:rPr>
          <w:rStyle w:val="markedcontent"/>
          <w:b/>
          <w:lang w:val="sr-Cyrl-CS"/>
        </w:rPr>
        <w:t>са одговарајућим термичким својствима према негрејаним просторијама,</w:t>
      </w:r>
      <w:r w:rsidR="00E07EC1" w:rsidRPr="003A1E09">
        <w:rPr>
          <w:rStyle w:val="markedcontent"/>
          <w:b/>
          <w:lang w:val="sr-Cyrl-CS"/>
        </w:rPr>
        <w:t xml:space="preserve"> </w:t>
      </w:r>
      <w:r w:rsidR="00E07EC1" w:rsidRPr="003A1E09">
        <w:rPr>
          <w:rStyle w:val="markedcontent"/>
          <w:b/>
          <w:szCs w:val="24"/>
          <w:lang w:val="sr-Cyrl-CS"/>
        </w:rPr>
        <w:t>ЗА ПОРОДИЧНЕ КУЋЕ И СТАНОВЕ</w:t>
      </w:r>
      <w:r w:rsidRPr="003A1E09">
        <w:rPr>
          <w:rStyle w:val="markedcontent"/>
          <w:b/>
          <w:szCs w:val="24"/>
          <w:u w:val="single"/>
          <w:lang w:val="sr-Cyrl-CS"/>
        </w:rPr>
        <w:t xml:space="preserve">. </w:t>
      </w:r>
    </w:p>
    <w:p w:rsidR="0099553D" w:rsidRPr="003A1E09" w:rsidRDefault="0099553D" w:rsidP="0099553D">
      <w:pPr>
        <w:autoSpaceDE w:val="0"/>
        <w:autoSpaceDN w:val="0"/>
        <w:adjustRightInd w:val="0"/>
        <w:spacing w:after="0" w:line="240" w:lineRule="auto"/>
        <w:ind w:left="1140"/>
        <w:rPr>
          <w:rStyle w:val="markedcontent"/>
          <w:szCs w:val="24"/>
          <w:lang w:val="sr-Cyrl-CS"/>
        </w:rPr>
      </w:pPr>
      <w:r w:rsidRPr="003A1E09">
        <w:rPr>
          <w:rStyle w:val="markedcontent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максимално 50% од вредности укупне инвестиције са ПДВ-ом по појединачној пријави, а максимално 140.000,00 динара са ПДВ-ом</w:t>
      </w:r>
      <w:r w:rsidRPr="003A1E09">
        <w:rPr>
          <w:rStyle w:val="markedcontent"/>
          <w:szCs w:val="24"/>
          <w:lang w:val="sr-Latn-CS"/>
        </w:rPr>
        <w:t>.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Cyrl-RS"/>
        </w:rPr>
        <w:t>Неопходно је да буду испуњени</w:t>
      </w:r>
      <w:r w:rsidRPr="003A1E09">
        <w:rPr>
          <w:rStyle w:val="markedcontent"/>
          <w:szCs w:val="24"/>
          <w:lang w:val="sr-Latn-CS"/>
        </w:rPr>
        <w:t xml:space="preserve"> следеће </w:t>
      </w:r>
      <w:r w:rsidR="005F2866" w:rsidRPr="003A1E09">
        <w:rPr>
          <w:rStyle w:val="markedcontent"/>
          <w:szCs w:val="24"/>
          <w:lang w:val="sr-Cyrl-RS"/>
        </w:rPr>
        <w:t>критеријуми</w:t>
      </w:r>
      <w:r w:rsidRPr="003A1E09">
        <w:rPr>
          <w:rStyle w:val="markedcontent"/>
          <w:szCs w:val="24"/>
          <w:lang w:val="sr-Latn-CS"/>
        </w:rPr>
        <w:t xml:space="preserve"> </w:t>
      </w:r>
      <w:r w:rsidRPr="003A1E09">
        <w:rPr>
          <w:rStyle w:val="markedcontent"/>
          <w:szCs w:val="24"/>
          <w:lang w:val="sr-Cyrl-RS"/>
        </w:rPr>
        <w:t>енергетске ефикасности</w:t>
      </w:r>
      <w:r w:rsidRPr="003A1E09">
        <w:rPr>
          <w:rStyle w:val="markedcontent"/>
          <w:szCs w:val="24"/>
          <w:lang w:val="sr-Latn-CS"/>
        </w:rPr>
        <w:t xml:space="preserve">: 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>1)</w:t>
      </w:r>
      <w:r w:rsidRPr="003A1E09">
        <w:rPr>
          <w:rStyle w:val="markedcontent"/>
          <w:szCs w:val="24"/>
          <w:lang w:val="sr-Latn-CS"/>
        </w:rPr>
        <w:tab/>
        <w:t>Спољна столарија са следећим минималним техничким карактеристикама (U-коефицијент прелаза топлоте):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U≤ 1,5 W/</w:t>
      </w:r>
      <w:r w:rsidR="005F2866" w:rsidRPr="003A1E09">
        <w:rPr>
          <w:rStyle w:val="markedcontent"/>
          <w:szCs w:val="24"/>
          <w:lang w:val="sr-Latn-CS"/>
        </w:rPr>
        <w:t>m2K</w:t>
      </w:r>
      <w:r w:rsidRPr="003A1E09">
        <w:rPr>
          <w:rStyle w:val="markedcontent"/>
          <w:szCs w:val="24"/>
          <w:lang w:val="sr-Latn-CS"/>
        </w:rPr>
        <w:t xml:space="preserve"> за прозоре и балконска врата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 ≤ 1,6 W/</w:t>
      </w:r>
      <w:r w:rsidR="005F2866" w:rsidRPr="003A1E09">
        <w:rPr>
          <w:rStyle w:val="markedcontent"/>
          <w:szCs w:val="24"/>
          <w:lang w:val="sr-Latn-CS"/>
        </w:rPr>
        <w:t xml:space="preserve"> m2K </w:t>
      </w:r>
      <w:r w:rsidRPr="003A1E09">
        <w:rPr>
          <w:rStyle w:val="markedcontent"/>
          <w:szCs w:val="24"/>
          <w:lang w:val="sr-Latn-CS"/>
        </w:rPr>
        <w:t>за спољна врата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b/>
          <w:szCs w:val="24"/>
        </w:rPr>
      </w:pPr>
      <w:r w:rsidRPr="003A1E09">
        <w:rPr>
          <w:rStyle w:val="markedcontent"/>
          <w:b/>
          <w:szCs w:val="24"/>
          <w:lang w:val="sr-Cyrl-CS"/>
        </w:rPr>
        <w:t>2</w:t>
      </w:r>
      <w:r w:rsidRPr="003A1E09">
        <w:rPr>
          <w:rStyle w:val="markedcontent"/>
          <w:b/>
          <w:szCs w:val="24"/>
          <w:lang w:val="sr-Latn-CS"/>
        </w:rPr>
        <w:t>)</w:t>
      </w:r>
      <w:r w:rsidRPr="003A1E09">
        <w:rPr>
          <w:rStyle w:val="markedcontent"/>
          <w:b/>
          <w:szCs w:val="24"/>
          <w:lang w:val="sr-Cyrl-CS"/>
        </w:rPr>
        <w:t xml:space="preserve"> заменa спољних прозора и врата и других транспарентних елемената термичког омотача</w:t>
      </w:r>
      <w:r w:rsidRPr="003A1E09">
        <w:rPr>
          <w:rStyle w:val="markedcontent"/>
          <w:b/>
          <w:szCs w:val="24"/>
        </w:rPr>
        <w:t xml:space="preserve"> </w:t>
      </w:r>
      <w:r w:rsidRPr="003A1E09">
        <w:rPr>
          <w:b/>
          <w:bCs/>
          <w:szCs w:val="24"/>
          <w:lang w:val="sr-Cyrl-RS"/>
        </w:rPr>
        <w:t>са одговарајућим термичким својствима према негрејаним просторијама</w:t>
      </w:r>
      <w:r w:rsidRPr="003A1E09">
        <w:rPr>
          <w:bCs/>
          <w:szCs w:val="24"/>
          <w:lang w:val="sr-Cyrl-RS"/>
        </w:rPr>
        <w:t>,</w:t>
      </w:r>
      <w:r w:rsidRPr="003A1E09">
        <w:rPr>
          <w:bCs/>
          <w:color w:val="FF0000"/>
          <w:szCs w:val="24"/>
          <w:lang w:val="sr-Cyrl-RS"/>
        </w:rPr>
        <w:t xml:space="preserve"> </w:t>
      </w:r>
      <w:r w:rsidRPr="003A1E09">
        <w:rPr>
          <w:rStyle w:val="markedcontent"/>
          <w:b/>
          <w:color w:val="FF0000"/>
          <w:szCs w:val="24"/>
          <w:lang w:val="sr-Cyrl-CS"/>
        </w:rPr>
        <w:t xml:space="preserve">за </w:t>
      </w:r>
      <w:r w:rsidRPr="003A1E09">
        <w:rPr>
          <w:b/>
          <w:color w:val="FF0000"/>
          <w:szCs w:val="24"/>
          <w:lang w:val="sr-Cyrl-CS"/>
        </w:rPr>
        <w:t>стамбене зграде</w:t>
      </w:r>
      <w:r w:rsidRPr="003A1E09">
        <w:rPr>
          <w:b/>
          <w:szCs w:val="24"/>
        </w:rPr>
        <w:t>.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  <w:r w:rsidRPr="003A1E09">
        <w:rPr>
          <w:rStyle w:val="markedcontent"/>
          <w:szCs w:val="24"/>
          <w:lang w:val="sr-Cyrl-CS"/>
        </w:rPr>
        <w:lastRenderedPageBreak/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за </w:t>
      </w:r>
      <w:r w:rsidRPr="003A1E09">
        <w:rPr>
          <w:b/>
          <w:szCs w:val="24"/>
          <w:lang w:val="sr-Cyrl-CS"/>
        </w:rPr>
        <w:t>стамбене зграде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b/>
          <w:szCs w:val="24"/>
          <w:u w:val="single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100.000,00 динара са ПДВ-ом</w:t>
      </w:r>
      <w:r w:rsidRPr="003A1E09">
        <w:rPr>
          <w:b/>
          <w:szCs w:val="24"/>
          <w:u w:val="single"/>
          <w:lang w:val="sr-Cyrl-CS"/>
        </w:rPr>
        <w:t xml:space="preserve"> </w:t>
      </w:r>
      <w:r w:rsidRPr="003A1E09">
        <w:rPr>
          <w:rStyle w:val="markedcontent"/>
          <w:b/>
          <w:szCs w:val="24"/>
          <w:u w:val="single"/>
          <w:lang w:val="sr-Cyrl-CS"/>
        </w:rPr>
        <w:t>помножено са бројем станова у пријављеној стамбеној згради</w:t>
      </w:r>
      <w:r w:rsidR="005F2866" w:rsidRPr="003A1E09">
        <w:rPr>
          <w:rStyle w:val="markedcontent"/>
          <w:b/>
          <w:szCs w:val="24"/>
          <w:u w:val="single"/>
        </w:rPr>
        <w:t>.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Cyrl-RS"/>
        </w:rPr>
        <w:t>Неопходно је да буду испуњени</w:t>
      </w:r>
      <w:r w:rsidRPr="003A1E09">
        <w:rPr>
          <w:rStyle w:val="markedcontent"/>
          <w:szCs w:val="24"/>
          <w:lang w:val="sr-Latn-CS"/>
        </w:rPr>
        <w:t xml:space="preserve"> следеће </w:t>
      </w:r>
      <w:r w:rsidRPr="003A1E09">
        <w:rPr>
          <w:rStyle w:val="markedcontent"/>
          <w:szCs w:val="24"/>
          <w:lang w:val="sr-Cyrl-RS"/>
        </w:rPr>
        <w:t>критеријуми</w:t>
      </w:r>
      <w:r w:rsidRPr="003A1E09">
        <w:rPr>
          <w:rStyle w:val="markedcontent"/>
          <w:szCs w:val="24"/>
          <w:lang w:val="sr-Latn-CS"/>
        </w:rPr>
        <w:t xml:space="preserve"> </w:t>
      </w:r>
      <w:r w:rsidRPr="003A1E09">
        <w:rPr>
          <w:rStyle w:val="markedcontent"/>
          <w:szCs w:val="24"/>
          <w:lang w:val="sr-Cyrl-RS"/>
        </w:rPr>
        <w:t>енергетске ефикасности</w:t>
      </w:r>
      <w:r w:rsidRPr="003A1E09">
        <w:rPr>
          <w:rStyle w:val="markedcontent"/>
          <w:szCs w:val="24"/>
          <w:lang w:val="sr-Latn-CS"/>
        </w:rPr>
        <w:t xml:space="preserve">: 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>1)</w:t>
      </w:r>
      <w:r w:rsidRPr="003A1E09">
        <w:rPr>
          <w:rStyle w:val="markedcontent"/>
          <w:szCs w:val="24"/>
          <w:lang w:val="sr-Latn-CS"/>
        </w:rPr>
        <w:tab/>
        <w:t>Спољна столарија са следећим минималним техничким карактеристикама (U-коефицијент прелаза топлоте):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U≤ 1,5 W/m2K за прозоре и балконска врата</w:t>
      </w:r>
    </w:p>
    <w:p w:rsidR="0099553D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 ≤ 1,6 W/ m2K за спољна врата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</w:p>
    <w:p w:rsidR="0099553D" w:rsidRPr="003A1E09" w:rsidRDefault="0099553D" w:rsidP="0099553D">
      <w:pPr>
        <w:tabs>
          <w:tab w:val="left" w:pos="360"/>
        </w:tabs>
        <w:spacing w:after="0"/>
        <w:rPr>
          <w:bCs/>
          <w:color w:val="FF0000"/>
          <w:szCs w:val="24"/>
          <w:lang w:val="sr-Cyrl-CS"/>
        </w:rPr>
      </w:pPr>
      <w:r w:rsidRPr="003A1E09"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ab/>
      </w:r>
    </w:p>
    <w:p w:rsidR="00CE6EBB" w:rsidRPr="003A1E09" w:rsidRDefault="00CE6EBB" w:rsidP="0099553D">
      <w:pPr>
        <w:tabs>
          <w:tab w:val="left" w:pos="360"/>
        </w:tabs>
        <w:spacing w:after="0"/>
        <w:rPr>
          <w:bCs/>
          <w:szCs w:val="24"/>
          <w:lang w:val="sr-Cyrl-CS"/>
        </w:rPr>
      </w:pPr>
      <w:r w:rsidRPr="003A1E09">
        <w:rPr>
          <w:bCs/>
          <w:szCs w:val="24"/>
          <w:lang w:val="sr-Cyrl-RS"/>
        </w:rPr>
        <w:tab/>
      </w:r>
      <w:r w:rsidRPr="003A1E09">
        <w:rPr>
          <w:bCs/>
          <w:szCs w:val="24"/>
          <w:lang w:val="sr-Cyrl-RS"/>
        </w:rPr>
        <w:tab/>
        <w:t>Укупно планирана средства које град</w:t>
      </w:r>
      <w:r w:rsidR="00BF623E">
        <w:rPr>
          <w:bCs/>
          <w:szCs w:val="24"/>
          <w:lang w:val="sr-Cyrl-RS"/>
        </w:rPr>
        <w:t xml:space="preserve"> Прокупље</w:t>
      </w:r>
      <w:r w:rsidRPr="003A1E09">
        <w:rPr>
          <w:bCs/>
          <w:szCs w:val="24"/>
          <w:lang w:val="sr-Cyrl-RS"/>
        </w:rPr>
        <w:t xml:space="preserve"> заједно са средствима Управе за подстицање и унапређење енергетске ефикасности додељује путем овог </w:t>
      </w:r>
      <w:r w:rsidR="00A46D0D">
        <w:rPr>
          <w:bCs/>
          <w:szCs w:val="24"/>
          <w:lang w:val="sr-Cyrl-RS"/>
        </w:rPr>
        <w:t>позива</w:t>
      </w:r>
      <w:r w:rsidRPr="003A1E09">
        <w:rPr>
          <w:bCs/>
          <w:szCs w:val="24"/>
          <w:lang w:val="sr-Cyrl-RS"/>
        </w:rPr>
        <w:t xml:space="preserve"> износе </w:t>
      </w:r>
      <w:r w:rsidR="00B62E66">
        <w:rPr>
          <w:bCs/>
          <w:szCs w:val="24"/>
          <w:lang w:val="sr-Cyrl-RS"/>
        </w:rPr>
        <w:t>12</w:t>
      </w:r>
      <w:r w:rsidR="00BF623E">
        <w:rPr>
          <w:bCs/>
          <w:szCs w:val="24"/>
          <w:lang w:val="sr-Cyrl-RS"/>
        </w:rPr>
        <w:t>.</w:t>
      </w:r>
      <w:r w:rsidR="00B62E66">
        <w:rPr>
          <w:bCs/>
          <w:szCs w:val="24"/>
          <w:lang w:val="sr-Cyrl-RS"/>
        </w:rPr>
        <w:t>2</w:t>
      </w:r>
      <w:r w:rsidR="00BF623E">
        <w:rPr>
          <w:bCs/>
          <w:szCs w:val="24"/>
          <w:lang w:val="sr-Cyrl-RS"/>
        </w:rPr>
        <w:t xml:space="preserve">00.000,00 </w:t>
      </w:r>
      <w:r w:rsidRPr="003A1E09">
        <w:rPr>
          <w:bCs/>
          <w:szCs w:val="24"/>
          <w:lang w:val="sr-Cyrl-RS"/>
        </w:rPr>
        <w:t>милиона динара,</w:t>
      </w:r>
    </w:p>
    <w:p w:rsidR="0099553D" w:rsidRPr="003A1E09" w:rsidRDefault="0099553D" w:rsidP="00656A8B">
      <w:pPr>
        <w:tabs>
          <w:tab w:val="left" w:pos="360"/>
        </w:tabs>
        <w:spacing w:after="0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ab/>
      </w:r>
      <w:r w:rsidRPr="003A1E09">
        <w:rPr>
          <w:szCs w:val="24"/>
          <w:lang w:val="sr-Cyrl-CS"/>
        </w:rPr>
        <w:t>Додатни услови за доделу средстава подстицаја за енергетску санацију стамбених објекта:</w:t>
      </w:r>
    </w:p>
    <w:p w:rsidR="0099553D" w:rsidRPr="003A1E09" w:rsidRDefault="0099553D" w:rsidP="00B62E66">
      <w:pPr>
        <w:pStyle w:val="ListParagraph"/>
        <w:tabs>
          <w:tab w:val="left" w:pos="360"/>
        </w:tabs>
        <w:spacing w:after="0" w:line="259" w:lineRule="auto"/>
        <w:ind w:firstLine="0"/>
        <w:rPr>
          <w:bCs/>
          <w:szCs w:val="24"/>
          <w:lang w:val="sr-Cyrl-CS"/>
        </w:rPr>
      </w:pPr>
    </w:p>
    <w:p w:rsidR="0099553D" w:rsidRPr="003A1E09" w:rsidRDefault="0099553D" w:rsidP="00B62E66">
      <w:pPr>
        <w:spacing w:after="0" w:line="240" w:lineRule="auto"/>
        <w:ind w:left="58" w:firstLine="650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За мере из става 2. тач 1) и 2) овог </w:t>
      </w:r>
      <w:r w:rsidR="00F42AB8" w:rsidRPr="003A1E09">
        <w:rPr>
          <w:bCs/>
          <w:szCs w:val="24"/>
          <w:lang w:val="sr-Cyrl-CS"/>
        </w:rPr>
        <w:t>одељка</w:t>
      </w:r>
      <w:r w:rsidRPr="003A1E09">
        <w:rPr>
          <w:bCs/>
          <w:szCs w:val="24"/>
          <w:lang w:val="sr-Cyrl-CS"/>
        </w:rPr>
        <w:t xml:space="preserve"> с</w:t>
      </w:r>
      <w:r w:rsidRPr="003A1E09">
        <w:rPr>
          <w:szCs w:val="24"/>
        </w:rPr>
        <w:t xml:space="preserve">редства се неће одобравати за набавку и уградњу појединачних прозора и врата. </w:t>
      </w:r>
      <w:r w:rsidRPr="003A1E09">
        <w:rPr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3A1E09">
        <w:rPr>
          <w:szCs w:val="24"/>
        </w:rPr>
        <w:t>.</w:t>
      </w:r>
    </w:p>
    <w:p w:rsidR="0099553D" w:rsidRPr="003A1E09" w:rsidRDefault="0099553D" w:rsidP="0099553D">
      <w:pPr>
        <w:spacing w:after="0" w:line="240" w:lineRule="auto"/>
        <w:ind w:firstLine="709"/>
        <w:rPr>
          <w:szCs w:val="24"/>
          <w:lang w:val="sr-Cyrl-CS"/>
        </w:rPr>
      </w:pPr>
      <w:r w:rsidRPr="003A1E09">
        <w:rPr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EF4D78" w:rsidRPr="003A1E09" w:rsidRDefault="0099553D" w:rsidP="00656A8B">
      <w:pPr>
        <w:pStyle w:val="ListParagraph"/>
        <w:spacing w:after="0" w:line="240" w:lineRule="auto"/>
        <w:ind w:left="0" w:firstLine="708"/>
        <w:rPr>
          <w:szCs w:val="24"/>
        </w:rPr>
      </w:pPr>
      <w:r w:rsidRPr="003A1E09">
        <w:rPr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</w:t>
      </w:r>
      <w:r w:rsidR="00EF4D78" w:rsidRPr="003A1E09">
        <w:rPr>
          <w:szCs w:val="24"/>
          <w:lang w:val="sr-Cyrl-CS"/>
        </w:rPr>
        <w:t>.</w:t>
      </w:r>
    </w:p>
    <w:p w:rsidR="006373FE" w:rsidRPr="003A1E09" w:rsidRDefault="006373FE">
      <w:pPr>
        <w:spacing w:after="160" w:line="259" w:lineRule="auto"/>
        <w:ind w:left="0" w:firstLine="0"/>
        <w:jc w:val="left"/>
        <w:rPr>
          <w:bCs/>
          <w:szCs w:val="24"/>
        </w:rPr>
      </w:pPr>
    </w:p>
    <w:p w:rsidR="00B52A4C" w:rsidRPr="003A1E09" w:rsidRDefault="00B52A4C" w:rsidP="00B52A4C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3A1E09">
        <w:rPr>
          <w:bCs/>
          <w:szCs w:val="24"/>
        </w:rPr>
        <w:t>II</w:t>
      </w:r>
      <w:r w:rsidRPr="003A1E09">
        <w:rPr>
          <w:bCs/>
          <w:szCs w:val="24"/>
          <w:lang w:val="ru-RU"/>
        </w:rPr>
        <w:t xml:space="preserve"> </w:t>
      </w:r>
      <w:r w:rsidRPr="003A1E09">
        <w:rPr>
          <w:bCs/>
          <w:szCs w:val="24"/>
          <w:lang w:val="sr-Cyrl-RS"/>
        </w:rPr>
        <w:t>КОРИСНИЦИ</w:t>
      </w:r>
      <w:r w:rsidRPr="003A1E09">
        <w:rPr>
          <w:bCs/>
          <w:szCs w:val="24"/>
          <w:lang w:val="ru-RU"/>
        </w:rPr>
        <w:t xml:space="preserve"> </w:t>
      </w:r>
      <w:r w:rsidRPr="003A1E09">
        <w:rPr>
          <w:bCs/>
          <w:szCs w:val="24"/>
          <w:lang w:val="sr-Cyrl-RS"/>
        </w:rPr>
        <w:t>СРЕДСТАВА</w:t>
      </w:r>
    </w:p>
    <w:p w:rsidR="00B52A4C" w:rsidRPr="003A1E09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B52A4C" w:rsidRPr="003A1E09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 w:rsidRPr="003A1E09">
        <w:rPr>
          <w:noProof/>
          <w:szCs w:val="24"/>
          <w:lang w:val="en-US"/>
        </w:rPr>
        <w:tab/>
      </w:r>
      <w:r w:rsidR="00B52A4C" w:rsidRPr="003A1E09">
        <w:rPr>
          <w:noProof/>
          <w:szCs w:val="24"/>
          <w:lang w:val="en-US"/>
        </w:rPr>
        <w:t>Kорисници бесповратних средстава су домаћинства</w:t>
      </w:r>
      <w:r w:rsidR="00CE6EBB" w:rsidRPr="003A1E09">
        <w:rPr>
          <w:noProof/>
          <w:szCs w:val="24"/>
          <w:lang w:val="sr-Cyrl-RS"/>
        </w:rPr>
        <w:t xml:space="preserve"> </w:t>
      </w:r>
      <w:r w:rsidR="00CE6EBB" w:rsidRPr="003A1E09">
        <w:rPr>
          <w:noProof/>
          <w:color w:val="FF0000"/>
          <w:szCs w:val="24"/>
          <w:lang w:val="sr-Cyrl-RS"/>
        </w:rPr>
        <w:t>и стамбене заједнице</w:t>
      </w:r>
      <w:r w:rsidR="00B52A4C" w:rsidRPr="003A1E09">
        <w:rPr>
          <w:noProof/>
          <w:color w:val="FF0000"/>
          <w:szCs w:val="24"/>
          <w:lang w:val="sr-Cyrl-CS"/>
        </w:rPr>
        <w:t xml:space="preserve"> </w:t>
      </w:r>
      <w:r w:rsidR="00B52A4C" w:rsidRPr="003A1E09">
        <w:rPr>
          <w:noProof/>
          <w:szCs w:val="24"/>
          <w:lang w:val="sr-Cyrl-CS"/>
        </w:rPr>
        <w:t xml:space="preserve">изузев: </w:t>
      </w:r>
    </w:p>
    <w:p w:rsidR="006373FE" w:rsidRPr="003A1E09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:rsidR="00CE6EBB" w:rsidRPr="003A1E09" w:rsidRDefault="00CE6EBB" w:rsidP="00CE6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:rsidR="00CE6EBB" w:rsidRPr="003A1E09" w:rsidRDefault="00CE6EBB" w:rsidP="00CE6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B52A4C" w:rsidRPr="003A1E09" w:rsidRDefault="00B52A4C" w:rsidP="00CE6EBB">
      <w:pPr>
        <w:spacing w:after="0" w:line="240" w:lineRule="auto"/>
        <w:ind w:left="360" w:firstLine="0"/>
        <w:jc w:val="left"/>
        <w:rPr>
          <w:szCs w:val="24"/>
        </w:rPr>
      </w:pPr>
    </w:p>
    <w:p w:rsidR="00B52A4C" w:rsidRPr="003A1E09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EF4D78" w:rsidRPr="00A46D0D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 w:rsidRPr="003A1E09">
        <w:rPr>
          <w:noProof/>
          <w:szCs w:val="24"/>
          <w:lang w:val="en-US"/>
        </w:rPr>
        <w:t>I</w:t>
      </w:r>
      <w:r w:rsidR="00B52A4C" w:rsidRPr="003A1E09">
        <w:rPr>
          <w:noProof/>
          <w:szCs w:val="24"/>
          <w:lang w:val="sr-Latn-CS"/>
        </w:rPr>
        <w:t>I</w:t>
      </w:r>
      <w:r w:rsidRPr="003A1E09">
        <w:rPr>
          <w:noProof/>
          <w:szCs w:val="24"/>
          <w:lang w:val="en-US"/>
        </w:rPr>
        <w:t xml:space="preserve">I </w:t>
      </w:r>
      <w:r w:rsidRPr="003A1E09">
        <w:rPr>
          <w:szCs w:val="24"/>
        </w:rPr>
        <w:t xml:space="preserve">УСЛОВИ ПРИЈАВЕ НА </w:t>
      </w:r>
      <w:r w:rsidR="00A46D0D">
        <w:rPr>
          <w:szCs w:val="24"/>
          <w:lang w:val="sr-Cyrl-RS"/>
        </w:rPr>
        <w:t>ЈАВНИ ПОЗИВ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CE6EBB" w:rsidRPr="003A1E09" w:rsidRDefault="00CE6EBB" w:rsidP="00CE6EBB">
      <w:pPr>
        <w:spacing w:after="0" w:line="240" w:lineRule="auto"/>
        <w:ind w:firstLine="612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Право учешћа на </w:t>
      </w:r>
      <w:r w:rsidR="00A46D0D">
        <w:rPr>
          <w:bCs/>
          <w:szCs w:val="24"/>
          <w:lang w:val="sr-Cyrl-CS"/>
        </w:rPr>
        <w:t>јавном позиву</w:t>
      </w:r>
      <w:r w:rsidRPr="003A1E09">
        <w:rPr>
          <w:bCs/>
          <w:szCs w:val="24"/>
          <w:lang w:val="sr-Cyrl-CS"/>
        </w:rPr>
        <w:t xml:space="preserve"> имају домаћинства која станују у породичним кућама и становима  и </w:t>
      </w:r>
      <w:r w:rsidRPr="003A1E09">
        <w:rPr>
          <w:bCs/>
          <w:color w:val="FF0000"/>
          <w:szCs w:val="24"/>
          <w:lang w:val="sr-Cyrl-CS"/>
        </w:rPr>
        <w:t xml:space="preserve">стамбене заједнице </w:t>
      </w:r>
      <w:r w:rsidRPr="003A1E09">
        <w:rPr>
          <w:bCs/>
          <w:szCs w:val="24"/>
          <w:lang w:val="sr-Cyrl-CS"/>
        </w:rPr>
        <w:t>и испуњавају следеће услове:</w:t>
      </w:r>
    </w:p>
    <w:p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</w:rPr>
        <w:t>да</w:t>
      </w:r>
      <w:r w:rsidRPr="003A1E09">
        <w:rPr>
          <w:szCs w:val="24"/>
          <w:lang w:val="sr-Cyrl-CS"/>
        </w:rPr>
        <w:t xml:space="preserve"> је</w:t>
      </w:r>
      <w:r w:rsidRPr="003A1E09">
        <w:rPr>
          <w:szCs w:val="24"/>
        </w:rPr>
        <w:t xml:space="preserve"> подносилац пријаве</w:t>
      </w:r>
      <w:r w:rsidRPr="003A1E09">
        <w:rPr>
          <w:szCs w:val="24"/>
          <w:lang w:val="sr-Cyrl-CS"/>
        </w:rPr>
        <w:t>:</w:t>
      </w:r>
    </w:p>
    <w:p w:rsidR="00CE6EBB" w:rsidRPr="003A1E09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 објекта, или   </w:t>
      </w:r>
    </w:p>
    <w:p w:rsidR="00CE6EBB" w:rsidRPr="003A1E09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 xml:space="preserve">ако подносилац пријаве није власник, онда да подносилац пријаве има пријаву боравка на адреси објекта </w:t>
      </w:r>
      <w:r w:rsidRPr="003A1E09">
        <w:rPr>
          <w:szCs w:val="24"/>
        </w:rPr>
        <w:t>за који подноси пријаву</w:t>
      </w:r>
      <w:r w:rsidRPr="003A1E09">
        <w:rPr>
          <w:szCs w:val="24"/>
          <w:lang w:val="sr-Cyrl-CS"/>
        </w:rPr>
        <w:t>, и тада је потребно уз пријаву поднети писану сагласност власника објекта</w:t>
      </w:r>
    </w:p>
    <w:p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 у објекту  у претходном месецу минимално 30 </w:t>
      </w:r>
      <w:r w:rsidRPr="003A1E09">
        <w:rPr>
          <w:bCs/>
          <w:szCs w:val="24"/>
          <w:lang w:val="sr-Latn-CS"/>
        </w:rPr>
        <w:t xml:space="preserve">kwh. </w:t>
      </w:r>
      <w:r w:rsidRPr="003A1E09">
        <w:rPr>
          <w:bCs/>
          <w:szCs w:val="24"/>
          <w:lang w:val="sr-Cyrl-CS"/>
        </w:rPr>
        <w:t xml:space="preserve"> </w:t>
      </w:r>
    </w:p>
    <w:p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color w:val="FF0000"/>
          <w:szCs w:val="24"/>
          <w:lang w:val="sr-Cyrl-CS"/>
        </w:rPr>
        <w:t xml:space="preserve">да је стамбена заједница </w:t>
      </w:r>
      <w:r w:rsidRPr="003A1E09">
        <w:rPr>
          <w:bCs/>
          <w:szCs w:val="24"/>
          <w:lang w:val="sr-Cyrl-CS"/>
        </w:rPr>
        <w:t>уписана у одговарајући регистар,</w:t>
      </w:r>
    </w:p>
    <w:p w:rsidR="00CE6EBB" w:rsidRPr="003A1E09" w:rsidRDefault="00CE6EBB" w:rsidP="00CE6EBB">
      <w:pPr>
        <w:spacing w:after="0" w:line="240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ab/>
      </w:r>
    </w:p>
    <w:p w:rsidR="00CE6EBB" w:rsidRPr="003A1E09" w:rsidRDefault="00CE6EBB" w:rsidP="00CE6EBB">
      <w:pPr>
        <w:spacing w:after="0" w:line="240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ab/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713427" w:rsidRPr="003A1E09" w:rsidRDefault="00713427" w:rsidP="00713427">
      <w:pPr>
        <w:spacing w:after="0" w:line="240" w:lineRule="auto"/>
        <w:ind w:left="360" w:firstLine="0"/>
        <w:jc w:val="left"/>
        <w:rPr>
          <w:szCs w:val="24"/>
          <w:lang w:val="sr-Cyrl-CS"/>
        </w:rPr>
      </w:pPr>
    </w:p>
    <w:p w:rsidR="00EF4D78" w:rsidRPr="003A1E09" w:rsidRDefault="00CE6EBB" w:rsidP="00713427">
      <w:pPr>
        <w:spacing w:after="0" w:line="240" w:lineRule="auto"/>
        <w:ind w:left="360" w:firstLine="0"/>
        <w:jc w:val="left"/>
        <w:rPr>
          <w:szCs w:val="24"/>
        </w:rPr>
      </w:pP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</w:p>
    <w:p w:rsidR="00EF4D78" w:rsidRPr="003A1E09" w:rsidRDefault="00EF4D78" w:rsidP="006832B0">
      <w:pPr>
        <w:ind w:left="0" w:firstLine="0"/>
      </w:pPr>
    </w:p>
    <w:p w:rsidR="00EF4D78" w:rsidRPr="003A1E09" w:rsidRDefault="00DF22C0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en-US"/>
        </w:rPr>
        <w:t>I</w:t>
      </w:r>
      <w:r w:rsidR="00EF4D78" w:rsidRPr="003A1E09">
        <w:rPr>
          <w:szCs w:val="24"/>
        </w:rPr>
        <w:t>V НЕПРИХВАТЉИВИ ТРОШКОВИ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DF22C0" w:rsidRPr="003A1E09" w:rsidRDefault="006373FE" w:rsidP="00DF22C0">
      <w:pPr>
        <w:spacing w:after="0" w:line="240" w:lineRule="auto"/>
        <w:ind w:firstLine="612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ab/>
      </w:r>
      <w:r w:rsidR="00DF22C0" w:rsidRPr="003A1E09">
        <w:rPr>
          <w:bCs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</w:t>
      </w:r>
      <w:r w:rsidR="00144C7F" w:rsidRPr="00144C7F">
        <w:rPr>
          <w:bCs/>
          <w:szCs w:val="24"/>
          <w:highlight w:val="yellow"/>
          <w:lang w:val="sr-Cyrl-CS"/>
        </w:rPr>
        <w:t>Комисије за реализацију мера енергетске санације града</w:t>
      </w:r>
      <w:r w:rsidR="00BF623E">
        <w:rPr>
          <w:bCs/>
          <w:szCs w:val="24"/>
          <w:lang w:val="sr-Cyrl-CS"/>
        </w:rPr>
        <w:t xml:space="preserve"> Прокупља</w:t>
      </w:r>
      <w:r w:rsidR="00DF22C0" w:rsidRPr="003A1E09">
        <w:rPr>
          <w:bCs/>
          <w:szCs w:val="24"/>
          <w:lang w:val="sr-Cyrl-CS"/>
        </w:rPr>
        <w:t xml:space="preserve">. </w:t>
      </w:r>
    </w:p>
    <w:p w:rsidR="00DF22C0" w:rsidRPr="003A1E09" w:rsidRDefault="00DF22C0" w:rsidP="00DF22C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>Неприхватљиви трошкови – Трошкови који неће бити финансирани</w:t>
      </w:r>
      <w:r w:rsidRPr="003A1E09">
        <w:rPr>
          <w:szCs w:val="24"/>
          <w:lang w:val="sr-Cyrl-CS"/>
        </w:rPr>
        <w:t xml:space="preserve"> јавним </w:t>
      </w:r>
      <w:r w:rsidR="00A46D0D">
        <w:rPr>
          <w:szCs w:val="24"/>
          <w:lang w:val="sr-Cyrl-CS"/>
        </w:rPr>
        <w:t>позивом</w:t>
      </w:r>
      <w:r w:rsidRPr="003A1E09">
        <w:rPr>
          <w:szCs w:val="24"/>
          <w:lang w:val="sr-Cyrl-CS"/>
        </w:rPr>
        <w:t xml:space="preserve"> из буџета Града</w:t>
      </w:r>
      <w:r w:rsidR="00BF623E">
        <w:rPr>
          <w:szCs w:val="24"/>
          <w:lang w:val="sr-Cyrl-CS"/>
        </w:rPr>
        <w:t xml:space="preserve"> Прокупља </w:t>
      </w:r>
      <w:r w:rsidRPr="003A1E09">
        <w:rPr>
          <w:szCs w:val="24"/>
          <w:lang w:val="sr-Cyrl-CS"/>
        </w:rPr>
        <w:t>су: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Трошкови који су у вези са набавком опреме: царински и административни трошкови</w:t>
      </w:r>
      <w:r w:rsidR="00BF623E">
        <w:rPr>
          <w:bCs/>
          <w:szCs w:val="24"/>
          <w:lang w:val="sr-Cyrl-CS"/>
        </w:rPr>
        <w:t>;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="00BF623E">
        <w:rPr>
          <w:bCs/>
          <w:szCs w:val="24"/>
          <w:lang w:val="sr-Cyrl-CS"/>
        </w:rPr>
        <w:t>;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Рефундација трошкова за већ набављену опрему и извршене услуге (плаћене или испоручене)</w:t>
      </w:r>
      <w:r w:rsidR="00BF623E">
        <w:rPr>
          <w:bCs/>
          <w:szCs w:val="24"/>
          <w:lang w:val="sr-Cyrl-CS"/>
        </w:rPr>
        <w:t>;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Набавка опреме коју подносилац захтева за бесповратна средства сам производи или за услуге које  подносилац захтева сам извршава</w:t>
      </w:r>
      <w:r w:rsidR="00BF623E">
        <w:rPr>
          <w:bCs/>
          <w:szCs w:val="24"/>
          <w:lang w:val="sr-Cyrl-CS"/>
        </w:rPr>
        <w:t>;</w:t>
      </w:r>
      <w:r w:rsidRPr="003A1E09">
        <w:rPr>
          <w:bCs/>
          <w:szCs w:val="24"/>
          <w:lang w:val="sr-Cyrl-CS"/>
        </w:rPr>
        <w:t xml:space="preserve"> </w:t>
      </w:r>
    </w:p>
    <w:p w:rsidR="00EF4D78" w:rsidRPr="003A1E09" w:rsidRDefault="00DF22C0" w:rsidP="007320B1">
      <w:pPr>
        <w:spacing w:after="0" w:line="240" w:lineRule="auto"/>
        <w:ind w:left="0" w:firstLine="360"/>
        <w:rPr>
          <w:szCs w:val="24"/>
          <w:lang w:val="en-US"/>
        </w:rPr>
      </w:pPr>
      <w:r w:rsidRPr="003A1E09">
        <w:rPr>
          <w:bCs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3A1E09">
        <w:rPr>
          <w:bCs/>
          <w:szCs w:val="24"/>
          <w:lang w:val="en-US"/>
        </w:rPr>
        <w:t>.</w:t>
      </w:r>
    </w:p>
    <w:p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 w:rsidRPr="003A1E09">
        <w:rPr>
          <w:szCs w:val="24"/>
        </w:rPr>
        <w:t xml:space="preserve">V ОБАВЕЗНА ДОКУМЕНТАЦИЈА УЗ ПРИЈАВУ НА ЈАВНИ </w:t>
      </w:r>
      <w:r w:rsidR="00915509">
        <w:rPr>
          <w:szCs w:val="24"/>
          <w:lang w:val="sr-Cyrl-RS"/>
        </w:rPr>
        <w:t>ПОЗИВ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3A1E09">
        <w:rPr>
          <w:color w:val="auto"/>
          <w:szCs w:val="24"/>
          <w:lang w:val="sr-Cyrl-CS"/>
        </w:rPr>
        <w:t xml:space="preserve">Пријава коју на јавни </w:t>
      </w:r>
      <w:r w:rsidR="00915509">
        <w:rPr>
          <w:color w:val="auto"/>
          <w:szCs w:val="24"/>
          <w:lang w:val="sr-Cyrl-CS"/>
        </w:rPr>
        <w:t>позив</w:t>
      </w:r>
      <w:r w:rsidRPr="003A1E09">
        <w:rPr>
          <w:color w:val="auto"/>
          <w:szCs w:val="24"/>
          <w:lang w:val="sr-Cyrl-CS"/>
        </w:rPr>
        <w:t xml:space="preserve"> подносе </w:t>
      </w:r>
      <w:r w:rsidRPr="003A1E09">
        <w:rPr>
          <w:color w:val="auto"/>
          <w:szCs w:val="24"/>
          <w:lang w:val="sr-Cyrl-RS"/>
        </w:rPr>
        <w:t>домаћинства (за породичне куће и станове)</w:t>
      </w:r>
      <w:r w:rsidRPr="003A1E09">
        <w:rPr>
          <w:color w:val="auto"/>
          <w:szCs w:val="24"/>
          <w:lang w:val="sr-Cyrl-CS"/>
        </w:rPr>
        <w:t xml:space="preserve"> нарочито садржи</w:t>
      </w:r>
      <w:r w:rsidR="00EF4D78" w:rsidRPr="003A1E09">
        <w:rPr>
          <w:color w:val="auto"/>
          <w:szCs w:val="24"/>
        </w:rPr>
        <w:t>:</w:t>
      </w:r>
    </w:p>
    <w:p w:rsidR="00EF4D78" w:rsidRPr="003A1E09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потписан и попуњен Пријавни образац за суфинасирање мера енергетске ефикасности (Прилог 1)  са попуњеним подацима о мери за коју се </w:t>
      </w:r>
      <w:r w:rsidR="00915509">
        <w:rPr>
          <w:szCs w:val="24"/>
          <w:lang w:val="sr-Cyrl-CS"/>
        </w:rPr>
        <w:t>аплицира</w:t>
      </w:r>
      <w:r w:rsidRPr="003A1E09">
        <w:rPr>
          <w:szCs w:val="24"/>
          <w:lang w:val="sr-Cyrl-CS"/>
        </w:rPr>
        <w:t xml:space="preserve"> и о стању грађевинских(фасадних) елемената и грејног система објекта;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szCs w:val="24"/>
          <w:lang w:val="sr-Cyrl-CS"/>
        </w:rPr>
      </w:pPr>
      <w:r w:rsidRPr="003A1E09">
        <w:rPr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</w:t>
      </w:r>
      <w:r w:rsidR="00915509">
        <w:rPr>
          <w:szCs w:val="24"/>
          <w:lang w:val="sr-Cyrl-CS"/>
        </w:rPr>
        <w:t>а</w:t>
      </w:r>
      <w:r w:rsidRPr="003A1E09">
        <w:rPr>
          <w:szCs w:val="24"/>
          <w:lang w:val="sr-Cyrl-CS"/>
        </w:rPr>
        <w:t xml:space="preserve"> лица доставити фотокопије здравствених књижица;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фотокопију рачуна за утрошену електричну енергију за стамбени објекат  за који се </w:t>
      </w:r>
      <w:r w:rsidR="00915509">
        <w:rPr>
          <w:szCs w:val="24"/>
          <w:lang w:val="sr-Cyrl-CS"/>
        </w:rPr>
        <w:t>аплицира</w:t>
      </w:r>
      <w:r w:rsidRPr="003A1E09">
        <w:rPr>
          <w:szCs w:val="24"/>
          <w:lang w:val="sr-Cyrl-CS"/>
        </w:rPr>
        <w:t xml:space="preserve"> за последњи месец, ради доказа да се живи у пријављеном стамбеном објекту о (препоручује се да минимална потрошња не може бити мања од 30 kWh месечно);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потврда о могућности прикључења на гасоводну мрежу</w:t>
      </w:r>
      <w:r w:rsidRPr="003A1E09" w:rsidDel="00CA2047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за меру набавке котла на гас (за набавку котла на природни гас);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>предмер и предрачун/</w:t>
      </w:r>
      <w:r w:rsidRPr="003A1E09">
        <w:rPr>
          <w:szCs w:val="24"/>
          <w:lang w:val="sr-Cyrl-CS" w:eastAsia="sr-Cyrl-RS"/>
        </w:rPr>
        <w:t xml:space="preserve"> профактура</w:t>
      </w:r>
      <w:r w:rsidRPr="003A1E09">
        <w:rPr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 (Прилог 2) коју је објави</w:t>
      </w:r>
      <w:r w:rsidR="00701B87">
        <w:rPr>
          <w:szCs w:val="24"/>
          <w:lang w:val="sr-Cyrl-CS"/>
        </w:rPr>
        <w:t>о</w:t>
      </w:r>
      <w:r w:rsidRPr="003A1E09">
        <w:rPr>
          <w:szCs w:val="24"/>
          <w:lang w:val="sr-Cyrl-CS"/>
        </w:rPr>
        <w:t xml:space="preserve"> Град</w:t>
      </w:r>
      <w:r w:rsidR="00701B87">
        <w:rPr>
          <w:szCs w:val="24"/>
          <w:lang w:val="sr-Cyrl-CS"/>
        </w:rPr>
        <w:t xml:space="preserve"> Прокупље</w:t>
      </w:r>
      <w:r w:rsidRPr="003A1E09">
        <w:rPr>
          <w:szCs w:val="24"/>
          <w:lang w:val="sr-Cyrl-CS"/>
        </w:rPr>
        <w:t>;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spacing w:after="0" w:line="259" w:lineRule="auto"/>
        <w:rPr>
          <w:szCs w:val="24"/>
          <w:lang w:val="sr-Cyrl-CS"/>
        </w:rPr>
      </w:pPr>
      <w:bookmarkStart w:id="0" w:name="_Hlk75026550"/>
      <w:r w:rsidRPr="003A1E09">
        <w:rPr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одлучивања.(Прилог </w:t>
      </w:r>
      <w:r w:rsidRPr="003A1E09">
        <w:rPr>
          <w:szCs w:val="24"/>
        </w:rPr>
        <w:t>3</w:t>
      </w:r>
      <w:r w:rsidRPr="003A1E09">
        <w:rPr>
          <w:szCs w:val="24"/>
          <w:lang w:val="sr-Cyrl-CS"/>
        </w:rPr>
        <w:t>)</w:t>
      </w:r>
    </w:p>
    <w:p w:rsidR="007320B1" w:rsidRPr="003A1E09" w:rsidRDefault="007320B1" w:rsidP="007320B1">
      <w:pPr>
        <w:spacing w:after="0" w:line="240" w:lineRule="auto"/>
        <w:rPr>
          <w:color w:val="FF0000"/>
          <w:szCs w:val="24"/>
          <w:lang w:val="sr-Cyrl-CS"/>
        </w:rPr>
      </w:pPr>
    </w:p>
    <w:p w:rsidR="007320B1" w:rsidRPr="003A1E09" w:rsidRDefault="007320B1" w:rsidP="007320B1">
      <w:pPr>
        <w:spacing w:after="0" w:line="240" w:lineRule="auto"/>
        <w:rPr>
          <w:szCs w:val="24"/>
          <w:lang w:val="sr-Cyrl-CS"/>
        </w:rPr>
      </w:pPr>
      <w:r w:rsidRPr="003A1E09">
        <w:rPr>
          <w:color w:val="FF0000"/>
          <w:szCs w:val="24"/>
          <w:lang w:val="sr-Cyrl-CS"/>
        </w:rPr>
        <w:t xml:space="preserve">Пријава коју на јавни </w:t>
      </w:r>
      <w:r w:rsidR="00915509">
        <w:rPr>
          <w:color w:val="FF0000"/>
          <w:szCs w:val="24"/>
          <w:lang w:val="sr-Cyrl-CS"/>
        </w:rPr>
        <w:t>позив</w:t>
      </w:r>
      <w:r w:rsidRPr="003A1E09">
        <w:rPr>
          <w:color w:val="FF0000"/>
          <w:szCs w:val="24"/>
          <w:lang w:val="sr-Cyrl-CS"/>
        </w:rPr>
        <w:t xml:space="preserve"> подносе стамбене заједнице нарочито садржи</w:t>
      </w:r>
      <w:r w:rsidRPr="003A1E09">
        <w:rPr>
          <w:szCs w:val="24"/>
          <w:lang w:val="sr-Cyrl-CS"/>
        </w:rPr>
        <w:t xml:space="preserve">: </w:t>
      </w:r>
    </w:p>
    <w:p w:rsidR="007320B1" w:rsidRPr="003A1E09" w:rsidRDefault="007320B1" w:rsidP="007320B1">
      <w:pPr>
        <w:spacing w:after="0" w:line="240" w:lineRule="auto"/>
        <w:rPr>
          <w:szCs w:val="24"/>
          <w:lang w:val="sr-Cyrl-CS"/>
        </w:rPr>
      </w:pP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40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потписан и попуњен Пријавни образац за суфинасирање мера енергетске ефикасности (Прилог 1А), са попуњеним подацима о мери за коју се </w:t>
      </w:r>
      <w:r w:rsidR="00915509">
        <w:rPr>
          <w:szCs w:val="24"/>
          <w:lang w:val="sr-Cyrl-CS"/>
        </w:rPr>
        <w:t>аплицира</w:t>
      </w:r>
      <w:r w:rsidRPr="003A1E09">
        <w:rPr>
          <w:szCs w:val="24"/>
          <w:lang w:val="sr-Cyrl-CS"/>
        </w:rPr>
        <w:t xml:space="preserve"> и о стању грађевинских(фасадних) елемената и грејног система објекта;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фотокопију рачуна за утрошену електричну енергију за сваки стан стамбене зграде за коју се </w:t>
      </w:r>
      <w:r w:rsidR="00915509">
        <w:rPr>
          <w:szCs w:val="24"/>
          <w:lang w:val="sr-Cyrl-CS"/>
        </w:rPr>
        <w:t>аплицира</w:t>
      </w:r>
      <w:r w:rsidRPr="003A1E09">
        <w:rPr>
          <w:szCs w:val="24"/>
          <w:lang w:val="sr-Cyrl-CS"/>
        </w:rPr>
        <w:t xml:space="preserve"> за последњи месец, ради доказа да власници живи у пријављеном стамбеном објекту (препоручује се да минимална потрошња не може бити мања од 30 kWh месечно по стану- потребно за минимум  50% станова у згради);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доказ о регистрацији Стамбене заједнице;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сагласност стамбене заједнице за предложену меру;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листа чланова стамбене заједнице са фотокопијом личних карата за сваког члана стамбене заједнице са јасно видљивом адресом становања; 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списак свих станара стамбене зграде са копијама личне карте где се види адреса становања;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потврда о могућности прикључења на гасоводну мрежу</w:t>
      </w:r>
      <w:r w:rsidRPr="003A1E09" w:rsidDel="00CA2047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за меру набавке котла на гас; 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предмер и предрачун/</w:t>
      </w:r>
      <w:r w:rsidRPr="003A1E09">
        <w:rPr>
          <w:szCs w:val="24"/>
          <w:lang w:val="sr-Cyrl-CS" w:eastAsia="sr-Cyrl-RS"/>
        </w:rPr>
        <w:t xml:space="preserve"> профактура</w:t>
      </w:r>
      <w:r w:rsidRPr="003A1E09">
        <w:rPr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(Прилог 2) коју је објавио Град</w:t>
      </w:r>
      <w:r w:rsidR="00701B87">
        <w:rPr>
          <w:szCs w:val="24"/>
          <w:lang w:val="sr-Cyrl-CS"/>
        </w:rPr>
        <w:t xml:space="preserve"> Прокупље</w:t>
      </w:r>
      <w:r w:rsidRPr="003A1E09">
        <w:rPr>
          <w:szCs w:val="24"/>
          <w:lang w:val="sr-Cyrl-CS"/>
        </w:rPr>
        <w:t>;</w:t>
      </w:r>
    </w:p>
    <w:p w:rsidR="007320B1" w:rsidRPr="003A1E09" w:rsidRDefault="007320B1" w:rsidP="00215F56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одлучивања; (Прилог</w:t>
      </w:r>
      <w:r w:rsidRPr="003A1E09">
        <w:rPr>
          <w:szCs w:val="24"/>
        </w:rPr>
        <w:t xml:space="preserve"> 3</w:t>
      </w:r>
      <w:r w:rsidRPr="003A1E09">
        <w:rPr>
          <w:szCs w:val="24"/>
          <w:lang w:val="sr-Cyrl-CS"/>
        </w:rPr>
        <w:t>)</w:t>
      </w:r>
      <w:r w:rsidR="00701B87">
        <w:rPr>
          <w:szCs w:val="24"/>
          <w:lang w:val="sr-Cyrl-CS"/>
        </w:rPr>
        <w:t>;</w:t>
      </w:r>
    </w:p>
    <w:p w:rsidR="007320B1" w:rsidRPr="003A1E09" w:rsidRDefault="007320B1" w:rsidP="00215F56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 одобрен захтев за прикључење на даљински систем грејања, уколико се стамбена заједница пријављује за меру из одељка</w:t>
      </w:r>
      <w:r w:rsidRPr="003A1E09">
        <w:rPr>
          <w:szCs w:val="24"/>
          <w:lang w:val="en-US"/>
        </w:rPr>
        <w:t xml:space="preserve"> I </w:t>
      </w:r>
      <w:r w:rsidRPr="003A1E09">
        <w:rPr>
          <w:szCs w:val="24"/>
          <w:lang w:val="sr-Cyrl-RS"/>
        </w:rPr>
        <w:t xml:space="preserve">став 1. тачка 11) овог јавног </w:t>
      </w:r>
      <w:r w:rsidR="006F32A0">
        <w:rPr>
          <w:szCs w:val="24"/>
          <w:lang w:val="sr-Cyrl-RS"/>
        </w:rPr>
        <w:t>позива</w:t>
      </w:r>
      <w:r w:rsidRPr="003A1E09">
        <w:rPr>
          <w:szCs w:val="24"/>
          <w:lang w:val="sr-Cyrl-CS"/>
        </w:rPr>
        <w:t xml:space="preserve">  која се односи на </w:t>
      </w:r>
      <w:r w:rsidRPr="003A1E09">
        <w:rPr>
          <w:rStyle w:val="markedcontent"/>
          <w:szCs w:val="24"/>
          <w:lang w:val="sr-Cyrl-CS"/>
        </w:rPr>
        <w:t>уградњу нове цевне мреже, грејних тела-радијатора</w:t>
      </w:r>
      <w:r w:rsidRPr="003A1E09">
        <w:rPr>
          <w:szCs w:val="24"/>
          <w:lang w:val="sr-Cyrl-CS"/>
        </w:rPr>
        <w:t xml:space="preserve"> </w:t>
      </w:r>
      <w:r w:rsidRPr="003A1E09">
        <w:rPr>
          <w:rStyle w:val="markedcontent"/>
          <w:szCs w:val="24"/>
          <w:lang w:val="sr-Cyrl-CS"/>
        </w:rPr>
        <w:t>и пратећег прибора;</w:t>
      </w:r>
    </w:p>
    <w:bookmarkEnd w:id="0"/>
    <w:p w:rsidR="00EF4D78" w:rsidRPr="003A1E09" w:rsidRDefault="00EF4D78" w:rsidP="007320B1">
      <w:pPr>
        <w:pStyle w:val="ListParagraph"/>
        <w:spacing w:after="0" w:line="240" w:lineRule="auto"/>
        <w:ind w:left="360" w:firstLine="0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 w:rsidRPr="003A1E09">
        <w:rPr>
          <w:noProof/>
          <w:szCs w:val="24"/>
          <w:lang w:val="en-US"/>
        </w:rPr>
        <w:t>V</w:t>
      </w:r>
      <w:r w:rsidR="00B52A4C" w:rsidRPr="003A1E09">
        <w:rPr>
          <w:noProof/>
          <w:szCs w:val="24"/>
          <w:lang w:val="en-US"/>
        </w:rPr>
        <w:t>I</w:t>
      </w:r>
      <w:r w:rsidRPr="003A1E09">
        <w:rPr>
          <w:szCs w:val="24"/>
        </w:rPr>
        <w:t xml:space="preserve"> ПРЕУЗИМАЊЕ ДОКУМЕНТАЦИЈЕ ЗА ЈАВНИ </w:t>
      </w:r>
      <w:r w:rsidR="006F32A0">
        <w:rPr>
          <w:szCs w:val="24"/>
          <w:lang w:val="sr-Cyrl-RS"/>
        </w:rPr>
        <w:t>ПОЗИВ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3A1E09">
        <w:rPr>
          <w:szCs w:val="24"/>
        </w:rPr>
        <w:tab/>
        <w:t xml:space="preserve">Конкурсна документација за Јавни </w:t>
      </w:r>
      <w:r w:rsidR="006F32A0">
        <w:rPr>
          <w:szCs w:val="24"/>
          <w:lang w:val="sr-Cyrl-RS"/>
        </w:rPr>
        <w:t>позив</w:t>
      </w:r>
      <w:r w:rsidRPr="003A1E09">
        <w:rPr>
          <w:szCs w:val="24"/>
        </w:rPr>
        <w:t xml:space="preserve"> може се преузети на интернет страници </w:t>
      </w:r>
      <w:r w:rsidR="00701B87">
        <w:rPr>
          <w:szCs w:val="24"/>
          <w:lang w:val="sr-Cyrl-RS"/>
        </w:rPr>
        <w:t>Града Прокупља</w:t>
      </w:r>
      <w:r w:rsidRPr="003A1E09">
        <w:rPr>
          <w:szCs w:val="24"/>
        </w:rPr>
        <w:t>, или на при</w:t>
      </w:r>
      <w:r w:rsidR="00701B87">
        <w:rPr>
          <w:szCs w:val="24"/>
          <w:lang w:val="sr-Cyrl-RS"/>
        </w:rPr>
        <w:t>сарници Градске управе Града Прокупља</w:t>
      </w:r>
      <w:r w:rsidRPr="003A1E09">
        <w:rPr>
          <w:szCs w:val="24"/>
        </w:rPr>
        <w:t xml:space="preserve"> и садржи:</w:t>
      </w:r>
    </w:p>
    <w:p w:rsidR="00EF4D78" w:rsidRPr="003A1E09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Комплетан текст Јавног </w:t>
      </w:r>
      <w:r w:rsidR="006F32A0">
        <w:rPr>
          <w:szCs w:val="24"/>
          <w:lang w:val="sr-Cyrl-RS"/>
        </w:rPr>
        <w:t>позива</w:t>
      </w:r>
      <w:r w:rsidRPr="003A1E09">
        <w:rPr>
          <w:szCs w:val="24"/>
        </w:rPr>
        <w:t>,</w:t>
      </w:r>
    </w:p>
    <w:p w:rsidR="00EF4D78" w:rsidRPr="003A1E09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Прилог 1 - за грађане - Пријавни образац и образац о стању породичних кућа</w:t>
      </w:r>
      <w:r w:rsidR="001B1FD6" w:rsidRPr="003A1E09">
        <w:rPr>
          <w:szCs w:val="24"/>
          <w:lang w:val="sr-Cyrl-CS"/>
        </w:rPr>
        <w:t xml:space="preserve"> и станова</w:t>
      </w:r>
      <w:r w:rsidRPr="003A1E09">
        <w:rPr>
          <w:szCs w:val="24"/>
        </w:rPr>
        <w:t xml:space="preserve"> </w:t>
      </w:r>
    </w:p>
    <w:p w:rsidR="00EF4D78" w:rsidRPr="003A1E09" w:rsidRDefault="00EF4D78" w:rsidP="004B3B44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lastRenderedPageBreak/>
        <w:t>Прилог 2 - Листа привредних субјеката</w:t>
      </w:r>
      <w:r w:rsidR="001B1FD6" w:rsidRPr="003A1E09">
        <w:rPr>
          <w:szCs w:val="24"/>
          <w:lang w:val="sr-Cyrl-CS"/>
        </w:rPr>
        <w:t>/извођача радова</w:t>
      </w:r>
      <w:r w:rsidRPr="003A1E09">
        <w:rPr>
          <w:szCs w:val="24"/>
        </w:rPr>
        <w:t xml:space="preserve"> са које грађани </w:t>
      </w:r>
      <w:r w:rsidR="001B1FD6" w:rsidRPr="003A1E09">
        <w:rPr>
          <w:szCs w:val="24"/>
        </w:rPr>
        <w:t>бирају једног</w:t>
      </w:r>
      <w:r w:rsidRPr="003A1E09">
        <w:rPr>
          <w:szCs w:val="24"/>
        </w:rPr>
        <w:t xml:space="preserve"> </w:t>
      </w:r>
      <w:r w:rsidR="001B1FD6" w:rsidRPr="003A1E09">
        <w:rPr>
          <w:szCs w:val="24"/>
          <w:lang w:val="sr-Cyrl-CS"/>
        </w:rPr>
        <w:t>извођача и</w:t>
      </w:r>
      <w:r w:rsidRPr="003A1E09">
        <w:rPr>
          <w:szCs w:val="24"/>
        </w:rPr>
        <w:t xml:space="preserve"> </w:t>
      </w:r>
      <w:r w:rsidR="001B1FD6" w:rsidRPr="003A1E09">
        <w:rPr>
          <w:szCs w:val="24"/>
          <w:lang w:val="sr-Cyrl-CS"/>
        </w:rPr>
        <w:t xml:space="preserve">од </w:t>
      </w:r>
      <w:r w:rsidRPr="003A1E09">
        <w:rPr>
          <w:szCs w:val="24"/>
        </w:rPr>
        <w:t>које</w:t>
      </w:r>
      <w:r w:rsidR="001B1FD6" w:rsidRPr="003A1E09">
        <w:rPr>
          <w:szCs w:val="24"/>
          <w:lang w:val="sr-Cyrl-CS"/>
        </w:rPr>
        <w:t>г</w:t>
      </w:r>
      <w:r w:rsidRPr="003A1E09">
        <w:rPr>
          <w:szCs w:val="24"/>
        </w:rPr>
        <w:t xml:space="preserve"> морају да </w:t>
      </w:r>
      <w:r w:rsidR="004B3B44" w:rsidRPr="003A1E09">
        <w:rPr>
          <w:szCs w:val="24"/>
        </w:rPr>
        <w:t>прибаве предрачун са ценом за опрему и уградњу</w:t>
      </w:r>
      <w:r w:rsidR="00D94FDC" w:rsidRPr="003A1E09">
        <w:rPr>
          <w:szCs w:val="24"/>
        </w:rPr>
        <w:t>.</w:t>
      </w:r>
    </w:p>
    <w:p w:rsidR="00EF4D78" w:rsidRPr="003A1E09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Прилог 3 -  </w:t>
      </w:r>
      <w:r w:rsidR="001B1FD6" w:rsidRPr="003A1E09">
        <w:rPr>
          <w:szCs w:val="24"/>
          <w:lang w:val="sr-Cyrl-CS"/>
        </w:rPr>
        <w:t>Потписана изјава о сагласности</w:t>
      </w:r>
    </w:p>
    <w:p w:rsidR="001B1FD6" w:rsidRPr="003A1E09" w:rsidRDefault="001B1FD6" w:rsidP="001B1FD6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Прилог </w:t>
      </w:r>
      <w:r w:rsidRPr="003A1E09">
        <w:rPr>
          <w:szCs w:val="24"/>
          <w:lang w:val="sr-Cyrl-CS"/>
        </w:rPr>
        <w:t>4</w:t>
      </w:r>
      <w:r w:rsidRPr="003A1E09">
        <w:rPr>
          <w:szCs w:val="24"/>
        </w:rPr>
        <w:t xml:space="preserve"> -  </w:t>
      </w:r>
      <w:r w:rsidRPr="003A1E09">
        <w:rPr>
          <w:szCs w:val="24"/>
          <w:lang w:val="sr-Cyrl-CS"/>
        </w:rPr>
        <w:t>Критеријуми за избор пројеката</w:t>
      </w:r>
    </w:p>
    <w:p w:rsidR="006E16EA" w:rsidRPr="003A1E09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6E16EA" w:rsidRPr="003A1E09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noProof/>
          <w:szCs w:val="24"/>
        </w:rPr>
        <w:t>VI</w:t>
      </w:r>
      <w:r w:rsidR="00B52A4C" w:rsidRPr="003A1E09">
        <w:rPr>
          <w:noProof/>
          <w:szCs w:val="24"/>
        </w:rPr>
        <w:t>I</w:t>
      </w:r>
      <w:r w:rsidRPr="003A1E09">
        <w:rPr>
          <w:szCs w:val="24"/>
        </w:rPr>
        <w:t xml:space="preserve"> МЕСТО И РОК ДОСТАВЈЬАЊА ПРИЈАВА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6E16EA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  <w:r w:rsidR="00EF4D78" w:rsidRPr="003A1E09">
        <w:rPr>
          <w:szCs w:val="24"/>
        </w:rPr>
        <w:t xml:space="preserve">Рок за подношење пријава је </w:t>
      </w:r>
      <w:r w:rsidR="00B62E66">
        <w:rPr>
          <w:szCs w:val="24"/>
          <w:lang w:val="sr-Cyrl-RS"/>
        </w:rPr>
        <w:t>23</w:t>
      </w:r>
      <w:r w:rsidR="00606B6C">
        <w:rPr>
          <w:szCs w:val="24"/>
          <w:lang w:val="sr-Cyrl-RS"/>
        </w:rPr>
        <w:t>.0</w:t>
      </w:r>
      <w:r w:rsidR="00B62E66">
        <w:rPr>
          <w:szCs w:val="24"/>
          <w:lang w:val="sr-Cyrl-RS"/>
        </w:rPr>
        <w:t>1</w:t>
      </w:r>
      <w:r w:rsidR="00606B6C">
        <w:rPr>
          <w:szCs w:val="24"/>
          <w:lang w:val="sr-Cyrl-RS"/>
        </w:rPr>
        <w:t>.202</w:t>
      </w:r>
      <w:r w:rsidR="00B62E66">
        <w:rPr>
          <w:szCs w:val="24"/>
          <w:lang w:val="sr-Cyrl-RS"/>
        </w:rPr>
        <w:t>3</w:t>
      </w:r>
      <w:r w:rsidR="00606B6C">
        <w:rPr>
          <w:szCs w:val="24"/>
          <w:lang w:val="sr-Cyrl-RS"/>
        </w:rPr>
        <w:t>.године,</w:t>
      </w:r>
      <w:r w:rsidR="00EF4D78" w:rsidRPr="003A1E09">
        <w:rPr>
          <w:szCs w:val="24"/>
        </w:rPr>
        <w:t xml:space="preserve"> од дана објављивања на званичној интернет страници и огласној табли </w:t>
      </w:r>
      <w:r w:rsidR="00701B87">
        <w:rPr>
          <w:szCs w:val="24"/>
          <w:lang w:val="sr-Cyrl-RS"/>
        </w:rPr>
        <w:t>Града Прокупља</w:t>
      </w:r>
      <w:r w:rsidR="00EF4D78" w:rsidRPr="003A1E09">
        <w:rPr>
          <w:szCs w:val="24"/>
        </w:rPr>
        <w:t>,</w:t>
      </w:r>
    </w:p>
    <w:p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  <w:r w:rsidR="006F32A0">
        <w:rPr>
          <w:szCs w:val="24"/>
          <w:lang w:val="sr-Cyrl-RS"/>
        </w:rPr>
        <w:t>Јавни позив</w:t>
      </w:r>
      <w:r w:rsidRPr="003A1E09">
        <w:rPr>
          <w:szCs w:val="24"/>
        </w:rPr>
        <w:t xml:space="preserve"> је отворен закључно са даном </w:t>
      </w:r>
      <w:r w:rsidR="00B62E66">
        <w:rPr>
          <w:szCs w:val="24"/>
          <w:lang w:val="sr-Cyrl-RS"/>
        </w:rPr>
        <w:t>2</w:t>
      </w:r>
      <w:r w:rsidR="00457D27">
        <w:rPr>
          <w:szCs w:val="24"/>
          <w:lang w:val="sr-Cyrl-RS"/>
        </w:rPr>
        <w:t>9</w:t>
      </w:r>
      <w:r w:rsidR="00606B6C">
        <w:rPr>
          <w:szCs w:val="24"/>
          <w:lang w:val="sr-Cyrl-RS"/>
        </w:rPr>
        <w:t>.</w:t>
      </w:r>
      <w:r w:rsidR="00B62E66">
        <w:rPr>
          <w:szCs w:val="24"/>
          <w:lang w:val="sr-Cyrl-RS"/>
        </w:rPr>
        <w:t>12</w:t>
      </w:r>
      <w:r w:rsidR="00606B6C">
        <w:rPr>
          <w:szCs w:val="24"/>
          <w:lang w:val="sr-Cyrl-RS"/>
        </w:rPr>
        <w:t>.2022</w:t>
      </w:r>
      <w:r w:rsidRPr="003A1E09">
        <w:rPr>
          <w:szCs w:val="24"/>
        </w:rPr>
        <w:t>. године.</w:t>
      </w:r>
    </w:p>
    <w:p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  <w:t xml:space="preserve">Попуњени, </w:t>
      </w:r>
      <w:r w:rsidRPr="003A1E09">
        <w:rPr>
          <w:szCs w:val="24"/>
          <w:lang w:val="sr-Cyrl-CS"/>
        </w:rPr>
        <w:t>потписани</w:t>
      </w:r>
      <w:r w:rsidRPr="003A1E09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3A1E09" w:rsidRDefault="00EF4D78" w:rsidP="00701B87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 xml:space="preserve">„ПРИЈАВА ЗА ЈАВНИ </w:t>
      </w:r>
      <w:r w:rsidR="006F32A0">
        <w:rPr>
          <w:szCs w:val="24"/>
          <w:lang w:val="sr-Cyrl-RS"/>
        </w:rPr>
        <w:t>ПОЗИВ</w:t>
      </w:r>
      <w:r w:rsidR="00BA6AFD" w:rsidRPr="003A1E09">
        <w:rPr>
          <w:szCs w:val="24"/>
        </w:rPr>
        <w:t xml:space="preserve"> </w:t>
      </w:r>
      <w:r w:rsidR="00F42669" w:rsidRPr="003A1E09">
        <w:rPr>
          <w:szCs w:val="24"/>
        </w:rPr>
        <w:t>за суфинансирање мера енергетске санације, породичних кућа, станова (и  стамбених зграда – опционо уколико се град</w:t>
      </w:r>
      <w:r w:rsidR="00701B87">
        <w:rPr>
          <w:szCs w:val="24"/>
          <w:lang w:val="sr-Cyrl-RS"/>
        </w:rPr>
        <w:t xml:space="preserve"> Прокупље</w:t>
      </w:r>
      <w:r w:rsidR="00F42669" w:rsidRPr="003A1E09">
        <w:rPr>
          <w:szCs w:val="24"/>
        </w:rPr>
        <w:t xml:space="preserve"> одлучи да финансира мере за ту врсту стамбеног објекта) које се односе на унапређење термичког омотача, термотехничких инсталација и уградње соларних колектора за централну припрему потрошне топле воде  </w:t>
      </w:r>
      <w:r w:rsidRPr="003A1E09">
        <w:rPr>
          <w:szCs w:val="24"/>
        </w:rPr>
        <w:t xml:space="preserve"> - НЕ ОТВАРАТИ”, са пуном адресом пошиљаоца на полеђини коверте.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960A65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 xml:space="preserve">Пријава се предаје лично на писарници </w:t>
      </w:r>
      <w:bookmarkStart w:id="1" w:name="_Hlk107484932"/>
      <w:r w:rsidR="00960A65">
        <w:rPr>
          <w:szCs w:val="24"/>
          <w:lang w:val="sr-Cyrl-RS"/>
        </w:rPr>
        <w:t>Град</w:t>
      </w:r>
      <w:r w:rsidRPr="003A1E09">
        <w:rPr>
          <w:szCs w:val="24"/>
        </w:rPr>
        <w:t xml:space="preserve">ске управе </w:t>
      </w:r>
      <w:r w:rsidR="00960A65">
        <w:rPr>
          <w:szCs w:val="24"/>
          <w:lang w:val="sr-Cyrl-RS"/>
        </w:rPr>
        <w:t>Града</w:t>
      </w:r>
      <w:r w:rsidRPr="003A1E09">
        <w:rPr>
          <w:szCs w:val="24"/>
        </w:rPr>
        <w:t xml:space="preserve"> </w:t>
      </w:r>
      <w:r w:rsidR="00960A65">
        <w:rPr>
          <w:szCs w:val="24"/>
          <w:lang w:val="sr-Cyrl-CS"/>
        </w:rPr>
        <w:t>Прокупља</w:t>
      </w:r>
      <w:bookmarkEnd w:id="1"/>
      <w:r w:rsidRPr="003A1E09">
        <w:rPr>
          <w:szCs w:val="24"/>
        </w:rPr>
        <w:t>, или препоручено поштом на адресу:</w:t>
      </w:r>
    </w:p>
    <w:p w:rsidR="00EF4D78" w:rsidRPr="003A1E09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:rsidR="00EF4D78" w:rsidRDefault="00960A65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>
        <w:rPr>
          <w:szCs w:val="24"/>
          <w:lang w:val="sr-Cyrl-RS"/>
        </w:rPr>
        <w:t>Град</w:t>
      </w:r>
      <w:r w:rsidRPr="003A1E09">
        <w:rPr>
          <w:szCs w:val="24"/>
        </w:rPr>
        <w:t>ск</w:t>
      </w:r>
      <w:r>
        <w:rPr>
          <w:szCs w:val="24"/>
          <w:lang w:val="sr-Cyrl-RS"/>
        </w:rPr>
        <w:t>а</w:t>
      </w:r>
      <w:r w:rsidRPr="003A1E09">
        <w:rPr>
          <w:szCs w:val="24"/>
        </w:rPr>
        <w:t xml:space="preserve"> управ</w:t>
      </w:r>
      <w:r>
        <w:rPr>
          <w:szCs w:val="24"/>
          <w:lang w:val="sr-Cyrl-RS"/>
        </w:rPr>
        <w:t>а</w:t>
      </w:r>
      <w:r w:rsidRPr="003A1E09">
        <w:rPr>
          <w:szCs w:val="24"/>
        </w:rPr>
        <w:t xml:space="preserve"> </w:t>
      </w:r>
      <w:r>
        <w:rPr>
          <w:szCs w:val="24"/>
          <w:lang w:val="sr-Cyrl-RS"/>
        </w:rPr>
        <w:t>Града</w:t>
      </w:r>
      <w:r w:rsidRPr="003A1E09">
        <w:rPr>
          <w:szCs w:val="24"/>
        </w:rPr>
        <w:t xml:space="preserve"> </w:t>
      </w:r>
      <w:r>
        <w:rPr>
          <w:szCs w:val="24"/>
          <w:lang w:val="sr-Cyrl-CS"/>
        </w:rPr>
        <w:t>Прокупља</w:t>
      </w:r>
    </w:p>
    <w:p w:rsidR="00960A65" w:rsidRDefault="00960A65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>
        <w:rPr>
          <w:szCs w:val="24"/>
          <w:lang w:val="sr-Cyrl-CS"/>
        </w:rPr>
        <w:t>Улица: Никодија Стојановића – Татка бр.2</w:t>
      </w:r>
    </w:p>
    <w:p w:rsidR="00960A65" w:rsidRPr="003A1E09" w:rsidRDefault="00960A65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>
        <w:rPr>
          <w:szCs w:val="24"/>
          <w:lang w:val="sr-Cyrl-CS"/>
        </w:rPr>
        <w:t>18400 Прокупље.</w:t>
      </w:r>
    </w:p>
    <w:p w:rsidR="00EF4D78" w:rsidRPr="003A1E09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3A1E09">
        <w:rPr>
          <w:szCs w:val="24"/>
        </w:rPr>
        <w:t>Комисија за реализацију мера енергетске санације,</w:t>
      </w:r>
      <w:r w:rsidR="001F5C91">
        <w:rPr>
          <w:szCs w:val="24"/>
          <w:lang w:val="sr-Cyrl-CS"/>
        </w:rPr>
        <w:t xml:space="preserve"> Града Прокупља.</w:t>
      </w:r>
    </w:p>
    <w:p w:rsidR="00EF4D78" w:rsidRPr="003A1E09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3A1E09">
        <w:rPr>
          <w:szCs w:val="24"/>
        </w:rPr>
        <w:tab/>
      </w:r>
      <w:r w:rsidRPr="003A1E09">
        <w:rPr>
          <w:szCs w:val="24"/>
        </w:rPr>
        <w:tab/>
      </w:r>
    </w:p>
    <w:p w:rsidR="00EF4D78" w:rsidRPr="004914F6" w:rsidRDefault="00EF4D78" w:rsidP="004914F6">
      <w:pPr>
        <w:spacing w:after="0" w:line="240" w:lineRule="auto"/>
        <w:ind w:left="0" w:firstLine="708"/>
        <w:rPr>
          <w:szCs w:val="24"/>
          <w:lang w:val="en-US"/>
        </w:rPr>
      </w:pPr>
      <w:r w:rsidRPr="003A1E09">
        <w:rPr>
          <w:szCs w:val="24"/>
        </w:rPr>
        <w:t xml:space="preserve">За све додатне информације и обавештења у вези Јавног </w:t>
      </w:r>
      <w:r w:rsidR="006F32A0">
        <w:rPr>
          <w:szCs w:val="24"/>
          <w:lang w:val="sr-Cyrl-RS"/>
        </w:rPr>
        <w:t>позива</w:t>
      </w:r>
      <w:r w:rsidRPr="003A1E09">
        <w:rPr>
          <w:szCs w:val="24"/>
        </w:rPr>
        <w:t xml:space="preserve"> можете се обратити на контакт телефон </w:t>
      </w:r>
      <w:r w:rsidR="00960A65">
        <w:rPr>
          <w:szCs w:val="24"/>
          <w:lang w:val="sr-Cyrl-CS"/>
        </w:rPr>
        <w:t>027-324-040 локал 133 Милица М</w:t>
      </w:r>
      <w:r w:rsidR="004914F6">
        <w:rPr>
          <w:szCs w:val="24"/>
          <w:lang w:val="sr-Cyrl-CS"/>
        </w:rPr>
        <w:t xml:space="preserve">арковић </w:t>
      </w:r>
      <w:r w:rsidR="006E16EA" w:rsidRPr="003A1E09">
        <w:rPr>
          <w:szCs w:val="24"/>
        </w:rPr>
        <w:t>и електронску адресу: e</w:t>
      </w:r>
      <w:r w:rsidRPr="003A1E09">
        <w:rPr>
          <w:szCs w:val="24"/>
        </w:rPr>
        <w:t xml:space="preserve">-mail: </w:t>
      </w:r>
      <w:r w:rsidR="004914F6">
        <w:rPr>
          <w:szCs w:val="24"/>
          <w:u w:val="single" w:color="000000"/>
          <w:lang w:val="en-US"/>
        </w:rPr>
        <w:t>milica.markovic@prokuplje.org.rs.</w:t>
      </w:r>
    </w:p>
    <w:p w:rsidR="00EF4D78" w:rsidRPr="004914F6" w:rsidRDefault="00EF4D78" w:rsidP="004914F6">
      <w:pPr>
        <w:spacing w:after="0" w:line="240" w:lineRule="auto"/>
        <w:ind w:left="0" w:firstLine="0"/>
        <w:jc w:val="left"/>
        <w:rPr>
          <w:szCs w:val="24"/>
          <w:lang w:val="sr-Cyrl-RS"/>
        </w:rPr>
      </w:pPr>
      <w:r w:rsidRPr="003A1E09">
        <w:rPr>
          <w:szCs w:val="24"/>
        </w:rPr>
        <w:tab/>
        <w:t xml:space="preserve">Сва питања и одговори биће објављени на интернет страници </w:t>
      </w:r>
      <w:r w:rsidR="004914F6">
        <w:rPr>
          <w:szCs w:val="24"/>
          <w:lang w:val="sr-Cyrl-RS"/>
        </w:rPr>
        <w:t>Града Прокупља.</w:t>
      </w:r>
    </w:p>
    <w:p w:rsidR="00EF4D78" w:rsidRPr="003A1E09" w:rsidRDefault="00EF4D78" w:rsidP="004914F6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  <w:lang w:val="sr-Cyrl-CS"/>
        </w:rPr>
        <w:tab/>
      </w:r>
      <w:r w:rsidRPr="003A1E09">
        <w:rPr>
          <w:szCs w:val="24"/>
        </w:rPr>
        <w:t xml:space="preserve">Благовременом </w:t>
      </w:r>
      <w:r w:rsidRPr="003A1E09">
        <w:rPr>
          <w:szCs w:val="24"/>
          <w:lang w:val="sr-Cyrl-CS"/>
        </w:rPr>
        <w:t>доставом</w:t>
      </w:r>
      <w:r w:rsidRPr="003A1E09">
        <w:rPr>
          <w:szCs w:val="24"/>
        </w:rPr>
        <w:t xml:space="preserve"> сматра се препоручена пошиљка предата пошти најкасније до </w:t>
      </w:r>
      <w:r w:rsidRPr="003A1E09">
        <w:rPr>
          <w:noProof/>
          <w:szCs w:val="24"/>
          <w:lang w:val="en-GB" w:eastAsia="en-GB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E09">
        <w:rPr>
          <w:szCs w:val="24"/>
        </w:rPr>
        <w:t>истека последњег дана утврђеног рока за предају</w:t>
      </w:r>
      <w:r w:rsidR="006F32A0">
        <w:rPr>
          <w:szCs w:val="24"/>
          <w:lang w:val="sr-Cyrl-RS"/>
        </w:rPr>
        <w:t xml:space="preserve"> пријавне</w:t>
      </w:r>
      <w:r w:rsidRPr="003A1E09">
        <w:rPr>
          <w:szCs w:val="24"/>
        </w:rPr>
        <w:t xml:space="preserve"> документације </w:t>
      </w:r>
      <w:r w:rsidRPr="003A1E09">
        <w:rPr>
          <w:szCs w:val="24"/>
          <w:lang w:val="sr-Cyrl-CS"/>
        </w:rPr>
        <w:t>(</w:t>
      </w:r>
      <w:r w:rsidRPr="003A1E09">
        <w:rPr>
          <w:szCs w:val="24"/>
        </w:rPr>
        <w:t xml:space="preserve">печат поште), без обзира на датум приспећа. </w:t>
      </w:r>
    </w:p>
    <w:p w:rsidR="00EF4D78" w:rsidRPr="003A1E09" w:rsidRDefault="00EF4D78" w:rsidP="004914F6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3A1E09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:rsidR="00EF4D78" w:rsidRPr="003A1E09" w:rsidRDefault="00EF4D78" w:rsidP="006E16EA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</w:p>
    <w:p w:rsidR="00EF4D78" w:rsidRPr="003A1E09" w:rsidRDefault="00EF4D78" w:rsidP="00EF4D78">
      <w:pPr>
        <w:rPr>
          <w:szCs w:val="24"/>
        </w:rPr>
      </w:pPr>
    </w:p>
    <w:p w:rsidR="00EF4D78" w:rsidRPr="003A1E09" w:rsidRDefault="00BA6AFD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VIII</w:t>
      </w:r>
      <w:r w:rsidR="00EF4D78" w:rsidRPr="003A1E09">
        <w:rPr>
          <w:szCs w:val="24"/>
        </w:rPr>
        <w:t xml:space="preserve"> КРИТЕРИЈУМИ ЗА ИЗБОР ПРОЈЕКАТА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3A1E09">
        <w:rPr>
          <w:szCs w:val="24"/>
        </w:rPr>
        <w:t>Критеријуми за избор пројеката су</w:t>
      </w:r>
      <w:r w:rsidRPr="003A1E09">
        <w:rPr>
          <w:szCs w:val="24"/>
          <w:lang w:val="sr-Cyrl-CS"/>
        </w:rPr>
        <w:t xml:space="preserve"> следећи: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C63DBC" w:rsidP="00C63DBC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постојеће стање у погледу термичке изолације објекта</w:t>
      </w:r>
      <w:r w:rsidR="00EF4D78" w:rsidRPr="003A1E09">
        <w:rPr>
          <w:szCs w:val="24"/>
        </w:rPr>
        <w:t xml:space="preserve">; </w:t>
      </w:r>
    </w:p>
    <w:p w:rsidR="00EF4D78" w:rsidRPr="003A1E09" w:rsidRDefault="00C63DBC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  <w:lang w:val="sr-Cyrl-RS"/>
        </w:rPr>
        <w:t>постојећи</w:t>
      </w:r>
      <w:r w:rsidR="00EF4D78" w:rsidRPr="003A1E09">
        <w:rPr>
          <w:szCs w:val="24"/>
        </w:rPr>
        <w:t xml:space="preserve"> начин грејања; </w:t>
      </w:r>
    </w:p>
    <w:p w:rsidR="00EF4D78" w:rsidRPr="003A1E09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постојеће карактеристике спољне столарије;</w:t>
      </w:r>
    </w:p>
    <w:p w:rsidR="00EF4D78" w:rsidRPr="003A1E09" w:rsidRDefault="00C63DBC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 фактор заузетости површине</w:t>
      </w:r>
      <w:r w:rsidR="00EF4D78" w:rsidRPr="003A1E09">
        <w:rPr>
          <w:szCs w:val="24"/>
        </w:rPr>
        <w:t>;</w:t>
      </w:r>
    </w:p>
    <w:p w:rsidR="00C63DBC" w:rsidRPr="003A1E09" w:rsidRDefault="00C63DBC" w:rsidP="00C63DBC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lastRenderedPageBreak/>
        <w:t xml:space="preserve">коришћење субвенција за енергетску санацију (средства </w:t>
      </w:r>
      <w:r w:rsidR="001E4193">
        <w:rPr>
          <w:szCs w:val="24"/>
          <w:lang w:val="sr-Cyrl-RS"/>
        </w:rPr>
        <w:t>града</w:t>
      </w:r>
      <w:r w:rsidRPr="003A1E09">
        <w:rPr>
          <w:szCs w:val="24"/>
        </w:rPr>
        <w:t>/републике)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Детаљни начин бодовања према наведеним критеријумима је дат у Прилогу </w:t>
      </w:r>
      <w:r w:rsidR="001B1FD6" w:rsidRPr="003A1E09">
        <w:rPr>
          <w:szCs w:val="24"/>
          <w:lang w:val="sr-Cyrl-CS"/>
        </w:rPr>
        <w:t>4</w:t>
      </w:r>
      <w:r w:rsidRPr="003A1E09">
        <w:rPr>
          <w:szCs w:val="24"/>
          <w:lang w:val="sr-Cyrl-CS"/>
        </w:rPr>
        <w:t>.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:rsidR="00EF4D78" w:rsidRPr="003A1E09" w:rsidRDefault="00BA6AFD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 w:rsidRPr="003A1E09">
        <w:rPr>
          <w:szCs w:val="24"/>
        </w:rPr>
        <w:t>I</w:t>
      </w:r>
      <w:r w:rsidR="00EF4D78" w:rsidRPr="003A1E09">
        <w:rPr>
          <w:szCs w:val="24"/>
        </w:rPr>
        <w:t xml:space="preserve">X ОЦЕЊИВАЊЕ, УТВРЂИВАЊЕ ЛИСТЕ И ИЗБОР </w:t>
      </w:r>
      <w:r w:rsidR="004C355D" w:rsidRPr="003A1E09">
        <w:rPr>
          <w:szCs w:val="24"/>
          <w:lang w:val="sr-Cyrl-RS"/>
        </w:rPr>
        <w:t xml:space="preserve">ДОМАЋИНСТАВА И </w:t>
      </w:r>
      <w:r w:rsidR="004C355D" w:rsidRPr="003A1E09">
        <w:rPr>
          <w:color w:val="FF0000"/>
          <w:szCs w:val="24"/>
          <w:lang w:val="sr-Cyrl-RS"/>
        </w:rPr>
        <w:t>СТАМБЕНИХ ЗАЈЕДНИЦА</w:t>
      </w:r>
    </w:p>
    <w:p w:rsidR="00EF4D78" w:rsidRPr="003A1E09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Оцењивање и рангирање пројеката домаћинстава </w:t>
      </w:r>
      <w:r w:rsidRPr="003A1E09">
        <w:rPr>
          <w:color w:val="FF0000"/>
          <w:szCs w:val="24"/>
          <w:lang w:val="sr-Cyrl-CS"/>
        </w:rPr>
        <w:t>и стамбених заједница</w:t>
      </w:r>
      <w:r w:rsidRPr="003A1E09">
        <w:rPr>
          <w:szCs w:val="24"/>
          <w:lang w:val="sr-Cyrl-CS"/>
        </w:rPr>
        <w:t xml:space="preserve">, врши се </w:t>
      </w:r>
      <w:r w:rsidRPr="003A1E09">
        <w:rPr>
          <w:szCs w:val="24"/>
          <w:lang w:val="sr-Cyrl-RS"/>
        </w:rPr>
        <w:t xml:space="preserve">у складу са </w:t>
      </w:r>
      <w:r w:rsidRPr="003A1E09">
        <w:rPr>
          <w:szCs w:val="24"/>
          <w:lang w:val="sr-Cyrl-CS"/>
        </w:rPr>
        <w:t xml:space="preserve">Правилником и применом критеријума из одељка </w:t>
      </w:r>
      <w:r w:rsidR="005D063B" w:rsidRPr="003A1E09">
        <w:rPr>
          <w:szCs w:val="24"/>
        </w:rPr>
        <w:t>VIII</w:t>
      </w:r>
      <w:r w:rsidRPr="003A1E09">
        <w:rPr>
          <w:szCs w:val="24"/>
          <w:lang w:val="sr-Cyrl-CS"/>
        </w:rPr>
        <w:t xml:space="preserve">  Јавног </w:t>
      </w:r>
      <w:r w:rsidR="00250784">
        <w:rPr>
          <w:szCs w:val="24"/>
          <w:lang w:val="sr-Cyrl-RS"/>
        </w:rPr>
        <w:t>позива</w:t>
      </w:r>
      <w:r w:rsidRPr="003A1E09">
        <w:rPr>
          <w:szCs w:val="24"/>
          <w:lang w:val="sr-Cyrl-CS"/>
        </w:rPr>
        <w:t xml:space="preserve">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Комисија</w:t>
      </w:r>
      <w:r w:rsidR="00FF493B" w:rsidRPr="003A1E09">
        <w:rPr>
          <w:szCs w:val="24"/>
          <w:lang w:val="sr-Cyrl-CS"/>
        </w:rPr>
        <w:t xml:space="preserve"> за реализацију мера енергетске санације</w:t>
      </w:r>
      <w:r w:rsidR="004C355D" w:rsidRPr="003A1E09">
        <w:rPr>
          <w:szCs w:val="24"/>
          <w:lang w:val="sr-Cyrl-CS"/>
        </w:rPr>
        <w:t xml:space="preserve"> града</w:t>
      </w:r>
      <w:r w:rsidR="004914F6">
        <w:rPr>
          <w:szCs w:val="24"/>
          <w:lang w:val="sr-Cyrl-CS"/>
        </w:rPr>
        <w:t xml:space="preserve"> Прокупља</w:t>
      </w:r>
      <w:r w:rsidR="00FF493B" w:rsidRPr="003A1E09">
        <w:rPr>
          <w:szCs w:val="24"/>
          <w:lang w:val="sr-Cyrl-CS"/>
        </w:rPr>
        <w:t xml:space="preserve"> (у даљем тексту: Комисија)</w:t>
      </w:r>
      <w:r w:rsidRPr="003A1E09">
        <w:rPr>
          <w:szCs w:val="24"/>
          <w:lang w:val="sr-Cyrl-CS"/>
        </w:rPr>
        <w:t xml:space="preserve"> разматра пријаве и у складу са условима  из </w:t>
      </w:r>
      <w:r w:rsidR="005D063B" w:rsidRPr="003A1E09">
        <w:rPr>
          <w:szCs w:val="24"/>
          <w:lang w:val="sr-Cyrl-CS"/>
        </w:rPr>
        <w:t xml:space="preserve">одељка </w:t>
      </w:r>
      <w:r w:rsidR="005D063B" w:rsidRPr="003A1E09">
        <w:rPr>
          <w:szCs w:val="24"/>
        </w:rPr>
        <w:t>III</w:t>
      </w:r>
      <w:r w:rsidRPr="003A1E09">
        <w:rPr>
          <w:szCs w:val="24"/>
          <w:lang w:val="sr-Cyrl-CS"/>
        </w:rPr>
        <w:t xml:space="preserve"> </w:t>
      </w:r>
      <w:r w:rsidR="00FF493B" w:rsidRPr="003A1E09">
        <w:rPr>
          <w:szCs w:val="24"/>
          <w:lang w:val="sr-Cyrl-CS"/>
        </w:rPr>
        <w:t xml:space="preserve">и </w:t>
      </w:r>
      <w:r w:rsidRPr="003A1E09">
        <w:rPr>
          <w:szCs w:val="24"/>
          <w:u w:val="single"/>
          <w:lang w:val="sr-Cyrl-CS"/>
        </w:rPr>
        <w:t>утврђује јединствену прелиминарну ранг листу крајњих корисника за све мере енергетске ефикасности</w:t>
      </w:r>
      <w:r w:rsidRPr="003A1E09">
        <w:rPr>
          <w:szCs w:val="24"/>
          <w:lang w:val="sr-Cyrl-CS"/>
        </w:rPr>
        <w:t xml:space="preserve"> из јавног </w:t>
      </w:r>
      <w:r w:rsidR="00250784">
        <w:rPr>
          <w:szCs w:val="24"/>
          <w:lang w:val="sr-Cyrl-CS"/>
        </w:rPr>
        <w:t>позива</w:t>
      </w:r>
      <w:r w:rsidRPr="003A1E09">
        <w:rPr>
          <w:szCs w:val="24"/>
          <w:lang w:val="sr-Cyrl-CS"/>
        </w:rPr>
        <w:t xml:space="preserve"> на основу бодовања према критеријумима </w:t>
      </w:r>
      <w:r w:rsidR="005D063B" w:rsidRPr="003A1E09">
        <w:rPr>
          <w:szCs w:val="24"/>
          <w:lang w:val="sr-Cyrl-CS"/>
        </w:rPr>
        <w:t xml:space="preserve">из одељка </w:t>
      </w:r>
      <w:r w:rsidR="005D063B" w:rsidRPr="003A1E09">
        <w:rPr>
          <w:szCs w:val="24"/>
        </w:rPr>
        <w:t>VIII</w:t>
      </w:r>
      <w:r w:rsidR="005D063B" w:rsidRPr="003A1E09">
        <w:rPr>
          <w:szCs w:val="24"/>
          <w:lang w:val="sr-Cyrl-CS"/>
        </w:rPr>
        <w:t xml:space="preserve">  Јавног </w:t>
      </w:r>
      <w:r w:rsidR="00250784">
        <w:rPr>
          <w:szCs w:val="24"/>
          <w:lang w:val="sr-Cyrl-RS"/>
        </w:rPr>
        <w:t>позива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објављује на огласној табли </w:t>
      </w:r>
      <w:r w:rsidR="00713128">
        <w:rPr>
          <w:szCs w:val="24"/>
          <w:lang w:val="sr-Cyrl-CS"/>
        </w:rPr>
        <w:t xml:space="preserve">Градске управе </w:t>
      </w:r>
      <w:r w:rsidRPr="003A1E09">
        <w:rPr>
          <w:szCs w:val="24"/>
          <w:lang w:val="sr-Cyrl-CS"/>
        </w:rPr>
        <w:t>Града</w:t>
      </w:r>
      <w:r w:rsidR="004914F6">
        <w:rPr>
          <w:szCs w:val="24"/>
          <w:lang w:val="sr-Cyrl-CS"/>
        </w:rPr>
        <w:t xml:space="preserve"> Прокупља</w:t>
      </w:r>
      <w:r w:rsidRPr="003A1E09">
        <w:rPr>
          <w:szCs w:val="24"/>
          <w:lang w:val="sr-Cyrl-CS"/>
        </w:rPr>
        <w:t xml:space="preserve"> и званичној интернет страници </w:t>
      </w:r>
      <w:r w:rsidR="004914F6">
        <w:rPr>
          <w:szCs w:val="24"/>
          <w:lang w:val="sr-Cyrl-CS"/>
        </w:rPr>
        <w:t>Г</w:t>
      </w:r>
      <w:r w:rsidRPr="003A1E09">
        <w:rPr>
          <w:szCs w:val="24"/>
          <w:lang w:val="sr-Cyrl-CS"/>
        </w:rPr>
        <w:t>рада</w:t>
      </w:r>
      <w:r w:rsidR="004914F6">
        <w:rPr>
          <w:szCs w:val="24"/>
          <w:lang w:val="sr-Cyrl-CS"/>
        </w:rPr>
        <w:t xml:space="preserve"> Прокупља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Подносиоци пријава имају право увида у поднете пријаве и приложену документацију по утврђивању листе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у року од три дана од дана објављивања листе у складу са ставом 3.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подносиоци пријава имају право приговора Комисији у року од осам дана од дана њеног објављивања. Приговор се подноси на писарниц</w:t>
      </w:r>
      <w:r w:rsidR="004914F6">
        <w:rPr>
          <w:szCs w:val="24"/>
          <w:lang w:val="sr-Cyrl-CS"/>
        </w:rPr>
        <w:t>и</w:t>
      </w:r>
      <w:r w:rsidR="00533FED">
        <w:rPr>
          <w:szCs w:val="24"/>
          <w:lang w:val="sr-Cyrl-CS"/>
        </w:rPr>
        <w:t xml:space="preserve"> Градске управе</w:t>
      </w:r>
      <w:r w:rsidRPr="003A1E09">
        <w:rPr>
          <w:szCs w:val="24"/>
          <w:lang w:val="sr-Cyrl-CS"/>
        </w:rPr>
        <w:t xml:space="preserve"> </w:t>
      </w:r>
      <w:r w:rsidR="004914F6">
        <w:rPr>
          <w:szCs w:val="24"/>
          <w:lang w:val="sr-Cyrl-CS"/>
        </w:rPr>
        <w:t>Г</w:t>
      </w:r>
      <w:r w:rsidR="00FF493B" w:rsidRPr="003A1E09">
        <w:rPr>
          <w:szCs w:val="24"/>
          <w:lang w:val="sr-Cyrl-CS"/>
        </w:rPr>
        <w:t>рада</w:t>
      </w:r>
      <w:r w:rsidR="004914F6">
        <w:rPr>
          <w:szCs w:val="24"/>
          <w:lang w:val="sr-Cyrl-CS"/>
        </w:rPr>
        <w:t xml:space="preserve"> Прокупља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Комисија је дужна да размотри поднете приговоре на 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основу  листе из става 6.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u w:val="single"/>
          <w:lang w:val="sr-Cyrl-CS"/>
        </w:rPr>
      </w:pPr>
      <w:r w:rsidRPr="003A1E09">
        <w:rPr>
          <w:szCs w:val="24"/>
          <w:u w:val="single"/>
          <w:lang w:val="sr-Cyrl-CS"/>
        </w:rPr>
        <w:t xml:space="preserve">Уколико је Комисија приликом теренског обиласка из става 7. овог </w:t>
      </w:r>
      <w:r w:rsidR="00FF493B" w:rsidRPr="003A1E09">
        <w:rPr>
          <w:szCs w:val="24"/>
          <w:u w:val="single"/>
          <w:lang w:val="sr-Cyrl-CS"/>
        </w:rPr>
        <w:t>одељка</w:t>
      </w:r>
      <w:r w:rsidRPr="003A1E09">
        <w:rPr>
          <w:szCs w:val="24"/>
          <w:u w:val="single"/>
          <w:lang w:val="sr-Cyrl-CS"/>
        </w:rPr>
        <w:t xml:space="preserve">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</w:t>
      </w:r>
      <w:r w:rsidR="00250784">
        <w:rPr>
          <w:szCs w:val="24"/>
          <w:lang w:val="sr-Cyrl-CS"/>
        </w:rPr>
        <w:t>позив</w:t>
      </w:r>
      <w:r w:rsidRPr="003A1E09">
        <w:rPr>
          <w:szCs w:val="24"/>
          <w:lang w:val="sr-Cyrl-CS"/>
        </w:rPr>
        <w:t xml:space="preserve"> прихватљиве.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основу записника из става 9.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сачињава </w:t>
      </w:r>
      <w:r w:rsidR="00FF493B" w:rsidRPr="003A1E09">
        <w:rPr>
          <w:szCs w:val="24"/>
          <w:lang w:val="sr-Cyrl-CS"/>
        </w:rPr>
        <w:t xml:space="preserve">предлог </w:t>
      </w:r>
      <w:r w:rsidRPr="003A1E09">
        <w:rPr>
          <w:szCs w:val="24"/>
          <w:lang w:val="sr-Cyrl-CS"/>
        </w:rPr>
        <w:t>коначн</w:t>
      </w:r>
      <w:r w:rsidR="00FF493B" w:rsidRPr="003A1E09">
        <w:rPr>
          <w:szCs w:val="24"/>
          <w:lang w:val="sr-Cyrl-CS"/>
        </w:rPr>
        <w:t>е листе</w:t>
      </w:r>
      <w:r w:rsidRPr="003A1E09">
        <w:rPr>
          <w:szCs w:val="24"/>
          <w:lang w:val="sr-Cyrl-CS"/>
        </w:rPr>
        <w:t xml:space="preserve"> крајњих корисника.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Листу из става 10.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објављује на огласној табли</w:t>
      </w:r>
      <w:r w:rsidR="00533FED">
        <w:rPr>
          <w:szCs w:val="24"/>
          <w:lang w:val="sr-Cyrl-CS"/>
        </w:rPr>
        <w:t xml:space="preserve"> Градске управе</w:t>
      </w:r>
      <w:r w:rsidRPr="003A1E09">
        <w:rPr>
          <w:szCs w:val="24"/>
          <w:lang w:val="sr-Cyrl-CS"/>
        </w:rPr>
        <w:t xml:space="preserve"> Града</w:t>
      </w:r>
      <w:r w:rsidR="0093583C">
        <w:rPr>
          <w:szCs w:val="24"/>
          <w:lang w:val="sr-Cyrl-CS"/>
        </w:rPr>
        <w:t xml:space="preserve"> Прокупља</w:t>
      </w:r>
      <w:r w:rsidRPr="003A1E09">
        <w:rPr>
          <w:szCs w:val="24"/>
          <w:lang w:val="sr-Cyrl-CS"/>
        </w:rPr>
        <w:t xml:space="preserve"> и званичној интернет страници</w:t>
      </w:r>
      <w:r w:rsidR="00533FED">
        <w:rPr>
          <w:szCs w:val="24"/>
          <w:lang w:val="sr-Cyrl-CS"/>
        </w:rPr>
        <w:t xml:space="preserve"> Градске управе</w:t>
      </w:r>
      <w:r w:rsidRPr="003A1E09">
        <w:rPr>
          <w:szCs w:val="24"/>
          <w:lang w:val="sr-Cyrl-CS"/>
        </w:rPr>
        <w:t xml:space="preserve"> </w:t>
      </w:r>
      <w:r w:rsidR="0093583C">
        <w:rPr>
          <w:szCs w:val="24"/>
          <w:lang w:val="sr-Cyrl-CS"/>
        </w:rPr>
        <w:t>Г</w:t>
      </w:r>
      <w:r w:rsidRPr="003A1E09">
        <w:rPr>
          <w:szCs w:val="24"/>
          <w:lang w:val="sr-Cyrl-CS"/>
        </w:rPr>
        <w:t>рада</w:t>
      </w:r>
      <w:r w:rsidR="0093583C">
        <w:rPr>
          <w:szCs w:val="24"/>
          <w:lang w:val="sr-Cyrl-CS"/>
        </w:rPr>
        <w:t xml:space="preserve"> Прокупља</w:t>
      </w:r>
      <w:r w:rsidRPr="003A1E09">
        <w:rPr>
          <w:szCs w:val="24"/>
          <w:lang w:val="sr-Cyrl-CS"/>
        </w:rPr>
        <w:t>.</w:t>
      </w:r>
    </w:p>
    <w:p w:rsidR="00DB0D87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листу из става 10.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 подносиоци пријава код којих је извршен теренски обилазак, имају право приговора Комисији у року од осам дана од дана објављивања </w:t>
      </w:r>
      <w:r w:rsidR="00FF493B" w:rsidRPr="003A1E09">
        <w:rPr>
          <w:szCs w:val="24"/>
          <w:lang w:val="sr-Cyrl-CS"/>
        </w:rPr>
        <w:t xml:space="preserve">предлога </w:t>
      </w:r>
      <w:r w:rsidRPr="003A1E09">
        <w:rPr>
          <w:szCs w:val="24"/>
          <w:lang w:val="sr-Cyrl-CS"/>
        </w:rPr>
        <w:t>коначне листе крајњих корисника. Приговор се подноси на писарницу</w:t>
      </w:r>
      <w:r w:rsidR="00533FED">
        <w:rPr>
          <w:szCs w:val="24"/>
          <w:lang w:val="sr-Cyrl-CS"/>
        </w:rPr>
        <w:t xml:space="preserve"> Градске управе</w:t>
      </w:r>
      <w:r w:rsidRPr="003A1E09">
        <w:rPr>
          <w:szCs w:val="24"/>
          <w:lang w:val="sr-Cyrl-CS"/>
        </w:rPr>
        <w:t xml:space="preserve"> </w:t>
      </w:r>
      <w:r w:rsidR="0093583C">
        <w:rPr>
          <w:szCs w:val="24"/>
          <w:lang w:val="sr-Cyrl-CS"/>
        </w:rPr>
        <w:t>Г</w:t>
      </w:r>
      <w:r w:rsidR="00FF493B" w:rsidRPr="003A1E09">
        <w:rPr>
          <w:szCs w:val="24"/>
          <w:lang w:val="sr-Cyrl-CS"/>
        </w:rPr>
        <w:t>рада</w:t>
      </w:r>
      <w:r w:rsidR="0093583C">
        <w:rPr>
          <w:szCs w:val="24"/>
          <w:lang w:val="sr-Cyrl-CS"/>
        </w:rPr>
        <w:t xml:space="preserve"> Прокупља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 xml:space="preserve">Комисија је дужна да одлучи по приговорима из става 10. овог </w:t>
      </w:r>
      <w:r w:rsidR="009053E0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у року од 15 дана од дана пријема приговора и након одлучивања по свим приговорима сачини коначну листу крајњих корисника.</w:t>
      </w:r>
    </w:p>
    <w:p w:rsidR="00BA6AFD" w:rsidRDefault="00BA6AFD" w:rsidP="00BA6AFD">
      <w:pPr>
        <w:spacing w:after="0" w:line="240" w:lineRule="auto"/>
        <w:ind w:left="0" w:firstLine="708"/>
        <w:rPr>
          <w:szCs w:val="24"/>
          <w:lang w:val="sr-Cyrl-CS"/>
        </w:rPr>
      </w:pPr>
      <w:r w:rsidRPr="003A1E09">
        <w:rPr>
          <w:szCs w:val="24"/>
          <w:lang w:val="sr-Cyrl-CS"/>
        </w:rPr>
        <w:t>Градско</w:t>
      </w:r>
      <w:r w:rsidR="0093583C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веће</w:t>
      </w:r>
      <w:r w:rsidR="0093583C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града</w:t>
      </w:r>
      <w:r w:rsidR="0093583C">
        <w:rPr>
          <w:szCs w:val="24"/>
          <w:lang w:val="sr-Cyrl-CS"/>
        </w:rPr>
        <w:t xml:space="preserve"> Прокупља</w:t>
      </w:r>
      <w:r w:rsidRPr="003A1E09">
        <w:rPr>
          <w:szCs w:val="24"/>
          <w:lang w:val="sr-Cyrl-C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</w:t>
      </w:r>
      <w:r w:rsidR="009053E0" w:rsidRPr="003A1E09">
        <w:rPr>
          <w:szCs w:val="24"/>
          <w:lang w:val="sr-Cyrl-CS"/>
        </w:rPr>
        <w:t>.</w:t>
      </w:r>
    </w:p>
    <w:p w:rsidR="00680BBD" w:rsidRDefault="00680BBD" w:rsidP="00BA6AFD">
      <w:pPr>
        <w:spacing w:after="0" w:line="240" w:lineRule="auto"/>
        <w:ind w:left="0" w:firstLine="708"/>
        <w:rPr>
          <w:szCs w:val="24"/>
          <w:lang w:val="sr-Cyrl-CS"/>
        </w:rPr>
      </w:pPr>
    </w:p>
    <w:p w:rsidR="00680BBD" w:rsidRPr="003A1E09" w:rsidRDefault="00680BBD" w:rsidP="00BA6AFD">
      <w:pPr>
        <w:spacing w:after="0" w:line="240" w:lineRule="auto"/>
        <w:ind w:left="0" w:firstLine="708"/>
        <w:rPr>
          <w:szCs w:val="24"/>
          <w:lang w:val="sr-Cyrl-CS"/>
        </w:rPr>
      </w:pPr>
      <w:r>
        <w:rPr>
          <w:noProof/>
          <w:szCs w:val="24"/>
          <w:lang w:val="en-GB" w:eastAsia="en-GB"/>
        </w:rPr>
        <w:lastRenderedPageBreak/>
        <w:drawing>
          <wp:inline distT="0" distB="0" distL="0" distR="0">
            <wp:extent cx="5760720" cy="8218926"/>
            <wp:effectExtent l="0" t="0" r="0" b="0"/>
            <wp:docPr id="2" name="Picture 2" descr="C:\Users\zorica.milivojevic\Desktop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rica.milivojevic\Desktop\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D" w:rsidRPr="003A1E09" w:rsidRDefault="00BA6AFD" w:rsidP="00BA6AFD">
      <w:pPr>
        <w:spacing w:after="0" w:line="240" w:lineRule="auto"/>
        <w:ind w:left="0" w:firstLine="708"/>
        <w:rPr>
          <w:szCs w:val="24"/>
          <w:lang w:val="sr-Cyrl-CS"/>
        </w:rPr>
      </w:pPr>
      <w:bookmarkStart w:id="2" w:name="_GoBack"/>
      <w:bookmarkEnd w:id="2"/>
    </w:p>
    <w:sectPr w:rsidR="00BA6AFD" w:rsidRPr="003A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21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6"/>
  </w:num>
  <w:num w:numId="13">
    <w:abstractNumId w:val="1"/>
  </w:num>
  <w:num w:numId="14">
    <w:abstractNumId w:val="3"/>
  </w:num>
  <w:num w:numId="15">
    <w:abstractNumId w:val="17"/>
  </w:num>
  <w:num w:numId="16">
    <w:abstractNumId w:val="20"/>
  </w:num>
  <w:num w:numId="17">
    <w:abstractNumId w:val="19"/>
  </w:num>
  <w:num w:numId="18">
    <w:abstractNumId w:val="9"/>
  </w:num>
  <w:num w:numId="19">
    <w:abstractNumId w:val="6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tNaAGTaPqosAAAA"/>
  </w:docVars>
  <w:rsids>
    <w:rsidRoot w:val="00EF4D78"/>
    <w:rsid w:val="00000D98"/>
    <w:rsid w:val="0004288E"/>
    <w:rsid w:val="000909C8"/>
    <w:rsid w:val="00117DE7"/>
    <w:rsid w:val="001206DC"/>
    <w:rsid w:val="00144C7F"/>
    <w:rsid w:val="0015061A"/>
    <w:rsid w:val="00167516"/>
    <w:rsid w:val="001760F2"/>
    <w:rsid w:val="00195BDB"/>
    <w:rsid w:val="001B1FD6"/>
    <w:rsid w:val="001B575D"/>
    <w:rsid w:val="001C6F8B"/>
    <w:rsid w:val="001D4374"/>
    <w:rsid w:val="001D6C10"/>
    <w:rsid w:val="001E4193"/>
    <w:rsid w:val="001F4AEC"/>
    <w:rsid w:val="001F5C91"/>
    <w:rsid w:val="002160F8"/>
    <w:rsid w:val="00216F0D"/>
    <w:rsid w:val="0023062D"/>
    <w:rsid w:val="00234B99"/>
    <w:rsid w:val="00250784"/>
    <w:rsid w:val="00264904"/>
    <w:rsid w:val="00276D94"/>
    <w:rsid w:val="002A396E"/>
    <w:rsid w:val="002F7625"/>
    <w:rsid w:val="00317274"/>
    <w:rsid w:val="003374C5"/>
    <w:rsid w:val="0037432E"/>
    <w:rsid w:val="003A1E09"/>
    <w:rsid w:val="00400613"/>
    <w:rsid w:val="004252DC"/>
    <w:rsid w:val="00436C23"/>
    <w:rsid w:val="00457D27"/>
    <w:rsid w:val="004708EF"/>
    <w:rsid w:val="00473270"/>
    <w:rsid w:val="004914F6"/>
    <w:rsid w:val="004B3B44"/>
    <w:rsid w:val="004C1757"/>
    <w:rsid w:val="004C355D"/>
    <w:rsid w:val="00527F11"/>
    <w:rsid w:val="00533FED"/>
    <w:rsid w:val="005C6DB4"/>
    <w:rsid w:val="005D063B"/>
    <w:rsid w:val="005F2866"/>
    <w:rsid w:val="00606B6C"/>
    <w:rsid w:val="006373FE"/>
    <w:rsid w:val="006443D4"/>
    <w:rsid w:val="00656A8B"/>
    <w:rsid w:val="00680BBD"/>
    <w:rsid w:val="006832B0"/>
    <w:rsid w:val="006A6B00"/>
    <w:rsid w:val="006E16EA"/>
    <w:rsid w:val="006F32A0"/>
    <w:rsid w:val="00701B87"/>
    <w:rsid w:val="00713128"/>
    <w:rsid w:val="00713427"/>
    <w:rsid w:val="00727C02"/>
    <w:rsid w:val="007320B1"/>
    <w:rsid w:val="00742CFB"/>
    <w:rsid w:val="00775A26"/>
    <w:rsid w:val="007917CC"/>
    <w:rsid w:val="00793C15"/>
    <w:rsid w:val="007A2579"/>
    <w:rsid w:val="0080054D"/>
    <w:rsid w:val="00833669"/>
    <w:rsid w:val="008C44A9"/>
    <w:rsid w:val="008D7ACA"/>
    <w:rsid w:val="008F3B30"/>
    <w:rsid w:val="009053E0"/>
    <w:rsid w:val="00915509"/>
    <w:rsid w:val="009233CA"/>
    <w:rsid w:val="0093583C"/>
    <w:rsid w:val="00940451"/>
    <w:rsid w:val="00960A65"/>
    <w:rsid w:val="009619EC"/>
    <w:rsid w:val="0099553D"/>
    <w:rsid w:val="009D5080"/>
    <w:rsid w:val="00A13413"/>
    <w:rsid w:val="00A4233C"/>
    <w:rsid w:val="00A46D0D"/>
    <w:rsid w:val="00AA3BC2"/>
    <w:rsid w:val="00AC3623"/>
    <w:rsid w:val="00AD558F"/>
    <w:rsid w:val="00AF66D7"/>
    <w:rsid w:val="00B256AF"/>
    <w:rsid w:val="00B366CD"/>
    <w:rsid w:val="00B52A4C"/>
    <w:rsid w:val="00B62E66"/>
    <w:rsid w:val="00B74AB3"/>
    <w:rsid w:val="00BA6AFD"/>
    <w:rsid w:val="00BB087B"/>
    <w:rsid w:val="00BB6F43"/>
    <w:rsid w:val="00BF623E"/>
    <w:rsid w:val="00C56A3D"/>
    <w:rsid w:val="00C63DBC"/>
    <w:rsid w:val="00C86418"/>
    <w:rsid w:val="00CA34A9"/>
    <w:rsid w:val="00CB2810"/>
    <w:rsid w:val="00CE6EBB"/>
    <w:rsid w:val="00D10BFA"/>
    <w:rsid w:val="00D14624"/>
    <w:rsid w:val="00D94FDC"/>
    <w:rsid w:val="00DB0D87"/>
    <w:rsid w:val="00DD0E91"/>
    <w:rsid w:val="00DF22C0"/>
    <w:rsid w:val="00E07EC1"/>
    <w:rsid w:val="00E31C48"/>
    <w:rsid w:val="00E343E9"/>
    <w:rsid w:val="00E94A32"/>
    <w:rsid w:val="00EB4C1F"/>
    <w:rsid w:val="00EC5056"/>
    <w:rsid w:val="00EF4D78"/>
    <w:rsid w:val="00F3684E"/>
    <w:rsid w:val="00F42669"/>
    <w:rsid w:val="00F42AB8"/>
    <w:rsid w:val="00F8749C"/>
    <w:rsid w:val="00FB2172"/>
    <w:rsid w:val="00FB7024"/>
    <w:rsid w:val="00FE7BD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Zorica Milivojević</cp:lastModifiedBy>
  <cp:revision>4</cp:revision>
  <cp:lastPrinted>2022-06-30T11:36:00Z</cp:lastPrinted>
  <dcterms:created xsi:type="dcterms:W3CDTF">2022-12-29T11:15:00Z</dcterms:created>
  <dcterms:modified xsi:type="dcterms:W3CDTF">2022-12-29T11:37:00Z</dcterms:modified>
</cp:coreProperties>
</file>