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28" w:rsidRPr="00CD3328" w:rsidRDefault="00CD3328" w:rsidP="00CD3328">
      <w:pPr>
        <w:rPr>
          <w:rFonts w:eastAsia="Calibri"/>
          <w:color w:val="00000A"/>
          <w:sz w:val="20"/>
          <w:szCs w:val="22"/>
          <w:lang w:val="sr-Latn-RS"/>
        </w:rPr>
      </w:pPr>
      <w:r w:rsidRPr="00CD3328">
        <w:rPr>
          <w:rFonts w:eastAsia="Calibri"/>
          <w:color w:val="00000A"/>
          <w:sz w:val="20"/>
          <w:szCs w:val="22"/>
          <w:lang w:val="sr-Latn-RS"/>
        </w:rPr>
        <w:t xml:space="preserve">РЕПУБЛИКА СРБИЈА </w:t>
      </w:r>
    </w:p>
    <w:p w:rsidR="00CD3328" w:rsidRPr="00CD3328" w:rsidRDefault="00CD3328" w:rsidP="00CD3328">
      <w:pPr>
        <w:rPr>
          <w:rFonts w:eastAsia="Calibri"/>
          <w:color w:val="00000A"/>
          <w:sz w:val="20"/>
          <w:szCs w:val="22"/>
          <w:lang w:val="sr-Cyrl-RS"/>
        </w:rPr>
      </w:pPr>
      <w:r w:rsidRPr="00CD3328">
        <w:rPr>
          <w:rFonts w:eastAsia="Calibri"/>
          <w:color w:val="00000A"/>
          <w:sz w:val="20"/>
          <w:szCs w:val="22"/>
          <w:lang w:val="sr-Latn-RS"/>
        </w:rPr>
        <w:t xml:space="preserve">ГРАД </w:t>
      </w:r>
      <w:r w:rsidRPr="00CD3328">
        <w:rPr>
          <w:rFonts w:eastAsia="Calibri"/>
          <w:color w:val="00000A"/>
          <w:sz w:val="20"/>
          <w:szCs w:val="22"/>
          <w:lang w:val="sr-Cyrl-RS"/>
        </w:rPr>
        <w:t>ПРОКУПЉЕ</w:t>
      </w:r>
    </w:p>
    <w:p w:rsidR="00CD3328" w:rsidRPr="00CD3328" w:rsidRDefault="00CD3328" w:rsidP="00CD3328">
      <w:pPr>
        <w:rPr>
          <w:rFonts w:eastAsia="Calibri"/>
          <w:color w:val="00000A"/>
          <w:sz w:val="20"/>
          <w:szCs w:val="22"/>
          <w:lang w:val="sr-Latn-RS"/>
        </w:rPr>
      </w:pPr>
      <w:r w:rsidRPr="00CD3328">
        <w:rPr>
          <w:rFonts w:eastAsia="Calibri"/>
          <w:color w:val="00000A"/>
          <w:sz w:val="20"/>
          <w:szCs w:val="22"/>
          <w:lang w:val="sr-Latn-RS"/>
        </w:rPr>
        <w:t xml:space="preserve">ГРАДСКА УПРАВА </w:t>
      </w:r>
    </w:p>
    <w:p w:rsidR="00CD3328" w:rsidRPr="00CD3328" w:rsidRDefault="00CD3328" w:rsidP="00CD3328">
      <w:pPr>
        <w:rPr>
          <w:rFonts w:eastAsia="Calibri"/>
          <w:color w:val="00000A"/>
          <w:sz w:val="20"/>
          <w:szCs w:val="22"/>
          <w:lang w:val="sr-Cyrl-RS"/>
        </w:rPr>
      </w:pPr>
      <w:r w:rsidRPr="00CD3328">
        <w:rPr>
          <w:rFonts w:eastAsia="Calibri"/>
          <w:color w:val="00000A"/>
          <w:sz w:val="20"/>
          <w:szCs w:val="22"/>
          <w:lang w:val="sr-Cyrl-RS"/>
        </w:rPr>
        <w:t xml:space="preserve">Одељење за урбанизам, стамбено-комуналне делатности </w:t>
      </w:r>
    </w:p>
    <w:p w:rsidR="00CD3328" w:rsidRPr="00CD3328" w:rsidRDefault="00CD3328" w:rsidP="00CD3328">
      <w:pPr>
        <w:rPr>
          <w:rFonts w:eastAsia="Calibri"/>
          <w:color w:val="00000A"/>
          <w:sz w:val="20"/>
          <w:szCs w:val="22"/>
          <w:lang w:val="sr-Cyrl-RS"/>
        </w:rPr>
      </w:pPr>
      <w:r w:rsidRPr="00CD3328">
        <w:rPr>
          <w:rFonts w:eastAsia="Calibri"/>
          <w:color w:val="00000A"/>
          <w:sz w:val="20"/>
          <w:szCs w:val="22"/>
          <w:lang w:val="sr-Cyrl-RS"/>
        </w:rPr>
        <w:t>и грађевинарство</w:t>
      </w:r>
    </w:p>
    <w:p w:rsidR="00CD3328" w:rsidRPr="00CD3328" w:rsidRDefault="00CD3328" w:rsidP="00CD3328">
      <w:pPr>
        <w:rPr>
          <w:rFonts w:eastAsia="Calibri"/>
          <w:color w:val="00000A"/>
          <w:sz w:val="20"/>
          <w:szCs w:val="22"/>
          <w:lang w:val="sr-Cyrl-RS"/>
        </w:rPr>
      </w:pPr>
      <w:r w:rsidRPr="00CD3328">
        <w:rPr>
          <w:rFonts w:eastAsia="Calibri"/>
          <w:color w:val="00000A"/>
          <w:sz w:val="20"/>
          <w:szCs w:val="22"/>
          <w:lang w:val="sr-Cyrl-RS"/>
        </w:rPr>
        <w:t>Прокупље, ул.Никодија Стојановића Татка бр. 2</w:t>
      </w:r>
    </w:p>
    <w:p w:rsidR="00CD3328" w:rsidRPr="00CD3328" w:rsidRDefault="00CD3328" w:rsidP="00CD3328">
      <w:pPr>
        <w:rPr>
          <w:rFonts w:eastAsia="Calibri"/>
          <w:color w:val="00000A"/>
          <w:sz w:val="20"/>
          <w:szCs w:val="22"/>
          <w:lang w:val="sr-Cyrl-RS"/>
        </w:rPr>
      </w:pPr>
      <w:r w:rsidRPr="00CD3328">
        <w:rPr>
          <w:rFonts w:eastAsia="Calibri"/>
          <w:color w:val="00000A"/>
          <w:sz w:val="20"/>
          <w:szCs w:val="22"/>
          <w:lang w:val="sr-Latn-RS"/>
        </w:rPr>
        <w:t>Тел: 02</w:t>
      </w:r>
      <w:r w:rsidRPr="00CD3328">
        <w:rPr>
          <w:rFonts w:eastAsia="Calibri"/>
          <w:color w:val="00000A"/>
          <w:sz w:val="20"/>
          <w:szCs w:val="22"/>
          <w:lang w:val="sr-Cyrl-RS"/>
        </w:rPr>
        <w:t>7/</w:t>
      </w:r>
      <w:r w:rsidRPr="00CD3328">
        <w:rPr>
          <w:rFonts w:eastAsia="Calibri"/>
          <w:color w:val="00000A"/>
          <w:sz w:val="20"/>
          <w:szCs w:val="22"/>
          <w:lang w:val="sr-Latn-RS"/>
        </w:rPr>
        <w:t xml:space="preserve"> </w:t>
      </w:r>
      <w:r w:rsidRPr="00CD3328">
        <w:rPr>
          <w:rFonts w:eastAsia="Calibri"/>
          <w:color w:val="00000A"/>
          <w:sz w:val="20"/>
          <w:szCs w:val="22"/>
          <w:lang w:val="sr-Cyrl-RS"/>
        </w:rPr>
        <w:t>324040</w:t>
      </w:r>
      <w:r w:rsidRPr="00CD3328">
        <w:rPr>
          <w:rFonts w:eastAsia="Calibri"/>
          <w:color w:val="00000A"/>
          <w:sz w:val="20"/>
          <w:szCs w:val="22"/>
          <w:lang w:val="sr-Latn-RS"/>
        </w:rPr>
        <w:t xml:space="preserve">, E-пошта: </w:t>
      </w:r>
      <w:hyperlink r:id="rId6" w:history="1">
        <w:r w:rsidRPr="00CD3328">
          <w:rPr>
            <w:rFonts w:eastAsia="Calibri"/>
            <w:color w:val="0000FF" w:themeColor="hyperlink"/>
            <w:sz w:val="20"/>
            <w:szCs w:val="22"/>
            <w:u w:val="single"/>
            <w:lang w:val="sr-Latn-RS"/>
          </w:rPr>
          <w:t>zivotnasredina@prokuplje.rs</w:t>
        </w:r>
      </w:hyperlink>
      <w:r w:rsidRPr="00CD3328">
        <w:rPr>
          <w:rFonts w:eastAsia="Calibri"/>
          <w:color w:val="00000A"/>
          <w:sz w:val="20"/>
          <w:szCs w:val="22"/>
          <w:lang w:val="hu-HU"/>
        </w:rPr>
        <w:t xml:space="preserve"> </w:t>
      </w:r>
    </w:p>
    <w:p w:rsidR="00CD3328" w:rsidRPr="00CD3328" w:rsidRDefault="00CD3328" w:rsidP="00CD3328">
      <w:pPr>
        <w:rPr>
          <w:rFonts w:eastAsia="Calibri"/>
          <w:color w:val="00000A"/>
          <w:sz w:val="20"/>
          <w:szCs w:val="22"/>
          <w:lang w:val="sr-Latn-RS"/>
        </w:rPr>
      </w:pPr>
    </w:p>
    <w:p w:rsidR="00CD3328" w:rsidRDefault="00CD3328" w:rsidP="00CD3328">
      <w:pPr>
        <w:pStyle w:val="NoSpacing"/>
        <w:rPr>
          <w:rFonts w:ascii="Arial" w:hAnsi="Arial" w:cs="Arial"/>
          <w:lang w:val="sr-Latn-RS"/>
        </w:rPr>
      </w:pPr>
    </w:p>
    <w:p w:rsidR="00CD3328" w:rsidRDefault="00CD3328" w:rsidP="00CD3328">
      <w:pPr>
        <w:pStyle w:val="NoSpacing"/>
        <w:ind w:left="2832"/>
        <w:rPr>
          <w:rFonts w:ascii="Arial" w:hAnsi="Arial" w:cs="Arial"/>
          <w:lang w:val="sr-Latn-RS"/>
        </w:rPr>
      </w:pPr>
    </w:p>
    <w:p w:rsidR="00CD3328" w:rsidRDefault="00CD3328" w:rsidP="00CD3328">
      <w:pPr>
        <w:pStyle w:val="NoSpacing"/>
        <w:ind w:left="2832"/>
        <w:rPr>
          <w:rFonts w:ascii="Arial" w:hAnsi="Arial" w:cs="Arial"/>
          <w:lang w:val="sr-Latn-RS"/>
        </w:rPr>
      </w:pPr>
    </w:p>
    <w:p w:rsidR="00CD3328" w:rsidRPr="00CD3328" w:rsidRDefault="00CD3328" w:rsidP="00CD3328">
      <w:pPr>
        <w:pStyle w:val="wyq080---odsek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 xml:space="preserve">ПРЕДМЕТ: Захтев за издавање дозволе за сакупљање и/или транспорт неопасног отпада на територији Града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Прокупља</w:t>
      </w:r>
    </w:p>
    <w:p w:rsidR="00CD3328" w:rsidRP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>1. Подаци о подносиоцу захтева</w:t>
      </w:r>
    </w:p>
    <w:tbl>
      <w:tblPr>
        <w:tblW w:w="0" w:type="auto"/>
        <w:tblInd w:w="-11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2"/>
        <w:gridCol w:w="6989"/>
      </w:tblGrid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Назив подносиоца захтева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Адреса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Општина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Место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Поштански број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Улица и број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Телефон/факс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Е-маил адреса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Регистарски број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CD3328" w:rsidRP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>2. Подаци о сакупљачу и/или транспортеру отпада</w:t>
      </w:r>
    </w:p>
    <w:tbl>
      <w:tblPr>
        <w:tblW w:w="0" w:type="auto"/>
        <w:tblInd w:w="-11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1"/>
        <w:gridCol w:w="3390"/>
        <w:gridCol w:w="3600"/>
      </w:tblGrid>
      <w:tr w:rsidR="00CD3328" w:rsidRPr="00CD3328" w:rsidTr="00CD3328">
        <w:tc>
          <w:tcPr>
            <w:tcW w:w="23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Назив, адреса, телефонски број, факс, е-маил адреса</w:t>
            </w:r>
          </w:p>
        </w:tc>
        <w:tc>
          <w:tcPr>
            <w:tcW w:w="69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Контакт особа</w:t>
            </w:r>
          </w:p>
        </w:tc>
        <w:tc>
          <w:tcPr>
            <w:tcW w:w="69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rPr>
          <w:cantSplit/>
        </w:trPr>
        <w:tc>
          <w:tcPr>
            <w:tcW w:w="238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Врста активности</w:t>
            </w: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(означити)</w:t>
            </w:r>
          </w:p>
        </w:tc>
        <w:tc>
          <w:tcPr>
            <w:tcW w:w="3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Style w:val="webdings1"/>
                <w:rFonts w:ascii="Times New Roman" w:eastAsia="Arial" w:hAnsi="Times New Roman" w:cs="Times New Roman"/>
                <w:sz w:val="24"/>
                <w:szCs w:val="24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Сакупљање отпада</w:t>
            </w:r>
          </w:p>
        </w:tc>
        <w:tc>
          <w:tcPr>
            <w:tcW w:w="36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A8047F" w:rsidRDefault="00CD3328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3328" w:rsidRPr="00CD3328" w:rsidTr="00CD3328">
        <w:trPr>
          <w:cantSplit/>
        </w:trPr>
        <w:tc>
          <w:tcPr>
            <w:tcW w:w="238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D3328" w:rsidRPr="00CD3328" w:rsidRDefault="00CD3328">
            <w:pPr>
              <w:suppressAutoHyphens w:val="0"/>
              <w:rPr>
                <w:lang w:val="sr-Latn-RS"/>
              </w:rPr>
            </w:pPr>
          </w:p>
        </w:tc>
        <w:tc>
          <w:tcPr>
            <w:tcW w:w="3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Style w:val="webdings1"/>
                <w:rFonts w:ascii="Times New Roman" w:eastAsia="Arial" w:hAnsi="Times New Roman" w:cs="Times New Roman"/>
                <w:sz w:val="24"/>
                <w:szCs w:val="24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Транспорт отпада</w:t>
            </w:r>
          </w:p>
        </w:tc>
        <w:tc>
          <w:tcPr>
            <w:tcW w:w="36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A8047F" w:rsidRDefault="00CD3328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CD3328" w:rsidRPr="00CD3328" w:rsidTr="00CD3328">
        <w:tc>
          <w:tcPr>
            <w:tcW w:w="23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Број запослених и њихове квалификације</w:t>
            </w:r>
          </w:p>
        </w:tc>
        <w:tc>
          <w:tcPr>
            <w:tcW w:w="699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CD3328" w:rsidRP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>3. Подаци о отпаду</w:t>
      </w:r>
    </w:p>
    <w:tbl>
      <w:tblPr>
        <w:tblW w:w="0" w:type="auto"/>
        <w:tblInd w:w="-11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2"/>
        <w:gridCol w:w="6989"/>
      </w:tblGrid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Врста отпада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Класификација отпада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CD3328" w:rsidRP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>4. Кратак опис активности</w:t>
      </w:r>
    </w:p>
    <w:tbl>
      <w:tblPr>
        <w:tblW w:w="0" w:type="auto"/>
        <w:tblInd w:w="-11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2"/>
        <w:gridCol w:w="6989"/>
      </w:tblGrid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Методе и технологије које ће се користити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Подаци о опреми</w:t>
            </w:r>
            <w:r w:rsidRPr="00CD33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 сакупљање и уређајима који ће се користити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Подаци о превозним средствима која ће се користити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CD3328" w:rsidRPr="00CD3328" w:rsidTr="00CD3328">
        <w:tc>
          <w:tcPr>
            <w:tcW w:w="2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CD3328" w:rsidRPr="00CD3328" w:rsidRDefault="00CD3328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локацијама на којима се врши сакупљање</w:t>
            </w:r>
          </w:p>
        </w:tc>
        <w:tc>
          <w:tcPr>
            <w:tcW w:w="69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D3328" w:rsidRPr="00CD3328" w:rsidRDefault="00CD3328">
            <w:pPr>
              <w:pStyle w:val="LO-normal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D3328" w:rsidRPr="00CD3328" w:rsidRDefault="00CD3328" w:rsidP="00CD3328">
      <w:pPr>
        <w:pStyle w:val="normalprored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> </w:t>
      </w:r>
      <w:r w:rsidRPr="00CD3328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</w:t>
      </w:r>
    </w:p>
    <w:tbl>
      <w:tblPr>
        <w:tblW w:w="0" w:type="auto"/>
        <w:tblInd w:w="-33" w:type="dxa"/>
        <w:tblLayout w:type="fixed"/>
        <w:tblLook w:val="04A0" w:firstRow="1" w:lastRow="0" w:firstColumn="1" w:lastColumn="0" w:noHBand="0" w:noVBand="1"/>
      </w:tblPr>
      <w:tblGrid>
        <w:gridCol w:w="2800"/>
        <w:gridCol w:w="4405"/>
        <w:gridCol w:w="1976"/>
      </w:tblGrid>
      <w:tr w:rsidR="00CD3328" w:rsidRPr="00CD3328" w:rsidTr="00CD3328"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328" w:rsidRPr="00CD3328" w:rsidRDefault="00CD3328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Датум подношења захтева</w:t>
            </w:r>
          </w:p>
        </w:tc>
        <w:tc>
          <w:tcPr>
            <w:tcW w:w="440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328" w:rsidRPr="00CD3328" w:rsidRDefault="00CD3328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328" w:rsidRPr="00CD3328" w:rsidRDefault="00CD3328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 оператера</w:t>
            </w:r>
          </w:p>
        </w:tc>
      </w:tr>
      <w:tr w:rsidR="00CD3328" w:rsidRPr="00CD3328" w:rsidTr="00CD3328"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328" w:rsidRPr="00CD3328" w:rsidRDefault="00CD3328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328" w:rsidRPr="00CD3328" w:rsidRDefault="00CD3328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3328" w:rsidRPr="00CD3328" w:rsidRDefault="00CD3328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D332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CD3328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328" w:rsidRP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Прилози: </w:t>
      </w:r>
    </w:p>
    <w:p w:rsidR="00CD3328" w:rsidRP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>1. Потврда о регистрацији за обављање делатности</w:t>
      </w:r>
    </w:p>
    <w:p w:rsidR="00CD3328" w:rsidRP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>2. Важећа саобраћајна дозвола транспортног возила</w:t>
      </w:r>
    </w:p>
    <w:p w:rsidR="00CD3328" w:rsidRP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>3. Доказ о власништву средстава за сакупљање отпада</w:t>
      </w:r>
    </w:p>
    <w:p w:rsidR="00CD3328" w:rsidRPr="00CD3328" w:rsidRDefault="00CD3328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CD3328">
        <w:rPr>
          <w:rFonts w:ascii="Times New Roman" w:hAnsi="Times New Roman" w:cs="Times New Roman"/>
          <w:sz w:val="24"/>
          <w:szCs w:val="24"/>
          <w:lang w:val="sr-Latn-RS"/>
        </w:rPr>
        <w:t xml:space="preserve">4. Предвиђене обавезне мере заштите животне средине приликом сакупљања односно транспорта инертног и неопасног отпада  </w:t>
      </w:r>
    </w:p>
    <w:p w:rsidR="00CD3328" w:rsidRDefault="006F77C3" w:rsidP="00CD3328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CD3328" w:rsidRPr="00CD3328">
        <w:rPr>
          <w:rFonts w:ascii="Times New Roman" w:hAnsi="Times New Roman" w:cs="Times New Roman"/>
          <w:sz w:val="24"/>
          <w:szCs w:val="24"/>
          <w:lang w:val="sr-Latn-RS"/>
        </w:rPr>
        <w:t xml:space="preserve">. Друга документација на захтев надлежног органа за издавање дозволе </w:t>
      </w:r>
    </w:p>
    <w:p w:rsidR="006F77C3" w:rsidRPr="006F77C3" w:rsidRDefault="006F77C3" w:rsidP="006F77C3">
      <w:pPr>
        <w:suppressAutoHyphens w:val="0"/>
        <w:spacing w:after="120"/>
        <w:rPr>
          <w:color w:val="00000A"/>
          <w:sz w:val="22"/>
          <w:szCs w:val="22"/>
          <w:lang w:val="en-US" w:eastAsia="en-US"/>
        </w:rPr>
      </w:pPr>
      <w:r>
        <w:rPr>
          <w:color w:val="00000A"/>
          <w:sz w:val="22"/>
          <w:szCs w:val="22"/>
          <w:lang w:val="en-US" w:eastAsia="en-US"/>
        </w:rPr>
        <w:t xml:space="preserve">6.  </w:t>
      </w:r>
      <w:proofErr w:type="spellStart"/>
      <w:r w:rsidRPr="006F77C3">
        <w:rPr>
          <w:color w:val="00000A"/>
          <w:sz w:val="22"/>
          <w:szCs w:val="22"/>
          <w:lang w:val="en-US" w:eastAsia="en-US"/>
        </w:rPr>
        <w:t>Потврда</w:t>
      </w:r>
      <w:proofErr w:type="spellEnd"/>
      <w:r w:rsidRPr="006F77C3">
        <w:rPr>
          <w:color w:val="00000A"/>
          <w:sz w:val="22"/>
          <w:szCs w:val="22"/>
          <w:lang w:val="en-US" w:eastAsia="en-US"/>
        </w:rPr>
        <w:t xml:space="preserve"> о </w:t>
      </w:r>
      <w:proofErr w:type="spellStart"/>
      <w:r w:rsidRPr="006F77C3">
        <w:rPr>
          <w:color w:val="00000A"/>
          <w:sz w:val="22"/>
          <w:szCs w:val="22"/>
          <w:lang w:val="en-US" w:eastAsia="en-US"/>
        </w:rPr>
        <w:t>уплати</w:t>
      </w:r>
      <w:proofErr w:type="spellEnd"/>
      <w:r w:rsidRPr="006F77C3">
        <w:rPr>
          <w:color w:val="00000A"/>
          <w:sz w:val="22"/>
          <w:szCs w:val="22"/>
          <w:lang w:val="en-US" w:eastAsia="en-US"/>
        </w:rPr>
        <w:t xml:space="preserve"> </w:t>
      </w:r>
      <w:proofErr w:type="spellStart"/>
      <w:r w:rsidRPr="006F77C3">
        <w:rPr>
          <w:color w:val="00000A"/>
          <w:sz w:val="22"/>
          <w:szCs w:val="22"/>
          <w:lang w:val="en-US" w:eastAsia="en-US"/>
        </w:rPr>
        <w:t>одговарајуће</w:t>
      </w:r>
      <w:proofErr w:type="spellEnd"/>
      <w:r w:rsidRPr="006F77C3">
        <w:rPr>
          <w:color w:val="00000A"/>
          <w:sz w:val="22"/>
          <w:szCs w:val="22"/>
          <w:lang w:val="en-US" w:eastAsia="en-US"/>
        </w:rPr>
        <w:t xml:space="preserve"> </w:t>
      </w:r>
      <w:proofErr w:type="spellStart"/>
      <w:r w:rsidRPr="006F77C3">
        <w:rPr>
          <w:color w:val="00000A"/>
          <w:sz w:val="22"/>
          <w:szCs w:val="22"/>
          <w:lang w:val="en-US" w:eastAsia="en-US"/>
        </w:rPr>
        <w:t>прописане</w:t>
      </w:r>
      <w:proofErr w:type="spellEnd"/>
      <w:r w:rsidRPr="006F77C3">
        <w:rPr>
          <w:color w:val="00000A"/>
          <w:sz w:val="22"/>
          <w:szCs w:val="22"/>
          <w:lang w:val="en-US" w:eastAsia="en-US"/>
        </w:rPr>
        <w:t xml:space="preserve"> </w:t>
      </w:r>
      <w:proofErr w:type="spellStart"/>
      <w:r w:rsidRPr="006F77C3">
        <w:rPr>
          <w:color w:val="00000A"/>
          <w:sz w:val="22"/>
          <w:szCs w:val="22"/>
          <w:lang w:val="en-US" w:eastAsia="en-US"/>
        </w:rPr>
        <w:t>административне</w:t>
      </w:r>
      <w:proofErr w:type="spellEnd"/>
      <w:r w:rsidRPr="006F77C3">
        <w:rPr>
          <w:color w:val="00000A"/>
          <w:sz w:val="22"/>
          <w:szCs w:val="22"/>
          <w:lang w:val="en-US" w:eastAsia="en-US"/>
        </w:rPr>
        <w:t xml:space="preserve"> </w:t>
      </w:r>
      <w:proofErr w:type="spellStart"/>
      <w:r w:rsidRPr="006F77C3">
        <w:rPr>
          <w:color w:val="00000A"/>
          <w:sz w:val="22"/>
          <w:szCs w:val="22"/>
          <w:lang w:val="en-US" w:eastAsia="en-US"/>
        </w:rPr>
        <w:t>таксе</w:t>
      </w:r>
      <w:proofErr w:type="spellEnd"/>
      <w:r w:rsidRPr="006F77C3">
        <w:rPr>
          <w:color w:val="00000A"/>
          <w:sz w:val="22"/>
          <w:szCs w:val="22"/>
          <w:lang w:val="en-US" w:eastAsia="en-US"/>
        </w:rPr>
        <w:t>;</w:t>
      </w:r>
    </w:p>
    <w:p w:rsidR="006F77C3" w:rsidRPr="006F77C3" w:rsidRDefault="006F77C3" w:rsidP="006F77C3">
      <w:pPr>
        <w:tabs>
          <w:tab w:val="left" w:pos="709"/>
        </w:tabs>
        <w:suppressAutoHyphens w:val="0"/>
        <w:spacing w:after="200" w:line="276" w:lineRule="auto"/>
        <w:ind w:left="426" w:hanging="426"/>
        <w:contextualSpacing/>
        <w:jc w:val="both"/>
        <w:rPr>
          <w:rFonts w:eastAsia="Calibri"/>
          <w:lang w:val="en-US" w:eastAsia="en-US"/>
        </w:rPr>
      </w:pPr>
      <w:bookmarkStart w:id="1" w:name="__DdeLink__1806_1294223519"/>
      <w:bookmarkEnd w:id="1"/>
      <w:r w:rsidRPr="006F77C3">
        <w:rPr>
          <w:color w:val="00000A"/>
          <w:sz w:val="22"/>
          <w:szCs w:val="22"/>
          <w:lang w:val="en-US" w:eastAsia="en-US"/>
        </w:rPr>
        <w:t xml:space="preserve">           </w:t>
      </w:r>
      <w:proofErr w:type="spellStart"/>
      <w:proofErr w:type="gramStart"/>
      <w:r w:rsidRPr="006F77C3">
        <w:rPr>
          <w:rFonts w:eastAsia="Calibri"/>
          <w:lang w:val="en-US" w:eastAsia="en-US"/>
        </w:rPr>
        <w:t>Доказе</w:t>
      </w:r>
      <w:proofErr w:type="spellEnd"/>
      <w:r w:rsidRPr="006F77C3">
        <w:rPr>
          <w:rFonts w:eastAsia="Calibri"/>
          <w:lang w:val="en-US" w:eastAsia="en-US"/>
        </w:rPr>
        <w:t xml:space="preserve"> о </w:t>
      </w:r>
      <w:proofErr w:type="spellStart"/>
      <w:r w:rsidRPr="006F77C3">
        <w:rPr>
          <w:rFonts w:eastAsia="Calibri"/>
          <w:lang w:val="en-US" w:eastAsia="en-US"/>
        </w:rPr>
        <w:t>уплати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r w:rsidRPr="006F77C3">
        <w:rPr>
          <w:rFonts w:eastAsia="Calibri"/>
          <w:lang w:val="sr-Cyrl-CS" w:eastAsia="en-US"/>
        </w:rPr>
        <w:t>републичких</w:t>
      </w:r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административних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такси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за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издавање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предметне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потврде</w:t>
      </w:r>
      <w:proofErr w:type="spellEnd"/>
      <w:r w:rsidRPr="006F77C3">
        <w:rPr>
          <w:rFonts w:eastAsia="Calibri"/>
          <w:lang w:val="en-US" w:eastAsia="en-US"/>
        </w:rPr>
        <w:t xml:space="preserve"> (</w:t>
      </w:r>
      <w:proofErr w:type="spellStart"/>
      <w:r w:rsidRPr="006F77C3">
        <w:rPr>
          <w:rFonts w:eastAsia="Calibri"/>
          <w:lang w:val="en-US" w:eastAsia="en-US"/>
        </w:rPr>
        <w:t>оригинал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уплатница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или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извод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из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банке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оверен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потписом</w:t>
      </w:r>
      <w:proofErr w:type="spellEnd"/>
      <w:r w:rsidRPr="006F77C3">
        <w:rPr>
          <w:rFonts w:eastAsia="Calibri"/>
          <w:lang w:val="en-US" w:eastAsia="en-US"/>
        </w:rPr>
        <w:t xml:space="preserve"> и </w:t>
      </w:r>
      <w:proofErr w:type="spellStart"/>
      <w:r w:rsidRPr="006F77C3">
        <w:rPr>
          <w:rFonts w:eastAsia="Calibri"/>
          <w:lang w:val="en-US" w:eastAsia="en-US"/>
        </w:rPr>
        <w:t>печатом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банке</w:t>
      </w:r>
      <w:proofErr w:type="spellEnd"/>
      <w:r w:rsidRPr="006F77C3">
        <w:rPr>
          <w:rFonts w:eastAsia="Calibri"/>
          <w:lang w:val="en-US" w:eastAsia="en-US"/>
        </w:rPr>
        <w:t xml:space="preserve">) </w:t>
      </w:r>
      <w:proofErr w:type="spellStart"/>
      <w:r w:rsidRPr="006F77C3">
        <w:rPr>
          <w:rFonts w:eastAsia="Calibri"/>
          <w:lang w:val="en-US" w:eastAsia="en-US"/>
        </w:rPr>
        <w:t>на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жиро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рачун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Буџета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Републике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Србије</w:t>
      </w:r>
      <w:proofErr w:type="spellEnd"/>
      <w:r w:rsidRPr="006F77C3">
        <w:rPr>
          <w:rFonts w:eastAsia="Calibri"/>
          <w:lang w:val="en-US" w:eastAsia="en-US"/>
        </w:rPr>
        <w:t xml:space="preserve">, у </w:t>
      </w:r>
      <w:proofErr w:type="spellStart"/>
      <w:r w:rsidRPr="006F77C3">
        <w:rPr>
          <w:rFonts w:eastAsia="Calibri"/>
          <w:lang w:val="en-US" w:eastAsia="en-US"/>
        </w:rPr>
        <w:t>складу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са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чланом</w:t>
      </w:r>
      <w:proofErr w:type="spellEnd"/>
      <w:r w:rsidRPr="006F77C3">
        <w:rPr>
          <w:rFonts w:eastAsia="Calibri"/>
          <w:lang w:val="en-US" w:eastAsia="en-US"/>
        </w:rPr>
        <w:t xml:space="preserve"> 82.</w:t>
      </w:r>
      <w:proofErr w:type="gramEnd"/>
      <w:r w:rsidRPr="006F77C3">
        <w:rPr>
          <w:rFonts w:eastAsia="Calibri"/>
          <w:lang w:val="sr-Cyrl-R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Закона</w:t>
      </w:r>
      <w:proofErr w:type="spellEnd"/>
      <w:r w:rsidRPr="006F77C3">
        <w:rPr>
          <w:rFonts w:eastAsia="Calibri"/>
          <w:lang w:val="en-US" w:eastAsia="en-US"/>
        </w:rPr>
        <w:t xml:space="preserve"> о </w:t>
      </w:r>
      <w:proofErr w:type="spellStart"/>
      <w:r w:rsidRPr="006F77C3">
        <w:rPr>
          <w:rFonts w:eastAsia="Calibri"/>
          <w:lang w:val="en-US" w:eastAsia="en-US"/>
        </w:rPr>
        <w:t>управљању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отпадом</w:t>
      </w:r>
      <w:proofErr w:type="spellEnd"/>
      <w:r w:rsidRPr="006F77C3">
        <w:rPr>
          <w:rFonts w:eastAsia="Calibri"/>
          <w:lang w:val="en-US" w:eastAsia="en-US"/>
        </w:rPr>
        <w:t xml:space="preserve"> и </w:t>
      </w:r>
      <w:proofErr w:type="spellStart"/>
      <w:r w:rsidRPr="006F77C3">
        <w:rPr>
          <w:rFonts w:eastAsia="Calibri"/>
          <w:lang w:val="en-US" w:eastAsia="en-US"/>
        </w:rPr>
        <w:t>Законом</w:t>
      </w:r>
      <w:proofErr w:type="spellEnd"/>
      <w:r w:rsidRPr="006F77C3">
        <w:rPr>
          <w:rFonts w:eastAsia="Calibri"/>
          <w:lang w:val="en-US" w:eastAsia="en-US"/>
        </w:rPr>
        <w:t xml:space="preserve"> о </w:t>
      </w:r>
      <w:proofErr w:type="spellStart"/>
      <w:r w:rsidRPr="006F77C3">
        <w:rPr>
          <w:rFonts w:eastAsia="Calibri"/>
          <w:lang w:val="en-US" w:eastAsia="en-US"/>
        </w:rPr>
        <w:t>републичким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административним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таксама</w:t>
      </w:r>
      <w:proofErr w:type="spellEnd"/>
      <w:r w:rsidRPr="006F77C3">
        <w:rPr>
          <w:rFonts w:eastAsia="Calibri"/>
          <w:lang w:val="en-US" w:eastAsia="en-US"/>
        </w:rPr>
        <w:t xml:space="preserve">, у </w:t>
      </w:r>
      <w:proofErr w:type="spellStart"/>
      <w:r w:rsidRPr="006F77C3">
        <w:rPr>
          <w:rFonts w:eastAsia="Calibri"/>
          <w:lang w:val="en-US" w:eastAsia="en-US"/>
        </w:rPr>
        <w:t>износу</w:t>
      </w:r>
      <w:proofErr w:type="spellEnd"/>
      <w:r w:rsidRPr="006F77C3">
        <w:rPr>
          <w:rFonts w:eastAsia="Calibri"/>
          <w:lang w:val="en-US" w:eastAsia="en-US"/>
        </w:rPr>
        <w:t xml:space="preserve"> </w:t>
      </w:r>
      <w:proofErr w:type="spellStart"/>
      <w:r w:rsidRPr="006F77C3">
        <w:rPr>
          <w:rFonts w:eastAsia="Calibri"/>
          <w:lang w:val="en-US" w:eastAsia="en-US"/>
        </w:rPr>
        <w:t>од</w:t>
      </w:r>
      <w:proofErr w:type="spellEnd"/>
      <w:r w:rsidRPr="006F77C3">
        <w:rPr>
          <w:rFonts w:eastAsia="Calibri"/>
          <w:lang w:val="en-US" w:eastAsia="en-US"/>
        </w:rPr>
        <w:t>:</w:t>
      </w:r>
    </w:p>
    <w:p w:rsidR="006F77C3" w:rsidRPr="006F77C3" w:rsidRDefault="006F77C3" w:rsidP="006F77C3">
      <w:pPr>
        <w:tabs>
          <w:tab w:val="left" w:pos="1065"/>
        </w:tabs>
        <w:suppressAutoHyphens w:val="0"/>
        <w:ind w:left="720"/>
        <w:contextualSpacing/>
        <w:jc w:val="both"/>
        <w:rPr>
          <w:rFonts w:eastAsia="Calibri"/>
          <w:lang w:val="en-US" w:eastAsia="en-US"/>
        </w:rPr>
      </w:pPr>
    </w:p>
    <w:tbl>
      <w:tblPr>
        <w:tblW w:w="9169" w:type="dxa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6F77C3" w:rsidRPr="006F77C3" w:rsidTr="0098003B">
        <w:tc>
          <w:tcPr>
            <w:tcW w:w="9169" w:type="dxa"/>
          </w:tcPr>
          <w:p w:rsidR="006F77C3" w:rsidRPr="006F77C3" w:rsidRDefault="006F77C3" w:rsidP="006F77C3">
            <w:pPr>
              <w:numPr>
                <w:ilvl w:val="0"/>
                <w:numId w:val="1"/>
              </w:numPr>
              <w:tabs>
                <w:tab w:val="left" w:pos="0"/>
                <w:tab w:val="left" w:pos="414"/>
              </w:tabs>
              <w:suppressAutoHyphens w:val="0"/>
              <w:spacing w:after="200" w:line="276" w:lineRule="auto"/>
              <w:ind w:hanging="144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6F77C3">
              <w:rPr>
                <w:rFonts w:eastAsia="Calibri"/>
                <w:b/>
                <w:lang w:val="en-US" w:eastAsia="en-US"/>
              </w:rPr>
              <w:t>(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тарифни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1)</w:t>
            </w:r>
          </w:p>
          <w:p w:rsidR="006F77C3" w:rsidRPr="006F77C3" w:rsidRDefault="006F77C3" w:rsidP="006F77C3">
            <w:pPr>
              <w:numPr>
                <w:ilvl w:val="0"/>
                <w:numId w:val="2"/>
              </w:numPr>
              <w:tabs>
                <w:tab w:val="left" w:pos="414"/>
                <w:tab w:val="left" w:pos="709"/>
              </w:tabs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6F77C3">
              <w:rPr>
                <w:rFonts w:eastAsia="Calibri"/>
                <w:lang w:val="en-US" w:eastAsia="en-US"/>
              </w:rPr>
              <w:t>за</w:t>
            </w:r>
            <w:proofErr w:type="spellEnd"/>
            <w:r w:rsidRPr="006F77C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lang w:val="en-US" w:eastAsia="en-US"/>
              </w:rPr>
              <w:t>подношење</w:t>
            </w:r>
            <w:proofErr w:type="spellEnd"/>
            <w:r w:rsidRPr="006F77C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lang w:val="en-US" w:eastAsia="en-US"/>
              </w:rPr>
              <w:t>захтева</w:t>
            </w:r>
            <w:proofErr w:type="spellEnd"/>
            <w:r w:rsidRPr="006F77C3">
              <w:rPr>
                <w:rFonts w:eastAsia="Calibri"/>
                <w:lang w:val="en-US" w:eastAsia="en-US"/>
              </w:rPr>
              <w:t xml:space="preserve">                                                                            </w:t>
            </w:r>
            <w:r w:rsidRPr="006F77C3">
              <w:rPr>
                <w:rFonts w:eastAsia="Calibri"/>
                <w:b/>
                <w:lang w:val="en-US" w:eastAsia="en-US"/>
              </w:rPr>
              <w:t>450,00 РСД</w:t>
            </w:r>
          </w:p>
          <w:p w:rsidR="006F77C3" w:rsidRPr="006F77C3" w:rsidRDefault="006F77C3" w:rsidP="006F77C3">
            <w:pPr>
              <w:tabs>
                <w:tab w:val="left" w:pos="0"/>
                <w:tab w:val="left" w:pos="709"/>
              </w:tabs>
              <w:suppressAutoHyphens w:val="0"/>
              <w:ind w:left="36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6F77C3">
              <w:rPr>
                <w:rFonts w:eastAsia="Calibri"/>
                <w:b/>
                <w:lang w:val="sr-Cyrl-CS" w:eastAsia="en-US"/>
              </w:rPr>
              <w:t xml:space="preserve">-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рачуна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за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уплату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>: 840-742241843-03</w:t>
            </w:r>
          </w:p>
          <w:p w:rsidR="006F77C3" w:rsidRPr="006F77C3" w:rsidRDefault="006F77C3" w:rsidP="006F77C3">
            <w:pPr>
              <w:numPr>
                <w:ilvl w:val="0"/>
                <w:numId w:val="2"/>
              </w:numPr>
              <w:tabs>
                <w:tab w:val="left" w:pos="414"/>
                <w:tab w:val="left" w:pos="709"/>
              </w:tabs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6F77C3">
              <w:rPr>
                <w:rFonts w:eastAsia="Calibri"/>
                <w:b/>
                <w:lang w:val="sr-Cyrl-CS" w:eastAsia="en-US"/>
              </w:rPr>
              <w:t xml:space="preserve">-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позив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на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>: 37-085</w:t>
            </w:r>
          </w:p>
        </w:tc>
      </w:tr>
      <w:tr w:rsidR="006F77C3" w:rsidRPr="006F77C3" w:rsidTr="0098003B">
        <w:tc>
          <w:tcPr>
            <w:tcW w:w="9169" w:type="dxa"/>
          </w:tcPr>
          <w:p w:rsidR="006F77C3" w:rsidRPr="006F77C3" w:rsidRDefault="006F77C3" w:rsidP="006F77C3">
            <w:pPr>
              <w:numPr>
                <w:ilvl w:val="0"/>
                <w:numId w:val="1"/>
              </w:numPr>
              <w:tabs>
                <w:tab w:val="left" w:pos="0"/>
                <w:tab w:val="left" w:pos="414"/>
              </w:tabs>
              <w:suppressAutoHyphens w:val="0"/>
              <w:spacing w:after="200" w:line="276" w:lineRule="auto"/>
              <w:ind w:hanging="144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6F77C3">
              <w:rPr>
                <w:rFonts w:eastAsia="Calibri"/>
                <w:b/>
                <w:lang w:val="sr-Cyrl-CS" w:eastAsia="en-US"/>
              </w:rPr>
              <w:t>(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тарифни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197</w:t>
            </w:r>
            <w:r w:rsidRPr="006F77C3">
              <w:rPr>
                <w:rFonts w:eastAsia="Calibri"/>
                <w:b/>
                <w:lang w:val="sr-Cyrl-CS" w:eastAsia="en-US"/>
              </w:rPr>
              <w:t>):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158"/>
              <w:gridCol w:w="1795"/>
            </w:tblGrid>
            <w:tr w:rsidR="006F77C3" w:rsidRPr="006F77C3" w:rsidTr="0098003B">
              <w:trPr>
                <w:trHeight w:val="245"/>
              </w:trPr>
              <w:tc>
                <w:tcPr>
                  <w:tcW w:w="7763" w:type="dxa"/>
                </w:tcPr>
                <w:p w:rsidR="006F77C3" w:rsidRPr="006F77C3" w:rsidRDefault="006F77C3" w:rsidP="00B3436C">
                  <w:pPr>
                    <w:tabs>
                      <w:tab w:val="left" w:pos="306"/>
                      <w:tab w:val="left" w:pos="1065"/>
                    </w:tabs>
                    <w:suppressAutoHyphens w:val="0"/>
                    <w:ind w:firstLine="306"/>
                    <w:jc w:val="both"/>
                    <w:rPr>
                      <w:rFonts w:eastAsia="Calibri"/>
                      <w:lang w:val="sr-Cyrl-RS" w:eastAsia="en-US"/>
                    </w:rPr>
                  </w:pPr>
                  <w:proofErr w:type="spellStart"/>
                  <w:r w:rsidRPr="006F77C3">
                    <w:rPr>
                      <w:rFonts w:eastAsia="Calibri"/>
                      <w:lang w:val="en-US" w:eastAsia="en-US"/>
                    </w:rPr>
                    <w:t>за</w:t>
                  </w:r>
                  <w:proofErr w:type="spellEnd"/>
                  <w:r w:rsidRPr="006F77C3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6F77C3">
                    <w:rPr>
                      <w:rFonts w:eastAsia="Calibri"/>
                      <w:lang w:val="sr-Cyrl-RS" w:eastAsia="en-US"/>
                    </w:rPr>
                    <w:t>издавање Решења о издавању</w:t>
                  </w:r>
                  <w:r w:rsidRPr="006F77C3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proofErr w:type="spellStart"/>
                  <w:r w:rsidRPr="006F77C3">
                    <w:rPr>
                      <w:rFonts w:eastAsia="Calibri"/>
                      <w:lang w:val="en-US" w:eastAsia="en-US"/>
                    </w:rPr>
                    <w:t>дозволе</w:t>
                  </w:r>
                  <w:proofErr w:type="spellEnd"/>
                  <w:r w:rsidRPr="006F77C3">
                    <w:rPr>
                      <w:rFonts w:eastAsia="Calibri"/>
                      <w:lang w:val="sr-Cyrl-RS" w:eastAsia="en-US"/>
                    </w:rPr>
                    <w:t xml:space="preserve"> за </w:t>
                  </w:r>
                  <w:r w:rsidR="00B3436C">
                    <w:rPr>
                      <w:rFonts w:eastAsia="Calibri"/>
                      <w:lang w:val="sr-Cyrl-RS" w:eastAsia="en-US"/>
                    </w:rPr>
                    <w:t xml:space="preserve">сакупљање </w:t>
                  </w:r>
                  <w:r w:rsidRPr="006F77C3">
                    <w:rPr>
                      <w:rFonts w:eastAsia="Calibri"/>
                      <w:lang w:val="sr-Cyrl-RS" w:eastAsia="en-US"/>
                    </w:rPr>
                    <w:t>неопасног отпада</w:t>
                  </w:r>
                </w:p>
              </w:tc>
              <w:tc>
                <w:tcPr>
                  <w:tcW w:w="1859" w:type="dxa"/>
                </w:tcPr>
                <w:p w:rsidR="006F77C3" w:rsidRPr="006F77C3" w:rsidRDefault="006F77C3" w:rsidP="006F77C3">
                  <w:pPr>
                    <w:suppressAutoHyphens w:val="0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lang w:val="sr-Cyrl-RS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sr-Latn-RS" w:eastAsia="en-US"/>
                    </w:rPr>
                    <w:t>23.250</w:t>
                  </w:r>
                  <w:r w:rsidRPr="006F77C3">
                    <w:rPr>
                      <w:rFonts w:eastAsia="Calibri"/>
                      <w:b/>
                      <w:lang w:val="en-US" w:eastAsia="en-US"/>
                    </w:rPr>
                    <w:t>,00 РСД</w:t>
                  </w:r>
                </w:p>
              </w:tc>
            </w:tr>
          </w:tbl>
          <w:p w:rsidR="006F77C3" w:rsidRPr="006F77C3" w:rsidRDefault="006F77C3" w:rsidP="006F77C3">
            <w:pPr>
              <w:tabs>
                <w:tab w:val="left" w:pos="0"/>
                <w:tab w:val="left" w:pos="709"/>
              </w:tabs>
              <w:suppressAutoHyphens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6F77C3">
              <w:rPr>
                <w:rFonts w:eastAsia="Calibri"/>
                <w:lang w:val="sr-Cyrl-CS" w:eastAsia="en-US"/>
              </w:rPr>
              <w:t xml:space="preserve">      </w:t>
            </w:r>
            <w:r w:rsidRPr="006F77C3">
              <w:rPr>
                <w:rFonts w:eastAsia="Calibri"/>
                <w:b/>
                <w:lang w:val="sr-Cyrl-CS" w:eastAsia="en-US"/>
              </w:rPr>
              <w:t xml:space="preserve">-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рачуна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за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уплату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>: 840-742221843-57</w:t>
            </w:r>
          </w:p>
          <w:p w:rsidR="006F77C3" w:rsidRPr="006F77C3" w:rsidRDefault="006F77C3" w:rsidP="006F77C3">
            <w:pPr>
              <w:tabs>
                <w:tab w:val="left" w:pos="0"/>
                <w:tab w:val="left" w:pos="709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6F77C3">
              <w:rPr>
                <w:rFonts w:eastAsia="Calibri"/>
                <w:b/>
                <w:lang w:val="sr-Cyrl-CS" w:eastAsia="en-US"/>
              </w:rPr>
              <w:t xml:space="preserve">-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позив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на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>: 37-085</w:t>
            </w:r>
          </w:p>
        </w:tc>
      </w:tr>
      <w:tr w:rsidR="00B3436C" w:rsidRPr="006F77C3" w:rsidTr="00A730DD">
        <w:tc>
          <w:tcPr>
            <w:tcW w:w="9169" w:type="dxa"/>
          </w:tcPr>
          <w:p w:rsidR="00B3436C" w:rsidRPr="006F77C3" w:rsidRDefault="00B3436C" w:rsidP="00A730DD">
            <w:pPr>
              <w:numPr>
                <w:ilvl w:val="0"/>
                <w:numId w:val="1"/>
              </w:numPr>
              <w:tabs>
                <w:tab w:val="left" w:pos="0"/>
                <w:tab w:val="left" w:pos="414"/>
              </w:tabs>
              <w:suppressAutoHyphens w:val="0"/>
              <w:spacing w:after="200" w:line="276" w:lineRule="auto"/>
              <w:ind w:hanging="144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6F77C3">
              <w:rPr>
                <w:rFonts w:eastAsia="Calibri"/>
                <w:b/>
                <w:lang w:val="sr-Cyrl-CS" w:eastAsia="en-US"/>
              </w:rPr>
              <w:t>(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тарифни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197</w:t>
            </w:r>
            <w:r w:rsidRPr="006F77C3">
              <w:rPr>
                <w:rFonts w:eastAsia="Calibri"/>
                <w:b/>
                <w:lang w:val="sr-Cyrl-CS" w:eastAsia="en-US"/>
              </w:rPr>
              <w:t>):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158"/>
              <w:gridCol w:w="1795"/>
            </w:tblGrid>
            <w:tr w:rsidR="00B3436C" w:rsidRPr="006F77C3" w:rsidTr="00A730DD">
              <w:trPr>
                <w:trHeight w:val="245"/>
              </w:trPr>
              <w:tc>
                <w:tcPr>
                  <w:tcW w:w="7763" w:type="dxa"/>
                </w:tcPr>
                <w:p w:rsidR="00B3436C" w:rsidRPr="006F77C3" w:rsidRDefault="00B3436C" w:rsidP="00A730DD">
                  <w:pPr>
                    <w:tabs>
                      <w:tab w:val="left" w:pos="306"/>
                      <w:tab w:val="left" w:pos="1065"/>
                    </w:tabs>
                    <w:suppressAutoHyphens w:val="0"/>
                    <w:ind w:firstLine="306"/>
                    <w:jc w:val="both"/>
                    <w:rPr>
                      <w:rFonts w:eastAsia="Calibri"/>
                      <w:lang w:val="sr-Cyrl-RS" w:eastAsia="en-US"/>
                    </w:rPr>
                  </w:pPr>
                  <w:proofErr w:type="spellStart"/>
                  <w:r w:rsidRPr="006F77C3">
                    <w:rPr>
                      <w:rFonts w:eastAsia="Calibri"/>
                      <w:lang w:val="en-US" w:eastAsia="en-US"/>
                    </w:rPr>
                    <w:t>за</w:t>
                  </w:r>
                  <w:proofErr w:type="spellEnd"/>
                  <w:r w:rsidRPr="006F77C3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6F77C3">
                    <w:rPr>
                      <w:rFonts w:eastAsia="Calibri"/>
                      <w:lang w:val="sr-Cyrl-RS" w:eastAsia="en-US"/>
                    </w:rPr>
                    <w:t>издавање Решења о издавању</w:t>
                  </w:r>
                  <w:r w:rsidRPr="006F77C3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proofErr w:type="spellStart"/>
                  <w:r w:rsidRPr="006F77C3">
                    <w:rPr>
                      <w:rFonts w:eastAsia="Calibri"/>
                      <w:lang w:val="en-US" w:eastAsia="en-US"/>
                    </w:rPr>
                    <w:t>дозволе</w:t>
                  </w:r>
                  <w:proofErr w:type="spellEnd"/>
                  <w:r w:rsidRPr="006F77C3">
                    <w:rPr>
                      <w:rFonts w:eastAsia="Calibri"/>
                      <w:lang w:val="sr-Cyrl-RS" w:eastAsia="en-US"/>
                    </w:rPr>
                    <w:t xml:space="preserve"> за </w:t>
                  </w:r>
                  <w:r>
                    <w:rPr>
                      <w:rFonts w:eastAsia="Calibri"/>
                      <w:lang w:val="sr-Cyrl-RS" w:eastAsia="en-US"/>
                    </w:rPr>
                    <w:t xml:space="preserve">транспорт </w:t>
                  </w:r>
                  <w:r w:rsidRPr="006F77C3">
                    <w:rPr>
                      <w:rFonts w:eastAsia="Calibri"/>
                      <w:lang w:val="sr-Cyrl-RS" w:eastAsia="en-US"/>
                    </w:rPr>
                    <w:t>неопасног отпада</w:t>
                  </w:r>
                </w:p>
              </w:tc>
              <w:tc>
                <w:tcPr>
                  <w:tcW w:w="1859" w:type="dxa"/>
                </w:tcPr>
                <w:p w:rsidR="00B3436C" w:rsidRPr="006F77C3" w:rsidRDefault="00B3436C" w:rsidP="00A730DD">
                  <w:pPr>
                    <w:suppressAutoHyphens w:val="0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lang w:val="sr-Cyrl-RS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sr-Latn-RS" w:eastAsia="en-US"/>
                    </w:rPr>
                    <w:t>23.250</w:t>
                  </w:r>
                  <w:r w:rsidRPr="006F77C3">
                    <w:rPr>
                      <w:rFonts w:eastAsia="Calibri"/>
                      <w:b/>
                      <w:lang w:val="en-US" w:eastAsia="en-US"/>
                    </w:rPr>
                    <w:t>,00 РСД</w:t>
                  </w:r>
                </w:p>
              </w:tc>
            </w:tr>
          </w:tbl>
          <w:p w:rsidR="00B3436C" w:rsidRPr="006F77C3" w:rsidRDefault="00B3436C" w:rsidP="00A730DD">
            <w:pPr>
              <w:tabs>
                <w:tab w:val="left" w:pos="0"/>
                <w:tab w:val="left" w:pos="709"/>
              </w:tabs>
              <w:suppressAutoHyphens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6F77C3">
              <w:rPr>
                <w:rFonts w:eastAsia="Calibri"/>
                <w:lang w:val="sr-Cyrl-CS" w:eastAsia="en-US"/>
              </w:rPr>
              <w:t xml:space="preserve">      </w:t>
            </w:r>
            <w:r w:rsidRPr="006F77C3">
              <w:rPr>
                <w:rFonts w:eastAsia="Calibri"/>
                <w:b/>
                <w:lang w:val="sr-Cyrl-CS" w:eastAsia="en-US"/>
              </w:rPr>
              <w:t xml:space="preserve">-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рачуна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за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уплату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>: 840-742221843-57</w:t>
            </w:r>
          </w:p>
          <w:p w:rsidR="00B3436C" w:rsidRPr="006F77C3" w:rsidRDefault="00B3436C" w:rsidP="00A730DD">
            <w:pPr>
              <w:tabs>
                <w:tab w:val="left" w:pos="0"/>
                <w:tab w:val="left" w:pos="709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6F77C3">
              <w:rPr>
                <w:rFonts w:eastAsia="Calibri"/>
                <w:b/>
                <w:lang w:val="sr-Cyrl-CS" w:eastAsia="en-US"/>
              </w:rPr>
              <w:t xml:space="preserve">-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позив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на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>: 37-085</w:t>
            </w:r>
          </w:p>
        </w:tc>
      </w:tr>
      <w:tr w:rsidR="00B3436C" w:rsidRPr="006F77C3" w:rsidTr="00A730DD">
        <w:tc>
          <w:tcPr>
            <w:tcW w:w="9169" w:type="dxa"/>
          </w:tcPr>
          <w:p w:rsidR="00B3436C" w:rsidRPr="006F77C3" w:rsidRDefault="00B3436C" w:rsidP="00A730DD">
            <w:pPr>
              <w:numPr>
                <w:ilvl w:val="0"/>
                <w:numId w:val="1"/>
              </w:numPr>
              <w:tabs>
                <w:tab w:val="left" w:pos="0"/>
                <w:tab w:val="left" w:pos="414"/>
              </w:tabs>
              <w:suppressAutoHyphens w:val="0"/>
              <w:spacing w:after="200" w:line="276" w:lineRule="auto"/>
              <w:ind w:hanging="144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6F77C3">
              <w:rPr>
                <w:rFonts w:eastAsia="Calibri"/>
                <w:b/>
                <w:lang w:val="sr-Cyrl-CS" w:eastAsia="en-US"/>
              </w:rPr>
              <w:t>(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тарифни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197</w:t>
            </w:r>
            <w:r w:rsidRPr="006F77C3">
              <w:rPr>
                <w:rFonts w:eastAsia="Calibri"/>
                <w:b/>
                <w:lang w:val="sr-Cyrl-CS" w:eastAsia="en-US"/>
              </w:rPr>
              <w:t>):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159"/>
              <w:gridCol w:w="1794"/>
            </w:tblGrid>
            <w:tr w:rsidR="00B3436C" w:rsidRPr="006F77C3" w:rsidTr="00A730DD">
              <w:trPr>
                <w:trHeight w:val="245"/>
              </w:trPr>
              <w:tc>
                <w:tcPr>
                  <w:tcW w:w="7763" w:type="dxa"/>
                </w:tcPr>
                <w:p w:rsidR="00B3436C" w:rsidRPr="006F77C3" w:rsidRDefault="00B3436C" w:rsidP="00A730DD">
                  <w:pPr>
                    <w:tabs>
                      <w:tab w:val="left" w:pos="306"/>
                      <w:tab w:val="left" w:pos="1065"/>
                    </w:tabs>
                    <w:suppressAutoHyphens w:val="0"/>
                    <w:ind w:firstLine="306"/>
                    <w:jc w:val="both"/>
                    <w:rPr>
                      <w:rFonts w:eastAsia="Calibri"/>
                      <w:lang w:val="sr-Cyrl-RS" w:eastAsia="en-US"/>
                    </w:rPr>
                  </w:pPr>
                  <w:proofErr w:type="spellStart"/>
                  <w:r w:rsidRPr="006F77C3">
                    <w:rPr>
                      <w:rFonts w:eastAsia="Calibri"/>
                      <w:lang w:val="en-US" w:eastAsia="en-US"/>
                    </w:rPr>
                    <w:t>за</w:t>
                  </w:r>
                  <w:proofErr w:type="spellEnd"/>
                  <w:r w:rsidRPr="006F77C3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r w:rsidRPr="006F77C3">
                    <w:rPr>
                      <w:rFonts w:eastAsia="Calibri"/>
                      <w:lang w:val="sr-Cyrl-RS" w:eastAsia="en-US"/>
                    </w:rPr>
                    <w:t>издавање Решења о издавању</w:t>
                  </w:r>
                  <w:r>
                    <w:rPr>
                      <w:rFonts w:eastAsia="Calibri"/>
                      <w:lang w:val="sr-Cyrl-RS" w:eastAsia="en-US"/>
                    </w:rPr>
                    <w:t xml:space="preserve"> интегралне</w:t>
                  </w:r>
                  <w:r w:rsidRPr="006F77C3">
                    <w:rPr>
                      <w:rFonts w:eastAsia="Calibri"/>
                      <w:lang w:val="en-US" w:eastAsia="en-US"/>
                    </w:rPr>
                    <w:t xml:space="preserve"> </w:t>
                  </w:r>
                  <w:proofErr w:type="spellStart"/>
                  <w:r w:rsidRPr="006F77C3">
                    <w:rPr>
                      <w:rFonts w:eastAsia="Calibri"/>
                      <w:lang w:val="en-US" w:eastAsia="en-US"/>
                    </w:rPr>
                    <w:t>дозволе</w:t>
                  </w:r>
                  <w:proofErr w:type="spellEnd"/>
                  <w:r w:rsidRPr="006F77C3">
                    <w:rPr>
                      <w:rFonts w:eastAsia="Calibri"/>
                      <w:lang w:val="sr-Cyrl-RS" w:eastAsia="en-US"/>
                    </w:rPr>
                    <w:t xml:space="preserve"> за </w:t>
                  </w:r>
                  <w:r>
                    <w:rPr>
                      <w:rFonts w:eastAsia="Calibri"/>
                      <w:lang w:val="sr-Cyrl-RS" w:eastAsia="en-US"/>
                    </w:rPr>
                    <w:t xml:space="preserve">сакупљање и транспорт </w:t>
                  </w:r>
                  <w:r w:rsidRPr="006F77C3">
                    <w:rPr>
                      <w:rFonts w:eastAsia="Calibri"/>
                      <w:lang w:val="sr-Cyrl-RS" w:eastAsia="en-US"/>
                    </w:rPr>
                    <w:t>неопасног отпада</w:t>
                  </w:r>
                </w:p>
              </w:tc>
              <w:tc>
                <w:tcPr>
                  <w:tcW w:w="1859" w:type="dxa"/>
                </w:tcPr>
                <w:p w:rsidR="00B3436C" w:rsidRPr="006F77C3" w:rsidRDefault="00B3436C" w:rsidP="00A730DD">
                  <w:pPr>
                    <w:suppressAutoHyphens w:val="0"/>
                    <w:jc w:val="both"/>
                    <w:rPr>
                      <w:rFonts w:eastAsia="Calibri"/>
                      <w:b/>
                      <w:lang w:val="en-US" w:eastAsia="en-US"/>
                    </w:rPr>
                  </w:pPr>
                  <w:r>
                    <w:rPr>
                      <w:rFonts w:eastAsia="Calibri"/>
                      <w:b/>
                      <w:lang w:val="sr-Cyrl-RS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val="sr-Latn-RS" w:eastAsia="en-US"/>
                    </w:rPr>
                    <w:t>3</w:t>
                  </w:r>
                  <w:r>
                    <w:rPr>
                      <w:rFonts w:eastAsia="Calibri"/>
                      <w:b/>
                      <w:lang w:val="sr-Cyrl-RS" w:eastAsia="en-US"/>
                    </w:rPr>
                    <w:t>8</w:t>
                  </w:r>
                  <w:r>
                    <w:rPr>
                      <w:rFonts w:eastAsia="Calibri"/>
                      <w:b/>
                      <w:lang w:val="sr-Latn-RS" w:eastAsia="en-US"/>
                    </w:rPr>
                    <w:t>.</w:t>
                  </w:r>
                  <w:r>
                    <w:rPr>
                      <w:rFonts w:eastAsia="Calibri"/>
                      <w:b/>
                      <w:lang w:val="sr-Cyrl-RS" w:eastAsia="en-US"/>
                    </w:rPr>
                    <w:t>73</w:t>
                  </w:r>
                  <w:r>
                    <w:rPr>
                      <w:rFonts w:eastAsia="Calibri"/>
                      <w:b/>
                      <w:lang w:val="sr-Latn-RS" w:eastAsia="en-US"/>
                    </w:rPr>
                    <w:t>0</w:t>
                  </w:r>
                  <w:r w:rsidRPr="006F77C3">
                    <w:rPr>
                      <w:rFonts w:eastAsia="Calibri"/>
                      <w:b/>
                      <w:lang w:val="en-US" w:eastAsia="en-US"/>
                    </w:rPr>
                    <w:t>,00 РСД</w:t>
                  </w:r>
                </w:p>
              </w:tc>
            </w:tr>
          </w:tbl>
          <w:p w:rsidR="00B3436C" w:rsidRPr="006F77C3" w:rsidRDefault="00B3436C" w:rsidP="00A730DD">
            <w:pPr>
              <w:tabs>
                <w:tab w:val="left" w:pos="0"/>
                <w:tab w:val="left" w:pos="709"/>
              </w:tabs>
              <w:suppressAutoHyphens w:val="0"/>
              <w:contextualSpacing/>
              <w:jc w:val="both"/>
              <w:rPr>
                <w:rFonts w:eastAsia="Calibri"/>
                <w:b/>
                <w:lang w:val="en-US" w:eastAsia="en-US"/>
              </w:rPr>
            </w:pPr>
            <w:r w:rsidRPr="006F77C3">
              <w:rPr>
                <w:rFonts w:eastAsia="Calibri"/>
                <w:lang w:val="sr-Cyrl-CS" w:eastAsia="en-US"/>
              </w:rPr>
              <w:t xml:space="preserve">      </w:t>
            </w:r>
            <w:r w:rsidRPr="006F77C3">
              <w:rPr>
                <w:rFonts w:eastAsia="Calibri"/>
                <w:b/>
                <w:lang w:val="sr-Cyrl-CS" w:eastAsia="en-US"/>
              </w:rPr>
              <w:t xml:space="preserve">-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рачуна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за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уплату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>: 840-742221843-57</w:t>
            </w:r>
          </w:p>
          <w:p w:rsidR="00B3436C" w:rsidRPr="006F77C3" w:rsidRDefault="00B3436C" w:rsidP="00A730DD">
            <w:pPr>
              <w:tabs>
                <w:tab w:val="left" w:pos="0"/>
                <w:tab w:val="left" w:pos="709"/>
              </w:tabs>
              <w:suppressAutoHyphens w:val="0"/>
              <w:ind w:left="360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6F77C3">
              <w:rPr>
                <w:rFonts w:eastAsia="Calibri"/>
                <w:b/>
                <w:lang w:val="sr-Cyrl-CS" w:eastAsia="en-US"/>
              </w:rPr>
              <w:t xml:space="preserve">-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позив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на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6F77C3">
              <w:rPr>
                <w:rFonts w:eastAsia="Calibri"/>
                <w:b/>
                <w:lang w:val="en-US" w:eastAsia="en-US"/>
              </w:rPr>
              <w:t>број</w:t>
            </w:r>
            <w:proofErr w:type="spellEnd"/>
            <w:r w:rsidRPr="006F77C3">
              <w:rPr>
                <w:rFonts w:eastAsia="Calibri"/>
                <w:b/>
                <w:lang w:val="en-US" w:eastAsia="en-US"/>
              </w:rPr>
              <w:t>: 37-085</w:t>
            </w:r>
          </w:p>
        </w:tc>
      </w:tr>
    </w:tbl>
    <w:p w:rsidR="006F77C3" w:rsidRDefault="006F77C3" w:rsidP="00CD3328">
      <w:pPr>
        <w:ind w:right="-284"/>
        <w:rPr>
          <w:color w:val="00000A"/>
          <w:sz w:val="22"/>
          <w:szCs w:val="22"/>
          <w:lang w:val="sr-Latn-RS" w:eastAsia="en-US"/>
        </w:rPr>
      </w:pPr>
    </w:p>
    <w:p w:rsidR="006F77C3" w:rsidRDefault="006F77C3" w:rsidP="00CD3328">
      <w:pPr>
        <w:ind w:right="-284"/>
        <w:rPr>
          <w:color w:val="00000A"/>
          <w:sz w:val="22"/>
          <w:szCs w:val="22"/>
          <w:lang w:val="sr-Latn-RS" w:eastAsia="en-US"/>
        </w:rPr>
      </w:pPr>
    </w:p>
    <w:p w:rsidR="00CD3328" w:rsidRDefault="00CD3328" w:rsidP="00CD3328">
      <w:pPr>
        <w:ind w:right="-284"/>
        <w:rPr>
          <w:bCs/>
          <w:lang w:val="sr-Latn-RS"/>
        </w:rPr>
      </w:pPr>
      <w:r w:rsidRPr="00CD3328">
        <w:rPr>
          <w:bCs/>
          <w:lang w:val="sr-Cyrl-CS"/>
        </w:rPr>
        <w:t>Зах</w:t>
      </w:r>
      <w:r>
        <w:rPr>
          <w:bCs/>
          <w:lang w:val="sr-Cyrl-CS"/>
        </w:rPr>
        <w:t>тев се подноси у на писарници  Градске управе</w:t>
      </w:r>
      <w:r w:rsidRPr="00CD3328">
        <w:rPr>
          <w:bCs/>
          <w:lang w:val="sr-Cyrl-CS"/>
        </w:rPr>
        <w:t>,</w:t>
      </w:r>
      <w:r w:rsidR="00104BF4">
        <w:rPr>
          <w:bCs/>
          <w:lang w:val="sr-Latn-RS"/>
        </w:rPr>
        <w:t xml:space="preserve"> </w:t>
      </w:r>
      <w:r w:rsidR="00104BF4">
        <w:rPr>
          <w:bCs/>
          <w:lang w:val="sr-Cyrl-RS"/>
        </w:rPr>
        <w:t>канцеларија бр, 13,</w:t>
      </w:r>
      <w:r w:rsidRPr="00CD3328">
        <w:rPr>
          <w:bCs/>
          <w:lang w:val="sr-Cyrl-CS"/>
        </w:rPr>
        <w:t xml:space="preserve"> </w:t>
      </w:r>
      <w:r>
        <w:rPr>
          <w:bCs/>
          <w:lang w:val="sr-Cyrl-CS"/>
        </w:rPr>
        <w:t>ул. Никодија Стојановића Татка бр. 2</w:t>
      </w:r>
      <w:r w:rsidRPr="00CD3328">
        <w:rPr>
          <w:bCs/>
          <w:lang w:val="sr-Cyrl-CS"/>
        </w:rPr>
        <w:t>.</w:t>
      </w:r>
    </w:p>
    <w:p w:rsidR="00A8047F" w:rsidRPr="00A8047F" w:rsidRDefault="00A8047F" w:rsidP="00CD3328">
      <w:pPr>
        <w:ind w:right="-284"/>
        <w:rPr>
          <w:lang w:val="sr-Cyrl-RS"/>
        </w:rPr>
      </w:pPr>
      <w:r>
        <w:rPr>
          <w:bCs/>
          <w:lang w:val="sr-Latn-RS"/>
        </w:rPr>
        <w:t>Ko</w:t>
      </w:r>
      <w:r>
        <w:rPr>
          <w:bCs/>
          <w:lang w:val="sr-Cyrl-RS"/>
        </w:rPr>
        <w:t>нтакт телефон: 062/575806</w:t>
      </w:r>
    </w:p>
    <w:p w:rsidR="00F83FF7" w:rsidRPr="00CD3328" w:rsidRDefault="00A8047F"/>
    <w:sectPr w:rsidR="00F83FF7" w:rsidRPr="00CD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87E"/>
    <w:multiLevelType w:val="hybridMultilevel"/>
    <w:tmpl w:val="925E9880"/>
    <w:lvl w:ilvl="0" w:tplc="A256440C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15" w:hanging="360"/>
      </w:pPr>
    </w:lvl>
    <w:lvl w:ilvl="2" w:tplc="241A001B" w:tentative="1">
      <w:start w:val="1"/>
      <w:numFmt w:val="lowerRoman"/>
      <w:lvlText w:val="%3."/>
      <w:lvlJc w:val="right"/>
      <w:pPr>
        <w:ind w:left="2235" w:hanging="180"/>
      </w:pPr>
    </w:lvl>
    <w:lvl w:ilvl="3" w:tplc="241A000F" w:tentative="1">
      <w:start w:val="1"/>
      <w:numFmt w:val="decimal"/>
      <w:lvlText w:val="%4."/>
      <w:lvlJc w:val="left"/>
      <w:pPr>
        <w:ind w:left="2955" w:hanging="360"/>
      </w:pPr>
    </w:lvl>
    <w:lvl w:ilvl="4" w:tplc="241A0019" w:tentative="1">
      <w:start w:val="1"/>
      <w:numFmt w:val="lowerLetter"/>
      <w:lvlText w:val="%5."/>
      <w:lvlJc w:val="left"/>
      <w:pPr>
        <w:ind w:left="3675" w:hanging="360"/>
      </w:pPr>
    </w:lvl>
    <w:lvl w:ilvl="5" w:tplc="241A001B" w:tentative="1">
      <w:start w:val="1"/>
      <w:numFmt w:val="lowerRoman"/>
      <w:lvlText w:val="%6."/>
      <w:lvlJc w:val="right"/>
      <w:pPr>
        <w:ind w:left="4395" w:hanging="180"/>
      </w:pPr>
    </w:lvl>
    <w:lvl w:ilvl="6" w:tplc="241A000F" w:tentative="1">
      <w:start w:val="1"/>
      <w:numFmt w:val="decimal"/>
      <w:lvlText w:val="%7."/>
      <w:lvlJc w:val="left"/>
      <w:pPr>
        <w:ind w:left="5115" w:hanging="360"/>
      </w:pPr>
    </w:lvl>
    <w:lvl w:ilvl="7" w:tplc="241A0019" w:tentative="1">
      <w:start w:val="1"/>
      <w:numFmt w:val="lowerLetter"/>
      <w:lvlText w:val="%8."/>
      <w:lvlJc w:val="left"/>
      <w:pPr>
        <w:ind w:left="5835" w:hanging="360"/>
      </w:pPr>
    </w:lvl>
    <w:lvl w:ilvl="8" w:tplc="2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8CD389C"/>
    <w:multiLevelType w:val="hybridMultilevel"/>
    <w:tmpl w:val="5010E510"/>
    <w:lvl w:ilvl="0" w:tplc="241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130D"/>
    <w:multiLevelType w:val="hybridMultilevel"/>
    <w:tmpl w:val="FFBC7BD6"/>
    <w:lvl w:ilvl="0" w:tplc="241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85098"/>
    <w:multiLevelType w:val="hybridMultilevel"/>
    <w:tmpl w:val="730C1D60"/>
    <w:lvl w:ilvl="0" w:tplc="316EAD0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D2A02"/>
    <w:multiLevelType w:val="hybridMultilevel"/>
    <w:tmpl w:val="921A87FC"/>
    <w:lvl w:ilvl="0" w:tplc="DD164044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8"/>
    <w:rsid w:val="00104BF4"/>
    <w:rsid w:val="003E4282"/>
    <w:rsid w:val="00403F9F"/>
    <w:rsid w:val="006F77C3"/>
    <w:rsid w:val="00A8047F"/>
    <w:rsid w:val="00B3436C"/>
    <w:rsid w:val="00C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D3328"/>
    <w:rPr>
      <w:color w:val="000080"/>
      <w:u w:val="single"/>
    </w:rPr>
  </w:style>
  <w:style w:type="paragraph" w:styleId="NoSpacing">
    <w:name w:val="No Spacing"/>
    <w:qFormat/>
    <w:rsid w:val="00CD3328"/>
    <w:pPr>
      <w:suppressAutoHyphens/>
      <w:spacing w:after="0" w:line="240" w:lineRule="auto"/>
    </w:pPr>
    <w:rPr>
      <w:rFonts w:ascii="Calibri" w:eastAsia="Calibri" w:hAnsi="Calibri" w:cs="Calibri"/>
      <w:lang w:val="sr-Latn-CS" w:eastAsia="zh-CN"/>
    </w:rPr>
  </w:style>
  <w:style w:type="paragraph" w:customStyle="1" w:styleId="LO-normal">
    <w:name w:val="LO-normal"/>
    <w:basedOn w:val="Normal"/>
    <w:rsid w:val="00CD3328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CD3328"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CD3328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CD3328"/>
    <w:pPr>
      <w:jc w:val="center"/>
    </w:pPr>
    <w:rPr>
      <w:rFonts w:ascii="Arial" w:hAnsi="Arial" w:cs="Arial"/>
      <w:b/>
      <w:bCs/>
      <w:sz w:val="29"/>
      <w:szCs w:val="29"/>
    </w:rPr>
  </w:style>
  <w:style w:type="character" w:customStyle="1" w:styleId="webdings1">
    <w:name w:val="webdings1"/>
    <w:rsid w:val="00CD3328"/>
    <w:rPr>
      <w:rFonts w:ascii="Webdings" w:hAnsi="Webdings" w:cs="Webdings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D3328"/>
    <w:rPr>
      <w:color w:val="000080"/>
      <w:u w:val="single"/>
    </w:rPr>
  </w:style>
  <w:style w:type="paragraph" w:styleId="NoSpacing">
    <w:name w:val="No Spacing"/>
    <w:qFormat/>
    <w:rsid w:val="00CD3328"/>
    <w:pPr>
      <w:suppressAutoHyphens/>
      <w:spacing w:after="0" w:line="240" w:lineRule="auto"/>
    </w:pPr>
    <w:rPr>
      <w:rFonts w:ascii="Calibri" w:eastAsia="Calibri" w:hAnsi="Calibri" w:cs="Calibri"/>
      <w:lang w:val="sr-Latn-CS" w:eastAsia="zh-CN"/>
    </w:rPr>
  </w:style>
  <w:style w:type="paragraph" w:customStyle="1" w:styleId="LO-normal">
    <w:name w:val="LO-normal"/>
    <w:basedOn w:val="Normal"/>
    <w:rsid w:val="00CD3328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CD3328"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CD3328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CD3328"/>
    <w:pPr>
      <w:jc w:val="center"/>
    </w:pPr>
    <w:rPr>
      <w:rFonts w:ascii="Arial" w:hAnsi="Arial" w:cs="Arial"/>
      <w:b/>
      <w:bCs/>
      <w:sz w:val="29"/>
      <w:szCs w:val="29"/>
    </w:rPr>
  </w:style>
  <w:style w:type="character" w:customStyle="1" w:styleId="webdings1">
    <w:name w:val="webdings1"/>
    <w:rsid w:val="00CD3328"/>
    <w:rPr>
      <w:rFonts w:ascii="Webdings" w:hAnsi="Webdings" w:cs="Webdings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6F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otnasredina@prokuplj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9</cp:revision>
  <dcterms:created xsi:type="dcterms:W3CDTF">2023-06-13T11:50:00Z</dcterms:created>
  <dcterms:modified xsi:type="dcterms:W3CDTF">2023-08-22T10:34:00Z</dcterms:modified>
</cp:coreProperties>
</file>