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2747CF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747CF">
              <w:rPr>
                <w:b/>
                <w:noProof/>
                <w:sz w:val="25"/>
                <w:szCs w:val="25"/>
                <w:lang w:val="sr-Cyrl-RS"/>
              </w:rPr>
              <w:t>6</w:t>
            </w:r>
            <w:r w:rsidR="002747CF">
              <w:rPr>
                <w:b/>
                <w:noProof/>
                <w:sz w:val="25"/>
                <w:szCs w:val="25"/>
                <w:lang w:val="sr-Latn-R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2747CF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</w:t>
            </w:r>
            <w:r>
              <w:rPr>
                <w:b/>
                <w:noProof/>
                <w:sz w:val="28"/>
                <w:szCs w:val="28"/>
                <w:lang w:val="sr-Latn-RS"/>
              </w:rPr>
              <w:t>7</w:t>
            </w:r>
            <w:r w:rsidR="00604E55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2747CF" w:rsidRPr="00466252" w:rsidRDefault="002747CF" w:rsidP="002747CF">
      <w:pPr>
        <w:ind w:firstLine="720"/>
        <w:jc w:val="both"/>
      </w:pPr>
      <w:r w:rsidRPr="00466252">
        <w:rPr>
          <w:lang w:val="sr-Cyrl-RS"/>
        </w:rPr>
        <w:t>На основу члана 119 Закона о раду („Службени гласник РС“ бр.24/2005, 61/2005, 54/2009, 32/2013, 75/2014, 13/2017- одлука УС, 113/2017 и 95/2018-аутентично тумачење), чл. 27 Закона о запосленима у аутономним покрајинама и јединицама локалне самоуправе („Службени Гласник РС“ бр. 21/2016, 113/2017, 95/2018</w:t>
      </w:r>
      <w:r>
        <w:rPr>
          <w:lang w:val="sr-Cyrl-RS"/>
        </w:rPr>
        <w:t xml:space="preserve">, </w:t>
      </w:r>
      <w:r w:rsidRPr="00466252">
        <w:rPr>
          <w:lang w:val="sr-Cyrl-RS"/>
        </w:rPr>
        <w:t>113/2017- др.закон</w:t>
      </w:r>
      <w:r>
        <w:rPr>
          <w:lang w:val="sr-Cyrl-RS"/>
        </w:rPr>
        <w:t>, 95/2018- др.закон, 86/2019- др.закон, 157/2020- др. закон и 123/2021- др. закон</w:t>
      </w:r>
      <w:r w:rsidRPr="00466252">
        <w:rPr>
          <w:lang w:val="sr-Cyrl-RS"/>
        </w:rPr>
        <w:t>), члана 18 ст. 1 тач. 8 Закона о порезу на доходак грађана („Службени Гласник РС“ бр. 24/2001, 80/2002, 80/2002- др.закон, 135/2004, 62/2006, 65/2006-испр., 31/2009, 44/2009, 18/2010, 50/2011, 91/2011-Одлука УС, 7/2012-усклађени дин.изн.,93/2012, 114/2012- Одлука УС, 8/2013-усклађ-дин.изн., 47/2013, 48/2013-испр., 108/2013, 6/2014-ускл.дин.изн., 57/2014, 68/2014- др.закон, 5/2015-усклађени дин.изн., 112/2015, 5/2016- усклађени дин.изн., 7/2017-усклађени дин.изн., 113/2017, 7/2018-усклађени дин.изн., 95/2018, 4/2019-усклађени дин.изн., 86/2019 и 5/2020-усклађени дин.изн</w:t>
      </w:r>
      <w:r>
        <w:rPr>
          <w:lang w:val="sr-Latn-RS"/>
        </w:rPr>
        <w:t>, 6/2021</w:t>
      </w:r>
      <w:r>
        <w:rPr>
          <w:lang w:val="sr-Cyrl-RS"/>
        </w:rPr>
        <w:t xml:space="preserve">- усклађени дин.износ, 44/2021, 118/2021, 132/2021- усклађени дин.износ и 10/2022- усклађени дин износ, 138/2022, 144/2022- усклађени дин. износ, 6/2023- усклађени дин. изн. и 92/2023 </w:t>
      </w:r>
      <w:r w:rsidRPr="00466252">
        <w:rPr>
          <w:lang w:val="sr-Cyrl-RS"/>
        </w:rPr>
        <w:t>),  члана 49</w:t>
      </w:r>
      <w:r>
        <w:rPr>
          <w:lang w:val="sr-Cyrl-RS"/>
        </w:rPr>
        <w:t>.</w:t>
      </w:r>
      <w:r w:rsidRPr="00466252">
        <w:rPr>
          <w:lang w:val="sr-Cyrl-RS"/>
        </w:rPr>
        <w:t xml:space="preserve"> Посебног колективног уговора за запослене у јединицама локалне самоуправе („Службени Гласник РС“ бр. 38</w:t>
      </w:r>
      <w:r>
        <w:rPr>
          <w:lang w:val="sr-Cyrl-RS"/>
        </w:rPr>
        <w:t>/2019, 55/2020,51/2022 и 44/2023</w:t>
      </w:r>
      <w:r w:rsidRPr="00466252">
        <w:rPr>
          <w:lang w:val="sr-Cyrl-RS"/>
        </w:rPr>
        <w:t>),</w:t>
      </w:r>
      <w:r>
        <w:t xml:space="preserve"> </w:t>
      </w:r>
      <w:r>
        <w:rPr>
          <w:lang w:val="sr-Cyrl-RS"/>
        </w:rPr>
        <w:t>члана 3 Пословника о раду Привременог органа града Прокупља(„Сл.лист града Прокупља“, бр.49/2023), Привремени орган</w:t>
      </w:r>
      <w:r w:rsidRPr="00466252">
        <w:rPr>
          <w:lang w:val="sr-Cyrl-RS"/>
        </w:rPr>
        <w:t xml:space="preserve">, на седници одржаној дана 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06.12.2023.</w:t>
      </w:r>
      <w:r w:rsidRPr="00466252">
        <w:rPr>
          <w:lang w:val="sr-Cyrl-RS"/>
        </w:rPr>
        <w:t>године доноси</w:t>
      </w:r>
    </w:p>
    <w:p w:rsidR="002747CF" w:rsidRPr="00466252" w:rsidRDefault="002747CF" w:rsidP="002747CF">
      <w:pPr>
        <w:jc w:val="center"/>
        <w:rPr>
          <w:b/>
          <w:lang w:val="sr-Cyrl-RS"/>
        </w:rPr>
      </w:pPr>
      <w:r w:rsidRPr="00466252">
        <w:rPr>
          <w:b/>
          <w:lang w:val="sr-Cyrl-RS"/>
        </w:rPr>
        <w:t>ПРАВИЛНИК</w:t>
      </w:r>
    </w:p>
    <w:p w:rsidR="002747CF" w:rsidRPr="00466252" w:rsidRDefault="002747CF" w:rsidP="002747CF">
      <w:pPr>
        <w:jc w:val="center"/>
        <w:rPr>
          <w:b/>
          <w:lang w:val="sr-Cyrl-RS"/>
        </w:rPr>
      </w:pPr>
      <w:r w:rsidRPr="00466252">
        <w:rPr>
          <w:b/>
          <w:lang w:val="sr-Cyrl-RS"/>
        </w:rPr>
        <w:t>О ВИСИНИ И НАЧИНУ ИСПЛАТЕ НОВЧАНЕ ЧЕСТИТКЕ- ПОКЛОНА ЗА НОВУ ГОДИНУ ДЕЦИ ЗАПОСЛЕНИХ У ОРГАНИМА ГРАДА ПРОКУПЉА</w:t>
      </w:r>
    </w:p>
    <w:p w:rsidR="002747CF" w:rsidRPr="00466252" w:rsidRDefault="002747CF" w:rsidP="002747CF">
      <w:pPr>
        <w:jc w:val="center"/>
        <w:rPr>
          <w:lang w:val="sr-Cyrl-RS"/>
        </w:rPr>
      </w:pPr>
      <w:r w:rsidRPr="00466252">
        <w:rPr>
          <w:lang w:val="sr-Cyrl-RS"/>
        </w:rPr>
        <w:t>Члан 1.</w:t>
      </w:r>
    </w:p>
    <w:p w:rsidR="002747CF" w:rsidRPr="00466252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Овим Правилником уређују се висина, начин и поступак исплате поклона за Нову годину- новчане честитке деци запослених у органима и службама Града Прокупља старости до 15 година живота.</w:t>
      </w:r>
    </w:p>
    <w:p w:rsidR="002747CF" w:rsidRPr="00466252" w:rsidRDefault="002747CF" w:rsidP="002747CF">
      <w:pPr>
        <w:jc w:val="center"/>
        <w:rPr>
          <w:lang w:val="sr-Cyrl-RS"/>
        </w:rPr>
      </w:pPr>
      <w:r w:rsidRPr="00466252">
        <w:rPr>
          <w:lang w:val="sr-Cyrl-RS"/>
        </w:rPr>
        <w:t>Члан 2.</w:t>
      </w:r>
    </w:p>
    <w:p w:rsidR="002747CF" w:rsidRPr="00466252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Висина поклона за Нову годину- новчане честитке за 202</w:t>
      </w:r>
      <w:r>
        <w:rPr>
          <w:lang w:val="sr-Cyrl-RS"/>
        </w:rPr>
        <w:t>4.</w:t>
      </w:r>
      <w:r w:rsidRPr="00466252">
        <w:rPr>
          <w:lang w:val="sr-Cyrl-RS"/>
        </w:rPr>
        <w:t xml:space="preserve"> годину деци запосленог из става 1 овог Правилника  износи </w:t>
      </w:r>
      <w:r>
        <w:t>10</w:t>
      </w:r>
      <w:r w:rsidRPr="00466252">
        <w:t xml:space="preserve">.000,00 </w:t>
      </w:r>
      <w:r w:rsidRPr="00466252">
        <w:rPr>
          <w:lang w:val="sr-Cyrl-RS"/>
        </w:rPr>
        <w:t>динара.</w:t>
      </w:r>
    </w:p>
    <w:p w:rsidR="002747CF" w:rsidRPr="00466252" w:rsidRDefault="002747CF" w:rsidP="002747CF">
      <w:pPr>
        <w:jc w:val="center"/>
        <w:rPr>
          <w:lang w:val="sr-Cyrl-RS"/>
        </w:rPr>
      </w:pPr>
      <w:r w:rsidRPr="00466252">
        <w:rPr>
          <w:lang w:val="sr-Cyrl-RS"/>
        </w:rPr>
        <w:t>Члан 3.</w:t>
      </w:r>
    </w:p>
    <w:p w:rsidR="002747CF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 xml:space="preserve">Исплата поклона- новчане честитке за Нову годину запосленима у органима и службама Града Прокупља вршиће се у виду новчане исплате запосленима на текуће рачуне на којима запослени примају зараду. </w:t>
      </w:r>
    </w:p>
    <w:p w:rsidR="00E70852" w:rsidRDefault="00E70852" w:rsidP="002747CF">
      <w:pPr>
        <w:ind w:firstLine="720"/>
        <w:jc w:val="both"/>
        <w:rPr>
          <w:lang w:val="sr-Cyrl-RS"/>
        </w:rPr>
      </w:pPr>
    </w:p>
    <w:p w:rsidR="00E70852" w:rsidRDefault="00E70852" w:rsidP="002747CF">
      <w:pPr>
        <w:ind w:firstLine="720"/>
        <w:jc w:val="both"/>
        <w:rPr>
          <w:lang w:val="sr-Cyrl-RS"/>
        </w:rPr>
      </w:pPr>
    </w:p>
    <w:p w:rsidR="00E70852" w:rsidRPr="00466252" w:rsidRDefault="00E70852" w:rsidP="002747CF">
      <w:pPr>
        <w:ind w:firstLine="720"/>
        <w:jc w:val="both"/>
        <w:rPr>
          <w:lang w:val="sr-Cyrl-RS"/>
        </w:rPr>
      </w:pPr>
      <w:bookmarkStart w:id="0" w:name="_GoBack"/>
      <w:bookmarkEnd w:id="0"/>
    </w:p>
    <w:p w:rsidR="002747CF" w:rsidRPr="00466252" w:rsidRDefault="002747CF" w:rsidP="002747CF">
      <w:pPr>
        <w:jc w:val="both"/>
        <w:rPr>
          <w:lang w:val="sr-Cyrl-RS"/>
        </w:rPr>
      </w:pPr>
    </w:p>
    <w:p w:rsidR="002747CF" w:rsidRPr="00466252" w:rsidRDefault="002747CF" w:rsidP="002747CF">
      <w:pPr>
        <w:jc w:val="center"/>
        <w:rPr>
          <w:lang w:val="sr-Cyrl-RS"/>
        </w:rPr>
      </w:pPr>
      <w:r w:rsidRPr="00466252">
        <w:rPr>
          <w:lang w:val="sr-Cyrl-RS"/>
        </w:rPr>
        <w:lastRenderedPageBreak/>
        <w:t>Члан 4.</w:t>
      </w:r>
    </w:p>
    <w:p w:rsidR="002747CF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Послодавац је у обавези да донесе Решење о исплати поклона-новчане честитке за децу запослених која су то право стекла, и да исто достави благајни ради исплате на текућим рачунима запослених.</w:t>
      </w:r>
    </w:p>
    <w:p w:rsidR="002747CF" w:rsidRDefault="002747CF" w:rsidP="002747CF">
      <w:pPr>
        <w:ind w:firstLine="720"/>
        <w:jc w:val="both"/>
        <w:rPr>
          <w:lang w:val="sr-Cyrl-RS"/>
        </w:rPr>
      </w:pPr>
    </w:p>
    <w:p w:rsidR="002747CF" w:rsidRPr="00466252" w:rsidRDefault="002747CF" w:rsidP="002747CF">
      <w:pPr>
        <w:ind w:firstLine="720"/>
        <w:jc w:val="both"/>
        <w:rPr>
          <w:lang w:val="sr-Cyrl-RS"/>
        </w:rPr>
      </w:pPr>
    </w:p>
    <w:p w:rsidR="002747CF" w:rsidRPr="00466252" w:rsidRDefault="002747CF" w:rsidP="002747CF">
      <w:pPr>
        <w:jc w:val="center"/>
        <w:rPr>
          <w:lang w:val="sr-Cyrl-RS"/>
        </w:rPr>
      </w:pPr>
      <w:r w:rsidRPr="00466252">
        <w:rPr>
          <w:lang w:val="sr-Cyrl-RS"/>
        </w:rPr>
        <w:t>Члан 5.</w:t>
      </w:r>
    </w:p>
    <w:p w:rsidR="002747CF" w:rsidRPr="00466252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Исплата ће се извршити</w:t>
      </w:r>
      <w:r>
        <w:rPr>
          <w:lang w:val="sr-Cyrl-RS"/>
        </w:rPr>
        <w:t xml:space="preserve"> </w:t>
      </w:r>
      <w:r w:rsidRPr="00466252">
        <w:rPr>
          <w:lang w:val="sr-Cyrl-RS"/>
        </w:rPr>
        <w:t xml:space="preserve">на текуће рачуне запослених  најкасније до 31.12. текуће године. </w:t>
      </w:r>
    </w:p>
    <w:p w:rsidR="002747CF" w:rsidRPr="00466252" w:rsidRDefault="002747CF" w:rsidP="002747CF">
      <w:pPr>
        <w:jc w:val="center"/>
        <w:rPr>
          <w:lang w:val="sr-Cyrl-RS"/>
        </w:rPr>
      </w:pPr>
      <w:r w:rsidRPr="00466252">
        <w:rPr>
          <w:lang w:val="sr-Cyrl-RS"/>
        </w:rPr>
        <w:t>Члан 6.</w:t>
      </w:r>
    </w:p>
    <w:p w:rsidR="002747CF" w:rsidRPr="00466252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Правилник ступа на снагу</w:t>
      </w:r>
      <w:r>
        <w:rPr>
          <w:lang w:val="sr-Cyrl-RS"/>
        </w:rPr>
        <w:t xml:space="preserve"> осмог дана од дана објављивања у „Службеном листу града Прокупља“</w:t>
      </w:r>
      <w:r w:rsidRPr="00466252">
        <w:rPr>
          <w:lang w:val="sr-Cyrl-RS"/>
        </w:rPr>
        <w:t>.</w:t>
      </w:r>
    </w:p>
    <w:p w:rsidR="002747CF" w:rsidRPr="00466252" w:rsidRDefault="002747CF" w:rsidP="002747CF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 xml:space="preserve">Правилник се објављује на огласној табли Града Прокупља и у Службеном листу града Прокупља. </w:t>
      </w:r>
    </w:p>
    <w:p w:rsidR="002747CF" w:rsidRPr="00466252" w:rsidRDefault="002747CF" w:rsidP="002747CF">
      <w:pPr>
        <w:jc w:val="both"/>
        <w:rPr>
          <w:lang w:val="sr-Cyrl-RS"/>
        </w:rPr>
      </w:pPr>
    </w:p>
    <w:p w:rsidR="002747CF" w:rsidRPr="002A22BC" w:rsidRDefault="002747CF" w:rsidP="002747CF">
      <w:pPr>
        <w:jc w:val="both"/>
        <w:rPr>
          <w:lang w:val="sr-Cyrl-RS"/>
        </w:rPr>
      </w:pPr>
      <w:r w:rsidRPr="00466252">
        <w:rPr>
          <w:lang w:val="sr-Cyrl-RS"/>
        </w:rPr>
        <w:t>Број:</w:t>
      </w:r>
      <w:r>
        <w:t xml:space="preserve"> </w:t>
      </w:r>
      <w:r w:rsidR="00366B22">
        <w:rPr>
          <w:lang w:val="sr-Cyrl-RS"/>
        </w:rPr>
        <w:t>06</w:t>
      </w:r>
      <w:r>
        <w:rPr>
          <w:lang w:val="sr-Cyrl-RS"/>
        </w:rPr>
        <w:t>-118/2023-02</w:t>
      </w:r>
    </w:p>
    <w:p w:rsidR="002747CF" w:rsidRDefault="002747CF" w:rsidP="002747CF">
      <w:pPr>
        <w:jc w:val="both"/>
        <w:rPr>
          <w:lang w:val="sr-Cyrl-RS"/>
        </w:rPr>
      </w:pPr>
      <w:r w:rsidRPr="00466252">
        <w:rPr>
          <w:lang w:val="sr-Cyrl-RS"/>
        </w:rPr>
        <w:t xml:space="preserve">Дана: </w:t>
      </w:r>
      <w:r>
        <w:rPr>
          <w:lang w:val="sr-Cyrl-RS"/>
        </w:rPr>
        <w:t>06.12.2023. године</w:t>
      </w:r>
    </w:p>
    <w:p w:rsidR="002747CF" w:rsidRPr="00466252" w:rsidRDefault="002747CF" w:rsidP="002747CF">
      <w:pPr>
        <w:jc w:val="both"/>
        <w:rPr>
          <w:lang w:val="sr-Cyrl-RS"/>
        </w:rPr>
      </w:pPr>
      <w:r>
        <w:rPr>
          <w:lang w:val="sr-Cyrl-RS"/>
        </w:rPr>
        <w:t>ПРИВРЕМЕНИ ОРГАН ГРАДА ПРОКУПЉА</w:t>
      </w:r>
    </w:p>
    <w:p w:rsidR="002747CF" w:rsidRPr="00466252" w:rsidRDefault="002747CF" w:rsidP="002747CF">
      <w:pPr>
        <w:jc w:val="both"/>
        <w:rPr>
          <w:lang w:val="sr-Cyrl-RS"/>
        </w:rPr>
      </w:pPr>
    </w:p>
    <w:p w:rsidR="002747CF" w:rsidRPr="00466252" w:rsidRDefault="002747CF" w:rsidP="002747CF">
      <w:pPr>
        <w:jc w:val="both"/>
        <w:rPr>
          <w:lang w:val="sr-Cyrl-RS"/>
        </w:rPr>
      </w:pPr>
    </w:p>
    <w:p w:rsidR="002747CF" w:rsidRDefault="002747CF" w:rsidP="002747CF">
      <w:pPr>
        <w:jc w:val="both"/>
        <w:rPr>
          <w:b/>
          <w:bCs/>
          <w:lang w:val="sr-Cyrl-RS"/>
        </w:rPr>
      </w:pPr>
      <w:r w:rsidRPr="00466252"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66252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</w:t>
      </w:r>
      <w:r w:rsidRPr="00D87449">
        <w:rPr>
          <w:b/>
          <w:bCs/>
          <w:lang w:val="sr-Cyrl-RS"/>
        </w:rPr>
        <w:t>ПРЕДСЕДНИК</w:t>
      </w:r>
    </w:p>
    <w:p w:rsidR="002747CF" w:rsidRPr="00D87449" w:rsidRDefault="002747CF" w:rsidP="002747CF">
      <w:pPr>
        <w:jc w:val="both"/>
        <w:rPr>
          <w:b/>
          <w:bCs/>
          <w:lang w:val="sr-Cyrl-RS"/>
        </w:rPr>
      </w:pPr>
      <w:r w:rsidRPr="00D8744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                                                                                                 </w:t>
      </w:r>
      <w:r w:rsidRPr="00D87449">
        <w:rPr>
          <w:b/>
          <w:bCs/>
          <w:lang w:val="sr-Cyrl-RS"/>
        </w:rPr>
        <w:t>ПРИВРЕМЕНОГ ОРГАНА</w:t>
      </w:r>
    </w:p>
    <w:p w:rsidR="002747CF" w:rsidRPr="00464B2E" w:rsidRDefault="002747CF" w:rsidP="002747CF">
      <w:pPr>
        <w:jc w:val="both"/>
        <w:rPr>
          <w:b/>
          <w:bCs/>
          <w:lang w:val="sr-Cyrl-RS"/>
        </w:rPr>
      </w:pPr>
      <w:r w:rsidRPr="00D87449">
        <w:rPr>
          <w:b/>
          <w:bCs/>
          <w:lang w:val="sr-Cyrl-RS"/>
        </w:rPr>
        <w:t xml:space="preserve"> </w:t>
      </w:r>
      <w:r w:rsidRPr="00D87449">
        <w:rPr>
          <w:b/>
          <w:bCs/>
          <w:lang w:val="sr-Cyrl-RS"/>
        </w:rPr>
        <w:tab/>
      </w:r>
      <w:r w:rsidRPr="00D87449">
        <w:rPr>
          <w:b/>
          <w:bCs/>
          <w:lang w:val="sr-Cyrl-RS"/>
        </w:rPr>
        <w:tab/>
      </w:r>
      <w:r w:rsidRPr="00D87449">
        <w:rPr>
          <w:b/>
          <w:bCs/>
          <w:lang w:val="sr-Cyrl-RS"/>
        </w:rPr>
        <w:tab/>
      </w:r>
      <w:r w:rsidRPr="00D87449">
        <w:rPr>
          <w:b/>
          <w:bCs/>
          <w:lang w:val="sr-Cyrl-RS"/>
        </w:rPr>
        <w:tab/>
      </w:r>
      <w:r w:rsidRPr="00D87449">
        <w:rPr>
          <w:b/>
          <w:bCs/>
          <w:lang w:val="sr-Cyrl-RS"/>
        </w:rPr>
        <w:tab/>
      </w:r>
      <w:r w:rsidRPr="00D87449">
        <w:rPr>
          <w:b/>
          <w:bCs/>
          <w:lang w:val="sr-Cyrl-RS"/>
        </w:rPr>
        <w:tab/>
      </w:r>
      <w:r w:rsidRPr="00D87449">
        <w:rPr>
          <w:b/>
          <w:bCs/>
          <w:lang w:val="sr-Latn-RS"/>
        </w:rPr>
        <w:t xml:space="preserve">      </w:t>
      </w:r>
      <w:r>
        <w:rPr>
          <w:b/>
          <w:bCs/>
          <w:lang w:val="sr-Cyrl-RS"/>
        </w:rPr>
        <w:t xml:space="preserve">                    </w:t>
      </w:r>
      <w:r w:rsidRPr="00D87449">
        <w:rPr>
          <w:b/>
          <w:bCs/>
          <w:lang w:val="sr-Latn-RS"/>
        </w:rPr>
        <w:t xml:space="preserve"> </w:t>
      </w:r>
      <w:r w:rsidRPr="00D87449">
        <w:rPr>
          <w:b/>
          <w:bCs/>
          <w:lang w:val="sr-Cyrl-RS"/>
        </w:rPr>
        <w:t xml:space="preserve">     Милан Аранђеловић </w:t>
      </w:r>
      <w:r w:rsidR="00464B2E">
        <w:rPr>
          <w:b/>
          <w:bCs/>
          <w:lang w:val="sr-Cyrl-RS"/>
        </w:rPr>
        <w:t>с.р.</w:t>
      </w:r>
    </w:p>
    <w:p w:rsidR="002747CF" w:rsidRPr="00466252" w:rsidRDefault="002747CF" w:rsidP="002747CF">
      <w:pPr>
        <w:jc w:val="both"/>
        <w:rPr>
          <w:lang w:val="sr-Cyrl-RS"/>
        </w:rPr>
      </w:pPr>
      <w:r w:rsidRPr="00466252">
        <w:rPr>
          <w:lang w:val="sr-Cyrl-RS"/>
        </w:rPr>
        <w:tab/>
      </w:r>
    </w:p>
    <w:p w:rsidR="002747CF" w:rsidRPr="00466252" w:rsidRDefault="002747CF" w:rsidP="002747CF">
      <w:pPr>
        <w:jc w:val="both"/>
        <w:rPr>
          <w:lang w:val="sr-Cyrl-RS"/>
        </w:rPr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Default="002747CF" w:rsidP="002747CF">
      <w:pPr>
        <w:jc w:val="both"/>
      </w:pPr>
    </w:p>
    <w:p w:rsidR="002747CF" w:rsidRPr="00DC29B1" w:rsidRDefault="002747CF" w:rsidP="002747CF">
      <w:pPr>
        <w:jc w:val="both"/>
        <w:rPr>
          <w:b/>
          <w:bCs/>
          <w:lang w:val="sr-Cyrl-RS"/>
        </w:rPr>
      </w:pPr>
    </w:p>
    <w:p w:rsidR="002747CF" w:rsidRPr="002747CF" w:rsidRDefault="002747CF" w:rsidP="002747CF">
      <w:pPr>
        <w:spacing w:line="0" w:lineRule="atLeast"/>
        <w:rPr>
          <w:color w:val="000000" w:themeColor="text1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111282" w:rsidP="00111282">
      <w:pPr>
        <w:spacing w:line="0" w:lineRule="atLeast"/>
        <w:rPr>
          <w:color w:val="000000" w:themeColor="text1"/>
          <w:sz w:val="40"/>
          <w:szCs w:val="40"/>
          <w:lang w:val="sr-Cyrl-RS"/>
        </w:rPr>
      </w:pPr>
      <w:r>
        <w:rPr>
          <w:color w:val="000000" w:themeColor="text1"/>
          <w:sz w:val="40"/>
          <w:szCs w:val="40"/>
          <w:lang w:val="sr-Cyrl-RS"/>
        </w:rPr>
        <w:lastRenderedPageBreak/>
        <w:t>2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>На основу члана 35. Закона о култури (''Сл.Гласник РС'' бр.72/2009,13/2016,</w:t>
      </w:r>
      <w:r>
        <w:rPr>
          <w:lang w:val="sr-Latn-RS"/>
        </w:rPr>
        <w:t>30/2016-</w:t>
      </w:r>
      <w:r>
        <w:rPr>
          <w:lang w:val="sr-Cyrl-RS"/>
        </w:rPr>
        <w:t>испр.,6/2020,47/2021,78/2021 и 76/2023), члана 30. Статута Историјског архива ''Толице'' Прокупље од 22.10.2013.године са изменама од 27.08.2020.године и 28.02.2022.године и  члана 3.Пословника о раду Привременог органа Града Прокупља(''Сл.лист града Прокупља'' бр. 49/2023), Привремени орган града Прокупља на седници одржаној дана</w:t>
      </w:r>
      <w:r>
        <w:t xml:space="preserve"> </w:t>
      </w:r>
      <w:r>
        <w:rPr>
          <w:lang w:val="sr-Cyrl-RS"/>
        </w:rPr>
        <w:t xml:space="preserve">        06.12</w:t>
      </w:r>
      <w:r>
        <w:t>.</w:t>
      </w:r>
      <w:r>
        <w:rPr>
          <w:lang w:val="sr-Cyrl-RS"/>
        </w:rPr>
        <w:t>2023.године, донео је:</w:t>
      </w:r>
    </w:p>
    <w:p w:rsidR="00627C5E" w:rsidRDefault="00627C5E" w:rsidP="00627C5E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627C5E" w:rsidRDefault="00627C5E" w:rsidP="00627C5E">
      <w:pPr>
        <w:jc w:val="center"/>
        <w:rPr>
          <w:lang w:val="sr-Cyrl-RS"/>
        </w:rPr>
      </w:pPr>
      <w:r>
        <w:rPr>
          <w:lang w:val="sr-Cyrl-RS"/>
        </w:rPr>
        <w:t>О ИМЕНОВАЊУ ДИРЕКТОРА ИСТОРИЈСКОГ АРХИВА''ТОПЛИЦЕ'' ПРОКУПЉЕ</w:t>
      </w:r>
    </w:p>
    <w:p w:rsidR="00627C5E" w:rsidRDefault="00627C5E" w:rsidP="00627C5E">
      <w:pPr>
        <w:jc w:val="center"/>
        <w:rPr>
          <w:lang w:val="sr-Cyrl-RS"/>
        </w:rPr>
      </w:pPr>
    </w:p>
    <w:p w:rsidR="00627C5E" w:rsidRDefault="00627C5E" w:rsidP="00627C5E">
      <w:pPr>
        <w:jc w:val="both"/>
        <w:rPr>
          <w:lang w:val="sr-Cyrl-RS"/>
        </w:rPr>
      </w:pPr>
      <w:proofErr w:type="gramStart"/>
      <w:r>
        <w:t xml:space="preserve">I </w:t>
      </w:r>
      <w:r>
        <w:rPr>
          <w:lang w:val="sr-Cyrl-RS"/>
        </w:rPr>
        <w:t>Именује се Милан Стојановић, дипломирани правник из Прокупља</w:t>
      </w:r>
      <w:r>
        <w:rPr>
          <w:lang w:val="sr-Latn-RS"/>
        </w:rPr>
        <w:t xml:space="preserve">, </w:t>
      </w:r>
      <w:r>
        <w:rPr>
          <w:lang w:val="sr-Cyrl-RS"/>
        </w:rPr>
        <w:t>за директора Историјског архива''Топлице'' Прокупље, на период од четири године, почев од 18.12.2023.године.</w:t>
      </w:r>
      <w:proofErr w:type="gramEnd"/>
    </w:p>
    <w:p w:rsidR="00627C5E" w:rsidRDefault="00627C5E" w:rsidP="00627C5E">
      <w:pPr>
        <w:jc w:val="both"/>
        <w:rPr>
          <w:lang w:val="sr-Cyrl-RS"/>
        </w:rPr>
      </w:pPr>
    </w:p>
    <w:p w:rsidR="00627C5E" w:rsidRPr="00B7051A" w:rsidRDefault="00627C5E" w:rsidP="00627C5E">
      <w:pPr>
        <w:jc w:val="both"/>
        <w:rPr>
          <w:lang w:val="sr-Cyrl-RS"/>
        </w:rPr>
      </w:pPr>
      <w:proofErr w:type="gramStart"/>
      <w:r>
        <w:t xml:space="preserve">II </w:t>
      </w:r>
      <w:r>
        <w:rPr>
          <w:lang w:val="sr-Cyrl-RS"/>
        </w:rPr>
        <w:t>Решење објавити у ''Службеном листу града Прокупља''.</w:t>
      </w:r>
      <w:proofErr w:type="gramEnd"/>
    </w:p>
    <w:p w:rsidR="00627C5E" w:rsidRDefault="00627C5E" w:rsidP="00627C5E">
      <w:pPr>
        <w:jc w:val="both"/>
        <w:rPr>
          <w:lang w:val="sr-Cyrl-RS"/>
        </w:rPr>
      </w:pPr>
      <w:r>
        <w:t>III</w:t>
      </w:r>
      <w:r>
        <w:rPr>
          <w:lang w:val="sr-Cyrl-RS"/>
        </w:rPr>
        <w:t xml:space="preserve"> Решење доставити: именованом, Историјском архиву''Топлице'' Прокупље, Одељењу за друштвене делатности и Архиви града Прокупља.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>Образложење: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>Правни основ за доношење овог решења садржан је у члану 35.Закона о култури (''Сл.Гласник РС'' бр.72/2009,13/2016,</w:t>
      </w:r>
      <w:r>
        <w:rPr>
          <w:lang w:val="sr-Latn-RS"/>
        </w:rPr>
        <w:t>30/2016-</w:t>
      </w:r>
      <w:r>
        <w:rPr>
          <w:lang w:val="sr-Cyrl-RS"/>
        </w:rPr>
        <w:t>испр.,6/2020,47/2021,78/2021 и 76/2023), који прописује да се директор установе именује на основу претходно спроведеног јавног конкурса на период од четри године. Јавни конкурс расписује и спроводи Управни одбор установе уз претходну сагласност оснивача. Како је оснивач дао сагласност за расписивање конкурса, Управни одбор Историјског архива ''Топлице'' је расписао конкурс и спровео прописану процедуру. Такође је Управни одбор упутио допис оснивачу бр.119-12/2023-02 од 08.11.2023. године који је садржао листу кандидата и Мишљење за именовање директора. Једини кандидат на конкурсу, Милан Стојановић, испуњава све услове  прописане конкурсом, па је одлучено као у диспозитиву овог решења.</w:t>
      </w:r>
    </w:p>
    <w:p w:rsidR="00627C5E" w:rsidRDefault="00627C5E" w:rsidP="00627C5E">
      <w:pPr>
        <w:jc w:val="both"/>
        <w:rPr>
          <w:lang w:val="sr-Cyrl-RS"/>
        </w:rPr>
      </w:pPr>
    </w:p>
    <w:p w:rsidR="00627C5E" w:rsidRPr="00475D70" w:rsidRDefault="00627C5E" w:rsidP="00627C5E">
      <w:pPr>
        <w:jc w:val="both"/>
        <w:rPr>
          <w:b/>
          <w:lang w:val="sr-Cyrl-RS"/>
        </w:rPr>
      </w:pPr>
      <w:r w:rsidRPr="00475D70">
        <w:rPr>
          <w:b/>
          <w:lang w:val="sr-Cyrl-RS"/>
        </w:rPr>
        <w:t>УПУСТВО О ПРАВНОМ СРЕДСТВУ: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>Против овог Решења може се поднети тужба Вишем суду у Прокупљу, у року од 30 дана од дана достављања.</w:t>
      </w:r>
    </w:p>
    <w:p w:rsidR="00627C5E" w:rsidRDefault="00627C5E" w:rsidP="00627C5E">
      <w:pPr>
        <w:jc w:val="both"/>
        <w:rPr>
          <w:lang w:val="sr-Cyrl-RS"/>
        </w:rPr>
      </w:pP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>Број:06-118/23-02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>У Прокупљу, 06.12.2023.године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ПРЕДСЕДНИК</w:t>
      </w:r>
    </w:p>
    <w:p w:rsidR="00627C5E" w:rsidRDefault="00627C5E" w:rsidP="00627C5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ПРИВРЕМЕНОГ ОРГАНА</w:t>
      </w:r>
    </w:p>
    <w:p w:rsidR="00627C5E" w:rsidRPr="005F27E0" w:rsidRDefault="00627C5E" w:rsidP="00627C5E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Милан Аранђеловић с.р.</w:t>
      </w:r>
    </w:p>
    <w:p w:rsidR="00111282" w:rsidRPr="00111282" w:rsidRDefault="00111282" w:rsidP="00627C5E">
      <w:pPr>
        <w:spacing w:line="0" w:lineRule="atLeast"/>
        <w:jc w:val="both"/>
        <w:rPr>
          <w:color w:val="000000" w:themeColor="text1"/>
          <w:lang w:val="sr-Cyrl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747CF" w:rsidRDefault="002747CF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627C5E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D2384F" w:rsidRDefault="007C58BF" w:rsidP="0006326F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0868D5">
        <w:rPr>
          <w:b/>
          <w:bCs/>
          <w:i/>
          <w:lang w:val="sr-Cyrl-RS"/>
        </w:rPr>
        <w:t>Правилник о висини и начину исплате новчане честитке – поклона за Нову годину деци запослених у органима града...........................................................................1</w:t>
      </w:r>
    </w:p>
    <w:p w:rsidR="000868D5" w:rsidRPr="00D26EE2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bCs/>
          <w:i/>
          <w:lang w:val="sr-Cyrl-RS"/>
        </w:rPr>
        <w:t>2.Решење о именовању директора Историјског архива''Топлице'' Прокупље............3</w:t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04" w:rsidRDefault="00B90404" w:rsidP="00B755E5">
      <w:r>
        <w:separator/>
      </w:r>
    </w:p>
  </w:endnote>
  <w:endnote w:type="continuationSeparator" w:id="0">
    <w:p w:rsidR="00B90404" w:rsidRDefault="00B9040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04" w:rsidRDefault="00B90404" w:rsidP="00B755E5">
      <w:r>
        <w:separator/>
      </w:r>
    </w:p>
  </w:footnote>
  <w:footnote w:type="continuationSeparator" w:id="0">
    <w:p w:rsidR="00B90404" w:rsidRDefault="00B9040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4B2E">
          <w:rPr>
            <w:rFonts w:asciiTheme="minorHAnsi" w:hAnsiTheme="minorHAnsi"/>
            <w:i/>
            <w:sz w:val="21"/>
            <w:szCs w:val="21"/>
            <w:lang w:val="sr-Cyrl-RS"/>
          </w:rPr>
          <w:t>0</w:t>
        </w:r>
        <w:r w:rsidR="00464B2E">
          <w:rPr>
            <w:rFonts w:asciiTheme="minorHAnsi" w:hAnsiTheme="minorHAnsi"/>
            <w:i/>
            <w:sz w:val="21"/>
            <w:szCs w:val="21"/>
            <w:lang w:val="sr-Latn-RS"/>
          </w:rPr>
          <w:t>7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 w:rsidR="0006326F">
          <w:rPr>
            <w:rFonts w:asciiTheme="minorHAnsi" w:hAnsiTheme="minorHAnsi"/>
            <w:i/>
            <w:sz w:val="21"/>
            <w:szCs w:val="21"/>
            <w:lang w:val="sr-Cyrl-RS"/>
          </w:rPr>
          <w:t xml:space="preserve"> Децембар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64B2E">
      <w:rPr>
        <w:rFonts w:ascii="Times New Roman" w:hAnsi="Times New Roman"/>
        <w:sz w:val="21"/>
        <w:szCs w:val="21"/>
        <w:lang w:val="sr-Cyrl-RS"/>
      </w:rPr>
      <w:t>6</w:t>
    </w:r>
    <w:r w:rsidR="00464B2E">
      <w:rPr>
        <w:rFonts w:ascii="Times New Roman" w:hAnsi="Times New Roman"/>
        <w:sz w:val="21"/>
        <w:szCs w:val="21"/>
        <w:lang w:val="sr-Latn-RS"/>
      </w:rPr>
      <w:t>1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70852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6B22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3870"/>
    <w:rsid w:val="00A262D1"/>
    <w:rsid w:val="00A27C42"/>
    <w:rsid w:val="00A375AB"/>
    <w:rsid w:val="00A4102F"/>
    <w:rsid w:val="00A4355A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3232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01B6"/>
    <w:rsid w:val="00631288"/>
    <w:rsid w:val="00640F1C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9A59-9CCF-46CC-94B7-892C4211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 Новембар  2023. године</vt:lpstr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Децембар  2023. године</dc:title>
  <dc:creator>Ivana Miladinović</dc:creator>
  <cp:lastModifiedBy>Ivana Miladinović</cp:lastModifiedBy>
  <cp:revision>314</cp:revision>
  <cp:lastPrinted>2023-11-30T13:12:00Z</cp:lastPrinted>
  <dcterms:created xsi:type="dcterms:W3CDTF">2021-09-14T12:41:00Z</dcterms:created>
  <dcterms:modified xsi:type="dcterms:W3CDTF">2023-12-07T08:55:00Z</dcterms:modified>
</cp:coreProperties>
</file>