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0A7229" w14:paraId="4084880D" w14:textId="77777777" w:rsidTr="000A7229">
        <w:tc>
          <w:tcPr>
            <w:tcW w:w="9180" w:type="dxa"/>
            <w:hideMark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9360"/>
            </w:tblGrid>
            <w:tr w:rsidR="000A7229" w14:paraId="3AF6FAD4" w14:textId="77777777">
              <w:trPr>
                <w:cantSplit/>
                <w:trHeight w:val="1080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51ADFCD" w14:textId="1F93B9A8" w:rsidR="000A7229" w:rsidRDefault="000A7229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45AA939" wp14:editId="76AB2ABE">
                        <wp:extent cx="377190" cy="461010"/>
                        <wp:effectExtent l="0" t="0" r="3810" b="0"/>
                        <wp:docPr id="1" name="Picture 1" descr="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3088B1F" w14:textId="77777777" w:rsidR="000A7229" w:rsidRDefault="000A7229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14:paraId="59CE0152" w14:textId="77777777" w:rsidR="000A7229" w:rsidRDefault="000A7229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14:paraId="4F15978E" w14:textId="77777777" w:rsidR="000A7229" w:rsidRDefault="000A7229">
                  <w:pPr>
                    <w:spacing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дељење за 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урбанизам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>, комунално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14:paraId="0A640A97" w14:textId="77777777" w:rsidR="000A7229" w:rsidRDefault="000A7229">
                  <w:pPr>
                    <w:spacing w:line="240" w:lineRule="auto"/>
                    <w:contextualSpacing/>
                    <w:rPr>
                      <w:bCs/>
                      <w:iCs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18400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Roman" w:eastAsia="Times New Roman" w:hAnsi="TimesRoman" w:cs="TimesRoman"/>
                      <w:iCs/>
                      <w:sz w:val="20"/>
                      <w:szCs w:val="20"/>
                      <w:lang w:val="sr-Cyrl-RS"/>
                    </w:rPr>
                    <w:t>Прокупље</w:t>
                  </w:r>
                  <w:r>
                    <w:rPr>
                      <w:rFonts w:ascii="TimesRoman" w:eastAsia="Times New Roman" w:hAnsi="TimesRoman" w:cs="TimesRoman"/>
                      <w:bCs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hyperlink r:id="rId5" w:history="1">
                    <w:r>
                      <w:rPr>
                        <w:rStyle w:val="Hyperlink"/>
                        <w:rFonts w:ascii="TimesRoman" w:eastAsia="Times New Roman" w:hAnsi="TimesRoman" w:cs="TimesRoman"/>
                        <w:bCs/>
                        <w:iCs/>
                        <w:sz w:val="20"/>
                        <w:szCs w:val="20"/>
                      </w:rPr>
                      <w:t>www.prokuplje.org.rs</w:t>
                    </w:r>
                  </w:hyperlink>
                </w:p>
              </w:tc>
            </w:tr>
          </w:tbl>
          <w:p w14:paraId="300164CB" w14:textId="77777777" w:rsidR="000A7229" w:rsidRDefault="000A7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0A7229" w14:paraId="1BE2173C" w14:textId="77777777" w:rsidTr="000A7229">
        <w:tc>
          <w:tcPr>
            <w:tcW w:w="9180" w:type="dxa"/>
          </w:tcPr>
          <w:p w14:paraId="37643F6D" w14:textId="77777777" w:rsidR="000A7229" w:rsidRDefault="000A7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14:paraId="4BA21C15" w14:textId="77777777" w:rsidR="000A7229" w:rsidRDefault="000A7229" w:rsidP="000A7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51C2FD1" w14:textId="66B0A32B" w:rsidR="000A7229" w:rsidRDefault="000A7229" w:rsidP="000A7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05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14:paraId="456324C4" w14:textId="38D27B79" w:rsidR="000A7229" w:rsidRDefault="000A7229" w:rsidP="000A7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год</w:t>
      </w:r>
    </w:p>
    <w:p w14:paraId="078643C1" w14:textId="77777777" w:rsidR="000A7229" w:rsidRDefault="000A7229" w:rsidP="000A72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4E200B4" w14:textId="77777777" w:rsidR="000A7229" w:rsidRDefault="000A7229" w:rsidP="000A72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14:paraId="2D41DF12" w14:textId="77777777" w:rsidR="000A7229" w:rsidRDefault="000A7229" w:rsidP="000A72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14:paraId="53177BAC" w14:textId="77777777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46F04FEC" w14:textId="77777777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0C36F3CB" w14:textId="20476E70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,Телеком Србија- Служба за мрежне операције Ниш 1 ул. Вожда Карађорђа бр.11 Ниш  </w:t>
      </w:r>
      <w:r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 - П</w:t>
      </w:r>
      <w:r>
        <w:rPr>
          <w:rFonts w:ascii="Times New Roman" w:eastAsia="Times New Roman" w:hAnsi="Times New Roman"/>
          <w:lang w:val="sr-Cyrl-CS"/>
        </w:rPr>
        <w:t xml:space="preserve">ројекта Базне станице </w:t>
      </w:r>
      <w:r>
        <w:rPr>
          <w:rFonts w:ascii="Times New Roman" w:eastAsia="Times New Roman" w:hAnsi="Times New Roman"/>
        </w:rPr>
        <w:t xml:space="preserve">PK09, PKU09, PKL09, PK009, PKJ09 </w:t>
      </w:r>
      <w:r>
        <w:rPr>
          <w:rFonts w:ascii="Times New Roman" w:eastAsia="Times New Roman" w:hAnsi="Times New Roman"/>
          <w:lang w:val="sr-Cyrl-RS"/>
        </w:rPr>
        <w:t xml:space="preserve">Трг Топличких Јунака  </w:t>
      </w:r>
      <w:r>
        <w:rPr>
          <w:rFonts w:ascii="Times New Roman" w:eastAsia="Times New Roman" w:hAnsi="Times New Roman"/>
          <w:lang w:val="sr-Cyrl-CS"/>
        </w:rPr>
        <w:t xml:space="preserve"> Прокупље  на крову </w:t>
      </w:r>
      <w:r>
        <w:rPr>
          <w:rFonts w:ascii="Times New Roman" w:eastAsia="Times New Roman" w:hAnsi="Times New Roman"/>
          <w:lang w:val="sr-Cyrl-CS"/>
        </w:rPr>
        <w:t xml:space="preserve"> стамбено-пословног објекта </w:t>
      </w:r>
      <w:r>
        <w:rPr>
          <w:rFonts w:ascii="Times New Roman" w:eastAsia="Times New Roman" w:hAnsi="Times New Roman"/>
          <w:lang w:val="sr-Cyrl-CS"/>
        </w:rPr>
        <w:t>-</w:t>
      </w:r>
      <w:r>
        <w:rPr>
          <w:rFonts w:ascii="Times New Roman" w:eastAsia="Times New Roman" w:hAnsi="Times New Roman"/>
          <w:lang w:val="sr-Cyrl-RS"/>
        </w:rPr>
        <w:t xml:space="preserve">  на кат.парц.</w:t>
      </w:r>
      <w:r>
        <w:rPr>
          <w:rFonts w:ascii="Times New Roman" w:eastAsia="Times New Roman" w:hAnsi="Times New Roman"/>
          <w:lang w:val="sr-Cyrl-CS"/>
        </w:rPr>
        <w:t>бр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4134/3 </w:t>
      </w:r>
      <w:r>
        <w:rPr>
          <w:rFonts w:ascii="Times New Roman" w:eastAsia="Times New Roman" w:hAnsi="Times New Roman"/>
          <w:lang w:val="sr-Cyrl-RS"/>
        </w:rPr>
        <w:t xml:space="preserve"> КО Прокупље-град  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14:paraId="33336B2B" w14:textId="77777777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56A321D8" w14:textId="0FF25AE6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Градске управе Града  Прокупља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 </w:t>
      </w:r>
      <w:r>
        <w:rPr>
          <w:rFonts w:ascii="Times New Roman" w:eastAsia="Times New Roman" w:hAnsi="Times New Roman"/>
          <w:lang w:val="sr-Cyrl-RS"/>
        </w:rPr>
        <w:t>23.</w:t>
      </w:r>
      <w:r>
        <w:rPr>
          <w:rFonts w:ascii="Times New Roman" w:eastAsia="Times New Roman" w:hAnsi="Times New Roman"/>
          <w:lang w:val="sr-Cyrl-RS"/>
        </w:rPr>
        <w:t>0</w:t>
      </w:r>
      <w:r>
        <w:rPr>
          <w:rFonts w:ascii="Times New Roman" w:eastAsia="Times New Roman" w:hAnsi="Times New Roman"/>
          <w:lang w:val="sr-Cyrl-RS"/>
        </w:rPr>
        <w:t>2</w:t>
      </w:r>
      <w:r>
        <w:rPr>
          <w:rFonts w:ascii="Times New Roman" w:eastAsia="Times New Roman" w:hAnsi="Times New Roman"/>
          <w:lang w:val="sr-Cyrl-RS"/>
        </w:rPr>
        <w:t>. 202</w:t>
      </w:r>
      <w:r>
        <w:rPr>
          <w:rFonts w:ascii="Times New Roman" w:eastAsia="Times New Roman" w:hAnsi="Times New Roman"/>
          <w:lang w:val="sr-Cyrl-RS"/>
        </w:rPr>
        <w:t>4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</w:t>
      </w:r>
      <w:r>
        <w:rPr>
          <w:rFonts w:ascii="Times New Roman" w:eastAsia="Times New Roman" w:hAnsi="Times New Roman"/>
          <w:lang w:val="sr-Cyrl-RS"/>
        </w:rPr>
        <w:t xml:space="preserve">07 </w:t>
      </w:r>
      <w:r>
        <w:rPr>
          <w:rFonts w:ascii="Times New Roman" w:eastAsia="Times New Roman" w:hAnsi="Times New Roman"/>
          <w:lang w:val="sr-Cyrl-RS"/>
        </w:rPr>
        <w:t xml:space="preserve"> .0</w:t>
      </w:r>
      <w:r>
        <w:rPr>
          <w:rFonts w:ascii="Times New Roman" w:eastAsia="Times New Roman" w:hAnsi="Times New Roman"/>
          <w:lang w:val="sr-Cyrl-RS"/>
        </w:rPr>
        <w:t>3.</w:t>
      </w:r>
      <w:r>
        <w:rPr>
          <w:rFonts w:ascii="Times New Roman" w:eastAsia="Times New Roman" w:hAnsi="Times New Roman"/>
          <w:lang w:val="sr-Cyrl-RS"/>
        </w:rPr>
        <w:t>.202</w:t>
      </w:r>
      <w:r>
        <w:rPr>
          <w:rFonts w:ascii="Times New Roman" w:eastAsia="Times New Roman" w:hAnsi="Times New Roman"/>
          <w:lang w:val="sr-Cyrl-RS"/>
        </w:rPr>
        <w:t xml:space="preserve">4 </w:t>
      </w:r>
      <w:r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14:paraId="4B563169" w14:textId="77777777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44B27019" w14:textId="77777777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14:paraId="0C833897" w14:textId="77777777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211EB39A" w14:textId="77777777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14:paraId="31DCDE02" w14:textId="77777777" w:rsidR="000A7229" w:rsidRDefault="000A7229" w:rsidP="000A7229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14:paraId="013DBC03" w14:textId="77777777" w:rsidR="000A7229" w:rsidRDefault="000A7229" w:rsidP="000A7229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14:paraId="386264EE" w14:textId="77777777" w:rsidR="000A7229" w:rsidRDefault="000A7229" w:rsidP="000A722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14:paraId="31C6CDE3" w14:textId="77777777" w:rsidR="000A7229" w:rsidRDefault="000A7229" w:rsidP="000A722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3C9487BE" w14:textId="7C9A3B0C" w:rsidR="000A7229" w:rsidRPr="000A7229" w:rsidRDefault="000A7229" w:rsidP="000A7229">
      <w:pPr>
        <w:spacing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о; </w:t>
      </w:r>
    </w:p>
    <w:p w14:paraId="29285A31" w14:textId="77777777" w:rsidR="000A7229" w:rsidRDefault="000A7229" w:rsidP="000A7229">
      <w:pPr>
        <w:spacing w:after="0"/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14:paraId="0C18DF4C" w14:textId="77777777" w:rsidR="000A7229" w:rsidRDefault="000A7229" w:rsidP="000A7229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- Сајт града Прокупља</w:t>
      </w:r>
    </w:p>
    <w:p w14:paraId="313B23C1" w14:textId="77777777" w:rsidR="000A7229" w:rsidRDefault="000A7229" w:rsidP="000A722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44D75EFB" w14:textId="77777777" w:rsidR="000A7229" w:rsidRDefault="000A7229" w:rsidP="000A722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1563A20C" w14:textId="77777777" w:rsidR="000A7229" w:rsidRDefault="000A7229" w:rsidP="000A722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2A4C5830" w14:textId="77777777" w:rsidR="000A7229" w:rsidRDefault="000A7229" w:rsidP="000A722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14:paraId="4DDFFB42" w14:textId="77777777" w:rsidR="000A7229" w:rsidRDefault="000A7229" w:rsidP="000A722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14:paraId="24B6FA4E" w14:textId="77777777" w:rsidR="000A7229" w:rsidRDefault="000A7229" w:rsidP="000A7229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14:paraId="135032A8" w14:textId="77777777" w:rsidR="00A06C46" w:rsidRDefault="00A06C46"/>
    <w:sectPr w:rsidR="00A0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81"/>
    <w:rsid w:val="000A7229"/>
    <w:rsid w:val="00A06C46"/>
    <w:rsid w:val="00B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7341"/>
  <w15:chartTrackingRefBased/>
  <w15:docId w15:val="{14E4CEED-C843-4BB6-AD1C-F2D28A1D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29"/>
    <w:pPr>
      <w:spacing w:after="200" w:line="276" w:lineRule="auto"/>
    </w:pPr>
    <w:rPr>
      <w:rFonts w:ascii="Calibri" w:eastAsia="Calibri" w:hAnsi="Calibri" w:cs="Times New Roman"/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uplje.org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Ѧ����</dc:creator>
  <cp:keywords/>
  <dc:description/>
  <cp:lastModifiedBy>Ѧ����</cp:lastModifiedBy>
  <cp:revision>3</cp:revision>
  <cp:lastPrinted>2024-02-23T08:07:00Z</cp:lastPrinted>
  <dcterms:created xsi:type="dcterms:W3CDTF">2024-02-23T08:01:00Z</dcterms:created>
  <dcterms:modified xsi:type="dcterms:W3CDTF">2024-02-23T08:08:00Z</dcterms:modified>
</cp:coreProperties>
</file>