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E36040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B6C73">
              <w:rPr>
                <w:b/>
                <w:noProof/>
                <w:sz w:val="25"/>
                <w:szCs w:val="25"/>
                <w:lang w:val="sr-Latn-RS"/>
              </w:rPr>
              <w:t>2</w:t>
            </w:r>
            <w:r w:rsidR="00E36040">
              <w:rPr>
                <w:b/>
                <w:noProof/>
                <w:sz w:val="25"/>
                <w:szCs w:val="25"/>
                <w:lang w:val="sr-Latn-R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E36040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17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036299"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F71493" w:rsidRDefault="00F71493" w:rsidP="00F7149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011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RS"/>
        </w:rPr>
        <w:t>27.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/>
          <w:sz w:val="24"/>
          <w:szCs w:val="24"/>
          <w:lang w:val="sr-Cyrl-RS"/>
        </w:rPr>
        <w:t>10.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Закона о јавној својини („Сл.гласник РС“,72/2011,88/2013,105/2014,104/2016-дрзакон и 108/2016, 113/2017</w:t>
      </w:r>
      <w:r>
        <w:rPr>
          <w:rFonts w:ascii="Times New Roman" w:hAnsi="Times New Roman"/>
          <w:sz w:val="24"/>
          <w:szCs w:val="24"/>
          <w:lang w:val="sr-Cyrl-RS"/>
        </w:rPr>
        <w:t>, 95/2018</w:t>
      </w:r>
      <w:r>
        <w:rPr>
          <w:rFonts w:ascii="Times New Roman" w:hAnsi="Times New Roman"/>
          <w:sz w:val="24"/>
          <w:szCs w:val="24"/>
        </w:rPr>
        <w:t>, 153/2020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), члана </w:t>
      </w:r>
      <w:r>
        <w:rPr>
          <w:rFonts w:ascii="Times New Roman" w:hAnsi="Times New Roman"/>
          <w:sz w:val="24"/>
          <w:szCs w:val="24"/>
          <w:lang w:val="sr-Cyrl-RS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 1. тачка 52. 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Статута </w:t>
      </w:r>
      <w:r>
        <w:rPr>
          <w:rFonts w:ascii="Times New Roman" w:hAnsi="Times New Roman"/>
          <w:sz w:val="24"/>
          <w:szCs w:val="24"/>
          <w:lang w:val="sr-Cyrl-RS"/>
        </w:rPr>
        <w:t>Града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Проку</w:t>
      </w:r>
      <w:r>
        <w:rPr>
          <w:rFonts w:ascii="Times New Roman" w:hAnsi="Times New Roman"/>
          <w:sz w:val="24"/>
          <w:szCs w:val="24"/>
          <w:lang w:val="sr-Cyrl-RS"/>
        </w:rPr>
        <w:t>пља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„Сл.лист Општине Прокупље“, бр.15/2018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), Скупштина </w:t>
      </w:r>
      <w:r>
        <w:rPr>
          <w:rFonts w:ascii="Times New Roman" w:hAnsi="Times New Roman"/>
          <w:sz w:val="24"/>
          <w:szCs w:val="24"/>
          <w:lang w:val="sr-Cyrl-RS"/>
        </w:rPr>
        <w:t>Града Прокупља на седници одржаној дана 16.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lang w:val="sr-Cyrl-RS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.године, донела је</w:t>
      </w:r>
    </w:p>
    <w:p w:rsidR="00F71493" w:rsidRPr="00907F32" w:rsidRDefault="00F71493" w:rsidP="00F714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1493" w:rsidRPr="004E0F26" w:rsidRDefault="00F71493" w:rsidP="00F7149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E0F26">
        <w:rPr>
          <w:rFonts w:ascii="Times New Roman" w:hAnsi="Times New Roman"/>
          <w:sz w:val="24"/>
          <w:szCs w:val="24"/>
          <w:lang w:val="sr-Cyrl-RS"/>
        </w:rPr>
        <w:t>ОДЛУКУ</w:t>
      </w:r>
    </w:p>
    <w:p w:rsidR="00F71493" w:rsidRPr="004E0F26" w:rsidRDefault="00F71493" w:rsidP="00F7149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E0F26">
        <w:rPr>
          <w:rFonts w:ascii="Times New Roman" w:hAnsi="Times New Roman"/>
          <w:sz w:val="24"/>
          <w:szCs w:val="24"/>
          <w:lang w:val="sr-Cyrl-RS"/>
        </w:rPr>
        <w:t>О ПОКРЕТАЊУ ПОСТУПКА УТВРЂИВАЊА ЈАВНОГ ИНТЕРЕСА ЗА ЕКСПРОПРИЈАЦИЈУ И АДМИНИСТРАТИВНИ ПРЕНОС НЕПОКРЕТНОСТИ ЗА ИЗГРАДЊУ ТРОТОАРА У УЛИЦИ АРСЕНИЈА ЧАРНОЈЕВИЋА И МИЛЕНА ЈОВАНОВИЋА У ПРОКУПЉУ</w:t>
      </w:r>
    </w:p>
    <w:p w:rsidR="00F71493" w:rsidRPr="004E0F26" w:rsidRDefault="00F71493" w:rsidP="00F7149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1493" w:rsidRDefault="00F71493" w:rsidP="00F714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</w:t>
      </w:r>
      <w:r w:rsidRPr="002033D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ПОКРЕЋЕ</w:t>
      </w:r>
      <w:r w:rsidRPr="002033D5">
        <w:rPr>
          <w:rFonts w:ascii="Times New Roman" w:hAnsi="Times New Roman"/>
          <w:b/>
          <w:sz w:val="24"/>
          <w:szCs w:val="24"/>
          <w:lang w:val="sr-Cyrl-RS"/>
        </w:rPr>
        <w:t xml:space="preserve"> СЕ</w:t>
      </w:r>
      <w:r>
        <w:rPr>
          <w:rFonts w:ascii="Times New Roman" w:hAnsi="Times New Roman"/>
          <w:sz w:val="24"/>
          <w:szCs w:val="24"/>
          <w:lang w:val="sr-Cyrl-RS"/>
        </w:rPr>
        <w:t xml:space="preserve"> поступак за утврђивање јавног интереса за експропријацију и административни пренос непокретности у корист града Прокупља, ради изградње тротоара у улици Арсенија Чарнојевића и Милена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Јовановића  у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Прокупљу.</w:t>
      </w:r>
    </w:p>
    <w:p w:rsidR="00F71493" w:rsidRDefault="00F71493" w:rsidP="00F714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2033D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Предмет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потпуне експропријације и админстративног преноса су</w:t>
      </w:r>
      <w:r w:rsidRPr="002C5C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делови следећих катастарских парцела:</w:t>
      </w: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1493" w:rsidRPr="00010ED4" w:rsidRDefault="00F71493" w:rsidP="00F71493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C5CE3">
        <w:rPr>
          <w:rFonts w:ascii="Times New Roman" w:hAnsi="Times New Roman"/>
          <w:b/>
          <w:sz w:val="24"/>
          <w:szCs w:val="24"/>
          <w:lang w:val="sr-Cyrl-RS"/>
        </w:rPr>
        <w:t>684/7</w:t>
      </w:r>
      <w:r>
        <w:rPr>
          <w:rFonts w:ascii="Times New Roman" w:hAnsi="Times New Roman"/>
          <w:b/>
          <w:sz w:val="24"/>
          <w:szCs w:val="24"/>
          <w:lang w:val="sr-Cyrl-RS"/>
        </w:rPr>
        <w:t>, 684/8, 684/3, 683/1, 683/2, 683/3, 682, 680/8, 793, 794, 796, 797, 799,  800,</w:t>
      </w:r>
      <w:r>
        <w:rPr>
          <w:rFonts w:ascii="Times New Roman" w:hAnsi="Times New Roman"/>
          <w:b/>
          <w:sz w:val="24"/>
          <w:szCs w:val="24"/>
        </w:rPr>
        <w:t xml:space="preserve"> 801,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970</w:t>
      </w:r>
      <w:r>
        <w:rPr>
          <w:rFonts w:ascii="Times New Roman" w:hAnsi="Times New Roman"/>
          <w:b/>
          <w:sz w:val="24"/>
          <w:szCs w:val="24"/>
        </w:rPr>
        <w:t>, 971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све КО Доња Стражава;</w:t>
      </w:r>
    </w:p>
    <w:p w:rsidR="00F71493" w:rsidRPr="00010ED4" w:rsidRDefault="00F71493" w:rsidP="00F71493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71/1, 1313, 1315, 1304,/1, 505/33, 1296, 1295, 1233, 1232, 1231, 1334/1, 1334/2, 1331/4, 1468, 1469/1, 1471, 1472, 1473, 1511, 1512, 1532,1530, 1540, 1541, 1542, 1543, 1547, 1549, 1550, 1553, 1555, 1556/1, 1556/2, 2071 све КО Прокупље-град.</w:t>
      </w:r>
    </w:p>
    <w:p w:rsidR="00F71493" w:rsidRPr="00010ED4" w:rsidRDefault="00F71493" w:rsidP="00F71493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1493" w:rsidRPr="005B6DD7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Све катастарске парцеле обухваћене су </w:t>
      </w:r>
      <w:r w:rsidRPr="00EE39BB">
        <w:rPr>
          <w:rFonts w:ascii="Times New Roman" w:hAnsi="Times New Roman"/>
          <w:sz w:val="24"/>
          <w:szCs w:val="24"/>
          <w:lang w:val="sr-Cyrl-RS"/>
        </w:rPr>
        <w:t>Планом генералне регулације Прокупље („Службени лист Општине Прокупље“, бр3/2014)</w:t>
      </w:r>
      <w:r>
        <w:rPr>
          <w:rFonts w:ascii="Times New Roman" w:hAnsi="Times New Roman"/>
          <w:sz w:val="24"/>
          <w:szCs w:val="24"/>
          <w:lang w:val="sr-Cyrl-RS"/>
        </w:rPr>
        <w:t xml:space="preserve">, првим изменама и допунама Плана генералне регулације Прокупља </w:t>
      </w:r>
      <w:r w:rsidRPr="00EE39BB">
        <w:rPr>
          <w:rFonts w:ascii="Times New Roman" w:hAnsi="Times New Roman"/>
          <w:sz w:val="24"/>
          <w:szCs w:val="24"/>
          <w:lang w:val="sr-Cyrl-RS"/>
        </w:rPr>
        <w:t xml:space="preserve">(„Службени лист </w:t>
      </w:r>
      <w:r>
        <w:rPr>
          <w:rFonts w:ascii="Times New Roman" w:hAnsi="Times New Roman"/>
          <w:sz w:val="24"/>
          <w:szCs w:val="24"/>
          <w:lang w:val="sr-Cyrl-RS"/>
        </w:rPr>
        <w:t>Града Прокупља</w:t>
      </w:r>
      <w:r w:rsidRPr="00EE39BB">
        <w:rPr>
          <w:rFonts w:ascii="Times New Roman" w:hAnsi="Times New Roman"/>
          <w:sz w:val="24"/>
          <w:szCs w:val="24"/>
          <w:lang w:val="sr-Cyrl-RS"/>
        </w:rPr>
        <w:t>“, бр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EE39B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6/2020), другим изменама и допунама Плана генералне регулације Прокупља </w:t>
      </w:r>
      <w:r w:rsidRPr="00EE39BB">
        <w:rPr>
          <w:rFonts w:ascii="Times New Roman" w:hAnsi="Times New Roman"/>
          <w:sz w:val="24"/>
          <w:szCs w:val="24"/>
          <w:lang w:val="sr-Cyrl-RS"/>
        </w:rPr>
        <w:t xml:space="preserve">(„Службени лист </w:t>
      </w:r>
      <w:r>
        <w:rPr>
          <w:rFonts w:ascii="Times New Roman" w:hAnsi="Times New Roman"/>
          <w:sz w:val="24"/>
          <w:szCs w:val="24"/>
          <w:lang w:val="sr-Cyrl-RS"/>
        </w:rPr>
        <w:t>Града Прокупља</w:t>
      </w:r>
      <w:r w:rsidRPr="00EE39BB">
        <w:rPr>
          <w:rFonts w:ascii="Times New Roman" w:hAnsi="Times New Roman"/>
          <w:sz w:val="24"/>
          <w:szCs w:val="24"/>
          <w:lang w:val="sr-Cyrl-RS"/>
        </w:rPr>
        <w:t>“, бр</w:t>
      </w:r>
      <w:r>
        <w:rPr>
          <w:rFonts w:ascii="Times New Roman" w:hAnsi="Times New Roman"/>
          <w:sz w:val="24"/>
          <w:szCs w:val="24"/>
          <w:lang w:val="sr-Cyrl-RS"/>
        </w:rPr>
        <w:t xml:space="preserve">.25/2023), </w:t>
      </w:r>
      <w:r w:rsidRPr="00EE39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39BB">
        <w:rPr>
          <w:rFonts w:ascii="Times New Roman" w:hAnsi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E39BB">
        <w:rPr>
          <w:rFonts w:ascii="Times New Roman" w:hAnsi="Times New Roman"/>
          <w:sz w:val="24"/>
          <w:szCs w:val="24"/>
        </w:rPr>
        <w:t>се</w:t>
      </w:r>
      <w:proofErr w:type="spellEnd"/>
      <w:r w:rsidRPr="00EE39BB">
        <w:rPr>
          <w:rFonts w:ascii="Times New Roman" w:hAnsi="Times New Roman"/>
          <w:sz w:val="24"/>
          <w:szCs w:val="24"/>
        </w:rPr>
        <w:t xml:space="preserve"> у </w:t>
      </w:r>
      <w:r w:rsidRPr="00EE39BB">
        <w:rPr>
          <w:rFonts w:ascii="Times New Roman" w:hAnsi="Times New Roman"/>
          <w:sz w:val="24"/>
          <w:szCs w:val="24"/>
          <w:lang w:val="sr-Cyrl-RS"/>
        </w:rPr>
        <w:t>делу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E39BB"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E39BB">
        <w:rPr>
          <w:rFonts w:ascii="Times New Roman" w:hAnsi="Times New Roman"/>
          <w:sz w:val="24"/>
          <w:szCs w:val="24"/>
        </w:rPr>
        <w:t>наменом</w:t>
      </w:r>
      <w:proofErr w:type="spellEnd"/>
      <w:r w:rsidRPr="00EE3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„Општа стамбена зона“, „Зона ретких насеља и породичне градње“, „Становање високе густине“, „Пословно-стамбена зона“, „Комуналне делатности“, „Саобраћајница“, све према Информацији о локацији бр.353-81/2024-05 од 12.07.2024. године, коју је издало Одељење за урбанизам, стамбено-комуналне делатности и грађевинарство Градске управе града Прокупља.</w:t>
      </w:r>
    </w:p>
    <w:p w:rsidR="00F71493" w:rsidRDefault="00F71493" w:rsidP="00F7149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854">
        <w:rPr>
          <w:rFonts w:ascii="Times New Roman" w:hAnsi="Times New Roman"/>
          <w:b/>
          <w:sz w:val="24"/>
          <w:szCs w:val="24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Обавезује се Градска управа града Прокупља да Градском правобранилаштву достави сву потребну документацију у року од 30 дана, а ради подношења предлога Влади Републике Србије преко Министарства финансија Републике Србије за утврђивање јавног интереса за експропријацију и административни пренос непокретности.</w:t>
      </w: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даном објављивања у „Службеном листу Града Прокупља“.</w:t>
      </w:r>
      <w:proofErr w:type="gramEnd"/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06-73/2024-02</w:t>
      </w: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Прокупљу, 16.07.2024.године</w:t>
      </w:r>
    </w:p>
    <w:p w:rsidR="00F71493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СКУПШТИНА ГРАДА ПРОКУПЉА</w:t>
      </w:r>
    </w:p>
    <w:p w:rsidR="00F71493" w:rsidRPr="00713CBE" w:rsidRDefault="00F71493" w:rsidP="00F71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1493" w:rsidRPr="004E0F26" w:rsidRDefault="00F71493" w:rsidP="00F71493">
      <w:pPr>
        <w:jc w:val="center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</w:t>
      </w:r>
      <w:r w:rsidRPr="004E0F26">
        <w:rPr>
          <w:lang w:val="sr-Cyrl-CS"/>
        </w:rPr>
        <w:t>ПРЕДСЕДНИК</w:t>
      </w:r>
    </w:p>
    <w:p w:rsidR="00F71493" w:rsidRDefault="00F71493" w:rsidP="00F71493">
      <w:pPr>
        <w:jc w:val="center"/>
        <w:rPr>
          <w:lang w:val="sr-Cyrl-CS"/>
        </w:rPr>
      </w:pPr>
      <w:r w:rsidRPr="004E0F26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 xml:space="preserve">                   </w:t>
      </w:r>
      <w:r w:rsidRPr="004E0F26">
        <w:rPr>
          <w:lang w:val="sr-Cyrl-CS"/>
        </w:rPr>
        <w:t>СКУПШТИНЕ ГРАДА</w:t>
      </w:r>
      <w:r>
        <w:rPr>
          <w:lang w:val="sr-Cyrl-CS"/>
        </w:rPr>
        <w:t xml:space="preserve"> ПРОКУПЉА</w:t>
      </w:r>
    </w:p>
    <w:p w:rsidR="00F71493" w:rsidRPr="00F71493" w:rsidRDefault="00F71493" w:rsidP="0071421F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="00F56A17">
        <w:rPr>
          <w:lang w:val="sr-Cyrl-CS"/>
        </w:rPr>
        <w:t xml:space="preserve">                    </w:t>
      </w:r>
      <w:r>
        <w:rPr>
          <w:lang w:val="sr-Cyrl-CS"/>
        </w:rPr>
        <w:t>Дејан Лазић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BF4B25" w:rsidRDefault="00BF4B25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F71493" w:rsidP="00F71493">
      <w:pPr>
        <w:spacing w:line="0" w:lineRule="atLeast"/>
        <w:rPr>
          <w:b/>
          <w:i/>
          <w:color w:val="000000" w:themeColor="text1"/>
          <w:sz w:val="63"/>
          <w:szCs w:val="63"/>
          <w:lang w:val="sr-Latn-RS"/>
        </w:rPr>
      </w:pPr>
    </w:p>
    <w:p w:rsidR="00F71493" w:rsidRDefault="0071421F" w:rsidP="00F71493">
      <w:pPr>
        <w:spacing w:line="0" w:lineRule="atLeast"/>
        <w:rPr>
          <w:color w:val="000000" w:themeColor="text1"/>
          <w:sz w:val="40"/>
          <w:szCs w:val="40"/>
          <w:lang w:val="sr-Cyrl-RS"/>
        </w:rPr>
      </w:pPr>
      <w:r>
        <w:rPr>
          <w:color w:val="000000" w:themeColor="text1"/>
          <w:sz w:val="40"/>
          <w:szCs w:val="40"/>
          <w:lang w:val="sr-Cyrl-RS"/>
        </w:rPr>
        <w:lastRenderedPageBreak/>
        <w:t>2</w:t>
      </w:r>
    </w:p>
    <w:p w:rsidR="0071421F" w:rsidRDefault="0071421F" w:rsidP="0071421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011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RS"/>
        </w:rPr>
        <w:t>27.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/>
          <w:sz w:val="24"/>
          <w:szCs w:val="24"/>
          <w:lang w:val="sr-Cyrl-RS"/>
        </w:rPr>
        <w:t>10.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Закона о јавној својини („Сл.гласник РС“,72/2011,88/2013,105/2014,104/2016-дрзакон и 108/2016, 113/2017</w:t>
      </w:r>
      <w:r>
        <w:rPr>
          <w:rFonts w:ascii="Times New Roman" w:hAnsi="Times New Roman"/>
          <w:sz w:val="24"/>
          <w:szCs w:val="24"/>
          <w:lang w:val="sr-Cyrl-RS"/>
        </w:rPr>
        <w:t>, 95/2018</w:t>
      </w:r>
      <w:r>
        <w:rPr>
          <w:rFonts w:ascii="Times New Roman" w:hAnsi="Times New Roman"/>
          <w:sz w:val="24"/>
          <w:szCs w:val="24"/>
        </w:rPr>
        <w:t>, 153/2020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члана 5. Закона о експропријацији („Сл.гласник РС“, бр.53/95, „Сл.гласник СРЈ“, бр.16/2001-одлука СУС и „Сл.гласник РС“, бр.20/2009, 55/2012-одлука УС 106/2016-аутентично тумачење), 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/>
          <w:sz w:val="24"/>
          <w:szCs w:val="24"/>
          <w:lang w:val="sr-Cyrl-RS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 1. тачка 52. 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Статута </w:t>
      </w:r>
      <w:r>
        <w:rPr>
          <w:rFonts w:ascii="Times New Roman" w:hAnsi="Times New Roman"/>
          <w:sz w:val="24"/>
          <w:szCs w:val="24"/>
          <w:lang w:val="sr-Cyrl-RS"/>
        </w:rPr>
        <w:t>Града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Проку</w:t>
      </w:r>
      <w:r>
        <w:rPr>
          <w:rFonts w:ascii="Times New Roman" w:hAnsi="Times New Roman"/>
          <w:sz w:val="24"/>
          <w:szCs w:val="24"/>
          <w:lang w:val="sr-Cyrl-RS"/>
        </w:rPr>
        <w:t>пља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„Сл.лист Општине Прокупље“, бр.15/2018</w:t>
      </w:r>
      <w:r w:rsidRPr="00E67011">
        <w:rPr>
          <w:rFonts w:ascii="Times New Roman" w:hAnsi="Times New Roman"/>
          <w:sz w:val="24"/>
          <w:szCs w:val="24"/>
          <w:lang w:val="sr-Cyrl-RS"/>
        </w:rPr>
        <w:t xml:space="preserve">), Скупштина </w:t>
      </w:r>
      <w:r>
        <w:rPr>
          <w:rFonts w:ascii="Times New Roman" w:hAnsi="Times New Roman"/>
          <w:sz w:val="24"/>
          <w:szCs w:val="24"/>
          <w:lang w:val="sr-Cyrl-RS"/>
        </w:rPr>
        <w:t>Града Прокупља на седници одржаној дана 16.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lang w:val="sr-Cyrl-RS"/>
        </w:rPr>
        <w:t>.20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.године, донела је</w:t>
      </w:r>
    </w:p>
    <w:p w:rsidR="0071421F" w:rsidRPr="00907F32" w:rsidRDefault="0071421F" w:rsidP="0071421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21F" w:rsidRPr="00E67011" w:rsidRDefault="0071421F" w:rsidP="0071421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67011"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:rsidR="0071421F" w:rsidRDefault="0071421F" w:rsidP="0071421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67011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Cyrl-RS"/>
        </w:rPr>
        <w:t>ПОКРЕТАЊУ ПОСТУПКА УТВРЂИВАЊА ЈАВНОГ ИНТЕРЕСА ЗА НЕПОТПУНУ ЕКСПРОПРИЈАЦИЈУ И АДМИНИСТРАТИВНИ ПРЕНОС НЕПОКРЕТНОСТИ ЗА ИЗГРАДЊУ АТМОСФЕРСКЕ КАНАЛИЗАЦИЈЕ  У ПРОКУПЉУ</w:t>
      </w:r>
    </w:p>
    <w:p w:rsidR="0071421F" w:rsidRPr="00E67011" w:rsidRDefault="0071421F" w:rsidP="0071421F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71421F" w:rsidRDefault="0071421F" w:rsidP="0071421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1421F" w:rsidRDefault="0071421F" w:rsidP="0071421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2033D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ПОКРЕЋЕ</w:t>
      </w:r>
      <w:r w:rsidRPr="002033D5">
        <w:rPr>
          <w:rFonts w:ascii="Times New Roman" w:hAnsi="Times New Roman"/>
          <w:b/>
          <w:sz w:val="24"/>
          <w:szCs w:val="24"/>
          <w:lang w:val="sr-Cyrl-RS"/>
        </w:rPr>
        <w:t xml:space="preserve"> СЕ</w:t>
      </w:r>
      <w:r>
        <w:rPr>
          <w:rFonts w:ascii="Times New Roman" w:hAnsi="Times New Roman"/>
          <w:sz w:val="24"/>
          <w:szCs w:val="24"/>
          <w:lang w:val="sr-Cyrl-RS"/>
        </w:rPr>
        <w:t xml:space="preserve"> поступак за утврђивање јавног интереса за непотпуну експропријацију и административни пренос непокретности у корист града Прокупља, ради изградње атмосферске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канализације  у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Прокупљу.</w:t>
      </w:r>
    </w:p>
    <w:p w:rsidR="0071421F" w:rsidRDefault="0071421F" w:rsidP="0071421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21F" w:rsidRPr="00D15818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2033D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Катастарске парцеле које су предмет непотпуне експропријације и админстративног преноса су делови катастарских парцела бр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803 и 809 обе КО Доња Стражава.</w:t>
      </w:r>
    </w:p>
    <w:p w:rsidR="0071421F" w:rsidRPr="00010ED4" w:rsidRDefault="0071421F" w:rsidP="0071421F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21F" w:rsidRPr="005B6DD7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Обе катастарске парцеле обухваћене су </w:t>
      </w:r>
      <w:r w:rsidRPr="00EE39BB">
        <w:rPr>
          <w:rFonts w:ascii="Times New Roman" w:hAnsi="Times New Roman"/>
          <w:sz w:val="24"/>
          <w:szCs w:val="24"/>
          <w:lang w:val="sr-Cyrl-RS"/>
        </w:rPr>
        <w:t>Планом генералне регулације Прокупље („Службени лист Општине Прокупље“, бр3/2014)</w:t>
      </w:r>
      <w:r>
        <w:rPr>
          <w:rFonts w:ascii="Times New Roman" w:hAnsi="Times New Roman"/>
          <w:sz w:val="24"/>
          <w:szCs w:val="24"/>
          <w:lang w:val="sr-Cyrl-RS"/>
        </w:rPr>
        <w:t xml:space="preserve">, првим изменама и допунама Плана генералне регулације Прокупља </w:t>
      </w:r>
      <w:r w:rsidRPr="00EE39BB">
        <w:rPr>
          <w:rFonts w:ascii="Times New Roman" w:hAnsi="Times New Roman"/>
          <w:sz w:val="24"/>
          <w:szCs w:val="24"/>
          <w:lang w:val="sr-Cyrl-RS"/>
        </w:rPr>
        <w:t xml:space="preserve">(„Службени лист </w:t>
      </w:r>
      <w:r>
        <w:rPr>
          <w:rFonts w:ascii="Times New Roman" w:hAnsi="Times New Roman"/>
          <w:sz w:val="24"/>
          <w:szCs w:val="24"/>
          <w:lang w:val="sr-Cyrl-RS"/>
        </w:rPr>
        <w:t>Града Прокупља</w:t>
      </w:r>
      <w:r w:rsidRPr="00EE39BB">
        <w:rPr>
          <w:rFonts w:ascii="Times New Roman" w:hAnsi="Times New Roman"/>
          <w:sz w:val="24"/>
          <w:szCs w:val="24"/>
          <w:lang w:val="sr-Cyrl-RS"/>
        </w:rPr>
        <w:t>“, бр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EE39B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6/2020), другим изменама и допунама Плана генералне регулације Прокупља </w:t>
      </w:r>
      <w:r w:rsidRPr="00EE39BB">
        <w:rPr>
          <w:rFonts w:ascii="Times New Roman" w:hAnsi="Times New Roman"/>
          <w:sz w:val="24"/>
          <w:szCs w:val="24"/>
          <w:lang w:val="sr-Cyrl-RS"/>
        </w:rPr>
        <w:t xml:space="preserve">(„Службени лист </w:t>
      </w:r>
      <w:r>
        <w:rPr>
          <w:rFonts w:ascii="Times New Roman" w:hAnsi="Times New Roman"/>
          <w:sz w:val="24"/>
          <w:szCs w:val="24"/>
          <w:lang w:val="sr-Cyrl-RS"/>
        </w:rPr>
        <w:t>Града Прокупља</w:t>
      </w:r>
      <w:r w:rsidRPr="00EE39BB">
        <w:rPr>
          <w:rFonts w:ascii="Times New Roman" w:hAnsi="Times New Roman"/>
          <w:sz w:val="24"/>
          <w:szCs w:val="24"/>
          <w:lang w:val="sr-Cyrl-RS"/>
        </w:rPr>
        <w:t>“, бр</w:t>
      </w:r>
      <w:r>
        <w:rPr>
          <w:rFonts w:ascii="Times New Roman" w:hAnsi="Times New Roman"/>
          <w:sz w:val="24"/>
          <w:szCs w:val="24"/>
          <w:lang w:val="sr-Cyrl-RS"/>
        </w:rPr>
        <w:t xml:space="preserve">.25/2023), </w:t>
      </w:r>
      <w:r w:rsidRPr="00EE39B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E39BB">
        <w:rPr>
          <w:rFonts w:ascii="Times New Roman" w:hAnsi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E39BB">
        <w:rPr>
          <w:rFonts w:ascii="Times New Roman" w:hAnsi="Times New Roman"/>
          <w:sz w:val="24"/>
          <w:szCs w:val="24"/>
        </w:rPr>
        <w:t>се</w:t>
      </w:r>
      <w:proofErr w:type="spellEnd"/>
      <w:r w:rsidRPr="00EE39BB">
        <w:rPr>
          <w:rFonts w:ascii="Times New Roman" w:hAnsi="Times New Roman"/>
          <w:sz w:val="24"/>
          <w:szCs w:val="24"/>
        </w:rPr>
        <w:t xml:space="preserve"> у </w:t>
      </w:r>
      <w:r w:rsidRPr="00EE39BB">
        <w:rPr>
          <w:rFonts w:ascii="Times New Roman" w:hAnsi="Times New Roman"/>
          <w:sz w:val="24"/>
          <w:szCs w:val="24"/>
          <w:lang w:val="sr-Cyrl-RS"/>
        </w:rPr>
        <w:t>делу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E39BB"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E39BB">
        <w:rPr>
          <w:rFonts w:ascii="Times New Roman" w:hAnsi="Times New Roman"/>
          <w:sz w:val="24"/>
          <w:szCs w:val="24"/>
        </w:rPr>
        <w:t>наменом</w:t>
      </w:r>
      <w:proofErr w:type="spellEnd"/>
      <w:r w:rsidRPr="00EE3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„Зона ретких насеља и породичне градње“, све према Информацији о локацији бр.353-82/2024-05 од 12.07.2024. године, коју је издало Одељење за урбанизам, стамбено-комуналне делатности и грађевинарство Градске управе града Прокупља.</w:t>
      </w:r>
    </w:p>
    <w:p w:rsidR="0071421F" w:rsidRDefault="0071421F" w:rsidP="0071421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21F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854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Обавезује се Градска управа града Прокупља да Градском правобранилаштву достави сву потребну документацију у року од 30 дана, а ради подношења предлога Влади Републике Србије преко Министарства финансија Републике Србије за утврђивање јавног интереса за експропријацију и административни пренос непокретности.</w:t>
      </w:r>
    </w:p>
    <w:p w:rsidR="0071421F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21F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даном објављивања у „Службеном листу Града Прокупља“.</w:t>
      </w:r>
      <w:proofErr w:type="gramEnd"/>
    </w:p>
    <w:p w:rsidR="0071421F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21F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06-73/2024-02</w:t>
      </w:r>
    </w:p>
    <w:p w:rsidR="0071421F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Прокупљу, 16.07.2024.године</w:t>
      </w:r>
    </w:p>
    <w:p w:rsidR="0071421F" w:rsidRPr="00713CBE" w:rsidRDefault="0071421F" w:rsidP="007142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СКУПШТИНА ГРАДА ПРОКУПЉА</w:t>
      </w:r>
    </w:p>
    <w:p w:rsidR="0071421F" w:rsidRDefault="0071421F" w:rsidP="0071421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</w:t>
      </w:r>
    </w:p>
    <w:p w:rsidR="0071421F" w:rsidRPr="000129C0" w:rsidRDefault="0071421F" w:rsidP="0071421F">
      <w:pPr>
        <w:jc w:val="center"/>
        <w:rPr>
          <w:lang w:val="sr-Cyrl-CS"/>
        </w:rPr>
      </w:pPr>
      <w:r w:rsidRPr="000129C0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      </w:t>
      </w:r>
      <w:r w:rsidRPr="000129C0">
        <w:rPr>
          <w:lang w:val="sr-Cyrl-CS"/>
        </w:rPr>
        <w:t>ПРЕДСЕДНИК</w:t>
      </w:r>
    </w:p>
    <w:p w:rsidR="0071421F" w:rsidRDefault="0071421F" w:rsidP="0071421F">
      <w:pPr>
        <w:jc w:val="center"/>
        <w:rPr>
          <w:lang w:val="sr-Cyrl-CS"/>
        </w:rPr>
      </w:pPr>
      <w:r w:rsidRPr="000129C0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 xml:space="preserve">   </w:t>
      </w:r>
      <w:r w:rsidRPr="000129C0">
        <w:rPr>
          <w:lang w:val="sr-Cyrl-CS"/>
        </w:rPr>
        <w:t xml:space="preserve"> СКУПШТИНЕ ГРАДА</w:t>
      </w:r>
      <w:r>
        <w:rPr>
          <w:lang w:val="sr-Cyrl-CS"/>
        </w:rPr>
        <w:t xml:space="preserve"> ПРОКУПЉА</w:t>
      </w:r>
    </w:p>
    <w:p w:rsidR="0071421F" w:rsidRPr="000129C0" w:rsidRDefault="0071421F" w:rsidP="0071421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Дејан Лазић с.р.</w:t>
      </w:r>
    </w:p>
    <w:p w:rsidR="0071421F" w:rsidRPr="000129C0" w:rsidRDefault="0071421F" w:rsidP="0071421F">
      <w:pPr>
        <w:rPr>
          <w:lang w:val="sr-Cyrl-CS"/>
        </w:rPr>
      </w:pPr>
      <w:r w:rsidRPr="000129C0">
        <w:rPr>
          <w:lang w:val="sr-Cyrl-CS"/>
        </w:rPr>
        <w:t xml:space="preserve">                                                                                                                   </w:t>
      </w:r>
    </w:p>
    <w:p w:rsidR="0071421F" w:rsidRPr="0071421F" w:rsidRDefault="0071421F" w:rsidP="00F71493">
      <w:pPr>
        <w:spacing w:line="0" w:lineRule="atLeast"/>
        <w:rPr>
          <w:color w:val="000000" w:themeColor="text1"/>
          <w:lang w:val="sr-Cyrl-RS"/>
        </w:rPr>
      </w:pPr>
    </w:p>
    <w:p w:rsidR="00F71493" w:rsidRDefault="00F71493" w:rsidP="00F71493">
      <w:pPr>
        <w:spacing w:line="0" w:lineRule="atLeast"/>
        <w:rPr>
          <w:color w:val="000000" w:themeColor="text1"/>
          <w:sz w:val="40"/>
          <w:szCs w:val="40"/>
          <w:lang w:val="sr-Cyrl-RS"/>
        </w:rPr>
      </w:pPr>
    </w:p>
    <w:p w:rsidR="003A3072" w:rsidRDefault="003A3072" w:rsidP="00F71493">
      <w:pPr>
        <w:spacing w:line="0" w:lineRule="atLeast"/>
        <w:rPr>
          <w:color w:val="000000" w:themeColor="text1"/>
          <w:sz w:val="40"/>
          <w:szCs w:val="40"/>
          <w:lang w:val="sr-Cyrl-RS"/>
        </w:rPr>
      </w:pPr>
      <w:r>
        <w:rPr>
          <w:color w:val="000000" w:themeColor="text1"/>
          <w:sz w:val="40"/>
          <w:szCs w:val="40"/>
          <w:lang w:val="sr-Cyrl-RS"/>
        </w:rPr>
        <w:lastRenderedPageBreak/>
        <w:t>3</w:t>
      </w: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  <w:r w:rsidRPr="009A4AB1">
        <w:rPr>
          <w:lang w:val="sr-Cyrl-RS" w:eastAsia="sr-Latn-RS"/>
        </w:rPr>
        <w:t xml:space="preserve">На основу члана 52. </w:t>
      </w:r>
      <w:r w:rsidRPr="009A4AB1">
        <w:rPr>
          <w:lang w:val="sr-Latn-RS" w:eastAsia="sr-Latn-RS"/>
        </w:rPr>
        <w:t>Закона о планирању и изградњи („Службени гласник РС“, број 72/09, 81/09-</w:t>
      </w:r>
      <w:r w:rsidRPr="009A4AB1">
        <w:rPr>
          <w:lang w:val="sr-Cyrl-RS" w:eastAsia="sr-Latn-RS"/>
        </w:rPr>
        <w:t>испр.</w:t>
      </w:r>
      <w:r w:rsidRPr="009A4AB1">
        <w:rPr>
          <w:lang w:val="sr-Latn-RS" w:eastAsia="sr-Latn-RS"/>
        </w:rPr>
        <w:t>, 64/10-</w:t>
      </w:r>
      <w:r w:rsidRPr="009A4AB1">
        <w:rPr>
          <w:lang w:val="sr-Cyrl-RS" w:eastAsia="sr-Latn-RS"/>
        </w:rPr>
        <w:t xml:space="preserve">одлука </w:t>
      </w:r>
      <w:r w:rsidRPr="009A4AB1">
        <w:rPr>
          <w:lang w:val="sr-Latn-RS" w:eastAsia="sr-Latn-RS"/>
        </w:rPr>
        <w:t>УС,</w:t>
      </w:r>
      <w:r w:rsidRPr="009A4AB1">
        <w:rPr>
          <w:lang w:val="sr-Cyrl-RS" w:eastAsia="sr-Latn-RS"/>
        </w:rPr>
        <w:t xml:space="preserve"> </w:t>
      </w:r>
      <w:r w:rsidRPr="009A4AB1">
        <w:rPr>
          <w:lang w:val="sr-Latn-RS" w:eastAsia="sr-Latn-RS"/>
        </w:rPr>
        <w:t>24/2011, 121/12, 42/13-</w:t>
      </w:r>
      <w:r w:rsidRPr="009A4AB1">
        <w:rPr>
          <w:lang w:val="sr-Cyrl-RS" w:eastAsia="sr-Latn-RS"/>
        </w:rPr>
        <w:t xml:space="preserve">одлука </w:t>
      </w:r>
      <w:r w:rsidRPr="009A4AB1">
        <w:rPr>
          <w:lang w:val="sr-Latn-RS" w:eastAsia="sr-Latn-RS"/>
        </w:rPr>
        <w:t>УС,</w:t>
      </w:r>
      <w:r w:rsidRPr="009A4AB1">
        <w:rPr>
          <w:lang w:val="sr-Cyrl-RS" w:eastAsia="sr-Latn-RS"/>
        </w:rPr>
        <w:t xml:space="preserve"> </w:t>
      </w:r>
      <w:r w:rsidRPr="009A4AB1">
        <w:rPr>
          <w:lang w:val="sr-Latn-RS" w:eastAsia="sr-Latn-RS"/>
        </w:rPr>
        <w:t>50/13-</w:t>
      </w:r>
      <w:r w:rsidRPr="009A4AB1">
        <w:rPr>
          <w:lang w:val="sr-Cyrl-RS" w:eastAsia="sr-Latn-RS"/>
        </w:rPr>
        <w:t xml:space="preserve">одлука </w:t>
      </w:r>
      <w:r w:rsidRPr="009A4AB1">
        <w:rPr>
          <w:lang w:val="sr-Latn-RS" w:eastAsia="sr-Latn-RS"/>
        </w:rPr>
        <w:t>УС, 98/13</w:t>
      </w:r>
      <w:r w:rsidRPr="009A4AB1">
        <w:rPr>
          <w:lang w:val="sr-Cyrl-RS" w:eastAsia="sr-Latn-RS"/>
        </w:rPr>
        <w:t xml:space="preserve">-одлука </w:t>
      </w:r>
      <w:r w:rsidRPr="009A4AB1">
        <w:rPr>
          <w:lang w:val="sr-Latn-RS" w:eastAsia="sr-Latn-RS"/>
        </w:rPr>
        <w:t>УС,</w:t>
      </w:r>
      <w:r w:rsidRPr="009A4AB1">
        <w:rPr>
          <w:lang w:val="sr-Cyrl-RS" w:eastAsia="sr-Latn-RS"/>
        </w:rPr>
        <w:t xml:space="preserve"> </w:t>
      </w:r>
      <w:r w:rsidRPr="009A4AB1">
        <w:rPr>
          <w:lang w:val="sr-Latn-RS" w:eastAsia="sr-Latn-RS"/>
        </w:rPr>
        <w:t>132/14, 145/14</w:t>
      </w:r>
      <w:r w:rsidRPr="009A4AB1">
        <w:rPr>
          <w:lang w:val="sr-Cyrl-RS" w:eastAsia="sr-Latn-RS"/>
        </w:rPr>
        <w:t>, 83/18, 31/19</w:t>
      </w:r>
      <w:r w:rsidRPr="009A4AB1">
        <w:rPr>
          <w:lang w:val="sr-Latn-RS" w:eastAsia="sr-Latn-RS"/>
        </w:rPr>
        <w:t>,</w:t>
      </w:r>
      <w:r w:rsidRPr="009A4AB1">
        <w:rPr>
          <w:lang w:val="sr-Cyrl-RS" w:eastAsia="sr-Latn-RS"/>
        </w:rPr>
        <w:t xml:space="preserve"> 37/19</w:t>
      </w:r>
      <w:r w:rsidRPr="009A4AB1">
        <w:rPr>
          <w:lang w:val="sr-Latn-RS" w:eastAsia="sr-Latn-RS"/>
        </w:rPr>
        <w:t xml:space="preserve">-др. </w:t>
      </w:r>
      <w:r w:rsidRPr="009A4AB1">
        <w:rPr>
          <w:lang w:val="sr-Cyrl-RS" w:eastAsia="sr-Latn-RS"/>
        </w:rPr>
        <w:t>з</w:t>
      </w:r>
      <w:r w:rsidRPr="009A4AB1">
        <w:rPr>
          <w:lang w:val="sr-Latn-RS" w:eastAsia="sr-Latn-RS"/>
        </w:rPr>
        <w:t>акон, бр. 9/20</w:t>
      </w:r>
      <w:r w:rsidRPr="009A4AB1">
        <w:rPr>
          <w:lang w:val="sr-Cyrl-RS" w:eastAsia="sr-Latn-RS"/>
        </w:rPr>
        <w:t>,</w:t>
      </w:r>
      <w:r w:rsidRPr="009A4AB1">
        <w:rPr>
          <w:lang w:val="sr-Latn-RS" w:eastAsia="sr-Latn-RS"/>
        </w:rPr>
        <w:t xml:space="preserve"> 52/21</w:t>
      </w:r>
      <w:r w:rsidRPr="009A4AB1">
        <w:rPr>
          <w:lang w:val="sr-Cyrl-RS" w:eastAsia="sr-Latn-RS"/>
        </w:rPr>
        <w:t xml:space="preserve"> и 62/23</w:t>
      </w:r>
      <w:r w:rsidRPr="009A4AB1">
        <w:rPr>
          <w:lang w:val="sr-Latn-RS" w:eastAsia="sr-Latn-RS"/>
        </w:rPr>
        <w:t>),</w:t>
      </w:r>
      <w:r w:rsidRPr="009A4AB1">
        <w:rPr>
          <w:lang w:val="sr-Cyrl-RS" w:eastAsia="sr-Latn-RS"/>
        </w:rPr>
        <w:t xml:space="preserve"> члана 32. Закона о локалној самоуправи </w:t>
      </w:r>
      <w:r w:rsidRPr="009A4AB1">
        <w:rPr>
          <w:lang w:val="sr-Latn-RS" w:eastAsia="sr-Latn-RS"/>
        </w:rPr>
        <w:t>(„Службени гласник РС”, бр.</w:t>
      </w:r>
      <w:r w:rsidRPr="009A4AB1">
        <w:rPr>
          <w:lang w:val="sr-Cyrl-RS" w:eastAsia="sr-Latn-RS"/>
        </w:rPr>
        <w:t xml:space="preserve"> 129/07,  </w:t>
      </w:r>
      <w:r w:rsidRPr="009A4AB1">
        <w:rPr>
          <w:lang w:val="sr-Latn-RS" w:eastAsia="sr-Latn-RS"/>
        </w:rPr>
        <w:t>83/2014</w:t>
      </w:r>
      <w:r w:rsidRPr="009A4AB1">
        <w:rPr>
          <w:lang w:val="sr-Cyrl-RS" w:eastAsia="sr-Latn-RS"/>
        </w:rPr>
        <w:t xml:space="preserve">-др. закон, 101/16-др. закон, 47/18 и 111/2021-др. закон), </w:t>
      </w:r>
      <w:r w:rsidRPr="009A4AB1">
        <w:rPr>
          <w:bCs/>
          <w:color w:val="000000"/>
          <w:lang w:val="sr-Latn-RS" w:eastAsia="sr-Latn-RS"/>
        </w:rPr>
        <w:t>чл</w:t>
      </w:r>
      <w:r w:rsidRPr="009A4AB1">
        <w:rPr>
          <w:bCs/>
          <w:color w:val="000000"/>
          <w:lang w:val="sr-Cyrl-RS" w:eastAsia="sr-Latn-RS"/>
        </w:rPr>
        <w:t>ана 1.,</w:t>
      </w:r>
      <w:r w:rsidRPr="009A4AB1">
        <w:rPr>
          <w:bCs/>
          <w:color w:val="000000"/>
          <w:lang w:val="sr-Latn-RS" w:eastAsia="sr-Latn-RS"/>
        </w:rPr>
        <w:t xml:space="preserve"> </w:t>
      </w:r>
      <w:r w:rsidRPr="009A4AB1">
        <w:rPr>
          <w:bCs/>
          <w:color w:val="000000"/>
          <w:lang w:val="sr-Cyrl-RS" w:eastAsia="sr-Latn-RS"/>
        </w:rPr>
        <w:t>2., 3., 4.,</w:t>
      </w:r>
      <w:r w:rsidRPr="009A4AB1">
        <w:rPr>
          <w:bCs/>
          <w:color w:val="000000"/>
          <w:lang w:val="sr-Latn-RS" w:eastAsia="sr-Latn-RS"/>
        </w:rPr>
        <w:t xml:space="preserve"> </w:t>
      </w:r>
      <w:r w:rsidRPr="009A4AB1">
        <w:rPr>
          <w:bCs/>
          <w:color w:val="000000"/>
          <w:lang w:val="sr-Cyrl-RS" w:eastAsia="sr-Latn-RS"/>
        </w:rPr>
        <w:t>12., и 18.</w:t>
      </w:r>
      <w:r w:rsidRPr="009A4AB1">
        <w:rPr>
          <w:bCs/>
          <w:shd w:val="clear" w:color="auto" w:fill="FFFFFF" w:themeFill="background1"/>
          <w:lang w:val="sr-Cyrl-RS" w:eastAsia="sr-Latn-RS"/>
        </w:rPr>
        <w:t xml:space="preserve"> </w:t>
      </w:r>
      <w:r w:rsidRPr="009A4AB1">
        <w:rPr>
          <w:shd w:val="clear" w:color="auto" w:fill="FFFFFF" w:themeFill="background1"/>
          <w:lang w:val="sr-Latn-RS" w:eastAsia="sr-Latn-RS"/>
        </w:rPr>
        <w:t xml:space="preserve">Правилник о начину и поступку избора чланова </w:t>
      </w:r>
      <w:r w:rsidRPr="009A4AB1">
        <w:rPr>
          <w:shd w:val="clear" w:color="auto" w:fill="FFFFFF" w:themeFill="background1"/>
          <w:lang w:val="sr-Cyrl-RS" w:eastAsia="sr-Latn-RS"/>
        </w:rPr>
        <w:t>К</w:t>
      </w:r>
      <w:r w:rsidRPr="009A4AB1">
        <w:rPr>
          <w:shd w:val="clear" w:color="auto" w:fill="FFFFFF" w:themeFill="background1"/>
          <w:lang w:val="sr-Latn-RS" w:eastAsia="sr-Latn-RS"/>
        </w:rPr>
        <w:t xml:space="preserve">омисије за стручну контролу планских докумената, </w:t>
      </w:r>
      <w:r w:rsidRPr="009A4AB1">
        <w:rPr>
          <w:shd w:val="clear" w:color="auto" w:fill="FFFFFF" w:themeFill="background1"/>
          <w:lang w:val="sr-Cyrl-RS" w:eastAsia="sr-Latn-RS"/>
        </w:rPr>
        <w:t>К</w:t>
      </w:r>
      <w:r w:rsidRPr="009A4AB1">
        <w:rPr>
          <w:shd w:val="clear" w:color="auto" w:fill="FFFFFF" w:themeFill="background1"/>
          <w:lang w:val="sr-Latn-RS" w:eastAsia="sr-Latn-RS"/>
        </w:rPr>
        <w:t xml:space="preserve">омисије за контролу усклађености планских докумената, </w:t>
      </w:r>
      <w:r w:rsidRPr="009A4AB1">
        <w:rPr>
          <w:shd w:val="clear" w:color="auto" w:fill="FFFFFF" w:themeFill="background1"/>
          <w:lang w:val="sr-Cyrl-RS" w:eastAsia="sr-Latn-RS"/>
        </w:rPr>
        <w:t>К</w:t>
      </w:r>
      <w:r w:rsidRPr="009A4AB1">
        <w:rPr>
          <w:shd w:val="clear" w:color="auto" w:fill="FFFFFF" w:themeFill="background1"/>
          <w:lang w:val="sr-Latn-RS" w:eastAsia="sr-Latn-RS"/>
        </w:rPr>
        <w:t xml:space="preserve">омисије за планове јединице локалне самоуправе и </w:t>
      </w:r>
      <w:r w:rsidRPr="009A4AB1">
        <w:rPr>
          <w:shd w:val="clear" w:color="auto" w:fill="FFFFFF" w:themeFill="background1"/>
          <w:lang w:val="sr-Cyrl-RS" w:eastAsia="sr-Latn-RS"/>
        </w:rPr>
        <w:t>К</w:t>
      </w:r>
      <w:r w:rsidRPr="009A4AB1">
        <w:rPr>
          <w:shd w:val="clear" w:color="auto" w:fill="FFFFFF" w:themeFill="background1"/>
          <w:lang w:val="sr-Latn-RS" w:eastAsia="sr-Latn-RS"/>
        </w:rPr>
        <w:t xml:space="preserve">омисије за стручну контролу урбанистичког пројекта, праву и висини накнаде члановима </w:t>
      </w:r>
      <w:r w:rsidRPr="009A4AB1">
        <w:rPr>
          <w:shd w:val="clear" w:color="auto" w:fill="FFFFFF" w:themeFill="background1"/>
          <w:lang w:val="sr-Cyrl-RS" w:eastAsia="sr-Latn-RS"/>
        </w:rPr>
        <w:t>К</w:t>
      </w:r>
      <w:r w:rsidRPr="009A4AB1">
        <w:rPr>
          <w:shd w:val="clear" w:color="auto" w:fill="FFFFFF" w:themeFill="background1"/>
          <w:lang w:val="sr-Latn-RS" w:eastAsia="sr-Latn-RS"/>
        </w:rPr>
        <w:t xml:space="preserve">омисије, као и условима и начину рада </w:t>
      </w:r>
      <w:r w:rsidRPr="009A4AB1">
        <w:rPr>
          <w:shd w:val="clear" w:color="auto" w:fill="FFFFFF" w:themeFill="background1"/>
          <w:lang w:val="sr-Cyrl-RS" w:eastAsia="sr-Latn-RS"/>
        </w:rPr>
        <w:t>К</w:t>
      </w:r>
      <w:r w:rsidRPr="009A4AB1">
        <w:rPr>
          <w:shd w:val="clear" w:color="auto" w:fill="FFFFFF" w:themeFill="background1"/>
          <w:lang w:val="sr-Latn-RS" w:eastAsia="sr-Latn-RS"/>
        </w:rPr>
        <w:t>омисија</w:t>
      </w:r>
      <w:r w:rsidRPr="009A4AB1">
        <w:rPr>
          <w:bCs/>
          <w:shd w:val="clear" w:color="auto" w:fill="FFFFFF" w:themeFill="background1"/>
          <w:lang w:val="sr-Latn-RS" w:eastAsia="sr-Latn-RS"/>
        </w:rPr>
        <w:t xml:space="preserve"> </w:t>
      </w:r>
      <w:r w:rsidRPr="009A4AB1">
        <w:rPr>
          <w:lang w:val="sr-Latn-RS" w:eastAsia="sr-Latn-RS"/>
        </w:rPr>
        <w:t xml:space="preserve">(„Службени гласник РС”, бр. </w:t>
      </w:r>
      <w:r w:rsidRPr="009A4AB1">
        <w:rPr>
          <w:lang w:val="sr-Cyrl-RS" w:eastAsia="sr-Latn-RS"/>
        </w:rPr>
        <w:t>32</w:t>
      </w:r>
      <w:r w:rsidRPr="009A4AB1">
        <w:rPr>
          <w:lang w:val="sr-Latn-RS" w:eastAsia="sr-Latn-RS"/>
        </w:rPr>
        <w:t>/1</w:t>
      </w:r>
      <w:r w:rsidRPr="009A4AB1">
        <w:rPr>
          <w:lang w:val="sr-Cyrl-RS" w:eastAsia="sr-Latn-RS"/>
        </w:rPr>
        <w:t>9</w:t>
      </w:r>
      <w:r w:rsidRPr="009A4AB1">
        <w:rPr>
          <w:lang w:val="sr-Latn-RS" w:eastAsia="sr-Latn-RS"/>
        </w:rPr>
        <w:t>)</w:t>
      </w:r>
      <w:r w:rsidRPr="009A4AB1">
        <w:rPr>
          <w:lang w:val="sr-Cyrl-RS" w:eastAsia="sr-Latn-RS"/>
        </w:rPr>
        <w:t xml:space="preserve"> </w:t>
      </w:r>
      <w:r w:rsidRPr="002818BD">
        <w:rPr>
          <w:lang w:val="sr-Cyrl-CS"/>
        </w:rPr>
        <w:t xml:space="preserve">и члана </w:t>
      </w:r>
      <w:r>
        <w:t>40</w:t>
      </w:r>
      <w:r w:rsidRPr="002818BD">
        <w:rPr>
          <w:lang w:val="sr-Cyrl-CS"/>
        </w:rPr>
        <w:t xml:space="preserve">. Статута </w:t>
      </w:r>
      <w:r>
        <w:rPr>
          <w:lang w:val="sr-Cyrl-CS"/>
        </w:rPr>
        <w:t>Града</w:t>
      </w:r>
      <w:r w:rsidRPr="002818BD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2818BD">
        <w:rPr>
          <w:lang w:val="sr-Cyrl-CS"/>
        </w:rPr>
        <w:t xml:space="preserve"> (,,Службени лист Општине Прокупље'' бр. </w:t>
      </w:r>
      <w:r>
        <w:rPr>
          <w:lang w:val="sr-Cyrl-CS"/>
        </w:rPr>
        <w:t>15/18</w:t>
      </w:r>
      <w:r w:rsidRPr="002818BD">
        <w:rPr>
          <w:lang w:val="sr-Cyrl-CS"/>
        </w:rPr>
        <w:t xml:space="preserve">), Скупштина </w:t>
      </w:r>
      <w:r>
        <w:rPr>
          <w:lang w:val="sr-Cyrl-CS"/>
        </w:rPr>
        <w:t xml:space="preserve">Града </w:t>
      </w:r>
      <w:r w:rsidRPr="002818BD">
        <w:rPr>
          <w:lang w:val="sr-Cyrl-CS"/>
        </w:rPr>
        <w:t>Прокупљ</w:t>
      </w:r>
      <w:r>
        <w:rPr>
          <w:lang w:val="sr-Cyrl-CS"/>
        </w:rPr>
        <w:t>а</w:t>
      </w:r>
      <w:r w:rsidRPr="002818BD">
        <w:rPr>
          <w:lang w:val="sr-Cyrl-CS"/>
        </w:rPr>
        <w:t xml:space="preserve"> на седници одржаној дана </w:t>
      </w:r>
      <w:r>
        <w:rPr>
          <w:lang w:val="sr-Cyrl-CS"/>
        </w:rPr>
        <w:t>16.07.2024.</w:t>
      </w:r>
      <w:r>
        <w:rPr>
          <w:lang w:val="sr-Cyrl-RS"/>
        </w:rPr>
        <w:t xml:space="preserve"> </w:t>
      </w:r>
      <w:r w:rsidRPr="002818BD">
        <w:rPr>
          <w:lang w:val="sr-Cyrl-CS"/>
        </w:rPr>
        <w:t>године, донела је</w:t>
      </w:r>
    </w:p>
    <w:p w:rsidR="00D727FA" w:rsidRPr="004F7341" w:rsidRDefault="00D727FA" w:rsidP="00D727FA">
      <w:pPr>
        <w:ind w:left="-567" w:firstLine="567"/>
        <w:jc w:val="both"/>
        <w:rPr>
          <w:sz w:val="22"/>
          <w:szCs w:val="22"/>
          <w:lang w:val="sr-Cyrl-CS"/>
        </w:rPr>
      </w:pPr>
    </w:p>
    <w:p w:rsidR="00D727FA" w:rsidRPr="002818BD" w:rsidRDefault="00D727FA" w:rsidP="00D727FA">
      <w:pPr>
        <w:ind w:left="-567" w:firstLine="567"/>
        <w:jc w:val="center"/>
        <w:rPr>
          <w:b/>
          <w:lang w:val="sr-Cyrl-CS"/>
        </w:rPr>
      </w:pPr>
      <w:r w:rsidRPr="002818BD">
        <w:rPr>
          <w:b/>
          <w:lang w:val="sr-Cyrl-CS"/>
        </w:rPr>
        <w:t>Р Е Ш Е Њ Е</w:t>
      </w:r>
    </w:p>
    <w:p w:rsidR="00D727FA" w:rsidRPr="002818BD" w:rsidRDefault="00D727FA" w:rsidP="00D727FA">
      <w:pPr>
        <w:ind w:left="-567" w:firstLine="567"/>
        <w:jc w:val="center"/>
        <w:rPr>
          <w:b/>
          <w:lang w:val="sr-Cyrl-CS"/>
        </w:rPr>
      </w:pPr>
      <w:r w:rsidRPr="002818BD">
        <w:rPr>
          <w:b/>
          <w:lang w:val="sr-Cyrl-CS"/>
        </w:rPr>
        <w:t xml:space="preserve">О ОБРАЗОВАЊУ И ИМЕНОВАЊУ </w:t>
      </w:r>
    </w:p>
    <w:p w:rsidR="00D727FA" w:rsidRPr="002818BD" w:rsidRDefault="00D727FA" w:rsidP="00D727FA">
      <w:pPr>
        <w:ind w:left="-567" w:firstLine="567"/>
        <w:jc w:val="center"/>
        <w:rPr>
          <w:b/>
          <w:lang w:val="sr-Cyrl-CS"/>
        </w:rPr>
      </w:pPr>
      <w:r w:rsidRPr="002818BD">
        <w:rPr>
          <w:b/>
          <w:lang w:val="sr-Cyrl-CS"/>
        </w:rPr>
        <w:t xml:space="preserve">КОМИСИЈЕ ЗА ПЛАНОВЕ </w:t>
      </w:r>
    </w:p>
    <w:p w:rsidR="00D727FA" w:rsidRPr="002818BD" w:rsidRDefault="00D727FA" w:rsidP="00D727FA">
      <w:pPr>
        <w:ind w:left="-567" w:firstLine="567"/>
        <w:jc w:val="center"/>
        <w:rPr>
          <w:lang w:val="sr-Cyrl-CS"/>
        </w:rPr>
      </w:pPr>
      <w:r>
        <w:rPr>
          <w:b/>
          <w:lang w:val="sr-Cyrl-CS"/>
        </w:rPr>
        <w:t>ГРАДА</w:t>
      </w:r>
      <w:r w:rsidRPr="002818BD">
        <w:rPr>
          <w:b/>
          <w:lang w:val="sr-Cyrl-CS"/>
        </w:rPr>
        <w:t xml:space="preserve"> ПРОКУПЉ</w:t>
      </w:r>
      <w:r>
        <w:rPr>
          <w:b/>
          <w:lang w:val="sr-Cyrl-CS"/>
        </w:rPr>
        <w:t>А</w:t>
      </w: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</w:p>
    <w:p w:rsidR="00D727FA" w:rsidRDefault="00D727FA" w:rsidP="00D727FA">
      <w:pPr>
        <w:ind w:firstLine="567"/>
        <w:jc w:val="both"/>
        <w:rPr>
          <w:lang w:val="sr-Cyrl-RS" w:eastAsia="sr-Latn-RS"/>
        </w:rPr>
      </w:pPr>
      <w:r w:rsidRPr="002818BD">
        <w:rPr>
          <w:b/>
        </w:rPr>
        <w:t>I</w:t>
      </w:r>
      <w:r w:rsidRPr="002818BD">
        <w:rPr>
          <w:b/>
          <w:lang w:val="sr-Cyrl-CS"/>
        </w:rPr>
        <w:t xml:space="preserve"> </w:t>
      </w:r>
      <w:r w:rsidRPr="002818BD">
        <w:rPr>
          <w:lang w:val="sr-Cyrl-CS"/>
        </w:rPr>
        <w:t xml:space="preserve">Образује се Комисија за планове </w:t>
      </w:r>
      <w:r>
        <w:rPr>
          <w:lang w:val="sr-Cyrl-CS"/>
        </w:rPr>
        <w:t>Града</w:t>
      </w:r>
      <w:r w:rsidRPr="002818BD">
        <w:rPr>
          <w:lang w:val="sr-Cyrl-CS"/>
        </w:rPr>
        <w:t xml:space="preserve"> </w:t>
      </w:r>
      <w:proofErr w:type="gramStart"/>
      <w:r w:rsidRPr="002818BD">
        <w:rPr>
          <w:lang w:val="sr-Cyrl-CS"/>
        </w:rPr>
        <w:t>Прокупљ</w:t>
      </w:r>
      <w:r>
        <w:rPr>
          <w:lang w:val="sr-Cyrl-CS"/>
        </w:rPr>
        <w:t>а</w:t>
      </w:r>
      <w:r w:rsidRPr="002818BD">
        <w:rPr>
          <w:lang w:val="sr-Cyrl-CS"/>
        </w:rPr>
        <w:t xml:space="preserve">  </w:t>
      </w:r>
      <w:r w:rsidRPr="000500FE">
        <w:rPr>
          <w:lang w:val="sr-Cyrl-RS" w:eastAsia="sr-Latn-RS"/>
        </w:rPr>
        <w:t>(</w:t>
      </w:r>
      <w:proofErr w:type="gramEnd"/>
      <w:r w:rsidRPr="000500FE">
        <w:rPr>
          <w:lang w:val="sr-Cyrl-RS" w:eastAsia="sr-Latn-RS"/>
        </w:rPr>
        <w:t xml:space="preserve">у дањем тексту </w:t>
      </w:r>
      <w:r w:rsidRPr="000500FE">
        <w:rPr>
          <w:lang w:val="sr-Latn-RS" w:eastAsia="sr-Latn-RS"/>
        </w:rPr>
        <w:t>„</w:t>
      </w:r>
      <w:r w:rsidRPr="000500FE">
        <w:rPr>
          <w:lang w:val="sr-Cyrl-RS" w:eastAsia="sr-Latn-RS"/>
        </w:rPr>
        <w:t>Комисија</w:t>
      </w:r>
      <w:r w:rsidRPr="000500FE">
        <w:rPr>
          <w:lang w:val="sr-Latn-RS" w:eastAsia="sr-Latn-RS"/>
        </w:rPr>
        <w:t>“</w:t>
      </w:r>
      <w:r w:rsidRPr="000500FE">
        <w:rPr>
          <w:lang w:val="sr-Cyrl-RS" w:eastAsia="sr-Latn-RS"/>
        </w:rPr>
        <w:t>), у следећем саставу:</w:t>
      </w:r>
    </w:p>
    <w:p w:rsidR="00D727FA" w:rsidRPr="009A4AB1" w:rsidRDefault="00D727FA" w:rsidP="00D727F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u w:val="single"/>
          <w:lang w:val="sr-Cyrl-RS" w:eastAsia="sr-Latn-RS"/>
        </w:rPr>
      </w:pPr>
      <w:r w:rsidRPr="00FF1B36">
        <w:rPr>
          <w:u w:val="single"/>
          <w:lang w:val="sr-Cyrl-RS" w:eastAsia="sr-Latn-RS"/>
        </w:rPr>
        <w:t>П</w:t>
      </w:r>
      <w:r w:rsidRPr="009A4AB1">
        <w:rPr>
          <w:u w:val="single"/>
          <w:lang w:val="sr-Cyrl-RS" w:eastAsia="sr-Latn-RS"/>
        </w:rPr>
        <w:t>редседник</w:t>
      </w:r>
      <w:r w:rsidRPr="00FF1B36">
        <w:rPr>
          <w:u w:val="single"/>
          <w:lang w:val="sr-Cyrl-RS" w:eastAsia="sr-Latn-RS"/>
        </w:rPr>
        <w:t xml:space="preserve"> </w:t>
      </w:r>
      <w:r w:rsidRPr="009A4AB1">
        <w:rPr>
          <w:u w:val="single"/>
          <w:lang w:val="sr-Cyrl-RS" w:eastAsia="sr-Latn-RS"/>
        </w:rPr>
        <w:t xml:space="preserve"> Комисије:</w:t>
      </w:r>
    </w:p>
    <w:p w:rsidR="00D727FA" w:rsidRPr="00FF1B36" w:rsidRDefault="00D727FA" w:rsidP="00D727FA">
      <w:pPr>
        <w:jc w:val="both"/>
      </w:pPr>
    </w:p>
    <w:p w:rsidR="00D727FA" w:rsidRPr="00FF1B36" w:rsidRDefault="00D727FA" w:rsidP="00D727FA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lang w:val="sr-Cyrl-RS"/>
        </w:rPr>
      </w:pPr>
      <w:r w:rsidRPr="00FF1B36">
        <w:rPr>
          <w:lang w:val="sr-Cyrl-CS"/>
        </w:rPr>
        <w:t>Вукадиновић Бојана, дипл.инж.грађ.</w:t>
      </w:r>
      <w:r w:rsidRPr="00FF1B36">
        <w:t xml:space="preserve">, </w:t>
      </w:r>
      <w:r w:rsidRPr="00FF1B36">
        <w:rPr>
          <w:lang w:val="sr-Cyrl-RS"/>
        </w:rPr>
        <w:t>лиценца број 203 0878 05 и 201 1491 15</w:t>
      </w:r>
    </w:p>
    <w:p w:rsidR="00D727FA" w:rsidRDefault="00D727FA" w:rsidP="00D727F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sr-Cyrl-RS" w:eastAsia="sr-Latn-RS"/>
        </w:rPr>
      </w:pPr>
      <w:r w:rsidRPr="00990F60">
        <w:rPr>
          <w:u w:val="single"/>
          <w:lang w:val="sr-Cyrl-RS" w:eastAsia="sr-Latn-RS"/>
        </w:rPr>
        <w:t>Заменик председника Комисије</w:t>
      </w:r>
      <w:r w:rsidRPr="009A4AB1">
        <w:rPr>
          <w:lang w:val="sr-Cyrl-RS" w:eastAsia="sr-Latn-RS"/>
        </w:rPr>
        <w:t>:</w:t>
      </w:r>
    </w:p>
    <w:p w:rsidR="00D727FA" w:rsidRPr="009A4AB1" w:rsidRDefault="00D727FA" w:rsidP="00D727F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sr-Cyrl-RS" w:eastAsia="sr-Latn-RS"/>
        </w:rPr>
      </w:pPr>
    </w:p>
    <w:p w:rsidR="00D727FA" w:rsidRPr="000500FE" w:rsidRDefault="00D727FA" w:rsidP="00D727FA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lang w:val="sr-Cyrl-RS"/>
        </w:rPr>
      </w:pPr>
      <w:r w:rsidRPr="000500FE">
        <w:t xml:space="preserve"> </w:t>
      </w:r>
      <w:r w:rsidRPr="000500FE">
        <w:rPr>
          <w:lang w:val="sr-Cyrl-RS"/>
        </w:rPr>
        <w:t xml:space="preserve"> Михајло Костић</w:t>
      </w:r>
      <w:r w:rsidRPr="000500FE">
        <w:rPr>
          <w:lang w:val="sr-Cyrl-CS"/>
        </w:rPr>
        <w:t>, дипл.инж.грађ. .</w:t>
      </w:r>
      <w:r w:rsidRPr="000500FE">
        <w:rPr>
          <w:lang w:val="sr-Cyrl-RS"/>
        </w:rPr>
        <w:t xml:space="preserve"> лиценца број 342И 090 23</w:t>
      </w:r>
    </w:p>
    <w:p w:rsidR="00D727FA" w:rsidRDefault="00D727FA" w:rsidP="00D727FA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u w:val="single"/>
          <w:lang w:val="sr-Cyrl-RS" w:eastAsia="sr-Latn-RS"/>
        </w:rPr>
      </w:pPr>
      <w:r w:rsidRPr="00FD2DAE">
        <w:rPr>
          <w:u w:val="single"/>
          <w:lang w:val="sr-Cyrl-RS" w:eastAsia="sr-Latn-RS"/>
        </w:rPr>
        <w:t>Чланови Комисије:</w:t>
      </w:r>
    </w:p>
    <w:p w:rsidR="00D727FA" w:rsidRPr="00FD2DAE" w:rsidRDefault="00D727FA" w:rsidP="00D727FA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u w:val="single"/>
          <w:lang w:val="sr-Cyrl-RS" w:eastAsia="sr-Latn-RS"/>
        </w:rPr>
      </w:pPr>
      <w:r>
        <w:rPr>
          <w:lang w:val="sr-Cyrl-CS"/>
        </w:rPr>
        <w:t xml:space="preserve">       </w:t>
      </w:r>
      <w:r>
        <w:t>3</w:t>
      </w:r>
      <w:r w:rsidRPr="00FF1B36">
        <w:rPr>
          <w:lang w:val="sr-Cyrl-CS"/>
        </w:rPr>
        <w:t>. Марица Мијајловић, дипл.инж.арх.</w:t>
      </w:r>
      <w:r w:rsidRPr="00FC778C">
        <w:rPr>
          <w:szCs w:val="23"/>
          <w:lang w:val="sr-Cyrl-RS" w:eastAsia="sr-Latn-RS"/>
        </w:rPr>
        <w:t xml:space="preserve">., из </w:t>
      </w:r>
      <w:proofErr w:type="gramStart"/>
      <w:r w:rsidRPr="00FC778C">
        <w:rPr>
          <w:szCs w:val="23"/>
          <w:lang w:val="sr-Cyrl-RS" w:eastAsia="sr-Latn-RS"/>
        </w:rPr>
        <w:t>Кр</w:t>
      </w:r>
      <w:r>
        <w:rPr>
          <w:szCs w:val="23"/>
          <w:lang w:val="sr-Cyrl-RS" w:eastAsia="sr-Latn-RS"/>
        </w:rPr>
        <w:t xml:space="preserve">аљева </w:t>
      </w:r>
      <w:r w:rsidRPr="00FC778C">
        <w:rPr>
          <w:szCs w:val="23"/>
          <w:lang w:val="sr-Cyrl-RS" w:eastAsia="sr-Latn-RS"/>
        </w:rPr>
        <w:t>,</w:t>
      </w:r>
      <w:proofErr w:type="gramEnd"/>
      <w:r w:rsidRPr="00FC778C">
        <w:rPr>
          <w:szCs w:val="23"/>
          <w:lang w:val="sr-Cyrl-RS" w:eastAsia="sr-Latn-RS"/>
        </w:rPr>
        <w:t xml:space="preserve"> са лиценцом ИКС бр</w:t>
      </w:r>
      <w:r>
        <w:rPr>
          <w:szCs w:val="23"/>
          <w:lang w:val="sr-Cyrl-RS" w:eastAsia="sr-Latn-RS"/>
        </w:rPr>
        <w:t>. 100027015, 200093206 и 300Н92615</w:t>
      </w:r>
    </w:p>
    <w:p w:rsidR="00D727FA" w:rsidRPr="00FF1B36" w:rsidRDefault="00D727FA" w:rsidP="00D727FA">
      <w:pPr>
        <w:jc w:val="both"/>
        <w:rPr>
          <w:lang w:val="sr-Cyrl-CS"/>
        </w:rPr>
      </w:pPr>
    </w:p>
    <w:p w:rsidR="00D727FA" w:rsidRPr="00FC778C" w:rsidRDefault="00D727FA" w:rsidP="00D727FA">
      <w:pPr>
        <w:jc w:val="both"/>
        <w:rPr>
          <w:szCs w:val="23"/>
          <w:lang w:val="sr-Cyrl-RS" w:eastAsia="sr-Latn-RS"/>
        </w:rPr>
      </w:pPr>
      <w:r>
        <w:rPr>
          <w:lang w:val="sr-Cyrl-CS"/>
        </w:rPr>
        <w:t xml:space="preserve">    </w:t>
      </w:r>
      <w:r>
        <w:t>4</w:t>
      </w:r>
      <w:r w:rsidRPr="00FF1B36">
        <w:rPr>
          <w:lang w:val="sr-Cyrl-CS"/>
        </w:rPr>
        <w:t>.</w:t>
      </w:r>
      <w:r w:rsidRPr="00FF1B36">
        <w:t xml:space="preserve"> </w:t>
      </w:r>
      <w:r w:rsidRPr="00FF1B36">
        <w:rPr>
          <w:lang w:val="sr-Cyrl-CS"/>
        </w:rPr>
        <w:t>Драган</w:t>
      </w:r>
      <w:r>
        <w:rPr>
          <w:szCs w:val="23"/>
          <w:lang w:val="sr-Cyrl-RS" w:eastAsia="sr-Latn-RS"/>
        </w:rPr>
        <w:t xml:space="preserve"> Мицић</w:t>
      </w:r>
      <w:r w:rsidRPr="00FC778C">
        <w:rPr>
          <w:szCs w:val="23"/>
          <w:lang w:val="sr-Cyrl-RS" w:eastAsia="sr-Latn-RS"/>
        </w:rPr>
        <w:t>, дипл</w:t>
      </w:r>
      <w:r>
        <w:rPr>
          <w:szCs w:val="23"/>
          <w:lang w:val="sr-Cyrl-RS" w:eastAsia="sr-Latn-RS"/>
        </w:rPr>
        <w:t xml:space="preserve">. пр.пл. </w:t>
      </w:r>
      <w:r w:rsidRPr="00FC778C">
        <w:rPr>
          <w:szCs w:val="23"/>
          <w:lang w:val="sr-Cyrl-RS" w:eastAsia="sr-Latn-RS"/>
        </w:rPr>
        <w:t xml:space="preserve">из </w:t>
      </w:r>
      <w:r>
        <w:rPr>
          <w:szCs w:val="23"/>
          <w:lang w:val="sr-Cyrl-RS" w:eastAsia="sr-Latn-RS"/>
        </w:rPr>
        <w:t>Сурдулице</w:t>
      </w:r>
      <w:r w:rsidRPr="00FC778C">
        <w:rPr>
          <w:szCs w:val="23"/>
          <w:lang w:val="sr-Cyrl-RS" w:eastAsia="sr-Latn-RS"/>
        </w:rPr>
        <w:t xml:space="preserve">, са лиценцом ИКС бр. </w:t>
      </w:r>
      <w:r>
        <w:rPr>
          <w:szCs w:val="23"/>
          <w:lang w:val="sr-Cyrl-RS" w:eastAsia="sr-Latn-RS"/>
        </w:rPr>
        <w:t>100020913</w:t>
      </w:r>
    </w:p>
    <w:p w:rsidR="00D727FA" w:rsidRPr="00FF1B36" w:rsidRDefault="00D727FA" w:rsidP="00D727FA">
      <w:pPr>
        <w:jc w:val="both"/>
      </w:pPr>
      <w:r>
        <w:t xml:space="preserve">    5</w:t>
      </w:r>
      <w:r w:rsidRPr="00FF1B36">
        <w:rPr>
          <w:lang w:val="sr-Cyrl-CS"/>
        </w:rPr>
        <w:t xml:space="preserve">.  </w:t>
      </w:r>
      <w:r w:rsidRPr="00FF1B36">
        <w:rPr>
          <w:lang w:val="sr-Latn-RS"/>
        </w:rPr>
        <w:t>Ma</w:t>
      </w:r>
      <w:r w:rsidRPr="00FF1B36">
        <w:rPr>
          <w:lang w:val="sr-Cyrl-RS"/>
        </w:rPr>
        <w:t>рија Видић</w:t>
      </w:r>
      <w:r w:rsidRPr="00FF1B36">
        <w:rPr>
          <w:lang w:val="sr-Cyrl-CS"/>
        </w:rPr>
        <w:t>, дипл.инж.грађ.</w:t>
      </w:r>
      <w:r w:rsidRPr="00FF1B36">
        <w:rPr>
          <w:lang w:val="sr-Cyrl-RS"/>
        </w:rPr>
        <w:t xml:space="preserve"> лиценца број 200 1300 11</w:t>
      </w:r>
    </w:p>
    <w:p w:rsidR="00D727FA" w:rsidRPr="00FF1B36" w:rsidRDefault="00D727FA" w:rsidP="00D727FA">
      <w:pPr>
        <w:jc w:val="both"/>
        <w:rPr>
          <w:lang w:val="sr-Cyrl-RS"/>
        </w:rPr>
      </w:pPr>
    </w:p>
    <w:p w:rsidR="00D727FA" w:rsidRPr="000500FE" w:rsidRDefault="00D727FA" w:rsidP="00D727FA">
      <w:pPr>
        <w:ind w:firstLine="567"/>
        <w:jc w:val="both"/>
        <w:rPr>
          <w:lang w:val="sr-Cyrl-RS" w:eastAsia="sr-Latn-RS"/>
        </w:rPr>
      </w:pPr>
      <w:r w:rsidRPr="009A6561">
        <w:rPr>
          <w:lang w:val="sr-Cyrl-RS"/>
        </w:rPr>
        <w:t>Секретар Комисије</w:t>
      </w:r>
      <w:r w:rsidRPr="00FF1B36">
        <w:rPr>
          <w:lang w:val="sr-Cyrl-CS"/>
        </w:rPr>
        <w:tab/>
        <w:t>-Весна Живковић, дипл грађ. инг. Руководилац Одељења за урбанизам,</w:t>
      </w:r>
      <w:r>
        <w:rPr>
          <w:lang w:val="sr-Cyrl-CS"/>
        </w:rPr>
        <w:t xml:space="preserve"> </w:t>
      </w:r>
      <w:r w:rsidRPr="00FF1B36">
        <w:rPr>
          <w:lang w:val="sr-Cyrl-CS"/>
        </w:rPr>
        <w:t xml:space="preserve">стамбено комуналне делатности и грађевинарство </w:t>
      </w:r>
      <w:r>
        <w:rPr>
          <w:lang w:val="sr-Cyrl-CS"/>
        </w:rPr>
        <w:t>Г</w:t>
      </w:r>
      <w:r w:rsidRPr="00FF1B36">
        <w:rPr>
          <w:lang w:val="sr-Cyrl-CS"/>
        </w:rPr>
        <w:t>У Прокупље,</w:t>
      </w:r>
      <w:r>
        <w:rPr>
          <w:lang w:val="sr-Cyrl-CS"/>
        </w:rPr>
        <w:t xml:space="preserve"> </w:t>
      </w:r>
      <w:r>
        <w:rPr>
          <w:lang w:val="sr-Cyrl-RS"/>
        </w:rPr>
        <w:t>без права одлучивања</w:t>
      </w: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  <w:r w:rsidRPr="002818BD">
        <w:rPr>
          <w:lang w:val="sr-Cyrl-CS"/>
        </w:rPr>
        <w:tab/>
      </w:r>
      <w:bookmarkStart w:id="1" w:name="_Hlk171670283"/>
      <w:proofErr w:type="gramStart"/>
      <w:r w:rsidRPr="002818BD">
        <w:rPr>
          <w:b/>
        </w:rPr>
        <w:t>II</w:t>
      </w:r>
      <w:r w:rsidRPr="002818BD">
        <w:rPr>
          <w:b/>
          <w:lang w:val="sr-Cyrl-CS"/>
        </w:rPr>
        <w:t xml:space="preserve"> </w:t>
      </w:r>
      <w:bookmarkEnd w:id="1"/>
      <w:r w:rsidRPr="002818BD">
        <w:rPr>
          <w:b/>
          <w:lang w:val="sr-Cyrl-CS"/>
        </w:rPr>
        <w:t xml:space="preserve"> </w:t>
      </w:r>
      <w:r w:rsidRPr="002818BD">
        <w:rPr>
          <w:lang w:val="sr-Cyrl-CS"/>
        </w:rPr>
        <w:t>Комисија</w:t>
      </w:r>
      <w:proofErr w:type="gramEnd"/>
      <w:r w:rsidRPr="002818BD">
        <w:rPr>
          <w:lang w:val="sr-Cyrl-CS"/>
        </w:rPr>
        <w:t xml:space="preserve"> обавља  стручне послове у поступку израде и спровођења планских докумената и давања стручног мишљења по захтеву надлежних органа управе.</w:t>
      </w: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  <w:r w:rsidRPr="002818BD">
        <w:rPr>
          <w:lang w:val="sr-Cyrl-CS"/>
        </w:rPr>
        <w:tab/>
      </w:r>
      <w:proofErr w:type="gramStart"/>
      <w:r w:rsidRPr="002818BD">
        <w:rPr>
          <w:b/>
        </w:rPr>
        <w:t>III</w:t>
      </w:r>
      <w:r w:rsidRPr="002818BD">
        <w:rPr>
          <w:b/>
          <w:lang w:val="sr-Cyrl-CS"/>
        </w:rPr>
        <w:t xml:space="preserve">  </w:t>
      </w:r>
      <w:r w:rsidRPr="002818BD">
        <w:rPr>
          <w:lang w:val="sr-Cyrl-CS"/>
        </w:rPr>
        <w:t>Комисија</w:t>
      </w:r>
      <w:proofErr w:type="gramEnd"/>
      <w:r w:rsidRPr="002818BD">
        <w:rPr>
          <w:lang w:val="sr-Cyrl-CS"/>
        </w:rPr>
        <w:t xml:space="preserve"> броји 5(пет)</w:t>
      </w:r>
      <w:r w:rsidRPr="002818BD">
        <w:rPr>
          <w:b/>
          <w:lang w:val="sr-Cyrl-CS"/>
        </w:rPr>
        <w:t xml:space="preserve"> </w:t>
      </w:r>
      <w:r w:rsidRPr="002818BD">
        <w:rPr>
          <w:lang w:val="sr-Cyrl-CS"/>
        </w:rPr>
        <w:t>чланова од чега се  једна трећина чланова именује на предлог Министра надлежног за послове просторног планирања и урбанизма.</w:t>
      </w: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</w:p>
    <w:p w:rsidR="00D727FA" w:rsidRDefault="00D727FA" w:rsidP="00D727FA">
      <w:pPr>
        <w:ind w:left="-567" w:firstLine="567"/>
        <w:jc w:val="both"/>
        <w:rPr>
          <w:lang w:val="sr-Cyrl-CS"/>
        </w:rPr>
      </w:pPr>
      <w:r w:rsidRPr="002818BD">
        <w:rPr>
          <w:lang w:val="sr-Cyrl-CS"/>
        </w:rPr>
        <w:tab/>
        <w:t xml:space="preserve"> </w:t>
      </w:r>
      <w:proofErr w:type="gramStart"/>
      <w:r w:rsidRPr="002818BD">
        <w:rPr>
          <w:b/>
        </w:rPr>
        <w:t>IV</w:t>
      </w:r>
      <w:r w:rsidRPr="002818BD">
        <w:rPr>
          <w:lang w:val="sr-Cyrl-CS"/>
        </w:rPr>
        <w:t xml:space="preserve"> Чланови Комисије се именују из реда стручњака за област просторног планирања и урбанизма и других области које су од значаја за обављање стручних послова у области планирања, уређења простора и изградње у складу са овим законом.</w:t>
      </w:r>
      <w:proofErr w:type="gramEnd"/>
    </w:p>
    <w:p w:rsidR="00D727FA" w:rsidRPr="00D727FA" w:rsidRDefault="00D727FA" w:rsidP="00D727FA">
      <w:pPr>
        <w:ind w:left="-567" w:firstLine="567"/>
        <w:jc w:val="both"/>
        <w:rPr>
          <w:lang w:val="sr-Cyrl-RS"/>
        </w:rPr>
      </w:pPr>
    </w:p>
    <w:p w:rsidR="00D727FA" w:rsidRPr="002818BD" w:rsidRDefault="00D727FA" w:rsidP="00D727FA">
      <w:pPr>
        <w:ind w:left="-567" w:firstLine="567"/>
        <w:jc w:val="both"/>
        <w:rPr>
          <w:lang w:val="sr-Cyrl-CS"/>
        </w:rPr>
      </w:pPr>
    </w:p>
    <w:p w:rsidR="00D727FA" w:rsidRDefault="00D727FA" w:rsidP="00D727FA">
      <w:pPr>
        <w:ind w:left="-567" w:firstLine="567"/>
        <w:jc w:val="both"/>
        <w:rPr>
          <w:lang w:val="sr-Cyrl-CS"/>
        </w:rPr>
      </w:pPr>
      <w:r w:rsidRPr="002818BD">
        <w:rPr>
          <w:lang w:val="sr-Cyrl-CS"/>
        </w:rPr>
        <w:lastRenderedPageBreak/>
        <w:tab/>
      </w:r>
      <w:r w:rsidRPr="00FF1B36">
        <w:rPr>
          <w:b/>
          <w:lang w:val="sr-Cyrl-CS"/>
        </w:rPr>
        <w:t xml:space="preserve"> </w:t>
      </w:r>
      <w:proofErr w:type="gramStart"/>
      <w:r w:rsidRPr="00FF1B36">
        <w:rPr>
          <w:b/>
        </w:rPr>
        <w:t>V</w:t>
      </w:r>
      <w:r w:rsidRPr="00FF1B36">
        <w:rPr>
          <w:lang w:val="sr-Cyrl-CS"/>
        </w:rPr>
        <w:t xml:space="preserve">  Комисија</w:t>
      </w:r>
      <w:proofErr w:type="gramEnd"/>
      <w:r w:rsidRPr="00FF1B36">
        <w:rPr>
          <w:lang w:val="sr-Cyrl-CS"/>
        </w:rPr>
        <w:t xml:space="preserve"> се састаје по потреби.</w:t>
      </w:r>
    </w:p>
    <w:p w:rsidR="00D727FA" w:rsidRPr="00FF1B36" w:rsidRDefault="00D727FA" w:rsidP="00D727FA">
      <w:pPr>
        <w:ind w:left="-567" w:firstLine="567"/>
        <w:jc w:val="both"/>
        <w:rPr>
          <w:lang w:val="sr-Cyrl-CS"/>
        </w:rPr>
      </w:pPr>
    </w:p>
    <w:p w:rsidR="00D727FA" w:rsidRDefault="00D727FA" w:rsidP="00D727FA">
      <w:pPr>
        <w:widowControl w:val="0"/>
        <w:autoSpaceDE w:val="0"/>
        <w:autoSpaceDN w:val="0"/>
        <w:adjustRightInd w:val="0"/>
        <w:ind w:left="-567" w:firstLine="567"/>
        <w:jc w:val="both"/>
        <w:rPr>
          <w:lang w:val="sr-Latn-RS" w:eastAsia="sr-Latn-RS"/>
        </w:rPr>
      </w:pPr>
      <w:bookmarkStart w:id="2" w:name="_Hlk171510186"/>
      <w:r w:rsidRPr="006C56BC">
        <w:rPr>
          <w:b/>
          <w:lang w:eastAsia="sr-Latn-RS"/>
        </w:rPr>
        <w:t>VI</w:t>
      </w:r>
      <w:bookmarkEnd w:id="2"/>
      <w:r w:rsidRPr="00FF1B36">
        <w:rPr>
          <w:b/>
          <w:lang w:eastAsia="sr-Latn-RS"/>
        </w:rPr>
        <w:t xml:space="preserve"> </w:t>
      </w:r>
      <w:r w:rsidRPr="006C56BC">
        <w:rPr>
          <w:lang w:val="sr-Cyrl-RS" w:eastAsia="sr-Latn-RS"/>
        </w:rPr>
        <w:t>Комисија ради у складу са</w:t>
      </w:r>
      <w:r w:rsidRPr="006C56BC">
        <w:rPr>
          <w:b/>
          <w:lang w:val="sr-Cyrl-RS" w:eastAsia="sr-Latn-RS"/>
        </w:rPr>
        <w:t xml:space="preserve"> </w:t>
      </w:r>
      <w:r w:rsidRPr="006C56BC">
        <w:rPr>
          <w:lang w:val="sr-Latn-RS" w:eastAsia="sr-Latn-RS"/>
        </w:rPr>
        <w:t>Закон</w:t>
      </w:r>
      <w:r w:rsidRPr="006C56BC">
        <w:rPr>
          <w:lang w:val="sr-Cyrl-RS" w:eastAsia="sr-Latn-RS"/>
        </w:rPr>
        <w:t>ом</w:t>
      </w:r>
      <w:r w:rsidRPr="006C56BC">
        <w:rPr>
          <w:lang w:val="sr-Latn-RS" w:eastAsia="sr-Latn-RS"/>
        </w:rPr>
        <w:t xml:space="preserve"> о планирању и изградњи</w:t>
      </w:r>
      <w:r w:rsidRPr="006C56BC">
        <w:rPr>
          <w:lang w:val="sr-Cyrl-RS" w:eastAsia="sr-Latn-RS"/>
        </w:rPr>
        <w:t xml:space="preserve"> </w:t>
      </w:r>
      <w:r w:rsidRPr="006C56BC">
        <w:rPr>
          <w:lang w:val="sr-Latn-RS" w:eastAsia="sr-Latn-RS"/>
        </w:rPr>
        <w:t xml:space="preserve">(„Службени гласник </w:t>
      </w:r>
    </w:p>
    <w:p w:rsidR="00D727FA" w:rsidRDefault="00D727FA" w:rsidP="00D727FA">
      <w:pPr>
        <w:widowControl w:val="0"/>
        <w:autoSpaceDE w:val="0"/>
        <w:autoSpaceDN w:val="0"/>
        <w:adjustRightInd w:val="0"/>
        <w:ind w:left="-567" w:firstLine="567"/>
        <w:jc w:val="both"/>
        <w:rPr>
          <w:lang w:val="sr-Latn-RS" w:eastAsia="sr-Latn-RS"/>
        </w:rPr>
      </w:pPr>
    </w:p>
    <w:p w:rsidR="00D727FA" w:rsidRPr="006C56BC" w:rsidRDefault="00D727FA" w:rsidP="00D727FA">
      <w:pPr>
        <w:widowControl w:val="0"/>
        <w:autoSpaceDE w:val="0"/>
        <w:autoSpaceDN w:val="0"/>
        <w:adjustRightInd w:val="0"/>
        <w:jc w:val="both"/>
        <w:rPr>
          <w:b/>
          <w:lang w:val="sr-Latn-RS" w:eastAsia="sr-Latn-RS"/>
        </w:rPr>
      </w:pPr>
      <w:r w:rsidRPr="006C56BC">
        <w:rPr>
          <w:lang w:val="sr-Latn-RS" w:eastAsia="sr-Latn-RS"/>
        </w:rPr>
        <w:t>РС“, број 72/09, 81/09-</w:t>
      </w:r>
      <w:r w:rsidRPr="006C56BC">
        <w:rPr>
          <w:lang w:val="sr-Cyrl-RS" w:eastAsia="sr-Latn-RS"/>
        </w:rPr>
        <w:t>испр.</w:t>
      </w:r>
      <w:r w:rsidRPr="006C56BC">
        <w:rPr>
          <w:lang w:val="sr-Latn-RS" w:eastAsia="sr-Latn-RS"/>
        </w:rPr>
        <w:t>, 64/10-</w:t>
      </w:r>
      <w:r w:rsidRPr="006C56BC">
        <w:rPr>
          <w:lang w:val="sr-Cyrl-RS" w:eastAsia="sr-Latn-RS"/>
        </w:rPr>
        <w:t xml:space="preserve">одлука </w:t>
      </w:r>
      <w:r w:rsidRPr="006C56BC">
        <w:rPr>
          <w:lang w:val="sr-Latn-RS" w:eastAsia="sr-Latn-RS"/>
        </w:rPr>
        <w:t>УС,</w:t>
      </w:r>
      <w:r w:rsidRPr="006C56BC">
        <w:rPr>
          <w:lang w:val="sr-Cyrl-RS" w:eastAsia="sr-Latn-RS"/>
        </w:rPr>
        <w:t xml:space="preserve"> </w:t>
      </w:r>
      <w:r w:rsidRPr="006C56BC">
        <w:rPr>
          <w:lang w:val="sr-Latn-RS" w:eastAsia="sr-Latn-RS"/>
        </w:rPr>
        <w:t>24/2011, 121/12, 42/13-</w:t>
      </w:r>
      <w:r w:rsidRPr="006C56BC">
        <w:rPr>
          <w:lang w:val="sr-Cyrl-RS" w:eastAsia="sr-Latn-RS"/>
        </w:rPr>
        <w:t xml:space="preserve">одлука </w:t>
      </w:r>
      <w:r w:rsidRPr="006C56BC">
        <w:rPr>
          <w:lang w:val="sr-Latn-RS" w:eastAsia="sr-Latn-RS"/>
        </w:rPr>
        <w:t>УС,</w:t>
      </w:r>
      <w:r w:rsidRPr="006C56BC">
        <w:rPr>
          <w:lang w:val="sr-Cyrl-RS" w:eastAsia="sr-Latn-RS"/>
        </w:rPr>
        <w:t xml:space="preserve"> </w:t>
      </w:r>
      <w:r w:rsidRPr="006C56BC">
        <w:rPr>
          <w:lang w:val="sr-Latn-RS" w:eastAsia="sr-Latn-RS"/>
        </w:rPr>
        <w:t>50/13-</w:t>
      </w:r>
      <w:r w:rsidRPr="006C56BC">
        <w:rPr>
          <w:lang w:val="sr-Cyrl-RS" w:eastAsia="sr-Latn-RS"/>
        </w:rPr>
        <w:t xml:space="preserve">одлука </w:t>
      </w:r>
      <w:r w:rsidRPr="006C56BC">
        <w:rPr>
          <w:lang w:val="sr-Latn-RS" w:eastAsia="sr-Latn-RS"/>
        </w:rPr>
        <w:t>УС, 98/13</w:t>
      </w:r>
      <w:r w:rsidRPr="006C56BC">
        <w:rPr>
          <w:lang w:val="sr-Cyrl-RS" w:eastAsia="sr-Latn-RS"/>
        </w:rPr>
        <w:t xml:space="preserve">-одлука </w:t>
      </w:r>
      <w:r w:rsidRPr="006C56BC">
        <w:rPr>
          <w:lang w:val="sr-Latn-RS" w:eastAsia="sr-Latn-RS"/>
        </w:rPr>
        <w:t>УС,</w:t>
      </w:r>
      <w:r w:rsidRPr="006C56BC">
        <w:rPr>
          <w:lang w:val="sr-Cyrl-RS" w:eastAsia="sr-Latn-RS"/>
        </w:rPr>
        <w:t xml:space="preserve"> </w:t>
      </w:r>
      <w:r w:rsidRPr="006C56BC">
        <w:rPr>
          <w:lang w:val="sr-Latn-RS" w:eastAsia="sr-Latn-RS"/>
        </w:rPr>
        <w:t>132/14, 145/14</w:t>
      </w:r>
      <w:r w:rsidRPr="006C56BC">
        <w:rPr>
          <w:lang w:val="sr-Cyrl-RS" w:eastAsia="sr-Latn-RS"/>
        </w:rPr>
        <w:t>, 83/18, 31/19</w:t>
      </w:r>
      <w:r w:rsidRPr="006C56BC">
        <w:rPr>
          <w:lang w:val="sr-Latn-RS" w:eastAsia="sr-Latn-RS"/>
        </w:rPr>
        <w:t>,</w:t>
      </w:r>
      <w:r w:rsidRPr="006C56BC">
        <w:rPr>
          <w:lang w:val="sr-Cyrl-RS" w:eastAsia="sr-Latn-RS"/>
        </w:rPr>
        <w:t xml:space="preserve"> 37/19</w:t>
      </w:r>
      <w:r w:rsidRPr="006C56BC">
        <w:rPr>
          <w:lang w:val="sr-Latn-RS" w:eastAsia="sr-Latn-RS"/>
        </w:rPr>
        <w:t xml:space="preserve">-др. </w:t>
      </w:r>
      <w:r w:rsidRPr="006C56BC">
        <w:rPr>
          <w:lang w:val="sr-Cyrl-RS" w:eastAsia="sr-Latn-RS"/>
        </w:rPr>
        <w:t>з</w:t>
      </w:r>
      <w:r w:rsidRPr="006C56BC">
        <w:rPr>
          <w:lang w:val="sr-Latn-RS" w:eastAsia="sr-Latn-RS"/>
        </w:rPr>
        <w:t>акон, бр. 9/20</w:t>
      </w:r>
      <w:r w:rsidRPr="006C56BC">
        <w:rPr>
          <w:lang w:val="sr-Cyrl-RS" w:eastAsia="sr-Latn-RS"/>
        </w:rPr>
        <w:t>,</w:t>
      </w:r>
      <w:r w:rsidRPr="006C56BC">
        <w:rPr>
          <w:lang w:val="sr-Latn-RS" w:eastAsia="sr-Latn-RS"/>
        </w:rPr>
        <w:t xml:space="preserve"> 52/21</w:t>
      </w:r>
      <w:r w:rsidRPr="006C56BC">
        <w:rPr>
          <w:lang w:val="sr-Cyrl-RS" w:eastAsia="sr-Latn-RS"/>
        </w:rPr>
        <w:t xml:space="preserve"> и 62/23</w:t>
      </w:r>
      <w:r w:rsidRPr="006C56BC">
        <w:rPr>
          <w:lang w:val="sr-Latn-RS" w:eastAsia="sr-Latn-RS"/>
        </w:rPr>
        <w:t>)</w:t>
      </w:r>
      <w:r w:rsidRPr="006C56BC">
        <w:rPr>
          <w:lang w:val="sr-Cyrl-RS" w:eastAsia="sr-Latn-RS"/>
        </w:rPr>
        <w:t xml:space="preserve"> и осталом пратећом важећом законском регулативом из ове области. </w:t>
      </w:r>
      <w:r w:rsidRPr="006C56BC">
        <w:rPr>
          <w:lang w:val="sr-Latn-RS" w:eastAsia="sr-Latn-RS"/>
        </w:rPr>
        <w:t xml:space="preserve"> </w:t>
      </w:r>
    </w:p>
    <w:p w:rsidR="00D727FA" w:rsidRPr="006C56BC" w:rsidRDefault="00D727FA" w:rsidP="00D727FA">
      <w:pPr>
        <w:widowControl w:val="0"/>
        <w:autoSpaceDE w:val="0"/>
        <w:autoSpaceDN w:val="0"/>
        <w:adjustRightInd w:val="0"/>
        <w:ind w:left="-567" w:firstLine="567"/>
        <w:jc w:val="both"/>
        <w:rPr>
          <w:lang w:val="sr-Cyrl-RS" w:eastAsia="sr-Latn-RS"/>
        </w:rPr>
      </w:pPr>
      <w:r w:rsidRPr="006C56BC">
        <w:rPr>
          <w:lang w:val="sr-Cyrl-RS" w:eastAsia="sr-Latn-RS"/>
        </w:rPr>
        <w:t xml:space="preserve">Комисија </w:t>
      </w:r>
      <w:r w:rsidRPr="006C56BC">
        <w:rPr>
          <w:lang w:val="sr-Latn-RS" w:eastAsia="sr-Latn-RS"/>
        </w:rPr>
        <w:t xml:space="preserve">ближе уређује свој рад </w:t>
      </w:r>
      <w:r w:rsidRPr="006C56BC">
        <w:rPr>
          <w:lang w:val="sr-Cyrl-RS" w:eastAsia="sr-Latn-RS"/>
        </w:rPr>
        <w:t>П</w:t>
      </w:r>
      <w:r w:rsidRPr="006C56BC">
        <w:rPr>
          <w:lang w:val="sr-Latn-RS" w:eastAsia="sr-Latn-RS"/>
        </w:rPr>
        <w:t>ословником о раду комисије</w:t>
      </w:r>
      <w:r w:rsidRPr="006C56BC">
        <w:rPr>
          <w:lang w:val="sr-Cyrl-RS" w:eastAsia="sr-Latn-RS"/>
        </w:rPr>
        <w:t xml:space="preserve">, који </w:t>
      </w:r>
      <w:r w:rsidRPr="006C56BC">
        <w:rPr>
          <w:lang w:val="sr-Latn-RS" w:eastAsia="sr-Latn-RS"/>
        </w:rPr>
        <w:t xml:space="preserve">предлаже председник </w:t>
      </w:r>
      <w:r w:rsidRPr="006C56BC">
        <w:rPr>
          <w:lang w:val="sr-Cyrl-RS" w:eastAsia="sr-Latn-RS"/>
        </w:rPr>
        <w:t>К</w:t>
      </w:r>
      <w:r w:rsidRPr="006C56BC">
        <w:rPr>
          <w:lang w:val="sr-Latn-RS" w:eastAsia="sr-Latn-RS"/>
        </w:rPr>
        <w:t xml:space="preserve">омисије и доноси га </w:t>
      </w:r>
      <w:r w:rsidRPr="006C56BC">
        <w:rPr>
          <w:lang w:val="sr-Cyrl-RS" w:eastAsia="sr-Latn-RS"/>
        </w:rPr>
        <w:t>К</w:t>
      </w:r>
      <w:r w:rsidRPr="006C56BC">
        <w:rPr>
          <w:lang w:val="sr-Latn-RS" w:eastAsia="sr-Latn-RS"/>
        </w:rPr>
        <w:t>омисија већином гласова на конститутивној седници</w:t>
      </w:r>
      <w:r w:rsidRPr="006C56BC">
        <w:rPr>
          <w:lang w:val="sr-Cyrl-RS" w:eastAsia="sr-Latn-RS"/>
        </w:rPr>
        <w:t>.</w:t>
      </w:r>
    </w:p>
    <w:p w:rsidR="00D727FA" w:rsidRPr="006C56BC" w:rsidRDefault="00D727FA" w:rsidP="00D727FA">
      <w:pPr>
        <w:widowControl w:val="0"/>
        <w:autoSpaceDE w:val="0"/>
        <w:autoSpaceDN w:val="0"/>
        <w:adjustRightInd w:val="0"/>
        <w:ind w:left="-567" w:firstLine="567"/>
        <w:jc w:val="both"/>
        <w:rPr>
          <w:lang w:val="sr-Cyrl-RS" w:eastAsia="sr-Latn-RS"/>
        </w:rPr>
      </w:pPr>
      <w:r w:rsidRPr="006C56BC">
        <w:rPr>
          <w:lang w:val="sr-Latn-RS" w:eastAsia="sr-Latn-RS"/>
        </w:rPr>
        <w:t>Пословником о раду ближе се уређује начин сазивања седнице, рад на седници, начин вођења записника, начин гласања и одлучивања, начин сачињавања и потписивања записника, односно извештаја о обављеној стучној контроли.</w:t>
      </w:r>
    </w:p>
    <w:p w:rsidR="00D727FA" w:rsidRPr="006C56BC" w:rsidRDefault="00D727FA" w:rsidP="00D727FA">
      <w:pPr>
        <w:widowControl w:val="0"/>
        <w:autoSpaceDE w:val="0"/>
        <w:autoSpaceDN w:val="0"/>
        <w:adjustRightInd w:val="0"/>
        <w:ind w:firstLine="567"/>
        <w:jc w:val="both"/>
        <w:rPr>
          <w:lang w:val="sr-Cyrl-RS" w:eastAsia="sr-Latn-RS"/>
        </w:rPr>
      </w:pPr>
    </w:p>
    <w:p w:rsidR="00D727FA" w:rsidRPr="006C56BC" w:rsidRDefault="00D727FA" w:rsidP="00D727FA">
      <w:pPr>
        <w:ind w:firstLine="480"/>
        <w:jc w:val="both"/>
        <w:rPr>
          <w:lang w:val="sr-Latn-RS" w:eastAsia="sr-Latn-RS"/>
        </w:rPr>
      </w:pPr>
      <w:r w:rsidRPr="006C56BC">
        <w:rPr>
          <w:b/>
          <w:lang w:eastAsia="sr-Latn-RS"/>
        </w:rPr>
        <w:t>VI</w:t>
      </w:r>
      <w:r w:rsidRPr="00FF1B36">
        <w:rPr>
          <w:b/>
          <w:bCs/>
          <w:lang w:val="sr-Latn-RS" w:eastAsia="sr-Latn-RS"/>
        </w:rPr>
        <w:t>I</w:t>
      </w:r>
      <w:r w:rsidRPr="00FF1B36">
        <w:rPr>
          <w:lang w:val="sr-Latn-RS" w:eastAsia="sr-Latn-RS"/>
        </w:rPr>
        <w:t xml:space="preserve"> </w:t>
      </w:r>
      <w:r w:rsidRPr="006C56BC">
        <w:rPr>
          <w:lang w:val="sr-Latn-RS" w:eastAsia="sr-Latn-RS"/>
        </w:rPr>
        <w:t>Комисија</w:t>
      </w:r>
      <w:r w:rsidRPr="006C56BC">
        <w:rPr>
          <w:lang w:val="sr-Cyrl-RS" w:eastAsia="sr-Latn-RS"/>
        </w:rPr>
        <w:t>,</w:t>
      </w:r>
      <w:r w:rsidRPr="006C56BC">
        <w:rPr>
          <w:lang w:val="sr-Latn-RS" w:eastAsia="sr-Latn-RS"/>
        </w:rPr>
        <w:t xml:space="preserve"> може образовати радне тимове за поједина сложена питања из области: саобраћаја, пејзажног уређења и екологије, заштите градитељског наслеђа и урбане реконструкције, инфраструктуре, као и за техноекономска питања и архитектонско обликовање.</w:t>
      </w:r>
    </w:p>
    <w:p w:rsidR="00D727FA" w:rsidRPr="006C56BC" w:rsidRDefault="00D727FA" w:rsidP="00D727FA">
      <w:pPr>
        <w:ind w:firstLine="480"/>
        <w:jc w:val="both"/>
        <w:rPr>
          <w:lang w:val="sr-Cyrl-RS" w:eastAsia="sr-Latn-RS"/>
        </w:rPr>
      </w:pPr>
      <w:r w:rsidRPr="006C56BC">
        <w:rPr>
          <w:lang w:val="sr-Latn-RS" w:eastAsia="sr-Latn-RS"/>
        </w:rPr>
        <w:t>Комисија закључком о образовању радног тима одређује број чланова и састав радних тимова</w:t>
      </w:r>
      <w:r w:rsidRPr="006C56BC">
        <w:rPr>
          <w:lang w:val="sr-Cyrl-RS" w:eastAsia="sr-Latn-RS"/>
        </w:rPr>
        <w:t>.</w:t>
      </w:r>
    </w:p>
    <w:p w:rsidR="00D727FA" w:rsidRPr="006C56BC" w:rsidRDefault="00D727FA" w:rsidP="00D727FA">
      <w:pPr>
        <w:widowControl w:val="0"/>
        <w:autoSpaceDE w:val="0"/>
        <w:autoSpaceDN w:val="0"/>
        <w:adjustRightInd w:val="0"/>
        <w:ind w:firstLine="709"/>
        <w:jc w:val="both"/>
        <w:rPr>
          <w:lang w:val="sr-Cyrl-RS" w:eastAsia="sr-Latn-RS"/>
        </w:rPr>
      </w:pPr>
    </w:p>
    <w:p w:rsidR="00D727FA" w:rsidRPr="006C56BC" w:rsidRDefault="00D727FA" w:rsidP="00D727FA">
      <w:pPr>
        <w:widowControl w:val="0"/>
        <w:autoSpaceDE w:val="0"/>
        <w:autoSpaceDN w:val="0"/>
        <w:adjustRightInd w:val="0"/>
        <w:rPr>
          <w:lang w:val="sr-Latn-RS" w:eastAsia="sr-Latn-RS"/>
        </w:rPr>
      </w:pPr>
      <w:r w:rsidRPr="00FF1B36">
        <w:rPr>
          <w:b/>
          <w:lang w:eastAsia="sr-Latn-RS"/>
        </w:rPr>
        <w:t xml:space="preserve">         </w:t>
      </w:r>
      <w:proofErr w:type="gramStart"/>
      <w:r w:rsidRPr="006C56BC">
        <w:rPr>
          <w:b/>
          <w:lang w:eastAsia="sr-Latn-RS"/>
        </w:rPr>
        <w:t>VI</w:t>
      </w:r>
      <w:r w:rsidRPr="00FF1B36">
        <w:rPr>
          <w:b/>
          <w:lang w:eastAsia="sr-Latn-RS"/>
        </w:rPr>
        <w:t>II</w:t>
      </w:r>
      <w:r w:rsidRPr="00FF1B36">
        <w:rPr>
          <w:lang w:val="sr-Latn-RS" w:eastAsia="sr-Latn-RS"/>
        </w:rPr>
        <w:t xml:space="preserve"> </w:t>
      </w:r>
      <w:r w:rsidRPr="006C56BC">
        <w:rPr>
          <w:lang w:val="sr-Latn-RS" w:eastAsia="sr-Latn-RS"/>
        </w:rPr>
        <w:t xml:space="preserve">Комисија се финансира средствима из буџета </w:t>
      </w:r>
      <w:r w:rsidRPr="00FF1B36">
        <w:rPr>
          <w:lang w:val="sr-Cyrl-RS" w:eastAsia="sr-Latn-RS"/>
        </w:rPr>
        <w:t>Града Прокупља</w:t>
      </w:r>
      <w:r w:rsidRPr="006C56BC">
        <w:rPr>
          <w:lang w:val="sr-Latn-RS" w:eastAsia="sr-Latn-RS"/>
        </w:rPr>
        <w:t>.</w:t>
      </w:r>
      <w:proofErr w:type="gramEnd"/>
    </w:p>
    <w:p w:rsidR="00D727FA" w:rsidRPr="006C56BC" w:rsidRDefault="00D727FA" w:rsidP="00D727FA">
      <w:pPr>
        <w:widowControl w:val="0"/>
        <w:autoSpaceDE w:val="0"/>
        <w:autoSpaceDN w:val="0"/>
        <w:adjustRightInd w:val="0"/>
        <w:ind w:firstLine="708"/>
        <w:jc w:val="both"/>
        <w:rPr>
          <w:lang w:val="sr-Latn-RS" w:eastAsia="sr-Latn-RS"/>
        </w:rPr>
      </w:pPr>
      <w:r w:rsidRPr="006C56BC">
        <w:rPr>
          <w:lang w:val="sr-Latn-RS" w:eastAsia="sr-Latn-RS"/>
        </w:rPr>
        <w:t>Председнику и члановима Kомисија за рад у Kомисији припада право на накнаду.</w:t>
      </w:r>
    </w:p>
    <w:p w:rsidR="00D727FA" w:rsidRDefault="00D727FA" w:rsidP="00D727FA">
      <w:pPr>
        <w:widowControl w:val="0"/>
        <w:autoSpaceDE w:val="0"/>
        <w:autoSpaceDN w:val="0"/>
        <w:adjustRightInd w:val="0"/>
        <w:ind w:firstLine="567"/>
        <w:jc w:val="both"/>
        <w:rPr>
          <w:lang w:val="sr-Latn-RS" w:eastAsia="sr-Latn-RS"/>
        </w:rPr>
      </w:pPr>
      <w:r w:rsidRPr="006C56BC">
        <w:rPr>
          <w:lang w:val="sr-Latn-RS" w:eastAsia="sr-Latn-RS"/>
        </w:rPr>
        <w:t>Висина накнаде једнака је износу од 2</w:t>
      </w:r>
      <w:r w:rsidRPr="00FF1B36">
        <w:rPr>
          <w:lang w:val="sr-Cyrl-RS" w:eastAsia="sr-Latn-RS"/>
        </w:rPr>
        <w:t>0</w:t>
      </w:r>
      <w:r w:rsidRPr="006C56BC">
        <w:rPr>
          <w:lang w:val="sr-Latn-RS" w:eastAsia="sr-Latn-RS"/>
        </w:rPr>
        <w:t xml:space="preserve">% од просечне нето зараде по запосленом </w:t>
      </w:r>
    </w:p>
    <w:p w:rsidR="00D727FA" w:rsidRPr="006C56BC" w:rsidRDefault="00D727FA" w:rsidP="00D727FA">
      <w:pPr>
        <w:widowControl w:val="0"/>
        <w:autoSpaceDE w:val="0"/>
        <w:autoSpaceDN w:val="0"/>
        <w:adjustRightInd w:val="0"/>
        <w:jc w:val="both"/>
        <w:rPr>
          <w:lang w:val="sr-Latn-RS" w:eastAsia="sr-Latn-RS"/>
        </w:rPr>
      </w:pPr>
      <w:r w:rsidRPr="006C56BC">
        <w:rPr>
          <w:lang w:val="sr-Latn-RS" w:eastAsia="sr-Latn-RS"/>
        </w:rPr>
        <w:t>у Републици Србији, према последњем објављеном податку републичког органа надлежног за послове статистике.</w:t>
      </w:r>
    </w:p>
    <w:p w:rsidR="00D727FA" w:rsidRPr="00FF1B36" w:rsidRDefault="00D727FA" w:rsidP="00D727FA">
      <w:pPr>
        <w:widowControl w:val="0"/>
        <w:autoSpaceDE w:val="0"/>
        <w:autoSpaceDN w:val="0"/>
        <w:adjustRightInd w:val="0"/>
        <w:ind w:firstLine="567"/>
        <w:jc w:val="both"/>
        <w:rPr>
          <w:lang w:eastAsia="sr-Latn-RS"/>
        </w:rPr>
      </w:pPr>
      <w:r w:rsidRPr="006C56BC">
        <w:rPr>
          <w:lang w:val="sr-Cyrl-RS" w:eastAsia="sr-Latn-RS"/>
        </w:rPr>
        <w:t xml:space="preserve">Члановима Комисије који живе ван територије </w:t>
      </w:r>
      <w:r w:rsidRPr="00FF1B36">
        <w:rPr>
          <w:lang w:val="sr-Cyrl-RS" w:eastAsia="sr-Latn-RS"/>
        </w:rPr>
        <w:t>Града Прокупља</w:t>
      </w:r>
      <w:r w:rsidRPr="006C56BC">
        <w:rPr>
          <w:lang w:val="sr-Cyrl-RS" w:eastAsia="sr-Latn-RS"/>
        </w:rPr>
        <w:t>, припада право на накнаду путних трошкова за долазак на седнице Комисије, у висини превозне карте у јавном саобраћају</w:t>
      </w:r>
      <w:r>
        <w:rPr>
          <w:lang w:eastAsia="sr-Latn-RS"/>
        </w:rPr>
        <w:t>.</w:t>
      </w:r>
    </w:p>
    <w:p w:rsidR="00D727FA" w:rsidRPr="00FF1B36" w:rsidRDefault="00D727FA" w:rsidP="00D727FA">
      <w:pPr>
        <w:jc w:val="both"/>
        <w:rPr>
          <w:lang w:val="sr-Cyrl-CS"/>
        </w:rPr>
      </w:pPr>
    </w:p>
    <w:p w:rsidR="00D727FA" w:rsidRPr="00FF1B36" w:rsidRDefault="00D727FA" w:rsidP="00D727FA">
      <w:pPr>
        <w:ind w:firstLine="720"/>
        <w:jc w:val="both"/>
        <w:rPr>
          <w:lang w:val="sr-Cyrl-CS"/>
        </w:rPr>
      </w:pPr>
      <w:proofErr w:type="gramStart"/>
      <w:r w:rsidRPr="00FF1B36">
        <w:rPr>
          <w:b/>
          <w:lang w:eastAsia="sr-Latn-RS"/>
        </w:rPr>
        <w:t>IX</w:t>
      </w:r>
      <w:r w:rsidRPr="00FF1B36">
        <w:rPr>
          <w:b/>
          <w:lang w:val="sr-Cyrl-CS"/>
        </w:rPr>
        <w:t xml:space="preserve"> </w:t>
      </w:r>
      <w:r w:rsidRPr="00FF1B36">
        <w:rPr>
          <w:lang w:val="sr-Cyrl-CS"/>
        </w:rPr>
        <w:t>Мандат председника и чланова Комисије траје 4 (четири) године.</w:t>
      </w:r>
      <w:proofErr w:type="gramEnd"/>
      <w:r w:rsidRPr="006C56BC">
        <w:rPr>
          <w:lang w:val="sr-Cyrl-RS" w:eastAsia="sr-Latn-RS"/>
        </w:rPr>
        <w:t xml:space="preserve"> Комисија ради у седницама и одлуке доноси већином гласова присутних чланова.</w:t>
      </w:r>
    </w:p>
    <w:p w:rsidR="00D727FA" w:rsidRPr="00FF1B36" w:rsidRDefault="00D727FA" w:rsidP="00D727FA">
      <w:pPr>
        <w:ind w:firstLine="720"/>
        <w:jc w:val="both"/>
        <w:rPr>
          <w:lang w:val="sr-Cyrl-CS"/>
        </w:rPr>
      </w:pPr>
    </w:p>
    <w:p w:rsidR="00D727FA" w:rsidRPr="00FF1B36" w:rsidRDefault="00D727FA" w:rsidP="00D727FA">
      <w:pPr>
        <w:pStyle w:val="ListParagraph"/>
        <w:jc w:val="both"/>
        <w:rPr>
          <w:b/>
          <w:u w:val="single"/>
          <w:lang w:val="sr-Cyrl-CS"/>
        </w:rPr>
      </w:pPr>
    </w:p>
    <w:p w:rsidR="00D727FA" w:rsidRPr="00FF1B36" w:rsidRDefault="00D727FA" w:rsidP="00D727FA">
      <w:pPr>
        <w:pStyle w:val="ListParagraph"/>
        <w:jc w:val="both"/>
      </w:pPr>
      <w:bookmarkStart w:id="3" w:name="_Hlk171670308"/>
      <w:proofErr w:type="gramStart"/>
      <w:r w:rsidRPr="00FF1B36">
        <w:rPr>
          <w:b/>
          <w:lang w:eastAsia="sr-Latn-RS"/>
        </w:rPr>
        <w:t>X</w:t>
      </w:r>
      <w:bookmarkEnd w:id="3"/>
      <w:r>
        <w:rPr>
          <w:b/>
          <w:lang w:eastAsia="sr-Latn-RS"/>
        </w:rPr>
        <w:t xml:space="preserve"> </w:t>
      </w:r>
      <w:r w:rsidRPr="00FF1B36">
        <w:rPr>
          <w:b/>
          <w:u w:val="single"/>
          <w:lang w:val="sr-Cyrl-CS"/>
        </w:rPr>
        <w:t xml:space="preserve"> </w:t>
      </w:r>
      <w:proofErr w:type="spellStart"/>
      <w:r w:rsidRPr="00FF1B36">
        <w:rPr>
          <w:b/>
          <w:u w:val="single"/>
        </w:rPr>
        <w:t>Задатак</w:t>
      </w:r>
      <w:proofErr w:type="spellEnd"/>
      <w:proofErr w:type="gramEnd"/>
      <w:r w:rsidRPr="00FF1B36">
        <w:rPr>
          <w:b/>
          <w:u w:val="single"/>
        </w:rPr>
        <w:t xml:space="preserve"> </w:t>
      </w:r>
      <w:bookmarkStart w:id="4" w:name="_Hlk171509713"/>
      <w:proofErr w:type="spellStart"/>
      <w:r w:rsidRPr="00FF1B36">
        <w:rPr>
          <w:b/>
          <w:u w:val="single"/>
        </w:rPr>
        <w:t>Комисије</w:t>
      </w:r>
      <w:proofErr w:type="spellEnd"/>
      <w:r w:rsidRPr="00FF1B36">
        <w:rPr>
          <w:b/>
          <w:u w:val="single"/>
          <w:lang w:val="sr-Cyrl-RS"/>
        </w:rPr>
        <w:t xml:space="preserve"> </w:t>
      </w:r>
      <w:bookmarkStart w:id="5" w:name="_Hlk171509591"/>
      <w:r w:rsidRPr="00FF1B36">
        <w:rPr>
          <w:b/>
          <w:u w:val="single"/>
          <w:lang w:val="sr-Cyrl-RS"/>
        </w:rPr>
        <w:t>за планове Града Прокупља</w:t>
      </w:r>
      <w:bookmarkEnd w:id="4"/>
      <w:bookmarkEnd w:id="5"/>
      <w:r w:rsidRPr="00FF1B36">
        <w:t>:</w:t>
      </w:r>
    </w:p>
    <w:p w:rsidR="00D727FA" w:rsidRPr="00FF1B36" w:rsidRDefault="00D727FA" w:rsidP="00D727FA">
      <w:pPr>
        <w:jc w:val="both"/>
        <w:rPr>
          <w:lang w:val="sr-Cyrl-RS"/>
        </w:rPr>
      </w:pPr>
      <w:r w:rsidRPr="00FF1B36">
        <w:t>-</w:t>
      </w:r>
      <w:r w:rsidRPr="00FF1B36">
        <w:rPr>
          <w:lang w:val="sr-Cyrl-RS"/>
        </w:rPr>
        <w:t xml:space="preserve"> </w:t>
      </w:r>
      <w:proofErr w:type="gramStart"/>
      <w:r w:rsidRPr="00FF1B36">
        <w:rPr>
          <w:lang w:val="sr-Cyrl-RS"/>
        </w:rPr>
        <w:t>доноси</w:t>
      </w:r>
      <w:proofErr w:type="gramEnd"/>
      <w:r w:rsidRPr="00FF1B36">
        <w:rPr>
          <w:lang w:val="sr-Cyrl-RS"/>
        </w:rPr>
        <w:t xml:space="preserve"> Пословник о раду </w:t>
      </w:r>
      <w:proofErr w:type="spellStart"/>
      <w:r w:rsidRPr="00FF1B36">
        <w:rPr>
          <w:bCs/>
        </w:rPr>
        <w:t>Комисије</w:t>
      </w:r>
      <w:proofErr w:type="spellEnd"/>
      <w:r w:rsidRPr="00FF1B36">
        <w:rPr>
          <w:bCs/>
          <w:lang w:val="sr-Cyrl-RS"/>
        </w:rPr>
        <w:t xml:space="preserve"> за планове Града Прокупља</w:t>
      </w:r>
    </w:p>
    <w:p w:rsidR="00D727FA" w:rsidRPr="00FF1B36" w:rsidRDefault="00D727FA" w:rsidP="00D727FA">
      <w:pPr>
        <w:jc w:val="both"/>
        <w:rPr>
          <w:lang w:val="sr-Cyrl-RS" w:eastAsia="sr-Latn-RS"/>
        </w:rPr>
      </w:pPr>
      <w:r w:rsidRPr="00FF1B36">
        <w:t xml:space="preserve">- </w:t>
      </w:r>
      <w:proofErr w:type="spellStart"/>
      <w:proofErr w:type="gramStart"/>
      <w:r w:rsidRPr="00FF1B36">
        <w:t>обавља</w:t>
      </w:r>
      <w:proofErr w:type="spellEnd"/>
      <w:proofErr w:type="gramEnd"/>
      <w:r w:rsidRPr="00FF1B36">
        <w:rPr>
          <w:lang w:val="sr-Cyrl-RS" w:eastAsia="sr-Latn-RS"/>
        </w:rPr>
        <w:t xml:space="preserve"> с</w:t>
      </w:r>
      <w:proofErr w:type="spellStart"/>
      <w:r w:rsidRPr="00FF1B36">
        <w:rPr>
          <w:lang w:eastAsia="sr-Latn-RS"/>
        </w:rPr>
        <w:t>тручне</w:t>
      </w:r>
      <w:proofErr w:type="spellEnd"/>
      <w:r w:rsidRPr="00FF1B36">
        <w:rPr>
          <w:lang w:eastAsia="sr-Latn-RS"/>
        </w:rPr>
        <w:t xml:space="preserve"> </w:t>
      </w:r>
      <w:proofErr w:type="spellStart"/>
      <w:r w:rsidRPr="00FF1B36">
        <w:rPr>
          <w:lang w:eastAsia="sr-Latn-RS"/>
        </w:rPr>
        <w:t>послове</w:t>
      </w:r>
      <w:proofErr w:type="spellEnd"/>
      <w:r w:rsidRPr="00FF1B36">
        <w:rPr>
          <w:lang w:eastAsia="sr-Latn-RS"/>
        </w:rPr>
        <w:t xml:space="preserve"> у </w:t>
      </w:r>
      <w:proofErr w:type="spellStart"/>
      <w:r w:rsidRPr="00FF1B36">
        <w:rPr>
          <w:lang w:eastAsia="sr-Latn-RS"/>
        </w:rPr>
        <w:t>поступку</w:t>
      </w:r>
      <w:proofErr w:type="spellEnd"/>
      <w:r w:rsidRPr="00FF1B36">
        <w:rPr>
          <w:lang w:eastAsia="sr-Latn-RS"/>
        </w:rPr>
        <w:t xml:space="preserve"> </w:t>
      </w:r>
      <w:proofErr w:type="spellStart"/>
      <w:r w:rsidRPr="00FF1B36">
        <w:rPr>
          <w:lang w:eastAsia="sr-Latn-RS"/>
        </w:rPr>
        <w:t>израде</w:t>
      </w:r>
      <w:proofErr w:type="spellEnd"/>
      <w:r w:rsidRPr="00FF1B36">
        <w:rPr>
          <w:lang w:eastAsia="sr-Latn-RS"/>
        </w:rPr>
        <w:t xml:space="preserve"> и </w:t>
      </w:r>
      <w:proofErr w:type="spellStart"/>
      <w:r w:rsidRPr="00FF1B36">
        <w:rPr>
          <w:lang w:eastAsia="sr-Latn-RS"/>
        </w:rPr>
        <w:t>спровођења</w:t>
      </w:r>
      <w:proofErr w:type="spellEnd"/>
      <w:r w:rsidRPr="00FF1B36">
        <w:rPr>
          <w:lang w:eastAsia="sr-Latn-RS"/>
        </w:rPr>
        <w:t xml:space="preserve"> </w:t>
      </w:r>
      <w:proofErr w:type="spellStart"/>
      <w:r w:rsidRPr="00FF1B36">
        <w:rPr>
          <w:lang w:eastAsia="sr-Latn-RS"/>
        </w:rPr>
        <w:t>планских</w:t>
      </w:r>
      <w:proofErr w:type="spellEnd"/>
      <w:r w:rsidRPr="00FF1B36">
        <w:rPr>
          <w:lang w:eastAsia="sr-Latn-RS"/>
        </w:rPr>
        <w:t xml:space="preserve"> </w:t>
      </w:r>
      <w:proofErr w:type="spellStart"/>
      <w:r w:rsidRPr="00FF1B36">
        <w:rPr>
          <w:lang w:eastAsia="sr-Latn-RS"/>
        </w:rPr>
        <w:t>докумената</w:t>
      </w:r>
      <w:proofErr w:type="spellEnd"/>
      <w:r w:rsidRPr="00FF1B36">
        <w:rPr>
          <w:lang w:eastAsia="sr-Latn-RS"/>
        </w:rPr>
        <w:t xml:space="preserve"> </w:t>
      </w:r>
      <w:proofErr w:type="spellStart"/>
      <w:r w:rsidRPr="00FF1B36">
        <w:rPr>
          <w:lang w:eastAsia="sr-Latn-RS"/>
        </w:rPr>
        <w:t>из</w:t>
      </w:r>
      <w:proofErr w:type="spellEnd"/>
      <w:r w:rsidRPr="00FF1B36">
        <w:rPr>
          <w:lang w:eastAsia="sr-Latn-RS"/>
        </w:rPr>
        <w:t xml:space="preserve"> </w:t>
      </w:r>
      <w:proofErr w:type="spellStart"/>
      <w:r w:rsidRPr="00FF1B36">
        <w:rPr>
          <w:lang w:eastAsia="sr-Latn-RS"/>
        </w:rPr>
        <w:t>надлежности</w:t>
      </w:r>
      <w:proofErr w:type="spellEnd"/>
      <w:r w:rsidRPr="00FF1B36">
        <w:rPr>
          <w:lang w:eastAsia="sr-Latn-RS"/>
        </w:rPr>
        <w:t xml:space="preserve"> </w:t>
      </w:r>
      <w:r w:rsidRPr="00FF1B36">
        <w:rPr>
          <w:lang w:val="sr-Cyrl-RS" w:eastAsia="sr-Latn-RS"/>
        </w:rPr>
        <w:t>локалне самоуправе</w:t>
      </w:r>
    </w:p>
    <w:p w:rsidR="00D727FA" w:rsidRPr="006C56BC" w:rsidRDefault="00D727FA" w:rsidP="00D727FA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lang w:val="sr-Cyrl-RS" w:eastAsia="sr-Latn-RS"/>
        </w:rPr>
      </w:pPr>
      <w:r w:rsidRPr="006C56BC">
        <w:rPr>
          <w:lang w:val="sr-Cyrl-RS" w:eastAsia="sr-Latn-RS"/>
        </w:rPr>
        <w:t>О</w:t>
      </w:r>
      <w:r w:rsidRPr="006C56BC">
        <w:rPr>
          <w:lang w:val="sr-Latn-RS" w:eastAsia="sr-Latn-RS"/>
        </w:rPr>
        <w:t xml:space="preserve">бавља стручну </w:t>
      </w:r>
      <w:r w:rsidRPr="006C56BC">
        <w:rPr>
          <w:lang w:val="sr-Cyrl-RS" w:eastAsia="sr-Latn-RS"/>
        </w:rPr>
        <w:t>проверу</w:t>
      </w:r>
      <w:r w:rsidRPr="006C56BC">
        <w:rPr>
          <w:lang w:val="sr-Latn-RS" w:eastAsia="sr-Latn-RS"/>
        </w:rPr>
        <w:t xml:space="preserve"> </w:t>
      </w:r>
      <w:r w:rsidRPr="006C56BC">
        <w:rPr>
          <w:lang w:val="sr-Cyrl-RS" w:eastAsia="sr-Latn-RS"/>
        </w:rPr>
        <w:t>усклађености урбанистичких пројеката са планским документима и Законом о планирању и изградњи.</w:t>
      </w:r>
    </w:p>
    <w:p w:rsidR="00D727FA" w:rsidRPr="006C56BC" w:rsidRDefault="00D727FA" w:rsidP="00D727FA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lang w:val="sr-Cyrl-RS" w:eastAsia="sr-Latn-RS"/>
        </w:rPr>
      </w:pPr>
      <w:r w:rsidRPr="006C56BC">
        <w:rPr>
          <w:lang w:val="sr-Cyrl-RS" w:eastAsia="sr-Latn-RS"/>
        </w:rPr>
        <w:t>О</w:t>
      </w:r>
      <w:r w:rsidRPr="006C56BC">
        <w:rPr>
          <w:lang w:val="sr-Latn-RS" w:eastAsia="sr-Latn-RS"/>
        </w:rPr>
        <w:t>бавља стручну контролу планских докумената из надлежности јединице локалне самоуправе</w:t>
      </w:r>
      <w:r w:rsidRPr="006C56BC">
        <w:rPr>
          <w:lang w:val="sr-Cyrl-RS" w:eastAsia="sr-Latn-RS"/>
        </w:rPr>
        <w:t>.</w:t>
      </w:r>
      <w:r w:rsidRPr="006C56BC">
        <w:rPr>
          <w:lang w:val="sr-Latn-RS" w:eastAsia="sr-Latn-RS"/>
        </w:rPr>
        <w:t xml:space="preserve"> </w:t>
      </w:r>
    </w:p>
    <w:p w:rsidR="00D727FA" w:rsidRPr="006C56BC" w:rsidRDefault="00D727FA" w:rsidP="00D727FA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lang w:val="sr-Cyrl-RS" w:eastAsia="sr-Latn-RS"/>
        </w:rPr>
      </w:pPr>
      <w:r w:rsidRPr="006C56BC">
        <w:rPr>
          <w:lang w:val="sr-Cyrl-RS" w:eastAsia="sr-Latn-RS"/>
        </w:rPr>
        <w:t>О</w:t>
      </w:r>
      <w:r w:rsidRPr="006C56BC">
        <w:rPr>
          <w:lang w:val="sr-Latn-RS" w:eastAsia="sr-Latn-RS"/>
        </w:rPr>
        <w:t>бавља послове јавног увида у плански документ из надлежности</w:t>
      </w:r>
      <w:r w:rsidRPr="006C56BC">
        <w:rPr>
          <w:lang w:val="sr-Cyrl-RS" w:eastAsia="sr-Latn-RS"/>
        </w:rPr>
        <w:t xml:space="preserve"> локалне самоуправе.</w:t>
      </w:r>
    </w:p>
    <w:p w:rsidR="00D727FA" w:rsidRPr="006C56BC" w:rsidRDefault="00D727FA" w:rsidP="00D727FA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lang w:val="sr-Cyrl-RS" w:eastAsia="sr-Latn-RS"/>
        </w:rPr>
      </w:pPr>
      <w:r w:rsidRPr="006C56BC">
        <w:rPr>
          <w:lang w:val="sr-Cyrl-RS" w:eastAsia="sr-Latn-RS"/>
        </w:rPr>
        <w:t>Даје стручно мишљење на захтев надлежних органа локалне самоуправе.</w:t>
      </w:r>
    </w:p>
    <w:p w:rsidR="00D727FA" w:rsidRPr="006C56BC" w:rsidRDefault="00D727FA" w:rsidP="00D727FA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lang w:val="sr-Cyrl-RS" w:eastAsia="sr-Latn-RS"/>
        </w:rPr>
      </w:pPr>
      <w:r w:rsidRPr="006C56BC">
        <w:rPr>
          <w:lang w:val="sr-Cyrl-RS" w:eastAsia="sr-Latn-RS"/>
        </w:rPr>
        <w:t>Друге послове предвиђене Законом и подзаконским актима.</w:t>
      </w:r>
    </w:p>
    <w:p w:rsidR="00D727FA" w:rsidRDefault="00D727FA" w:rsidP="00D727FA">
      <w:pPr>
        <w:ind w:firstLine="708"/>
        <w:jc w:val="both"/>
        <w:rPr>
          <w:b/>
          <w:lang w:eastAsia="sr-Latn-RS"/>
        </w:rPr>
      </w:pPr>
    </w:p>
    <w:p w:rsidR="00D727FA" w:rsidRPr="00FF1B36" w:rsidRDefault="00D727FA" w:rsidP="00D727FA">
      <w:pPr>
        <w:ind w:firstLine="708"/>
        <w:jc w:val="both"/>
        <w:rPr>
          <w:b/>
          <w:u w:val="single"/>
          <w:lang w:val="sr-Cyrl-RS"/>
        </w:rPr>
      </w:pPr>
      <w:proofErr w:type="gramStart"/>
      <w:r w:rsidRPr="00FF1B36">
        <w:rPr>
          <w:b/>
          <w:lang w:eastAsia="sr-Latn-RS"/>
        </w:rPr>
        <w:t>XI</w:t>
      </w:r>
      <w:r>
        <w:rPr>
          <w:b/>
          <w:lang w:eastAsia="sr-Latn-RS"/>
        </w:rPr>
        <w:t xml:space="preserve"> </w:t>
      </w:r>
      <w:r w:rsidRPr="00FF1B36">
        <w:rPr>
          <w:b/>
          <w:u w:val="single"/>
        </w:rPr>
        <w:t xml:space="preserve"> </w:t>
      </w:r>
      <w:proofErr w:type="spellStart"/>
      <w:r w:rsidRPr="00FF1B36">
        <w:rPr>
          <w:b/>
          <w:u w:val="single"/>
        </w:rPr>
        <w:t>Задатак</w:t>
      </w:r>
      <w:proofErr w:type="spellEnd"/>
      <w:proofErr w:type="gramEnd"/>
      <w:r w:rsidRPr="00FF1B36">
        <w:rPr>
          <w:b/>
          <w:u w:val="single"/>
        </w:rPr>
        <w:t xml:space="preserve"> </w:t>
      </w:r>
      <w:r w:rsidRPr="00FF1B36">
        <w:rPr>
          <w:b/>
          <w:u w:val="single"/>
          <w:lang w:val="sr-Cyrl-RS"/>
        </w:rPr>
        <w:t xml:space="preserve">секретара </w:t>
      </w:r>
      <w:proofErr w:type="spellStart"/>
      <w:r w:rsidRPr="00FF1B36">
        <w:rPr>
          <w:b/>
          <w:u w:val="single"/>
        </w:rPr>
        <w:t>Комисије</w:t>
      </w:r>
      <w:proofErr w:type="spellEnd"/>
      <w:r w:rsidRPr="00FF1B36">
        <w:rPr>
          <w:b/>
          <w:u w:val="single"/>
          <w:lang w:val="sr-Cyrl-RS"/>
        </w:rPr>
        <w:t xml:space="preserve"> за планове Града Прокупља</w:t>
      </w:r>
    </w:p>
    <w:p w:rsidR="00D727FA" w:rsidRPr="00FF1B36" w:rsidRDefault="00D727FA" w:rsidP="00D727FA">
      <w:pPr>
        <w:ind w:firstLine="708"/>
        <w:jc w:val="both"/>
        <w:rPr>
          <w:b/>
          <w:u w:val="single"/>
          <w:lang w:val="sr-Cyrl-RS"/>
        </w:rPr>
      </w:pPr>
    </w:p>
    <w:p w:rsidR="00D727FA" w:rsidRPr="00FF1B36" w:rsidRDefault="00D727FA" w:rsidP="00D727FA">
      <w:pPr>
        <w:ind w:firstLine="708"/>
        <w:jc w:val="both"/>
        <w:rPr>
          <w:lang w:val="sr-Cyrl-RS"/>
        </w:rPr>
      </w:pPr>
      <w:r w:rsidRPr="00FF1B36">
        <w:rPr>
          <w:lang w:val="sr-Cyrl-RS"/>
        </w:rPr>
        <w:t xml:space="preserve">Обавља административно-техничке послове </w:t>
      </w:r>
    </w:p>
    <w:p w:rsidR="00D727FA" w:rsidRPr="00FF1B36" w:rsidRDefault="00D727FA" w:rsidP="00D727FA">
      <w:pPr>
        <w:ind w:firstLine="708"/>
        <w:jc w:val="both"/>
        <w:rPr>
          <w:lang w:val="sr-Cyrl-RS"/>
        </w:rPr>
      </w:pPr>
      <w:r w:rsidRPr="00FF1B36">
        <w:rPr>
          <w:lang w:val="sr-Cyrl-RS"/>
        </w:rPr>
        <w:t>-припрема седнице Комисије</w:t>
      </w:r>
    </w:p>
    <w:p w:rsidR="00D727FA" w:rsidRPr="00FF1B36" w:rsidRDefault="00D727FA" w:rsidP="00D727FA">
      <w:pPr>
        <w:ind w:firstLine="708"/>
        <w:jc w:val="both"/>
        <w:rPr>
          <w:lang w:val="sr-Cyrl-RS"/>
        </w:rPr>
      </w:pPr>
      <w:r w:rsidRPr="00FF1B36">
        <w:rPr>
          <w:lang w:val="sr-Cyrl-RS"/>
        </w:rPr>
        <w:t>-оглашава планове на јавни увид</w:t>
      </w:r>
    </w:p>
    <w:p w:rsidR="00D727FA" w:rsidRPr="00FF1B36" w:rsidRDefault="00D727FA" w:rsidP="00D727FA">
      <w:pPr>
        <w:ind w:firstLine="708"/>
        <w:jc w:val="both"/>
        <w:rPr>
          <w:lang w:val="sr-Cyrl-RS"/>
        </w:rPr>
      </w:pPr>
      <w:r w:rsidRPr="00FF1B36">
        <w:rPr>
          <w:lang w:val="sr-Cyrl-RS"/>
        </w:rPr>
        <w:lastRenderedPageBreak/>
        <w:t>-израђује одлуке и припрема записнике</w:t>
      </w:r>
    </w:p>
    <w:p w:rsidR="00D727FA" w:rsidRPr="00FF1B36" w:rsidRDefault="00D727FA" w:rsidP="00D727FA">
      <w:pPr>
        <w:ind w:firstLine="708"/>
        <w:jc w:val="both"/>
        <w:rPr>
          <w:lang w:val="sr-Cyrl-RS"/>
        </w:rPr>
      </w:pPr>
      <w:r w:rsidRPr="00FF1B36">
        <w:t xml:space="preserve">- </w:t>
      </w:r>
      <w:proofErr w:type="spellStart"/>
      <w:proofErr w:type="gramStart"/>
      <w:r w:rsidRPr="00FF1B36">
        <w:t>обавља</w:t>
      </w:r>
      <w:proofErr w:type="spellEnd"/>
      <w:proofErr w:type="gramEnd"/>
      <w:r w:rsidRPr="00FF1B36">
        <w:t xml:space="preserve"> </w:t>
      </w:r>
      <w:proofErr w:type="spellStart"/>
      <w:r w:rsidRPr="00FF1B36">
        <w:t>друге</w:t>
      </w:r>
      <w:proofErr w:type="spellEnd"/>
      <w:r w:rsidRPr="00FF1B36">
        <w:t xml:space="preserve"> </w:t>
      </w:r>
      <w:proofErr w:type="spellStart"/>
      <w:r w:rsidRPr="00FF1B36">
        <w:t>послове</w:t>
      </w:r>
      <w:proofErr w:type="spellEnd"/>
      <w:r w:rsidRPr="00FF1B36">
        <w:t xml:space="preserve"> </w:t>
      </w:r>
      <w:proofErr w:type="spellStart"/>
      <w:r w:rsidRPr="00FF1B36">
        <w:t>предвиђене</w:t>
      </w:r>
      <w:proofErr w:type="spellEnd"/>
      <w:r w:rsidRPr="00FF1B36">
        <w:t xml:space="preserve"> </w:t>
      </w:r>
      <w:proofErr w:type="spellStart"/>
      <w:r w:rsidRPr="00FF1B36">
        <w:t>Законом</w:t>
      </w:r>
      <w:proofErr w:type="spellEnd"/>
      <w:r w:rsidRPr="00FF1B36">
        <w:t xml:space="preserve"> о </w:t>
      </w:r>
      <w:proofErr w:type="spellStart"/>
      <w:r w:rsidRPr="00FF1B36">
        <w:t>планирању</w:t>
      </w:r>
      <w:proofErr w:type="spellEnd"/>
      <w:r w:rsidRPr="00FF1B36">
        <w:t xml:space="preserve"> и </w:t>
      </w:r>
      <w:proofErr w:type="spellStart"/>
      <w:r w:rsidRPr="00FF1B36">
        <w:t>изградњи</w:t>
      </w:r>
      <w:proofErr w:type="spellEnd"/>
      <w:r w:rsidRPr="00FF1B36">
        <w:rPr>
          <w:lang w:val="sr-Cyrl-RS"/>
        </w:rPr>
        <w:t>, без права одлучивања</w:t>
      </w:r>
    </w:p>
    <w:p w:rsidR="00D727FA" w:rsidRDefault="00D727FA" w:rsidP="00D727FA">
      <w:pPr>
        <w:jc w:val="both"/>
        <w:rPr>
          <w:lang w:val="sr-Cyrl-CS"/>
        </w:rPr>
      </w:pPr>
    </w:p>
    <w:p w:rsidR="00D727FA" w:rsidRPr="002818BD" w:rsidRDefault="00D727FA" w:rsidP="00D727FA">
      <w:pPr>
        <w:jc w:val="both"/>
        <w:rPr>
          <w:lang w:val="sr-Cyrl-CS"/>
        </w:rPr>
      </w:pPr>
      <w:proofErr w:type="gramStart"/>
      <w:r w:rsidRPr="002818BD">
        <w:rPr>
          <w:b/>
        </w:rPr>
        <w:t>X</w:t>
      </w:r>
      <w:r>
        <w:rPr>
          <w:b/>
        </w:rPr>
        <w:t>I</w:t>
      </w:r>
      <w:r w:rsidRPr="00FF1B36">
        <w:rPr>
          <w:b/>
          <w:lang w:eastAsia="sr-Latn-RS"/>
        </w:rPr>
        <w:t>I</w:t>
      </w:r>
      <w:r>
        <w:rPr>
          <w:b/>
          <w:lang w:eastAsia="sr-Latn-RS"/>
        </w:rPr>
        <w:t xml:space="preserve"> </w:t>
      </w:r>
      <w:r w:rsidRPr="002818BD">
        <w:rPr>
          <w:lang w:val="sr-Cyrl-CS"/>
        </w:rPr>
        <w:t xml:space="preserve"> Ово</w:t>
      </w:r>
      <w:proofErr w:type="gramEnd"/>
      <w:r w:rsidRPr="002818BD">
        <w:rPr>
          <w:lang w:val="sr-Cyrl-CS"/>
        </w:rPr>
        <w:t xml:space="preserve"> Решење ступа на снагу даном доношења</w:t>
      </w:r>
      <w:r>
        <w:rPr>
          <w:lang w:val="sr-Latn-RS"/>
        </w:rPr>
        <w:t xml:space="preserve">, a </w:t>
      </w:r>
      <w:r>
        <w:rPr>
          <w:lang w:val="sr-Cyrl-RS"/>
        </w:rPr>
        <w:t>биће објављено у '' Службеном листу Града Прокупља''</w:t>
      </w:r>
      <w:r w:rsidRPr="002818BD">
        <w:rPr>
          <w:lang w:val="sr-Cyrl-CS"/>
        </w:rPr>
        <w:t>.</w:t>
      </w:r>
    </w:p>
    <w:p w:rsidR="00D727FA" w:rsidRDefault="00D727FA" w:rsidP="00D727FA">
      <w:pPr>
        <w:jc w:val="both"/>
        <w:rPr>
          <w:lang w:val="sr-Cyrl-CS"/>
        </w:rPr>
      </w:pPr>
    </w:p>
    <w:p w:rsidR="00D727FA" w:rsidRDefault="00D727FA" w:rsidP="00D727FA">
      <w:pPr>
        <w:jc w:val="both"/>
        <w:rPr>
          <w:lang w:val="sr-Cyrl-CS"/>
        </w:rPr>
      </w:pPr>
    </w:p>
    <w:p w:rsidR="00D727FA" w:rsidRPr="002818BD" w:rsidRDefault="00D727FA" w:rsidP="00D727FA">
      <w:pPr>
        <w:jc w:val="both"/>
        <w:rPr>
          <w:lang w:val="sr-Cyrl-CS"/>
        </w:rPr>
      </w:pPr>
      <w:r w:rsidRPr="002818BD">
        <w:rPr>
          <w:lang w:val="sr-Cyrl-CS"/>
        </w:rPr>
        <w:t>Решење доставити: именованима, Одељењу за урбанизам и комунално-стамбене послове, ЈП за у</w:t>
      </w:r>
      <w:r>
        <w:rPr>
          <w:lang w:val="sr-Cyrl-CS"/>
        </w:rPr>
        <w:t>рбанизам и уређење и архиви града Прокупља</w:t>
      </w:r>
      <w:r w:rsidRPr="002818BD">
        <w:rPr>
          <w:lang w:val="sr-Cyrl-CS"/>
        </w:rPr>
        <w:t>.</w:t>
      </w:r>
    </w:p>
    <w:p w:rsidR="00D727FA" w:rsidRPr="006C56BC" w:rsidRDefault="00D727FA" w:rsidP="00D727FA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color w:val="FF0000"/>
          <w:sz w:val="18"/>
          <w:lang w:val="sr-Cyrl-RS" w:eastAsia="sr-Latn-RS"/>
        </w:rPr>
      </w:pPr>
    </w:p>
    <w:p w:rsidR="00D727FA" w:rsidRPr="004F7341" w:rsidRDefault="00D727FA" w:rsidP="00D727FA">
      <w:pPr>
        <w:jc w:val="both"/>
        <w:rPr>
          <w:sz w:val="22"/>
          <w:szCs w:val="22"/>
          <w:lang w:val="sr-Cyrl-CS"/>
        </w:rPr>
      </w:pPr>
    </w:p>
    <w:p w:rsidR="00D727FA" w:rsidRPr="002818BD" w:rsidRDefault="00D727FA" w:rsidP="00D727FA">
      <w:r>
        <w:rPr>
          <w:lang w:val="sr-Cyrl-CS"/>
        </w:rPr>
        <w:t>Број: 06- 73</w:t>
      </w:r>
      <w:r w:rsidRPr="002818BD">
        <w:rPr>
          <w:lang w:val="sr-Cyrl-CS"/>
        </w:rPr>
        <w:t>/20</w:t>
      </w:r>
      <w:r>
        <w:rPr>
          <w:lang w:val="sr-Cyrl-CS"/>
        </w:rPr>
        <w:t>24</w:t>
      </w:r>
      <w:r w:rsidRPr="002818BD">
        <w:rPr>
          <w:lang w:val="sr-Cyrl-CS"/>
        </w:rPr>
        <w:t>-0</w:t>
      </w:r>
      <w:r w:rsidRPr="002818BD">
        <w:t>2</w:t>
      </w:r>
    </w:p>
    <w:p w:rsidR="00D727FA" w:rsidRPr="002818BD" w:rsidRDefault="00D727FA" w:rsidP="00D727FA">
      <w:pPr>
        <w:rPr>
          <w:lang w:val="sr-Cyrl-CS"/>
        </w:rPr>
      </w:pPr>
      <w:r w:rsidRPr="002818BD">
        <w:rPr>
          <w:lang w:val="sr-Cyrl-CS"/>
        </w:rPr>
        <w:t xml:space="preserve">У Прокупљу, </w:t>
      </w:r>
      <w:r>
        <w:rPr>
          <w:lang w:val="sr-Cyrl-CS"/>
        </w:rPr>
        <w:t>16.07.</w:t>
      </w:r>
      <w:r w:rsidRPr="002818BD">
        <w:rPr>
          <w:lang w:val="sr-Cyrl-CS"/>
        </w:rPr>
        <w:t>20</w:t>
      </w:r>
      <w:r>
        <w:rPr>
          <w:lang w:val="sr-Cyrl-CS"/>
        </w:rPr>
        <w:t>24</w:t>
      </w:r>
      <w:r w:rsidRPr="002818BD">
        <w:rPr>
          <w:lang w:val="sr-Cyrl-CS"/>
        </w:rPr>
        <w:t>. године</w:t>
      </w:r>
    </w:p>
    <w:p w:rsidR="00D727FA" w:rsidRPr="002818BD" w:rsidRDefault="00D727FA" w:rsidP="00D727FA">
      <w:pPr>
        <w:rPr>
          <w:lang w:val="sr-Cyrl-CS"/>
        </w:rPr>
      </w:pPr>
      <w:r w:rsidRPr="002818BD">
        <w:rPr>
          <w:lang w:val="sr-Cyrl-CS"/>
        </w:rPr>
        <w:t>СКУПШТИНА</w:t>
      </w:r>
      <w:r>
        <w:rPr>
          <w:lang w:val="sr-Cyrl-CS"/>
        </w:rPr>
        <w:t xml:space="preserve"> ГРАДА</w:t>
      </w:r>
      <w:r w:rsidRPr="002818BD">
        <w:rPr>
          <w:lang w:val="sr-Cyrl-CS"/>
        </w:rPr>
        <w:t xml:space="preserve"> ПРОКУПЉ</w:t>
      </w:r>
      <w:r>
        <w:rPr>
          <w:lang w:val="sr-Cyrl-CS"/>
        </w:rPr>
        <w:t>А</w:t>
      </w:r>
    </w:p>
    <w:p w:rsidR="00D727FA" w:rsidRPr="002818BD" w:rsidRDefault="00D727FA" w:rsidP="00D727FA">
      <w:pPr>
        <w:jc w:val="both"/>
        <w:rPr>
          <w:lang w:val="sr-Cyrl-CS"/>
        </w:rPr>
      </w:pPr>
      <w:r w:rsidRPr="002818BD">
        <w:rPr>
          <w:lang w:val="sr-Cyrl-CS"/>
        </w:rPr>
        <w:t xml:space="preserve">                                                                                                          </w:t>
      </w:r>
    </w:p>
    <w:p w:rsidR="00D727FA" w:rsidRDefault="00D727FA" w:rsidP="00D727FA">
      <w:pPr>
        <w:ind w:left="5664" w:firstLine="708"/>
        <w:jc w:val="both"/>
        <w:rPr>
          <w:lang w:val="sr-Cyrl-CS"/>
        </w:rPr>
      </w:pPr>
      <w:r w:rsidRPr="002818BD">
        <w:rPr>
          <w:lang w:val="sr-Cyrl-CS"/>
        </w:rPr>
        <w:t xml:space="preserve">    </w:t>
      </w:r>
      <w:r>
        <w:rPr>
          <w:lang w:val="sr-Cyrl-CS"/>
        </w:rPr>
        <w:t>ПРЕДСЕДНИК</w:t>
      </w:r>
    </w:p>
    <w:p w:rsidR="00D727FA" w:rsidRPr="00B268EA" w:rsidRDefault="00D727FA" w:rsidP="00D727FA">
      <w:pPr>
        <w:ind w:left="5664" w:firstLine="708"/>
        <w:jc w:val="both"/>
        <w:rPr>
          <w:lang w:val="sr-Cyrl-RS"/>
        </w:rPr>
      </w:pPr>
      <w:r>
        <w:rPr>
          <w:lang w:val="sr-Cyrl-CS"/>
        </w:rPr>
        <w:t>СКУПШТИНЕ ГРАДА</w:t>
      </w:r>
    </w:p>
    <w:p w:rsidR="00D727FA" w:rsidRPr="00B268EA" w:rsidRDefault="00D727FA" w:rsidP="00D727FA">
      <w:pPr>
        <w:jc w:val="both"/>
      </w:pPr>
      <w:r w:rsidRPr="002818BD">
        <w:rPr>
          <w:lang w:val="sr-Cyrl-CS"/>
        </w:rPr>
        <w:t xml:space="preserve">                  </w:t>
      </w:r>
      <w:r>
        <w:rPr>
          <w:lang w:val="sr-Cyrl-RS"/>
        </w:rPr>
        <w:t xml:space="preserve">                                                                                              </w:t>
      </w:r>
      <w:r>
        <w:rPr>
          <w:lang w:val="sr-Cyrl-CS"/>
        </w:rPr>
        <w:t xml:space="preserve"> Дејан Лазић с.р.</w:t>
      </w: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Default="00D727FA" w:rsidP="00D727FA">
      <w:pPr>
        <w:ind w:firstLine="720"/>
        <w:jc w:val="both"/>
        <w:rPr>
          <w:lang w:val="sr-Cyrl-CS"/>
        </w:rPr>
      </w:pPr>
    </w:p>
    <w:p w:rsidR="00D727FA" w:rsidRPr="00D727FA" w:rsidRDefault="00D727FA" w:rsidP="00D727FA">
      <w:pPr>
        <w:spacing w:line="0" w:lineRule="atLeast"/>
        <w:rPr>
          <w:color w:val="000000" w:themeColor="text1"/>
          <w:lang w:val="sr-Cyrl-CS"/>
        </w:rPr>
      </w:pPr>
    </w:p>
    <w:p w:rsidR="00D727FA" w:rsidRDefault="00D727FA" w:rsidP="003A3072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727FA" w:rsidRDefault="00D727FA" w:rsidP="003A3072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3A3072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D91F1C" w:rsidRDefault="00D91F1C" w:rsidP="00513E2A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D9474E" w:rsidRPr="00D9474E">
        <w:rPr>
          <w:b/>
          <w:bCs/>
          <w:i/>
          <w:lang w:val="sr-Cyrl-RS"/>
        </w:rPr>
        <w:t>Одлука о покретању поступка утврђивања јавног интереса за експроприацију и административни пренос непокретности за изградњу тротоара у улици Арсенија Чарнојевића</w:t>
      </w:r>
      <w:r w:rsidR="00D9474E">
        <w:rPr>
          <w:b/>
          <w:bCs/>
          <w:i/>
          <w:lang w:val="sr-Cyrl-RS"/>
        </w:rPr>
        <w:t xml:space="preserve"> и Милена Јовановића у Прокупљу.......................................................................1</w:t>
      </w:r>
    </w:p>
    <w:p w:rsidR="00D9474E" w:rsidRDefault="00D9474E" w:rsidP="00513E2A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2.Одлука о покретању поступка утврђивања јавног интереса за непотпуну</w:t>
      </w:r>
      <w:r w:rsidR="0011644F">
        <w:rPr>
          <w:b/>
          <w:bCs/>
          <w:i/>
          <w:lang w:val="sr-Cyrl-RS"/>
        </w:rPr>
        <w:t xml:space="preserve"> експроприацију и административни пренос непокретности за изградњу атмосверске канализације  у Прокупљу...........................................................................................................3</w:t>
      </w:r>
    </w:p>
    <w:p w:rsidR="0011644F" w:rsidRPr="00D9474E" w:rsidRDefault="0011644F" w:rsidP="00513E2A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3. Решење о образовању и именовању Комисије за планове града Прокупља.............</w:t>
      </w:r>
      <w:r w:rsidR="00C1589F">
        <w:rPr>
          <w:b/>
          <w:bCs/>
          <w:i/>
          <w:lang w:val="sr-Cyrl-RS"/>
        </w:rPr>
        <w:t>.</w:t>
      </w:r>
      <w:r>
        <w:rPr>
          <w:b/>
          <w:bCs/>
          <w:i/>
          <w:lang w:val="sr-Cyrl-RS"/>
        </w:rPr>
        <w:t>.......4</w:t>
      </w:r>
    </w:p>
    <w:p w:rsidR="00534ED1" w:rsidRPr="00D9474E" w:rsidRDefault="00534ED1" w:rsidP="00513E2A">
      <w:pPr>
        <w:ind w:left="360"/>
        <w:jc w:val="both"/>
        <w:rPr>
          <w:b/>
          <w:bCs/>
          <w:i/>
          <w:lang w:val="sr-Cyrl-RS"/>
        </w:rPr>
      </w:pP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FC" w:rsidRDefault="000F31FC" w:rsidP="00B755E5">
      <w:r>
        <w:separator/>
      </w:r>
    </w:p>
  </w:endnote>
  <w:endnote w:type="continuationSeparator" w:id="0">
    <w:p w:rsidR="000F31FC" w:rsidRDefault="000F31F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FC" w:rsidRDefault="000F31FC" w:rsidP="00B755E5">
      <w:r>
        <w:separator/>
      </w:r>
    </w:p>
  </w:footnote>
  <w:footnote w:type="continuationSeparator" w:id="0">
    <w:p w:rsidR="000F31FC" w:rsidRDefault="000F31F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3072">
          <w:rPr>
            <w:rFonts w:asciiTheme="minorHAnsi" w:hAnsiTheme="minorHAnsi"/>
            <w:i/>
            <w:sz w:val="21"/>
            <w:szCs w:val="21"/>
            <w:lang w:val="sr-Cyrl-RS"/>
          </w:rPr>
          <w:t>17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F4B25">
          <w:rPr>
            <w:rFonts w:asciiTheme="minorHAnsi" w:hAnsiTheme="minorHAnsi"/>
            <w:i/>
            <w:sz w:val="21"/>
            <w:szCs w:val="21"/>
            <w:lang w:val="sr-Cyrl-RS"/>
          </w:rPr>
          <w:t xml:space="preserve"> Јул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A3072">
      <w:rPr>
        <w:rFonts w:ascii="Times New Roman" w:hAnsi="Times New Roman"/>
        <w:sz w:val="21"/>
        <w:szCs w:val="21"/>
        <w:lang w:val="sr-Cyrl-RS"/>
      </w:rPr>
      <w:t>29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71131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952"/>
    <w:multiLevelType w:val="multilevel"/>
    <w:tmpl w:val="7F22C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178"/>
    <w:multiLevelType w:val="multilevel"/>
    <w:tmpl w:val="413E3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656B"/>
    <w:multiLevelType w:val="multilevel"/>
    <w:tmpl w:val="08A26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A18"/>
    <w:multiLevelType w:val="multilevel"/>
    <w:tmpl w:val="D864F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F3BB5"/>
    <w:multiLevelType w:val="hybridMultilevel"/>
    <w:tmpl w:val="AB6C0032"/>
    <w:lvl w:ilvl="0" w:tplc="BECAF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7D1B"/>
    <w:multiLevelType w:val="multilevel"/>
    <w:tmpl w:val="834C6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57C0E"/>
    <w:multiLevelType w:val="multilevel"/>
    <w:tmpl w:val="1222F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B10A5"/>
    <w:multiLevelType w:val="multilevel"/>
    <w:tmpl w:val="6A6E5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904914"/>
    <w:multiLevelType w:val="hybridMultilevel"/>
    <w:tmpl w:val="8EE0C7A0"/>
    <w:lvl w:ilvl="0" w:tplc="E54E8E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A0078F"/>
    <w:multiLevelType w:val="multilevel"/>
    <w:tmpl w:val="6C568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930058"/>
    <w:multiLevelType w:val="hybridMultilevel"/>
    <w:tmpl w:val="A11E6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E6EB8"/>
    <w:multiLevelType w:val="hybridMultilevel"/>
    <w:tmpl w:val="BAFE3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2B3EF5"/>
    <w:multiLevelType w:val="multilevel"/>
    <w:tmpl w:val="1B90D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7A1B8D"/>
    <w:multiLevelType w:val="multilevel"/>
    <w:tmpl w:val="29448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B148F"/>
    <w:multiLevelType w:val="multilevel"/>
    <w:tmpl w:val="B3425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71912"/>
    <w:multiLevelType w:val="hybridMultilevel"/>
    <w:tmpl w:val="F2D8F84A"/>
    <w:lvl w:ilvl="0" w:tplc="4260EEB4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D73C53"/>
    <w:multiLevelType w:val="hybridMultilevel"/>
    <w:tmpl w:val="06AC41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43791"/>
    <w:multiLevelType w:val="hybridMultilevel"/>
    <w:tmpl w:val="C8945644"/>
    <w:lvl w:ilvl="0" w:tplc="281A000F">
      <w:start w:val="1"/>
      <w:numFmt w:val="decimal"/>
      <w:lvlText w:val="%1."/>
      <w:lvlJc w:val="left"/>
      <w:pPr>
        <w:ind w:left="1800" w:hanging="360"/>
      </w:p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8D043B"/>
    <w:multiLevelType w:val="hybridMultilevel"/>
    <w:tmpl w:val="8A2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42"/>
  </w:num>
  <w:num w:numId="5">
    <w:abstractNumId w:val="39"/>
  </w:num>
  <w:num w:numId="6">
    <w:abstractNumId w:val="3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45"/>
  </w:num>
  <w:num w:numId="14">
    <w:abstractNumId w:val="11"/>
  </w:num>
  <w:num w:numId="15">
    <w:abstractNumId w:val="26"/>
  </w:num>
  <w:num w:numId="16">
    <w:abstractNumId w:val="5"/>
  </w:num>
  <w:num w:numId="17">
    <w:abstractNumId w:val="20"/>
  </w:num>
  <w:num w:numId="18">
    <w:abstractNumId w:val="23"/>
  </w:num>
  <w:num w:numId="19">
    <w:abstractNumId w:val="29"/>
  </w:num>
  <w:num w:numId="20">
    <w:abstractNumId w:val="1"/>
  </w:num>
  <w:num w:numId="21">
    <w:abstractNumId w:val="9"/>
  </w:num>
  <w:num w:numId="22">
    <w:abstractNumId w:val="27"/>
  </w:num>
  <w:num w:numId="23">
    <w:abstractNumId w:val="43"/>
  </w:num>
  <w:num w:numId="24">
    <w:abstractNumId w:val="44"/>
  </w:num>
  <w:num w:numId="25">
    <w:abstractNumId w:val="22"/>
  </w:num>
  <w:num w:numId="26">
    <w:abstractNumId w:val="38"/>
  </w:num>
  <w:num w:numId="27">
    <w:abstractNumId w:val="34"/>
  </w:num>
  <w:num w:numId="28">
    <w:abstractNumId w:val="33"/>
  </w:num>
  <w:num w:numId="29">
    <w:abstractNumId w:val="35"/>
  </w:num>
  <w:num w:numId="30">
    <w:abstractNumId w:val="16"/>
  </w:num>
  <w:num w:numId="31">
    <w:abstractNumId w:val="40"/>
  </w:num>
  <w:num w:numId="32">
    <w:abstractNumId w:val="36"/>
  </w:num>
  <w:num w:numId="33">
    <w:abstractNumId w:val="32"/>
  </w:num>
  <w:num w:numId="34">
    <w:abstractNumId w:val="13"/>
  </w:num>
  <w:num w:numId="35">
    <w:abstractNumId w:val="6"/>
  </w:num>
  <w:num w:numId="36">
    <w:abstractNumId w:val="28"/>
  </w:num>
  <w:num w:numId="37">
    <w:abstractNumId w:val="4"/>
  </w:num>
  <w:num w:numId="38">
    <w:abstractNumId w:val="31"/>
  </w:num>
  <w:num w:numId="39">
    <w:abstractNumId w:val="15"/>
  </w:num>
  <w:num w:numId="40">
    <w:abstractNumId w:val="17"/>
  </w:num>
  <w:num w:numId="41">
    <w:abstractNumId w:val="21"/>
  </w:num>
  <w:num w:numId="42">
    <w:abstractNumId w:val="2"/>
  </w:num>
  <w:num w:numId="43">
    <w:abstractNumId w:val="0"/>
  </w:num>
  <w:num w:numId="44">
    <w:abstractNumId w:val="8"/>
  </w:num>
  <w:num w:numId="45">
    <w:abstractNumId w:val="25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36299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31FC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1644F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65E31"/>
    <w:rsid w:val="0027091B"/>
    <w:rsid w:val="00271984"/>
    <w:rsid w:val="00273A7D"/>
    <w:rsid w:val="002747CF"/>
    <w:rsid w:val="00281DAB"/>
    <w:rsid w:val="00282297"/>
    <w:rsid w:val="00284EAC"/>
    <w:rsid w:val="0028706F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19A0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8748E"/>
    <w:rsid w:val="00393B37"/>
    <w:rsid w:val="00394431"/>
    <w:rsid w:val="003944BB"/>
    <w:rsid w:val="003945C1"/>
    <w:rsid w:val="00396EB1"/>
    <w:rsid w:val="003A0C0D"/>
    <w:rsid w:val="003A2AE1"/>
    <w:rsid w:val="003A3072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051D6"/>
    <w:rsid w:val="0041225C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B6C73"/>
    <w:rsid w:val="004C08B7"/>
    <w:rsid w:val="004C098E"/>
    <w:rsid w:val="004C4306"/>
    <w:rsid w:val="004C4FB3"/>
    <w:rsid w:val="004C6B34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077EC"/>
    <w:rsid w:val="00512C25"/>
    <w:rsid w:val="00513E2A"/>
    <w:rsid w:val="00513FA4"/>
    <w:rsid w:val="00514ECD"/>
    <w:rsid w:val="0051624D"/>
    <w:rsid w:val="005279BB"/>
    <w:rsid w:val="00530B32"/>
    <w:rsid w:val="00531E65"/>
    <w:rsid w:val="00532D2C"/>
    <w:rsid w:val="00532E74"/>
    <w:rsid w:val="00534ED1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5BE6"/>
    <w:rsid w:val="00596B4A"/>
    <w:rsid w:val="005A5063"/>
    <w:rsid w:val="005A58C3"/>
    <w:rsid w:val="005A61F7"/>
    <w:rsid w:val="005A6E16"/>
    <w:rsid w:val="005B127D"/>
    <w:rsid w:val="005B2B84"/>
    <w:rsid w:val="005B420F"/>
    <w:rsid w:val="005B580C"/>
    <w:rsid w:val="005C1A9E"/>
    <w:rsid w:val="005C2A35"/>
    <w:rsid w:val="005C5C8D"/>
    <w:rsid w:val="005E0FB0"/>
    <w:rsid w:val="005E1A15"/>
    <w:rsid w:val="005E28FE"/>
    <w:rsid w:val="005E4814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1AD4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421F"/>
    <w:rsid w:val="00716739"/>
    <w:rsid w:val="007221D1"/>
    <w:rsid w:val="007223B4"/>
    <w:rsid w:val="00724507"/>
    <w:rsid w:val="00726B3E"/>
    <w:rsid w:val="00730FD0"/>
    <w:rsid w:val="00731C0E"/>
    <w:rsid w:val="00733CFE"/>
    <w:rsid w:val="00735FED"/>
    <w:rsid w:val="007366BA"/>
    <w:rsid w:val="00741497"/>
    <w:rsid w:val="00741F44"/>
    <w:rsid w:val="00743EB2"/>
    <w:rsid w:val="007443B5"/>
    <w:rsid w:val="00754643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87330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0902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144E8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B1C2B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2ECC"/>
    <w:rsid w:val="00B56115"/>
    <w:rsid w:val="00B615F6"/>
    <w:rsid w:val="00B637E8"/>
    <w:rsid w:val="00B64392"/>
    <w:rsid w:val="00B64AF7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49DE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4B25"/>
    <w:rsid w:val="00BF77E3"/>
    <w:rsid w:val="00C00AB2"/>
    <w:rsid w:val="00C00DC1"/>
    <w:rsid w:val="00C00E34"/>
    <w:rsid w:val="00C03D25"/>
    <w:rsid w:val="00C05275"/>
    <w:rsid w:val="00C06753"/>
    <w:rsid w:val="00C11FAF"/>
    <w:rsid w:val="00C1247D"/>
    <w:rsid w:val="00C13F03"/>
    <w:rsid w:val="00C14B5B"/>
    <w:rsid w:val="00C1589F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1EFD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C7D70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27FA"/>
    <w:rsid w:val="00D73417"/>
    <w:rsid w:val="00D743AB"/>
    <w:rsid w:val="00D757E2"/>
    <w:rsid w:val="00D76CAD"/>
    <w:rsid w:val="00D801EE"/>
    <w:rsid w:val="00D803D8"/>
    <w:rsid w:val="00D80698"/>
    <w:rsid w:val="00D91F1C"/>
    <w:rsid w:val="00D93682"/>
    <w:rsid w:val="00D9474E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38C1"/>
    <w:rsid w:val="00E0596F"/>
    <w:rsid w:val="00E0599A"/>
    <w:rsid w:val="00E06766"/>
    <w:rsid w:val="00E10D30"/>
    <w:rsid w:val="00E11C48"/>
    <w:rsid w:val="00E13995"/>
    <w:rsid w:val="00E17E79"/>
    <w:rsid w:val="00E2153A"/>
    <w:rsid w:val="00E21BA9"/>
    <w:rsid w:val="00E223AB"/>
    <w:rsid w:val="00E25D9E"/>
    <w:rsid w:val="00E36040"/>
    <w:rsid w:val="00E3616C"/>
    <w:rsid w:val="00E445CB"/>
    <w:rsid w:val="00E44A73"/>
    <w:rsid w:val="00E475C0"/>
    <w:rsid w:val="00E707D0"/>
    <w:rsid w:val="00E70852"/>
    <w:rsid w:val="00E71131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A17"/>
    <w:rsid w:val="00F56BEC"/>
    <w:rsid w:val="00F62464"/>
    <w:rsid w:val="00F6286C"/>
    <w:rsid w:val="00F63304"/>
    <w:rsid w:val="00F637C8"/>
    <w:rsid w:val="00F71493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22405"/>
    <w:rsid w:val="0036210F"/>
    <w:rsid w:val="0037221A"/>
    <w:rsid w:val="00372DA2"/>
    <w:rsid w:val="003A558F"/>
    <w:rsid w:val="00414CD4"/>
    <w:rsid w:val="004336A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44"/>
    <w:rsid w:val="007D7AD5"/>
    <w:rsid w:val="00806C33"/>
    <w:rsid w:val="00820E60"/>
    <w:rsid w:val="008214F3"/>
    <w:rsid w:val="00823EE4"/>
    <w:rsid w:val="00842F98"/>
    <w:rsid w:val="00896826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9F5EAF"/>
    <w:rsid w:val="00A45C5D"/>
    <w:rsid w:val="00A50E92"/>
    <w:rsid w:val="00A540AA"/>
    <w:rsid w:val="00A731E6"/>
    <w:rsid w:val="00A80455"/>
    <w:rsid w:val="00AD67B3"/>
    <w:rsid w:val="00B15A42"/>
    <w:rsid w:val="00B17237"/>
    <w:rsid w:val="00B21C33"/>
    <w:rsid w:val="00B43440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6145E"/>
    <w:rsid w:val="00CA014B"/>
    <w:rsid w:val="00CB3999"/>
    <w:rsid w:val="00CE63EC"/>
    <w:rsid w:val="00D01855"/>
    <w:rsid w:val="00D30B6B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B2047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0899-D45C-4344-BDFA-D799171E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 Јул  2024. године</vt:lpstr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Јул  2024. године</dc:title>
  <dc:creator>Ivana Miladinović</dc:creator>
  <cp:lastModifiedBy>Zorica Milivojević</cp:lastModifiedBy>
  <cp:revision>2</cp:revision>
  <cp:lastPrinted>2024-07-08T06:57:00Z</cp:lastPrinted>
  <dcterms:created xsi:type="dcterms:W3CDTF">2024-07-18T07:19:00Z</dcterms:created>
  <dcterms:modified xsi:type="dcterms:W3CDTF">2024-07-18T07:19:00Z</dcterms:modified>
</cp:coreProperties>
</file>