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AE0475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AE0475">
              <w:rPr>
                <w:b/>
                <w:noProof/>
                <w:sz w:val="25"/>
                <w:szCs w:val="25"/>
                <w:lang w:val="sr-Cyrl-RS"/>
              </w:rPr>
              <w:t>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7629F1" w:rsidRDefault="00CA2E58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  <w:lang w:val="sr-Cyrl-RS"/>
              </w:rPr>
              <w:t>12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7629F1">
              <w:rPr>
                <w:b/>
                <w:noProof/>
                <w:sz w:val="28"/>
                <w:szCs w:val="28"/>
                <w:lang w:val="sr-Cyrl-RS"/>
              </w:rPr>
              <w:t>Септембар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AE0475" w:rsidRDefault="00AE0475" w:rsidP="00AE0475">
      <w:pPr>
        <w:spacing w:before="280" w:after="280"/>
        <w:ind w:right="-540"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8. и 9.  Правилника о организацији и раду  манифестације Фестивал дечијег стваралаштва – ФЕДЕС(„Сл. лист </w:t>
      </w:r>
      <w:r>
        <w:t>o</w:t>
      </w:r>
      <w:r>
        <w:rPr>
          <w:lang w:val="sr-Cyrl-CS"/>
        </w:rPr>
        <w:t xml:space="preserve">пштине Прокупље“ бр. 14/2014), члана 1.  Правилника о измени Правилника о организацији и раду  манифестације Фестивал дечијег стваралаштва – ФЕДЕС </w:t>
      </w:r>
      <w:bookmarkStart w:id="1" w:name="_Hlk176954437"/>
      <w:r>
        <w:rPr>
          <w:lang w:val="sr-Cyrl-CS"/>
        </w:rPr>
        <w:t xml:space="preserve">(„Сл. лист </w:t>
      </w:r>
      <w:r>
        <w:t>o</w:t>
      </w:r>
      <w:r>
        <w:rPr>
          <w:lang w:val="sr-Cyrl-CS"/>
        </w:rPr>
        <w:t>пштине Прокупље“ бр. 17/2015)</w:t>
      </w:r>
      <w:bookmarkEnd w:id="1"/>
      <w:r>
        <w:rPr>
          <w:lang w:val="sr-Cyrl-CS"/>
        </w:rPr>
        <w:t xml:space="preserve"> и члана 63. Статута града Прокупља („Сл. лист </w:t>
      </w:r>
      <w:r>
        <w:t>o</w:t>
      </w:r>
      <w:r>
        <w:rPr>
          <w:lang w:val="sr-Cyrl-CS"/>
        </w:rPr>
        <w:t xml:space="preserve">пштине Прокупље“ бр. 15/2018), Градско веће </w:t>
      </w:r>
      <w:r>
        <w:rPr>
          <w:lang w:val="sr-Cyrl-RS"/>
        </w:rPr>
        <w:t>града</w:t>
      </w:r>
      <w:r>
        <w:rPr>
          <w:lang w:val="sr-Cyrl-CS"/>
        </w:rPr>
        <w:t xml:space="preserve"> Прокупља на седници одржаној дана </w:t>
      </w:r>
      <w:r>
        <w:rPr>
          <w:lang w:val="sr-Latn-RS"/>
        </w:rPr>
        <w:t>12.09.2024.</w:t>
      </w:r>
      <w:r>
        <w:rPr>
          <w:lang w:val="sr-Cyrl-CS"/>
        </w:rPr>
        <w:t xml:space="preserve"> године донело је</w:t>
      </w:r>
    </w:p>
    <w:p w:rsidR="00AE0475" w:rsidRDefault="00AE0475" w:rsidP="00AE0475">
      <w:pPr>
        <w:spacing w:before="280" w:after="280"/>
        <w:ind w:right="-540" w:firstLine="720"/>
        <w:jc w:val="both"/>
      </w:pPr>
    </w:p>
    <w:p w:rsidR="00AE0475" w:rsidRDefault="00AE0475" w:rsidP="00AE0475">
      <w:pPr>
        <w:ind w:right="-540"/>
        <w:jc w:val="center"/>
        <w:rPr>
          <w:b/>
        </w:rPr>
      </w:pPr>
      <w:r>
        <w:rPr>
          <w:b/>
          <w:lang w:val="sr-Cyrl-CS"/>
        </w:rPr>
        <w:t>Р  Е  Ш  Е  Њ  Е</w:t>
      </w:r>
      <w:r>
        <w:rPr>
          <w:b/>
        </w:rPr>
        <w:t xml:space="preserve">   </w:t>
      </w:r>
    </w:p>
    <w:p w:rsidR="00AE0475" w:rsidRDefault="00AE0475" w:rsidP="00AE0475">
      <w:pPr>
        <w:ind w:right="-540"/>
        <w:jc w:val="center"/>
        <w:rPr>
          <w:b/>
          <w:lang w:val="sr-Cyrl-CS"/>
        </w:rPr>
      </w:pPr>
      <w:r>
        <w:rPr>
          <w:b/>
          <w:lang w:val="sr-Cyrl-CS"/>
        </w:rPr>
        <w:t xml:space="preserve">О ИМЕНОВАЊУ ОРГАНИЗАЦИОНОГ ОДБОРА </w:t>
      </w:r>
    </w:p>
    <w:p w:rsidR="00AE0475" w:rsidRDefault="00AE0475" w:rsidP="00AE0475">
      <w:pPr>
        <w:ind w:right="-540"/>
        <w:jc w:val="center"/>
        <w:rPr>
          <w:b/>
          <w:lang w:val="sr-Cyrl-RS"/>
        </w:rPr>
      </w:pPr>
      <w:r>
        <w:rPr>
          <w:b/>
          <w:lang w:val="sr-Cyrl-CS"/>
        </w:rPr>
        <w:t>ФЕСТИВАЛА ДЕЧИЈЕГ СТВАРАЛАШТВА – ФЕДЕС 20</w:t>
      </w:r>
      <w:r>
        <w:rPr>
          <w:b/>
          <w:lang w:val="sr-Latn-RS"/>
        </w:rPr>
        <w:t>24</w:t>
      </w:r>
    </w:p>
    <w:p w:rsidR="00AE0475" w:rsidRPr="00D3702A" w:rsidRDefault="00AE0475" w:rsidP="00AE0475">
      <w:pPr>
        <w:ind w:right="-540"/>
        <w:jc w:val="center"/>
        <w:rPr>
          <w:b/>
          <w:lang w:val="sr-Cyrl-RS"/>
        </w:rPr>
      </w:pPr>
    </w:p>
    <w:p w:rsidR="00AE0475" w:rsidRDefault="00AE0475" w:rsidP="00AE0475">
      <w:pPr>
        <w:ind w:right="-540"/>
        <w:rPr>
          <w:lang w:val="sr-Cyrl-CS"/>
        </w:rPr>
      </w:pPr>
    </w:p>
    <w:p w:rsidR="00AE0475" w:rsidRDefault="00AE0475" w:rsidP="00AE0475">
      <w:pPr>
        <w:ind w:right="-540"/>
        <w:jc w:val="center"/>
        <w:rPr>
          <w:lang w:val="sr-Cyrl-CS"/>
        </w:rPr>
      </w:pPr>
      <w:r>
        <w:rPr>
          <w:lang w:val="sr-Cyrl-CS"/>
        </w:rPr>
        <w:t>Члан 1.</w:t>
      </w:r>
    </w:p>
    <w:p w:rsidR="00AE0475" w:rsidRDefault="00AE0475" w:rsidP="00AE0475">
      <w:pPr>
        <w:ind w:right="-540"/>
        <w:jc w:val="center"/>
        <w:rPr>
          <w:lang w:val="sr-Cyrl-CS"/>
        </w:rPr>
      </w:pPr>
    </w:p>
    <w:p w:rsidR="00AE0475" w:rsidRDefault="00AE0475" w:rsidP="00AE0475">
      <w:pPr>
        <w:ind w:right="-540"/>
        <w:jc w:val="both"/>
        <w:rPr>
          <w:lang w:val="sr-Cyrl-CS"/>
        </w:rPr>
      </w:pPr>
      <w:r>
        <w:rPr>
          <w:lang w:val="ru-RU"/>
        </w:rPr>
        <w:t xml:space="preserve"> </w:t>
      </w:r>
      <w:r>
        <w:rPr>
          <w:lang w:val="sr-Cyrl-CS"/>
        </w:rPr>
        <w:t xml:space="preserve"> </w:t>
      </w:r>
      <w:r>
        <w:rPr>
          <w:lang w:val="sr-Cyrl-CS"/>
        </w:rPr>
        <w:tab/>
        <w:t>Именује се Организациони одбор Фестивала дечијег стваралаштва – ФЕДЕС 20</w:t>
      </w:r>
      <w:r>
        <w:rPr>
          <w:lang w:val="sr-Latn-RS"/>
        </w:rPr>
        <w:t>24</w:t>
      </w:r>
      <w:r>
        <w:rPr>
          <w:lang w:val="sr-Cyrl-CS"/>
        </w:rPr>
        <w:t xml:space="preserve"> у следећем саставу:</w:t>
      </w:r>
    </w:p>
    <w:p w:rsidR="00AE0475" w:rsidRDefault="00AE0475" w:rsidP="00AE0475">
      <w:pPr>
        <w:ind w:right="-540"/>
        <w:jc w:val="both"/>
        <w:rPr>
          <w:lang w:val="sr-Cyrl-CS"/>
        </w:rPr>
      </w:pPr>
    </w:p>
    <w:p w:rsidR="00AE0475" w:rsidRDefault="00AE0475" w:rsidP="00AE0475">
      <w:pPr>
        <w:numPr>
          <w:ilvl w:val="0"/>
          <w:numId w:val="14"/>
        </w:numPr>
        <w:suppressAutoHyphens/>
        <w:ind w:right="-540"/>
        <w:jc w:val="both"/>
      </w:pPr>
      <w:r>
        <w:rPr>
          <w:lang w:val="sr-Cyrl-CS"/>
        </w:rPr>
        <w:t>Добрила Ранђеловић, члан Градског већа града Прокупља,</w:t>
      </w:r>
    </w:p>
    <w:p w:rsidR="00AE0475" w:rsidRDefault="00AE0475" w:rsidP="00AE0475">
      <w:pPr>
        <w:numPr>
          <w:ilvl w:val="0"/>
          <w:numId w:val="14"/>
        </w:numPr>
        <w:ind w:right="-540"/>
        <w:jc w:val="both"/>
        <w:rPr>
          <w:lang w:val="sr-Cyrl-CS"/>
        </w:rPr>
      </w:pPr>
      <w:r>
        <w:rPr>
          <w:lang w:val="sr-Cyrl-CS"/>
        </w:rPr>
        <w:t>Предраг Славковић, овлашћено лице Дома културе „Радивој Увалић Бата“,</w:t>
      </w:r>
    </w:p>
    <w:p w:rsidR="00AE0475" w:rsidRDefault="00AE0475" w:rsidP="00AE0475">
      <w:pPr>
        <w:numPr>
          <w:ilvl w:val="0"/>
          <w:numId w:val="14"/>
        </w:numPr>
        <w:ind w:right="-540"/>
        <w:jc w:val="both"/>
        <w:rPr>
          <w:lang w:val="sr-Cyrl-CS"/>
        </w:rPr>
      </w:pPr>
      <w:r>
        <w:rPr>
          <w:lang w:val="sr-Cyrl-CS"/>
        </w:rPr>
        <w:t>Владимир Дробњак, директор Музичке школе „Корнелије Станковић“,</w:t>
      </w:r>
    </w:p>
    <w:p w:rsidR="00AE0475" w:rsidRDefault="00AE0475" w:rsidP="00AE0475">
      <w:pPr>
        <w:numPr>
          <w:ilvl w:val="0"/>
          <w:numId w:val="14"/>
        </w:numPr>
        <w:ind w:right="-540"/>
        <w:jc w:val="both"/>
        <w:rPr>
          <w:lang w:val="sr-Cyrl-CS"/>
        </w:rPr>
      </w:pPr>
      <w:r>
        <w:rPr>
          <w:lang w:val="sr-Cyrl-CS"/>
        </w:rPr>
        <w:t>Срђан Јордачијевић, саветник за образовање, Градска управа града Прокупља,</w:t>
      </w:r>
    </w:p>
    <w:p w:rsidR="00AE0475" w:rsidRDefault="00AE0475" w:rsidP="00AE0475">
      <w:pPr>
        <w:numPr>
          <w:ilvl w:val="0"/>
          <w:numId w:val="14"/>
        </w:numPr>
        <w:ind w:right="-540"/>
        <w:jc w:val="both"/>
        <w:rPr>
          <w:lang w:val="sr-Cyrl-CS"/>
        </w:rPr>
      </w:pPr>
      <w:r>
        <w:rPr>
          <w:lang w:val="sr-Cyrl-CS"/>
        </w:rPr>
        <w:t>Бисерка Милосављевић, организатор програма Дома културе,</w:t>
      </w:r>
    </w:p>
    <w:p w:rsidR="00AE0475" w:rsidRDefault="00AE0475" w:rsidP="00AE0475">
      <w:pPr>
        <w:numPr>
          <w:ilvl w:val="0"/>
          <w:numId w:val="14"/>
        </w:numPr>
        <w:ind w:right="-540"/>
        <w:jc w:val="both"/>
        <w:rPr>
          <w:lang w:val="sr-Cyrl-CS"/>
        </w:rPr>
      </w:pPr>
      <w:r>
        <w:rPr>
          <w:lang w:val="sr-Cyrl-CS"/>
        </w:rPr>
        <w:t>Срђан Живковић, организатор посебних програма Дома културе,</w:t>
      </w:r>
    </w:p>
    <w:p w:rsidR="00AE0475" w:rsidRDefault="00AE0475" w:rsidP="00AE0475">
      <w:pPr>
        <w:numPr>
          <w:ilvl w:val="0"/>
          <w:numId w:val="14"/>
        </w:numPr>
        <w:ind w:right="-540"/>
        <w:jc w:val="both"/>
        <w:rPr>
          <w:lang w:val="sr-Cyrl-CS"/>
        </w:rPr>
      </w:pPr>
      <w:r>
        <w:rPr>
          <w:lang w:val="sr-Cyrl-CS"/>
        </w:rPr>
        <w:t>Бобан Костић, уредник музичког програма Дома културе</w:t>
      </w:r>
    </w:p>
    <w:p w:rsidR="00AE0475" w:rsidRDefault="00AE0475" w:rsidP="00AE0475">
      <w:pPr>
        <w:numPr>
          <w:ilvl w:val="0"/>
          <w:numId w:val="14"/>
        </w:numPr>
        <w:ind w:right="-540"/>
        <w:jc w:val="both"/>
        <w:rPr>
          <w:lang w:val="sr-Cyrl-CS"/>
        </w:rPr>
      </w:pPr>
      <w:r>
        <w:rPr>
          <w:lang w:val="sr-Cyrl-CS"/>
        </w:rPr>
        <w:t>Миљана Павловић, представник наставног особља Музичке школе,</w:t>
      </w:r>
    </w:p>
    <w:p w:rsidR="00AE0475" w:rsidRDefault="00AE0475" w:rsidP="00AE0475">
      <w:pPr>
        <w:numPr>
          <w:ilvl w:val="0"/>
          <w:numId w:val="14"/>
        </w:numPr>
        <w:ind w:right="-540"/>
        <w:jc w:val="both"/>
        <w:rPr>
          <w:lang w:val="sr-Cyrl-CS"/>
        </w:rPr>
      </w:pPr>
      <w:r>
        <w:rPr>
          <w:lang w:val="sr-Cyrl-CS"/>
        </w:rPr>
        <w:t>Милка Тошић, представник из области образовања и културе града Прокупља,</w:t>
      </w:r>
    </w:p>
    <w:p w:rsidR="00AE0475" w:rsidRDefault="00AE0475" w:rsidP="00AE0475">
      <w:pPr>
        <w:numPr>
          <w:ilvl w:val="0"/>
          <w:numId w:val="14"/>
        </w:numPr>
        <w:ind w:right="-540"/>
        <w:jc w:val="both"/>
        <w:rPr>
          <w:lang w:val="sr-Cyrl-CS"/>
        </w:rPr>
      </w:pPr>
      <w:r>
        <w:rPr>
          <w:lang w:val="sr-Cyrl-CS"/>
        </w:rPr>
        <w:t>Владан Лабовић,  представник из области образовања и културе града Прокупља,</w:t>
      </w:r>
    </w:p>
    <w:p w:rsidR="00AE0475" w:rsidRDefault="00AE0475" w:rsidP="00AE0475">
      <w:pPr>
        <w:numPr>
          <w:ilvl w:val="0"/>
          <w:numId w:val="14"/>
        </w:numPr>
        <w:ind w:right="-540"/>
        <w:jc w:val="both"/>
        <w:rPr>
          <w:lang w:val="sr-Cyrl-CS"/>
        </w:rPr>
      </w:pPr>
      <w:r>
        <w:rPr>
          <w:lang w:val="sr-Cyrl-CS"/>
        </w:rPr>
        <w:t>Славица Чикарић, представник из области образовања и културе града Прокупља.</w:t>
      </w:r>
    </w:p>
    <w:p w:rsidR="00430E2B" w:rsidRDefault="00430E2B" w:rsidP="00430E2B">
      <w:pPr>
        <w:ind w:right="-540"/>
        <w:jc w:val="both"/>
        <w:rPr>
          <w:lang w:val="sr-Cyrl-CS"/>
        </w:rPr>
      </w:pPr>
    </w:p>
    <w:p w:rsidR="00430E2B" w:rsidRDefault="00430E2B" w:rsidP="00430E2B">
      <w:pPr>
        <w:ind w:right="-540"/>
        <w:jc w:val="both"/>
        <w:rPr>
          <w:lang w:val="sr-Cyrl-CS"/>
        </w:rPr>
      </w:pPr>
    </w:p>
    <w:p w:rsidR="00430E2B" w:rsidRDefault="00430E2B" w:rsidP="00430E2B">
      <w:pPr>
        <w:ind w:right="-540"/>
        <w:jc w:val="both"/>
        <w:rPr>
          <w:lang w:val="sr-Cyrl-CS"/>
        </w:rPr>
      </w:pPr>
    </w:p>
    <w:p w:rsidR="00AE0475" w:rsidRDefault="00AE0475" w:rsidP="00AE0475">
      <w:pPr>
        <w:ind w:left="720" w:right="-540"/>
        <w:jc w:val="both"/>
        <w:rPr>
          <w:lang w:val="sr-Cyrl-CS"/>
        </w:rPr>
      </w:pPr>
    </w:p>
    <w:p w:rsidR="00AE0475" w:rsidRDefault="00AE0475" w:rsidP="00AE0475">
      <w:pPr>
        <w:ind w:right="-540"/>
        <w:jc w:val="center"/>
        <w:rPr>
          <w:lang w:val="sr-Cyrl-CS"/>
        </w:rPr>
      </w:pPr>
    </w:p>
    <w:p w:rsidR="00AE0475" w:rsidRDefault="00AE0475" w:rsidP="00AE0475">
      <w:pPr>
        <w:ind w:right="-540"/>
        <w:jc w:val="center"/>
        <w:rPr>
          <w:lang w:val="sr-Cyrl-CS"/>
        </w:rPr>
      </w:pPr>
      <w:r>
        <w:rPr>
          <w:lang w:val="sr-Cyrl-CS"/>
        </w:rPr>
        <w:lastRenderedPageBreak/>
        <w:t>Члан 2.</w:t>
      </w:r>
    </w:p>
    <w:p w:rsidR="00AE0475" w:rsidRDefault="00AE0475" w:rsidP="00AE0475">
      <w:pPr>
        <w:ind w:right="-540"/>
        <w:jc w:val="center"/>
        <w:rPr>
          <w:lang w:val="sr-Cyrl-CS"/>
        </w:rPr>
      </w:pPr>
    </w:p>
    <w:p w:rsidR="00AE0475" w:rsidRDefault="00AE0475" w:rsidP="00AE0475">
      <w:pPr>
        <w:ind w:right="-540" w:firstLine="720"/>
        <w:jc w:val="both"/>
        <w:rPr>
          <w:lang w:val="sr-Cyrl-CS"/>
        </w:rPr>
      </w:pPr>
      <w:r>
        <w:rPr>
          <w:lang w:val="sr-Cyrl-CS"/>
        </w:rPr>
        <w:t>Задаци Организационог одбора су да:</w:t>
      </w:r>
    </w:p>
    <w:p w:rsidR="00AE0475" w:rsidRDefault="00AE0475" w:rsidP="00AE0475">
      <w:pPr>
        <w:ind w:right="-540" w:firstLine="720"/>
        <w:jc w:val="both"/>
        <w:rPr>
          <w:lang w:val="sr-Cyrl-CS"/>
        </w:rPr>
      </w:pPr>
    </w:p>
    <w:p w:rsidR="00AE0475" w:rsidRDefault="00AE0475" w:rsidP="00AE0475">
      <w:pPr>
        <w:numPr>
          <w:ilvl w:val="0"/>
          <w:numId w:val="1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Бира председника Организационог одбора Фестивала,</w:t>
      </w:r>
    </w:p>
    <w:p w:rsidR="00AE0475" w:rsidRDefault="00AE0475" w:rsidP="00AE0475">
      <w:pPr>
        <w:numPr>
          <w:ilvl w:val="0"/>
          <w:numId w:val="1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Бира органе и тела Фестивала,</w:t>
      </w:r>
    </w:p>
    <w:p w:rsidR="00AE0475" w:rsidRDefault="00AE0475" w:rsidP="00AE0475">
      <w:pPr>
        <w:numPr>
          <w:ilvl w:val="0"/>
          <w:numId w:val="1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Обавља послове припреме и реализације Фестивала,</w:t>
      </w:r>
    </w:p>
    <w:p w:rsidR="00AE0475" w:rsidRDefault="00AE0475" w:rsidP="00AE0475">
      <w:pPr>
        <w:numPr>
          <w:ilvl w:val="0"/>
          <w:numId w:val="1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Утврђује услове и критеријуме учешћа на Фестивалу,</w:t>
      </w:r>
    </w:p>
    <w:p w:rsidR="00AE0475" w:rsidRDefault="00AE0475" w:rsidP="00AE0475">
      <w:pPr>
        <w:numPr>
          <w:ilvl w:val="0"/>
          <w:numId w:val="1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Одређује време и дужину трајања Фестивала,</w:t>
      </w:r>
    </w:p>
    <w:p w:rsidR="00AE0475" w:rsidRDefault="00AE0475" w:rsidP="00AE0475">
      <w:pPr>
        <w:numPr>
          <w:ilvl w:val="0"/>
          <w:numId w:val="1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Одређује госте Фестивала,</w:t>
      </w:r>
    </w:p>
    <w:p w:rsidR="00AE0475" w:rsidRDefault="00AE0475" w:rsidP="00AE0475">
      <w:pPr>
        <w:numPr>
          <w:ilvl w:val="0"/>
          <w:numId w:val="1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Одлучује о свим питањима од интереса за одржавање Фестивала,</w:t>
      </w:r>
    </w:p>
    <w:p w:rsidR="00AE0475" w:rsidRDefault="00AE0475" w:rsidP="00AE0475">
      <w:pPr>
        <w:numPr>
          <w:ilvl w:val="0"/>
          <w:numId w:val="1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Доноси Пословник о раду,</w:t>
      </w:r>
    </w:p>
    <w:p w:rsidR="00AE0475" w:rsidRDefault="00AE0475" w:rsidP="00AE0475">
      <w:pPr>
        <w:numPr>
          <w:ilvl w:val="0"/>
          <w:numId w:val="1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Доноси Програм и финансијски план Фестивала,</w:t>
      </w:r>
    </w:p>
    <w:p w:rsidR="00AE0475" w:rsidRDefault="00AE0475" w:rsidP="00AE0475">
      <w:pPr>
        <w:numPr>
          <w:ilvl w:val="0"/>
          <w:numId w:val="1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Решава и одлучује о свим питањима од интереса за рад и одвијање Фестивала,</w:t>
      </w:r>
    </w:p>
    <w:p w:rsidR="00AE0475" w:rsidRDefault="00AE0475" w:rsidP="00AE0475">
      <w:pPr>
        <w:numPr>
          <w:ilvl w:val="0"/>
          <w:numId w:val="1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 xml:space="preserve">Доноси одлуку о врсти, броју и додели награда. </w:t>
      </w:r>
    </w:p>
    <w:p w:rsidR="00AE0475" w:rsidRDefault="00AE0475" w:rsidP="00AE0475">
      <w:pPr>
        <w:tabs>
          <w:tab w:val="num" w:pos="360"/>
        </w:tabs>
        <w:ind w:right="-540"/>
        <w:jc w:val="center"/>
        <w:rPr>
          <w:lang w:val="sr-Cyrl-CS"/>
        </w:rPr>
      </w:pPr>
    </w:p>
    <w:p w:rsidR="00AE0475" w:rsidRDefault="00AE0475" w:rsidP="00AE0475">
      <w:pPr>
        <w:tabs>
          <w:tab w:val="num" w:pos="360"/>
        </w:tabs>
        <w:ind w:right="-540"/>
        <w:jc w:val="center"/>
        <w:rPr>
          <w:lang w:val="sr-Cyrl-CS"/>
        </w:rPr>
      </w:pPr>
    </w:p>
    <w:p w:rsidR="00AE0475" w:rsidRDefault="00AE0475" w:rsidP="00AE0475">
      <w:pPr>
        <w:ind w:right="-540"/>
        <w:jc w:val="center"/>
        <w:rPr>
          <w:lang w:val="sr-Cyrl-CS"/>
        </w:rPr>
      </w:pPr>
      <w:r>
        <w:rPr>
          <w:lang w:val="sr-Cyrl-CS"/>
        </w:rPr>
        <w:t>Члан 3.</w:t>
      </w:r>
    </w:p>
    <w:p w:rsidR="00AE0475" w:rsidRDefault="00AE0475" w:rsidP="00AE0475">
      <w:pPr>
        <w:ind w:right="-540"/>
        <w:jc w:val="center"/>
        <w:rPr>
          <w:lang w:val="sr-Cyrl-CS"/>
        </w:rPr>
      </w:pPr>
    </w:p>
    <w:p w:rsidR="00AE0475" w:rsidRDefault="00AE0475" w:rsidP="00AE0475">
      <w:pPr>
        <w:ind w:right="-540"/>
        <w:jc w:val="center"/>
        <w:rPr>
          <w:lang w:val="sr-Cyrl-CS"/>
        </w:rPr>
      </w:pPr>
      <w:bookmarkStart w:id="2" w:name="_Hlk176955263"/>
      <w:r>
        <w:rPr>
          <w:lang w:val="sr-Cyrl-CS"/>
        </w:rPr>
        <w:t>Мандат чланова Организационог одбора траје годину дана, док траје Фестивал.</w:t>
      </w:r>
    </w:p>
    <w:p w:rsidR="00AE0475" w:rsidRDefault="00AE0475" w:rsidP="00AE0475">
      <w:pPr>
        <w:ind w:right="-540"/>
        <w:jc w:val="center"/>
        <w:rPr>
          <w:lang w:val="sr-Cyrl-CS"/>
        </w:rPr>
      </w:pPr>
    </w:p>
    <w:p w:rsidR="00AE0475" w:rsidRDefault="00AE0475" w:rsidP="00AE0475">
      <w:pPr>
        <w:ind w:right="-540"/>
        <w:jc w:val="center"/>
        <w:rPr>
          <w:lang w:val="sr-Cyrl-CS"/>
        </w:rPr>
      </w:pPr>
    </w:p>
    <w:bookmarkEnd w:id="2"/>
    <w:p w:rsidR="00AE0475" w:rsidRDefault="00AE0475" w:rsidP="00AE0475">
      <w:pPr>
        <w:ind w:right="-540"/>
        <w:jc w:val="center"/>
        <w:rPr>
          <w:lang w:val="sr-Cyrl-CS"/>
        </w:rPr>
      </w:pPr>
    </w:p>
    <w:p w:rsidR="00AE0475" w:rsidRDefault="00AE0475" w:rsidP="00AE0475">
      <w:pPr>
        <w:ind w:right="-540"/>
        <w:jc w:val="center"/>
        <w:rPr>
          <w:lang w:val="sr-Cyrl-CS"/>
        </w:rPr>
      </w:pPr>
      <w:r>
        <w:rPr>
          <w:lang w:val="sr-Cyrl-CS"/>
        </w:rPr>
        <w:t>Члан 4.</w:t>
      </w:r>
    </w:p>
    <w:p w:rsidR="00AE0475" w:rsidRDefault="00AE0475" w:rsidP="00AE0475">
      <w:pPr>
        <w:ind w:right="-540"/>
        <w:jc w:val="center"/>
        <w:rPr>
          <w:lang w:val="sr-Cyrl-CS"/>
        </w:rPr>
      </w:pPr>
    </w:p>
    <w:p w:rsidR="00AE0475" w:rsidRDefault="00AE0475" w:rsidP="00AE0475">
      <w:pPr>
        <w:pStyle w:val="ListBullet"/>
        <w:ind w:right="-540"/>
        <w:jc w:val="center"/>
        <w:rPr>
          <w:lang w:val="sr-Cyrl-CS"/>
        </w:rPr>
      </w:pPr>
      <w:r w:rsidRPr="003F5C48">
        <w:rPr>
          <w:rFonts w:ascii="Times New Roman" w:hAnsi="Times New Roman" w:cs="Times New Roman"/>
          <w:lang w:val="sr-Cyrl-CS"/>
        </w:rPr>
        <w:t xml:space="preserve">Ово Решење ступа </w:t>
      </w:r>
      <w:r>
        <w:rPr>
          <w:rFonts w:ascii="Times New Roman" w:hAnsi="Times New Roman" w:cs="Times New Roman"/>
          <w:lang w:val="sr-Cyrl-CS"/>
        </w:rPr>
        <w:t>на снагу наредног дана од дана објављивања у Службеном листу града Прокупља</w:t>
      </w:r>
      <w:r w:rsidRPr="003F5C48">
        <w:rPr>
          <w:rFonts w:ascii="Times New Roman" w:hAnsi="Times New Roman" w:cs="Times New Roman"/>
          <w:lang w:val="sr-Cyrl-CS"/>
        </w:rPr>
        <w:t>.</w:t>
      </w:r>
    </w:p>
    <w:p w:rsidR="00AE0475" w:rsidRDefault="00AE0475" w:rsidP="00AE0475">
      <w:pPr>
        <w:ind w:right="-540"/>
        <w:rPr>
          <w:lang w:val="sr-Cyrl-CS"/>
        </w:rPr>
      </w:pPr>
      <w:r>
        <w:rPr>
          <w:lang w:val="sr-Cyrl-CS"/>
        </w:rPr>
        <w:t>Решење доставити:</w:t>
      </w:r>
    </w:p>
    <w:p w:rsidR="00AE0475" w:rsidRDefault="00AE0475" w:rsidP="00AE0475">
      <w:pPr>
        <w:ind w:right="-540"/>
        <w:rPr>
          <w:lang w:val="sr-Cyrl-CS"/>
        </w:rPr>
      </w:pPr>
    </w:p>
    <w:p w:rsidR="00AE0475" w:rsidRPr="003F5C48" w:rsidRDefault="00AE0475" w:rsidP="00AE0475">
      <w:pPr>
        <w:suppressAutoHyphens/>
        <w:ind w:right="-540" w:firstLine="708"/>
        <w:rPr>
          <w:lang w:val="sr-Cyrl-CS"/>
        </w:rPr>
      </w:pPr>
      <w:r w:rsidRPr="003F5C48">
        <w:rPr>
          <w:lang w:val="sr-Cyrl-CS"/>
        </w:rPr>
        <w:t>Члановима Организационог одбора</w:t>
      </w:r>
      <w:r>
        <w:rPr>
          <w:lang w:val="sr-Cyrl-CS"/>
        </w:rPr>
        <w:t xml:space="preserve"> и а</w:t>
      </w:r>
      <w:r w:rsidRPr="003F5C48">
        <w:rPr>
          <w:lang w:val="sr-Cyrl-CS"/>
        </w:rPr>
        <w:t>рхиви</w:t>
      </w:r>
      <w:r>
        <w:rPr>
          <w:lang w:val="sr-Cyrl-CS"/>
        </w:rPr>
        <w:t>.</w:t>
      </w:r>
    </w:p>
    <w:p w:rsidR="00AE0475" w:rsidRDefault="00AE0475" w:rsidP="00AE0475">
      <w:pPr>
        <w:rPr>
          <w:lang w:val="sr-Cyrl-CS"/>
        </w:rPr>
      </w:pPr>
    </w:p>
    <w:p w:rsidR="00AE0475" w:rsidRPr="00F5105D" w:rsidRDefault="00AE0475" w:rsidP="00AE0475">
      <w:pPr>
        <w:jc w:val="both"/>
        <w:rPr>
          <w:lang w:val="sr-Latn-RS"/>
        </w:rPr>
      </w:pPr>
      <w:r>
        <w:rPr>
          <w:lang w:val="sr-Cyrl-CS"/>
        </w:rPr>
        <w:t xml:space="preserve">Број: </w:t>
      </w:r>
      <w:r>
        <w:rPr>
          <w:lang w:val="sr-Latn-RS"/>
        </w:rPr>
        <w:t>06-85/2024-02</w:t>
      </w:r>
    </w:p>
    <w:p w:rsidR="00AE0475" w:rsidRDefault="00AE0475" w:rsidP="00AE0475">
      <w:pPr>
        <w:jc w:val="both"/>
        <w:rPr>
          <w:lang w:val="sr-Cyrl-CS"/>
        </w:rPr>
      </w:pPr>
      <w:r>
        <w:rPr>
          <w:lang w:val="sr-Cyrl-CS"/>
        </w:rPr>
        <w:t>У Прокупљу,</w:t>
      </w:r>
      <w:r>
        <w:t xml:space="preserve">  </w:t>
      </w:r>
      <w:r>
        <w:rPr>
          <w:lang w:val="sr-Latn-RS"/>
        </w:rPr>
        <w:t>12.09.</w:t>
      </w:r>
      <w:r>
        <w:rPr>
          <w:lang w:val="sr-Cyrl-CS"/>
        </w:rPr>
        <w:t>20</w:t>
      </w:r>
      <w:r>
        <w:rPr>
          <w:lang w:val="sr-Latn-RS"/>
        </w:rPr>
        <w:t>24</w:t>
      </w:r>
      <w:r>
        <w:rPr>
          <w:lang w:val="sr-Cyrl-CS"/>
        </w:rPr>
        <w:t>. године.</w:t>
      </w:r>
    </w:p>
    <w:p w:rsidR="00AE0475" w:rsidRDefault="00AE0475" w:rsidP="00AE0475">
      <w:pPr>
        <w:jc w:val="both"/>
        <w:rPr>
          <w:lang w:val="sr-Cyrl-CS"/>
        </w:rPr>
      </w:pPr>
      <w:r>
        <w:rPr>
          <w:lang w:val="sr-Cyrl-CS"/>
        </w:rPr>
        <w:t>ГРАДСКО ВЕЋЕ ГРАДА ПРОКУПЉА</w:t>
      </w:r>
    </w:p>
    <w:p w:rsidR="00AE0475" w:rsidRDefault="00AE0475" w:rsidP="00AE0475">
      <w:pPr>
        <w:jc w:val="both"/>
        <w:rPr>
          <w:lang w:val="sr-Cyrl-CS"/>
        </w:rPr>
      </w:pPr>
    </w:p>
    <w:p w:rsidR="00AE0475" w:rsidRDefault="00AE0475" w:rsidP="00AE047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ПРЕДСЕДНИК                                </w:t>
      </w:r>
    </w:p>
    <w:p w:rsidR="00AE0475" w:rsidRDefault="00AE0475" w:rsidP="00AE047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ГРАДСКОГ ВЕЋА</w:t>
      </w:r>
    </w:p>
    <w:p w:rsidR="00AE0475" w:rsidRPr="00AE0475" w:rsidRDefault="00AE0475" w:rsidP="00AE047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>
        <w:rPr>
          <w:lang w:val="sr-Cyrl-RS"/>
        </w:rPr>
        <w:t>Мирослав Антовић с.р.</w:t>
      </w:r>
    </w:p>
    <w:p w:rsidR="00AE0475" w:rsidRDefault="00AE0475" w:rsidP="00AE0475">
      <w:pPr>
        <w:rPr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D03A97" w:rsidP="00AE0475">
      <w:pPr>
        <w:rPr>
          <w:b/>
          <w:bCs/>
          <w:sz w:val="40"/>
          <w:szCs w:val="40"/>
          <w:lang w:val="sr-Cyrl-RS"/>
        </w:rPr>
      </w:pPr>
      <w:r>
        <w:rPr>
          <w:b/>
          <w:bCs/>
          <w:sz w:val="40"/>
          <w:szCs w:val="40"/>
          <w:lang w:val="sr-Cyrl-RS"/>
        </w:rPr>
        <w:t>2</w:t>
      </w:r>
    </w:p>
    <w:p w:rsidR="00D03A97" w:rsidRDefault="00D03A97" w:rsidP="00AE0475">
      <w:pPr>
        <w:rPr>
          <w:b/>
          <w:bCs/>
          <w:lang w:val="sr-Cyrl-RS"/>
        </w:rPr>
      </w:pPr>
    </w:p>
    <w:p w:rsidR="00682640" w:rsidRDefault="00682640" w:rsidP="00AE0475">
      <w:pPr>
        <w:rPr>
          <w:bCs/>
          <w:lang w:val="sr-Cyrl-RS"/>
        </w:rPr>
      </w:pPr>
      <w:r>
        <w:rPr>
          <w:bCs/>
          <w:lang w:val="sr-Cyrl-RS"/>
        </w:rPr>
        <w:t>Саставни део овог ''Службеног листа града Прокупља'' су и следећи акти:</w:t>
      </w:r>
    </w:p>
    <w:p w:rsidR="00682640" w:rsidRDefault="00682640" w:rsidP="00AE0475">
      <w:pPr>
        <w:rPr>
          <w:bCs/>
          <w:lang w:val="sr-Cyrl-RS"/>
        </w:rPr>
      </w:pPr>
    </w:p>
    <w:p w:rsidR="00682640" w:rsidRDefault="00410F0A" w:rsidP="00410F0A">
      <w:pPr>
        <w:jc w:val="both"/>
        <w:rPr>
          <w:bCs/>
          <w:lang w:val="sr-Cyrl-RS"/>
        </w:rPr>
      </w:pPr>
      <w:r>
        <w:rPr>
          <w:bCs/>
          <w:lang w:val="sr-Cyrl-RS"/>
        </w:rPr>
        <w:t>1.</w:t>
      </w:r>
      <w:r w:rsidR="00682640" w:rsidRPr="00410F0A">
        <w:rPr>
          <w:bCs/>
          <w:lang w:val="sr-Cyrl-RS"/>
        </w:rPr>
        <w:t xml:space="preserve">Сагласност на Одлуку о расписивању јавног огласа за давање у закуп пољопривредног земљишта у </w:t>
      </w:r>
      <w:r w:rsidRPr="00410F0A">
        <w:rPr>
          <w:bCs/>
          <w:lang w:val="sr-Cyrl-RS"/>
        </w:rPr>
        <w:t>државној својини за подручије града Прокупља, донетог од стране Министарства пољопривреде, шумарства и водопривреде.</w:t>
      </w:r>
    </w:p>
    <w:p w:rsidR="00410F0A" w:rsidRDefault="00410F0A" w:rsidP="00410F0A">
      <w:pPr>
        <w:jc w:val="both"/>
        <w:rPr>
          <w:bCs/>
          <w:lang w:val="sr-Cyrl-RS"/>
        </w:rPr>
      </w:pPr>
    </w:p>
    <w:p w:rsidR="00410F0A" w:rsidRPr="00410F0A" w:rsidRDefault="00410F0A" w:rsidP="00410F0A">
      <w:pPr>
        <w:jc w:val="both"/>
        <w:rPr>
          <w:bCs/>
          <w:lang w:val="sr-Cyrl-RS"/>
        </w:rPr>
      </w:pPr>
      <w:r>
        <w:rPr>
          <w:bCs/>
          <w:lang w:val="sr-Cyrl-RS"/>
        </w:rPr>
        <w:t>2. Одлука о расписивању Јавног огласа за давање у закуп и на коришћење пољопривредног земљишта у својини Републике Србије у граду Прокупљу и расписије Оглас за давање у закуп и на коришћење пољопривредног земљишта у својини Републике Србије у граду Прокупљу.</w:t>
      </w:r>
    </w:p>
    <w:p w:rsidR="00AE0475" w:rsidRDefault="00AE0475" w:rsidP="00410F0A">
      <w:pPr>
        <w:jc w:val="both"/>
        <w:rPr>
          <w:b/>
          <w:bCs/>
          <w:sz w:val="28"/>
          <w:szCs w:val="28"/>
          <w:lang w:val="sr-Cyrl-RS"/>
        </w:rPr>
      </w:pPr>
    </w:p>
    <w:p w:rsidR="00AE0475" w:rsidRDefault="00AE0475" w:rsidP="00410F0A">
      <w:pPr>
        <w:jc w:val="both"/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AE0475" w:rsidRDefault="00AE0475" w:rsidP="00AE0475">
      <w:pPr>
        <w:rPr>
          <w:b/>
          <w:bCs/>
          <w:sz w:val="28"/>
          <w:szCs w:val="28"/>
          <w:lang w:val="sr-Cyrl-RS"/>
        </w:rPr>
      </w:pPr>
    </w:p>
    <w:p w:rsidR="00EA53DA" w:rsidRPr="007629F1" w:rsidRDefault="00EA53DA" w:rsidP="004A2AF5">
      <w:pPr>
        <w:spacing w:line="0" w:lineRule="atLeast"/>
        <w:rPr>
          <w:color w:val="000000" w:themeColor="text1"/>
          <w:lang w:val="sr-Cyrl-CS"/>
        </w:rPr>
      </w:pPr>
    </w:p>
    <w:p w:rsidR="00EA53DA" w:rsidRDefault="00EA53DA" w:rsidP="004A2AF5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A53DA" w:rsidRDefault="00EA53DA" w:rsidP="004A2AF5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7629F1" w:rsidRDefault="007629F1" w:rsidP="00EA53D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7629F1" w:rsidRDefault="007629F1" w:rsidP="00EA53D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7629F1" w:rsidRDefault="007629F1" w:rsidP="00EA53D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AE0475" w:rsidRDefault="00AE0475" w:rsidP="007629F1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430E2B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304AF4" w:rsidRDefault="00D21CB9" w:rsidP="00304AF4">
      <w:pPr>
        <w:pStyle w:val="ListParagraph"/>
        <w:numPr>
          <w:ilvl w:val="0"/>
          <w:numId w:val="1"/>
        </w:numPr>
        <w:jc w:val="both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>Решење о именовању организационог одбора Фестивала дечујег стваралаштва – ФЕДЕС 2024...............................................................................................................</w:t>
      </w:r>
      <w:r w:rsidR="00304AF4">
        <w:rPr>
          <w:b/>
          <w:bCs/>
          <w:i/>
          <w:lang w:val="sr-Cyrl-RS"/>
        </w:rPr>
        <w:t>....</w:t>
      </w:r>
      <w:r>
        <w:rPr>
          <w:b/>
          <w:bCs/>
          <w:i/>
          <w:lang w:val="sr-Cyrl-RS"/>
        </w:rPr>
        <w:t>.......1</w:t>
      </w:r>
    </w:p>
    <w:p w:rsidR="00304AF4" w:rsidRPr="00304AF4" w:rsidRDefault="00304AF4" w:rsidP="00304AF4">
      <w:pPr>
        <w:pStyle w:val="ListParagraph"/>
        <w:numPr>
          <w:ilvl w:val="0"/>
          <w:numId w:val="1"/>
        </w:numPr>
        <w:jc w:val="both"/>
        <w:rPr>
          <w:b/>
          <w:bCs/>
          <w:i/>
          <w:lang w:val="sr-Cyrl-RS"/>
        </w:rPr>
      </w:pPr>
      <w:r w:rsidRPr="00304AF4">
        <w:rPr>
          <w:b/>
          <w:bCs/>
          <w:i/>
          <w:lang w:val="sr-Cyrl-RS"/>
        </w:rPr>
        <w:t>Сагласност на Одлуку о расписивању јавног огласа за давање у закуп пољопривредног земљишта у државној својини за подручије града Прокупља, донетог од стране Министарства пољопривреде, шумарства и водопривреде и Одлука о расписивању Јавног огласа за давање у закуп и на коришћење пољопривредног земљишта у својини Републике Србије у граду Прокупљу и расписије Оглас за давање у закуп и на коришћење пољопривредног земљишта у својини Републике Србије у граду Прокупљу...................................................................2</w:t>
      </w:r>
    </w:p>
    <w:p w:rsidR="00304AF4" w:rsidRPr="00304AF4" w:rsidRDefault="00304AF4" w:rsidP="00304AF4">
      <w:pPr>
        <w:pStyle w:val="ListParagraph"/>
        <w:jc w:val="both"/>
        <w:rPr>
          <w:b/>
          <w:bCs/>
          <w:i/>
          <w:lang w:val="sr-Cyrl-RS"/>
        </w:rPr>
      </w:pPr>
    </w:p>
    <w:p w:rsidR="00D21CB9" w:rsidRPr="00304AF4" w:rsidRDefault="00D21CB9" w:rsidP="00304AF4">
      <w:pPr>
        <w:pStyle w:val="ListParagraph"/>
        <w:jc w:val="both"/>
        <w:rPr>
          <w:b/>
          <w:bCs/>
          <w:i/>
          <w:lang w:val="sr-Cyrl-RS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B70BE6" w:rsidRDefault="00B70BE6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26AB2" w:rsidRPr="00C26AB2" w:rsidRDefault="00B70BE6" w:rsidP="00B70BE6">
      <w:pPr>
        <w:jc w:val="both"/>
        <w:rPr>
          <w:color w:val="000000" w:themeColor="text1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EC585A">
        <w:rPr>
          <w:lang w:val="sr-Cyrl-RS"/>
        </w:rPr>
        <w:tab/>
      </w:r>
    </w:p>
    <w:p w:rsidR="007B0B48" w:rsidRPr="00D26EE2" w:rsidRDefault="007B0B48" w:rsidP="00F26E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3724FC" w:rsidRPr="00690998" w:rsidRDefault="003724FC" w:rsidP="003724FC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617FAC" w:rsidRDefault="00617FAC" w:rsidP="00CF6C67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690998" w:rsidRDefault="00FC7973" w:rsidP="00690998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314F50" w:rsidRDefault="00FC7973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2A58FE" w:rsidRP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2A58FE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D9" w:rsidRDefault="00814BD9" w:rsidP="00B755E5">
      <w:r>
        <w:separator/>
      </w:r>
    </w:p>
  </w:endnote>
  <w:endnote w:type="continuationSeparator" w:id="0">
    <w:p w:rsidR="00814BD9" w:rsidRDefault="00814BD9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D9" w:rsidRDefault="00814BD9" w:rsidP="00B755E5">
      <w:r>
        <w:separator/>
      </w:r>
    </w:p>
  </w:footnote>
  <w:footnote w:type="continuationSeparator" w:id="0">
    <w:p w:rsidR="00814BD9" w:rsidRDefault="00814BD9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629F1">
          <w:rPr>
            <w:rFonts w:asciiTheme="minorHAnsi" w:hAnsiTheme="minorHAnsi"/>
            <w:i/>
            <w:sz w:val="21"/>
            <w:szCs w:val="21"/>
            <w:lang w:val="sr-Cyrl-RS"/>
          </w:rPr>
          <w:t>12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7629F1">
          <w:rPr>
            <w:rFonts w:asciiTheme="minorHAnsi" w:hAnsiTheme="minorHAnsi"/>
            <w:i/>
            <w:sz w:val="21"/>
            <w:szCs w:val="21"/>
            <w:lang w:val="sr-Cyrl-RS"/>
          </w:rPr>
          <w:t xml:space="preserve"> Септембар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r>
          <w:rPr>
            <w:i/>
            <w:sz w:val="21"/>
            <w:szCs w:val="21"/>
            <w:lang w:val="en-US"/>
          </w:rPr>
          <w:t>године</w:t>
        </w:r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AE0475">
      <w:rPr>
        <w:rFonts w:ascii="Times New Roman" w:hAnsi="Times New Roman"/>
        <w:sz w:val="21"/>
        <w:szCs w:val="21"/>
        <w:lang w:val="sr-Cyrl-RS"/>
      </w:rPr>
      <w:t>40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813B66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33206E"/>
    <w:multiLevelType w:val="hybridMultilevel"/>
    <w:tmpl w:val="88F6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87D74"/>
    <w:multiLevelType w:val="hybridMultilevel"/>
    <w:tmpl w:val="4736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451F3"/>
    <w:multiLevelType w:val="hybridMultilevel"/>
    <w:tmpl w:val="4D66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463B0"/>
    <w:multiLevelType w:val="hybridMultilevel"/>
    <w:tmpl w:val="57C0C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E2BCB"/>
    <w:multiLevelType w:val="hybridMultilevel"/>
    <w:tmpl w:val="95160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0C04"/>
    <w:multiLevelType w:val="hybridMultilevel"/>
    <w:tmpl w:val="4E26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04A64"/>
    <w:multiLevelType w:val="hybridMultilevel"/>
    <w:tmpl w:val="B966FC1C"/>
    <w:lvl w:ilvl="0" w:tplc="2618B4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0C415C1"/>
    <w:multiLevelType w:val="hybridMultilevel"/>
    <w:tmpl w:val="7230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91894"/>
    <w:multiLevelType w:val="hybridMultilevel"/>
    <w:tmpl w:val="3B2A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F185E"/>
    <w:multiLevelType w:val="hybridMultilevel"/>
    <w:tmpl w:val="FAE2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B43C7"/>
    <w:multiLevelType w:val="hybridMultilevel"/>
    <w:tmpl w:val="FA42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C618C"/>
    <w:multiLevelType w:val="hybridMultilevel"/>
    <w:tmpl w:val="F6DC1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E77E36"/>
    <w:multiLevelType w:val="hybridMultilevel"/>
    <w:tmpl w:val="3F1C7C0C"/>
    <w:lvl w:ilvl="0" w:tplc="567A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K835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986B90"/>
    <w:multiLevelType w:val="hybridMultilevel"/>
    <w:tmpl w:val="89DE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9"/>
  </w:num>
  <w:num w:numId="12">
    <w:abstractNumId w:val="8"/>
  </w:num>
  <w:num w:numId="13">
    <w:abstractNumId w:val="0"/>
    <w:lvlOverride w:ilvl="0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69E2"/>
    <w:rsid w:val="001B6E89"/>
    <w:rsid w:val="001C161F"/>
    <w:rsid w:val="001C22E3"/>
    <w:rsid w:val="001C33A0"/>
    <w:rsid w:val="001C3468"/>
    <w:rsid w:val="001C3A2C"/>
    <w:rsid w:val="001C44A7"/>
    <w:rsid w:val="001D12C2"/>
    <w:rsid w:val="001D1434"/>
    <w:rsid w:val="001D2594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22183"/>
    <w:rsid w:val="002221E4"/>
    <w:rsid w:val="00225525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2F81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B21"/>
    <w:rsid w:val="00430E2B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A2AF5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B127D"/>
    <w:rsid w:val="005B2B84"/>
    <w:rsid w:val="005B420F"/>
    <w:rsid w:val="005B580C"/>
    <w:rsid w:val="005C1A9E"/>
    <w:rsid w:val="005C2A35"/>
    <w:rsid w:val="005C5C8D"/>
    <w:rsid w:val="005D068C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604E55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7331"/>
    <w:rsid w:val="00661AD4"/>
    <w:rsid w:val="0066338A"/>
    <w:rsid w:val="00663DA8"/>
    <w:rsid w:val="0068198F"/>
    <w:rsid w:val="00681B35"/>
    <w:rsid w:val="00682640"/>
    <w:rsid w:val="006863C6"/>
    <w:rsid w:val="00690998"/>
    <w:rsid w:val="0069651E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3318"/>
    <w:rsid w:val="00800872"/>
    <w:rsid w:val="0080145E"/>
    <w:rsid w:val="00801EF0"/>
    <w:rsid w:val="00803DBA"/>
    <w:rsid w:val="00804066"/>
    <w:rsid w:val="00806092"/>
    <w:rsid w:val="008065DE"/>
    <w:rsid w:val="00810D11"/>
    <w:rsid w:val="00813A14"/>
    <w:rsid w:val="00813B66"/>
    <w:rsid w:val="00814BD9"/>
    <w:rsid w:val="00824B28"/>
    <w:rsid w:val="0082529C"/>
    <w:rsid w:val="008269E9"/>
    <w:rsid w:val="00826A70"/>
    <w:rsid w:val="00827488"/>
    <w:rsid w:val="0083373F"/>
    <w:rsid w:val="008465E2"/>
    <w:rsid w:val="00852858"/>
    <w:rsid w:val="00860AFB"/>
    <w:rsid w:val="008621B4"/>
    <w:rsid w:val="008628BC"/>
    <w:rsid w:val="0086501D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2CA8"/>
    <w:rsid w:val="00940902"/>
    <w:rsid w:val="00941F79"/>
    <w:rsid w:val="00942E07"/>
    <w:rsid w:val="00943F33"/>
    <w:rsid w:val="00945CF8"/>
    <w:rsid w:val="009479EA"/>
    <w:rsid w:val="009525EB"/>
    <w:rsid w:val="00953125"/>
    <w:rsid w:val="00957B2C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7AC1"/>
    <w:rsid w:val="00B37D17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A0E1B"/>
    <w:rsid w:val="00CA2DA1"/>
    <w:rsid w:val="00CA2E58"/>
    <w:rsid w:val="00CA305F"/>
    <w:rsid w:val="00CA3BDB"/>
    <w:rsid w:val="00CA6BC1"/>
    <w:rsid w:val="00CB03D5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32B5"/>
    <w:rsid w:val="00F849AE"/>
    <w:rsid w:val="00F87076"/>
    <w:rsid w:val="00F874DC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6210F"/>
    <w:rsid w:val="0037221A"/>
    <w:rsid w:val="00372DA2"/>
    <w:rsid w:val="003A558F"/>
    <w:rsid w:val="00414CD4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20E60"/>
    <w:rsid w:val="008214F3"/>
    <w:rsid w:val="00823EE4"/>
    <w:rsid w:val="00824888"/>
    <w:rsid w:val="00842F98"/>
    <w:rsid w:val="008A4961"/>
    <w:rsid w:val="008B1FCC"/>
    <w:rsid w:val="008F6725"/>
    <w:rsid w:val="008F7114"/>
    <w:rsid w:val="009024C0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E7ED1"/>
    <w:rsid w:val="009F5EAF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74F63"/>
    <w:rsid w:val="00E94617"/>
    <w:rsid w:val="00EA401B"/>
    <w:rsid w:val="00EC1288"/>
    <w:rsid w:val="00ED75F3"/>
    <w:rsid w:val="00EE45C8"/>
    <w:rsid w:val="00EF21F5"/>
    <w:rsid w:val="00EF3DA5"/>
    <w:rsid w:val="00F14917"/>
    <w:rsid w:val="00F81181"/>
    <w:rsid w:val="00F86C42"/>
    <w:rsid w:val="00F904D9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D1F8-CC37-4FF8-A01D-9C427D10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 Септембар  2024. године</vt:lpstr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Септембар  2024. године</dc:title>
  <dc:creator>Ivana Miladinović</dc:creator>
  <cp:lastModifiedBy>Zorica Milivojević</cp:lastModifiedBy>
  <cp:revision>2</cp:revision>
  <cp:lastPrinted>2024-07-08T06:57:00Z</cp:lastPrinted>
  <dcterms:created xsi:type="dcterms:W3CDTF">2024-09-12T11:42:00Z</dcterms:created>
  <dcterms:modified xsi:type="dcterms:W3CDTF">2024-09-12T11:42:00Z</dcterms:modified>
</cp:coreProperties>
</file>