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6D3F8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1E7ECD">
              <w:rPr>
                <w:b/>
                <w:noProof/>
                <w:sz w:val="25"/>
                <w:szCs w:val="25"/>
                <w:lang w:val="sr-Cyrl-RS"/>
              </w:rPr>
              <w:t>5</w:t>
            </w:r>
            <w:r w:rsidR="00A16D2F">
              <w:rPr>
                <w:b/>
                <w:noProof/>
                <w:sz w:val="25"/>
                <w:szCs w:val="25"/>
                <w:lang w:val="sr-Cyrl-RS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A16D2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23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На основу члана 25.</w:t>
      </w:r>
      <w:r w:rsidRPr="00FC7EFC">
        <w:rPr>
          <w:lang w:val="sr-Cyrl-RS"/>
        </w:rPr>
        <w:t xml:space="preserve"> </w:t>
      </w:r>
      <w:r>
        <w:rPr>
          <w:lang w:val="sr-Cyrl-RS"/>
        </w:rPr>
        <w:t>Одлуке о месним заједницама на територији града Прокупља(''Сл.лист града Прокупља'' бр. 32/19, 11/23 и 42/24),</w:t>
      </w:r>
      <w:r w:rsidRPr="00B12F09">
        <w:rPr>
          <w:lang w:val="sr-Cyrl-RS"/>
        </w:rPr>
        <w:t xml:space="preserve"> </w:t>
      </w:r>
      <w:r>
        <w:rPr>
          <w:lang w:val="sr-Cyrl-RS"/>
        </w:rPr>
        <w:t>члана 36. Упутства за спровођење избора за чланове Савета месних заједница на територији града Прокупља(''Сл.лист града Прокупља'' бр. 49/2024), Изборна комисија на седници одржано, 23.10.2024.године, донела је:</w:t>
      </w:r>
    </w:p>
    <w:p w:rsidR="00A16D2F" w:rsidRDefault="00A16D2F" w:rsidP="00A16D2F">
      <w:pPr>
        <w:jc w:val="both"/>
        <w:rPr>
          <w:lang w:val="sr-Cyrl-RS"/>
        </w:rPr>
      </w:pPr>
    </w:p>
    <w:p w:rsidR="00A16D2F" w:rsidRDefault="00A16D2F" w:rsidP="00A16D2F">
      <w:pPr>
        <w:jc w:val="center"/>
        <w:rPr>
          <w:lang w:val="sr-Cyrl-RS"/>
        </w:rPr>
      </w:pPr>
      <w:r>
        <w:rPr>
          <w:lang w:val="sr-Cyrl-RS"/>
        </w:rPr>
        <w:t>ОДЛУКУ О ИЗГЛЕДУ И БОЈИ ГЛАСАЧКИХ ЛИСТИЋА</w:t>
      </w:r>
    </w:p>
    <w:p w:rsidR="00A16D2F" w:rsidRDefault="00A16D2F" w:rsidP="00A16D2F">
      <w:pPr>
        <w:jc w:val="center"/>
        <w:rPr>
          <w:lang w:val="sr-Cyrl-RS"/>
        </w:rPr>
      </w:pPr>
      <w:r>
        <w:rPr>
          <w:lang w:val="sr-Cyrl-RS"/>
        </w:rPr>
        <w:t>И КОНТРОЛНОГ ЛИСТА ЗА ПРОВЕРУ ИСПРАВНОСТИ ГЛАСАЧКЕ КУТИЈЕ</w:t>
      </w:r>
    </w:p>
    <w:p w:rsidR="00A16D2F" w:rsidRDefault="00A16D2F" w:rsidP="00A16D2F">
      <w:pPr>
        <w:rPr>
          <w:lang w:val="sr-Cyrl-RS"/>
        </w:rPr>
      </w:pPr>
    </w:p>
    <w:p w:rsidR="00A16D2F" w:rsidRDefault="00A16D2F" w:rsidP="00A16D2F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Гласачки листић на изборима за чланове Савета месних заједница на територији града Прокупља, расписаним за 03.11.2024.године, шта</w:t>
      </w:r>
      <w:r w:rsidR="00816A51">
        <w:rPr>
          <w:lang w:val="sr-Cyrl-RS"/>
        </w:rPr>
        <w:t>м</w:t>
      </w:r>
      <w:bookmarkStart w:id="0" w:name="_GoBack"/>
      <w:bookmarkEnd w:id="0"/>
      <w:r>
        <w:rPr>
          <w:lang w:val="sr-Cyrl-RS"/>
        </w:rPr>
        <w:t>паће се на папиру  зелене боје.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Изглед гласачког листића утврђен је на обрасцу МЗ -12/2024, МЗ -13/2024.</w:t>
      </w:r>
    </w:p>
    <w:p w:rsidR="00A16D2F" w:rsidRPr="00FC7EFC" w:rsidRDefault="00A16D2F" w:rsidP="00A16D2F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Контролини лист на изборима за чланове Савета месних заједница на територији града Прокупља, расписаним за 03.11.2024.године, штампаће се на папиру  пинк боје.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Изглед контролног листа  утврђен је на обрасцу  МЗ -14/2024.</w:t>
      </w:r>
    </w:p>
    <w:p w:rsidR="00A16D2F" w:rsidRDefault="00A16D2F" w:rsidP="00A16D2F">
      <w:pPr>
        <w:jc w:val="both"/>
        <w:rPr>
          <w:lang w:val="sr-Cyrl-RS"/>
        </w:rPr>
      </w:pP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Члан 3.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Ова Одлука ступа на снагу даном доношења и биће објављена у ''Службеном листиу града Прокупља и на итернет презентацији  града Прокупља.</w:t>
      </w:r>
    </w:p>
    <w:p w:rsidR="00A16D2F" w:rsidRDefault="00A16D2F" w:rsidP="00A16D2F">
      <w:pPr>
        <w:jc w:val="both"/>
        <w:rPr>
          <w:lang w:val="sr-Cyrl-RS"/>
        </w:rPr>
      </w:pP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Број:013-30/2024-02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>У Прокупљу,  23.10.2024.године</w:t>
      </w:r>
    </w:p>
    <w:p w:rsidR="00A16D2F" w:rsidRDefault="00A16D2F" w:rsidP="00A16D2F">
      <w:pPr>
        <w:jc w:val="both"/>
        <w:rPr>
          <w:lang w:val="sr-Cyrl-RS"/>
        </w:rPr>
      </w:pP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ПРЕДСЕДНИК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ИЗБОРНЕ КОМИСИЈЕ</w:t>
      </w:r>
    </w:p>
    <w:p w:rsidR="00A16D2F" w:rsidRDefault="00A16D2F" w:rsidP="00A16D2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Саша Анђелковић</w:t>
      </w:r>
      <w:r w:rsidR="00215040">
        <w:rPr>
          <w:lang w:val="sr-Cyrl-RS"/>
        </w:rPr>
        <w:t xml:space="preserve"> с.р.</w:t>
      </w:r>
    </w:p>
    <w:p w:rsidR="00A16D2F" w:rsidRDefault="00A16D2F" w:rsidP="00A16D2F">
      <w:pPr>
        <w:jc w:val="both"/>
        <w:rPr>
          <w:lang w:val="sr-Cyrl-RS"/>
        </w:rPr>
      </w:pPr>
    </w:p>
    <w:p w:rsidR="006D3F80" w:rsidRPr="00A16D2F" w:rsidRDefault="006D3F80" w:rsidP="00A16D2F">
      <w:pPr>
        <w:spacing w:line="0" w:lineRule="atLeast"/>
        <w:rPr>
          <w:color w:val="000000" w:themeColor="text1"/>
          <w:lang w:val="sr-Cyrl-CS"/>
        </w:rPr>
      </w:pPr>
    </w:p>
    <w:p w:rsidR="00A16D2F" w:rsidRDefault="00A16D2F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16D2F" w:rsidRDefault="00A16D2F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16D2F" w:rsidRDefault="00A16D2F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A16D2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E7ECD" w:rsidRDefault="00A16D2F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Одлука о изгледу и боји гласачких листића и контролног листа за проверу исправности гласачке кутије............................................................................................................1</w:t>
      </w: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A9" w:rsidRDefault="004259A9" w:rsidP="00B755E5">
      <w:r>
        <w:separator/>
      </w:r>
    </w:p>
  </w:endnote>
  <w:endnote w:type="continuationSeparator" w:id="0">
    <w:p w:rsidR="004259A9" w:rsidRDefault="004259A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A9" w:rsidRDefault="004259A9" w:rsidP="00B755E5">
      <w:r>
        <w:separator/>
      </w:r>
    </w:p>
  </w:footnote>
  <w:footnote w:type="continuationSeparator" w:id="0">
    <w:p w:rsidR="004259A9" w:rsidRDefault="004259A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6D2F">
          <w:rPr>
            <w:rFonts w:asciiTheme="minorHAnsi" w:hAnsiTheme="minorHAnsi"/>
            <w:i/>
            <w:sz w:val="21"/>
            <w:szCs w:val="21"/>
            <w:lang w:val="sr-Cyrl-RS"/>
          </w:rPr>
          <w:t>23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1E7ECD">
      <w:rPr>
        <w:rFonts w:ascii="Times New Roman" w:hAnsi="Times New Roman"/>
        <w:sz w:val="21"/>
        <w:szCs w:val="21"/>
        <w:lang w:val="sr-Cyrl-RS"/>
      </w:rPr>
      <w:t>5</w:t>
    </w:r>
    <w:r w:rsidR="00A16D2F">
      <w:rPr>
        <w:rFonts w:ascii="Times New Roman" w:hAnsi="Times New Roman"/>
        <w:sz w:val="21"/>
        <w:szCs w:val="21"/>
        <w:lang w:val="sr-Cyrl-RS"/>
      </w:rPr>
      <w:t>9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16A51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5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23"/>
  </w:num>
  <w:num w:numId="5">
    <w:abstractNumId w:val="24"/>
  </w:num>
  <w:num w:numId="6">
    <w:abstractNumId w:val="2"/>
  </w:num>
  <w:num w:numId="7">
    <w:abstractNumId w:val="5"/>
  </w:num>
  <w:num w:numId="8">
    <w:abstractNumId w:val="20"/>
  </w:num>
  <w:num w:numId="9">
    <w:abstractNumId w:val="37"/>
  </w:num>
  <w:num w:numId="10">
    <w:abstractNumId w:val="30"/>
  </w:num>
  <w:num w:numId="11">
    <w:abstractNumId w:val="29"/>
  </w:num>
  <w:num w:numId="12">
    <w:abstractNumId w:val="25"/>
  </w:num>
  <w:num w:numId="13">
    <w:abstractNumId w:val="0"/>
    <w:lvlOverride w:ilvl="0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"/>
  </w:num>
  <w:num w:numId="19">
    <w:abstractNumId w:val="3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27"/>
  </w:num>
  <w:num w:numId="45">
    <w:abstractNumId w:val="45"/>
  </w:num>
  <w:num w:numId="46">
    <w:abstractNumId w:val="15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16A51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4FDF-1BE7-4029-B7B9-27E1DBC8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Октобар  2024. године</dc:title>
  <dc:creator>Ivana Miladinović</dc:creator>
  <cp:lastModifiedBy>Ivana Miladinović</cp:lastModifiedBy>
  <cp:revision>440</cp:revision>
  <cp:lastPrinted>2024-07-08T06:57:00Z</cp:lastPrinted>
  <dcterms:created xsi:type="dcterms:W3CDTF">2021-09-14T12:41:00Z</dcterms:created>
  <dcterms:modified xsi:type="dcterms:W3CDTF">2024-10-23T16:37:00Z</dcterms:modified>
</cp:coreProperties>
</file>