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89E2" w14:textId="263580F6" w:rsidR="008F2A20" w:rsidRPr="009852FB" w:rsidRDefault="002528D6">
      <w:pPr>
        <w:rPr>
          <w:rFonts w:ascii="Times New Roman" w:hAnsi="Times New Roman" w:cs="Times New Roman"/>
          <w:lang w:val="sr-Cyrl-RS"/>
        </w:rPr>
      </w:pPr>
      <w:r>
        <w:rPr>
          <w:rFonts w:ascii="Times New Roman" w:hAnsi="Times New Roman" w:cs="Times New Roman"/>
          <w:lang w:val="sr-Cyrl-RS"/>
        </w:rPr>
        <w:tab/>
      </w:r>
      <w:r w:rsidRPr="009852FB">
        <w:rPr>
          <w:rFonts w:ascii="Times New Roman" w:hAnsi="Times New Roman" w:cs="Times New Roman"/>
          <w:lang w:val="sr-Cyrl-RS"/>
        </w:rPr>
        <w:t xml:space="preserve">На основу члана </w:t>
      </w:r>
      <w:r w:rsidR="00090D93" w:rsidRPr="009852FB">
        <w:rPr>
          <w:rFonts w:ascii="Times New Roman" w:hAnsi="Times New Roman" w:cs="Times New Roman"/>
          <w:lang w:val="sr-Cyrl-RS"/>
        </w:rPr>
        <w:t xml:space="preserve">25 </w:t>
      </w:r>
      <w:r w:rsidRPr="009852FB">
        <w:rPr>
          <w:rFonts w:ascii="Times New Roman" w:hAnsi="Times New Roman" w:cs="Times New Roman"/>
          <w:lang w:val="sr-Cyrl-RS"/>
        </w:rPr>
        <w:t>Одлуке о М</w:t>
      </w:r>
      <w:r w:rsidR="00090D93" w:rsidRPr="009852FB">
        <w:rPr>
          <w:rFonts w:ascii="Times New Roman" w:hAnsi="Times New Roman" w:cs="Times New Roman"/>
          <w:lang w:val="sr-Cyrl-RS"/>
        </w:rPr>
        <w:t>есним заједницама</w:t>
      </w:r>
      <w:r w:rsidRPr="009852FB">
        <w:rPr>
          <w:rFonts w:ascii="Times New Roman" w:hAnsi="Times New Roman" w:cs="Times New Roman"/>
          <w:lang w:val="sr-Cyrl-RS"/>
        </w:rPr>
        <w:t xml:space="preserve"> на територији града Прокупља</w:t>
      </w:r>
      <w:r w:rsidR="00090D93" w:rsidRPr="009852FB">
        <w:rPr>
          <w:rFonts w:ascii="Times New Roman" w:hAnsi="Times New Roman" w:cs="Times New Roman"/>
          <w:lang w:val="sr-Cyrl-RS"/>
        </w:rPr>
        <w:t xml:space="preserve"> објављене у</w:t>
      </w:r>
      <w:r w:rsidR="001068B8">
        <w:rPr>
          <w:rFonts w:ascii="Times New Roman" w:hAnsi="Times New Roman" w:cs="Times New Roman"/>
        </w:rPr>
        <w:t>(</w:t>
      </w:r>
      <w:r w:rsidR="008D4347" w:rsidRPr="009852FB">
        <w:rPr>
          <w:rFonts w:ascii="Times New Roman" w:hAnsi="Times New Roman" w:cs="Times New Roman"/>
          <w:lang w:val="sr-Cyrl-RS"/>
        </w:rPr>
        <w:t>“</w:t>
      </w:r>
      <w:r w:rsidR="00090D93" w:rsidRPr="009852FB">
        <w:rPr>
          <w:rFonts w:ascii="Times New Roman" w:hAnsi="Times New Roman" w:cs="Times New Roman"/>
          <w:lang w:val="sr-Cyrl-RS"/>
        </w:rPr>
        <w:t xml:space="preserve"> Сл.лист града Прокупљ</w:t>
      </w:r>
      <w:r w:rsidR="00B03D45" w:rsidRPr="009852FB">
        <w:rPr>
          <w:rFonts w:ascii="Times New Roman" w:hAnsi="Times New Roman" w:cs="Times New Roman"/>
        </w:rPr>
        <w:t>e</w:t>
      </w:r>
      <w:r w:rsidR="00B03D45" w:rsidRPr="009852FB">
        <w:rPr>
          <w:rFonts w:ascii="Times New Roman" w:hAnsi="Times New Roman" w:cs="Times New Roman"/>
          <w:lang w:val="sr-Cyrl-RS"/>
        </w:rPr>
        <w:t xml:space="preserve"> број 32/20219, 11/2023 и</w:t>
      </w:r>
      <w:r w:rsidR="001068B8">
        <w:rPr>
          <w:rFonts w:ascii="Times New Roman" w:hAnsi="Times New Roman" w:cs="Times New Roman"/>
        </w:rPr>
        <w:t xml:space="preserve"> 42/2024</w:t>
      </w:r>
      <w:r w:rsidR="00B03D45" w:rsidRPr="009852FB">
        <w:rPr>
          <w:rFonts w:ascii="Times New Roman" w:hAnsi="Times New Roman" w:cs="Times New Roman"/>
          <w:lang w:val="sr-Cyrl-RS"/>
        </w:rPr>
        <w:t xml:space="preserve"> </w:t>
      </w:r>
      <w:r w:rsidR="008D4347" w:rsidRPr="009852FB">
        <w:rPr>
          <w:rFonts w:ascii="Times New Roman" w:hAnsi="Times New Roman" w:cs="Times New Roman"/>
          <w:lang w:val="sr-Cyrl-RS"/>
        </w:rPr>
        <w:t>“</w:t>
      </w:r>
      <w:r w:rsidR="001068B8">
        <w:rPr>
          <w:rFonts w:ascii="Times New Roman" w:hAnsi="Times New Roman" w:cs="Times New Roman"/>
        </w:rPr>
        <w:t>)</w:t>
      </w:r>
      <w:r w:rsidRPr="009852FB">
        <w:rPr>
          <w:rFonts w:ascii="Times New Roman" w:hAnsi="Times New Roman" w:cs="Times New Roman"/>
          <w:lang w:val="sr-Cyrl-RS"/>
        </w:rPr>
        <w:t xml:space="preserve">, </w:t>
      </w:r>
      <w:r w:rsidR="009100A4" w:rsidRPr="009852FB">
        <w:rPr>
          <w:rFonts w:ascii="Times New Roman" w:hAnsi="Times New Roman" w:cs="Times New Roman"/>
          <w:lang w:val="sr-Cyrl-RS"/>
        </w:rPr>
        <w:t>И</w:t>
      </w:r>
      <w:r w:rsidRPr="009852FB">
        <w:rPr>
          <w:rFonts w:ascii="Times New Roman" w:hAnsi="Times New Roman" w:cs="Times New Roman"/>
          <w:lang w:val="sr-Cyrl-RS"/>
        </w:rPr>
        <w:t xml:space="preserve">зборна комисија за спровођење избора за чланове Савета месних заједница  на териториј града Прокупља </w:t>
      </w:r>
      <w:r w:rsidR="005206E3" w:rsidRPr="009852FB">
        <w:rPr>
          <w:rFonts w:ascii="Times New Roman" w:hAnsi="Times New Roman" w:cs="Times New Roman"/>
          <w:lang w:val="sr-Cyrl-RS"/>
        </w:rPr>
        <w:t>н</w:t>
      </w:r>
      <w:r w:rsidRPr="009852FB">
        <w:rPr>
          <w:rFonts w:ascii="Times New Roman" w:hAnsi="Times New Roman" w:cs="Times New Roman"/>
          <w:lang w:val="sr-Cyrl-RS"/>
        </w:rPr>
        <w:t xml:space="preserve">а седници одржаној </w:t>
      </w:r>
      <w:r w:rsidR="00C86056">
        <w:rPr>
          <w:rFonts w:ascii="Times New Roman" w:hAnsi="Times New Roman" w:cs="Times New Roman"/>
          <w:lang w:val="sr-Cyrl-RS"/>
        </w:rPr>
        <w:t>22.10</w:t>
      </w:r>
      <w:r w:rsidR="001068B8">
        <w:rPr>
          <w:rFonts w:ascii="Times New Roman" w:hAnsi="Times New Roman" w:cs="Times New Roman"/>
        </w:rPr>
        <w:t>.</w:t>
      </w:r>
      <w:r w:rsidRPr="009852FB">
        <w:rPr>
          <w:rFonts w:ascii="Times New Roman" w:hAnsi="Times New Roman" w:cs="Times New Roman"/>
          <w:lang w:val="sr-Cyrl-RS"/>
        </w:rPr>
        <w:t xml:space="preserve">2024.године, донела је </w:t>
      </w:r>
    </w:p>
    <w:p w14:paraId="7FBDB7FB" w14:textId="7B321230" w:rsidR="002528D6" w:rsidRPr="009852FB" w:rsidRDefault="002528D6" w:rsidP="002528D6">
      <w:pPr>
        <w:jc w:val="center"/>
        <w:rPr>
          <w:rFonts w:ascii="Times New Roman" w:hAnsi="Times New Roman" w:cs="Times New Roman"/>
          <w:b/>
          <w:bCs/>
          <w:lang w:val="sr-Cyrl-RS"/>
        </w:rPr>
      </w:pPr>
      <w:r w:rsidRPr="009852FB">
        <w:rPr>
          <w:rFonts w:ascii="Times New Roman" w:hAnsi="Times New Roman" w:cs="Times New Roman"/>
          <w:b/>
          <w:bCs/>
          <w:lang w:val="sr-Cyrl-RS"/>
        </w:rPr>
        <w:t>ПРАВИЛА О РАДУ БИРАЧКИХ ОДБОРА НА СПРОВОЂЕЊУ ИЗБОРА ЗА ЧЛАНОВЕ САВЕТА МЕСНИХ ЗА</w:t>
      </w:r>
      <w:r w:rsidR="00CB1C2C" w:rsidRPr="009852FB">
        <w:rPr>
          <w:rFonts w:ascii="Times New Roman" w:hAnsi="Times New Roman" w:cs="Times New Roman"/>
          <w:b/>
          <w:bCs/>
          <w:lang w:val="sr-Cyrl-RS"/>
        </w:rPr>
        <w:t>Ј</w:t>
      </w:r>
      <w:r w:rsidRPr="009852FB">
        <w:rPr>
          <w:rFonts w:ascii="Times New Roman" w:hAnsi="Times New Roman" w:cs="Times New Roman"/>
          <w:b/>
          <w:bCs/>
          <w:lang w:val="sr-Cyrl-RS"/>
        </w:rPr>
        <w:t xml:space="preserve">ЕДНИЦА НА ТЕРИТОРИЈИ ГРАДА ПРОКУПЉА РАСПИСАНИХ ЗА </w:t>
      </w:r>
      <w:r w:rsidR="001068B8">
        <w:rPr>
          <w:rFonts w:ascii="Times New Roman" w:hAnsi="Times New Roman" w:cs="Times New Roman"/>
          <w:b/>
          <w:bCs/>
        </w:rPr>
        <w:t>03.11.</w:t>
      </w:r>
      <w:r w:rsidRPr="009852FB">
        <w:rPr>
          <w:rFonts w:ascii="Times New Roman" w:hAnsi="Times New Roman" w:cs="Times New Roman"/>
          <w:b/>
          <w:bCs/>
          <w:lang w:val="sr-Cyrl-RS"/>
        </w:rPr>
        <w:t>2024. ГОДИНЕ</w:t>
      </w:r>
    </w:p>
    <w:p w14:paraId="0471BD10" w14:textId="039DA16C" w:rsidR="002528D6" w:rsidRPr="009852FB" w:rsidRDefault="002528D6" w:rsidP="002528D6">
      <w:pPr>
        <w:jc w:val="center"/>
        <w:rPr>
          <w:rFonts w:ascii="Times New Roman" w:hAnsi="Times New Roman" w:cs="Times New Roman"/>
          <w:b/>
          <w:bCs/>
          <w:lang w:val="sr-Cyrl-RS"/>
        </w:rPr>
      </w:pPr>
      <w:r w:rsidRPr="009852FB">
        <w:rPr>
          <w:rFonts w:ascii="Times New Roman" w:hAnsi="Times New Roman" w:cs="Times New Roman"/>
          <w:b/>
          <w:bCs/>
          <w:lang w:val="sr-Cyrl-RS"/>
        </w:rPr>
        <w:t>Уводне одредбе</w:t>
      </w:r>
    </w:p>
    <w:p w14:paraId="1D9BB127" w14:textId="5823AA38" w:rsidR="002528D6" w:rsidRPr="009852FB" w:rsidRDefault="002528D6" w:rsidP="002528D6">
      <w:pPr>
        <w:jc w:val="center"/>
        <w:rPr>
          <w:rFonts w:ascii="Times New Roman" w:hAnsi="Times New Roman" w:cs="Times New Roman"/>
          <w:b/>
          <w:bCs/>
          <w:lang w:val="sr-Cyrl-RS"/>
        </w:rPr>
      </w:pPr>
      <w:r w:rsidRPr="009852FB">
        <w:rPr>
          <w:rFonts w:ascii="Times New Roman" w:hAnsi="Times New Roman" w:cs="Times New Roman"/>
          <w:b/>
          <w:bCs/>
          <w:lang w:val="sr-Cyrl-RS"/>
        </w:rPr>
        <w:t>Члан 1.</w:t>
      </w:r>
    </w:p>
    <w:p w14:paraId="7AA3D8A9" w14:textId="249E483B" w:rsidR="002528D6" w:rsidRPr="009852FB" w:rsidRDefault="002528D6" w:rsidP="002528D6">
      <w:pPr>
        <w:rPr>
          <w:rFonts w:ascii="Times New Roman" w:hAnsi="Times New Roman" w:cs="Times New Roman"/>
          <w:lang w:val="sr-Cyrl-RS"/>
        </w:rPr>
      </w:pPr>
      <w:r w:rsidRPr="009852FB">
        <w:rPr>
          <w:rFonts w:ascii="Times New Roman" w:hAnsi="Times New Roman" w:cs="Times New Roman"/>
          <w:lang w:val="sr-Cyrl-RS"/>
        </w:rPr>
        <w:tab/>
        <w:t xml:space="preserve">Овим </w:t>
      </w:r>
      <w:r w:rsidR="009100A4" w:rsidRPr="009852FB">
        <w:rPr>
          <w:rFonts w:ascii="Times New Roman" w:hAnsi="Times New Roman" w:cs="Times New Roman"/>
          <w:lang w:val="sr-Cyrl-RS"/>
        </w:rPr>
        <w:t>П</w:t>
      </w:r>
      <w:r w:rsidRPr="009852FB">
        <w:rPr>
          <w:rFonts w:ascii="Times New Roman" w:hAnsi="Times New Roman" w:cs="Times New Roman"/>
          <w:lang w:val="sr-Cyrl-RS"/>
        </w:rPr>
        <w:t xml:space="preserve">равилима </w:t>
      </w:r>
      <w:r w:rsidR="00090D93" w:rsidRPr="009852FB">
        <w:rPr>
          <w:rFonts w:ascii="Times New Roman" w:hAnsi="Times New Roman" w:cs="Times New Roman"/>
          <w:lang w:val="sr-Cyrl-RS"/>
        </w:rPr>
        <w:t xml:space="preserve">о раду бирачких одбора на спровођењу избора за чланове Савета месних заједница </w:t>
      </w:r>
      <w:r w:rsidRPr="009852FB">
        <w:rPr>
          <w:rFonts w:ascii="Times New Roman" w:hAnsi="Times New Roman" w:cs="Times New Roman"/>
          <w:lang w:val="sr-Cyrl-RS"/>
        </w:rPr>
        <w:t>ближе се уређује рад бирачких одбора на спровођењу избора за чланове Савета месн</w:t>
      </w:r>
      <w:r w:rsidR="004102ED" w:rsidRPr="009852FB">
        <w:rPr>
          <w:rFonts w:ascii="Times New Roman" w:hAnsi="Times New Roman" w:cs="Times New Roman"/>
          <w:lang w:val="sr-Cyrl-RS"/>
        </w:rPr>
        <w:t>и</w:t>
      </w:r>
      <w:r w:rsidRPr="009852FB">
        <w:rPr>
          <w:rFonts w:ascii="Times New Roman" w:hAnsi="Times New Roman" w:cs="Times New Roman"/>
          <w:lang w:val="sr-Cyrl-RS"/>
        </w:rPr>
        <w:t>х заједница града Прокупља.</w:t>
      </w:r>
    </w:p>
    <w:p w14:paraId="7869E539" w14:textId="132A7046" w:rsidR="002528D6" w:rsidRPr="009852FB" w:rsidRDefault="002528D6" w:rsidP="002528D6">
      <w:pPr>
        <w:jc w:val="center"/>
        <w:rPr>
          <w:rFonts w:ascii="Times New Roman" w:hAnsi="Times New Roman" w:cs="Times New Roman"/>
          <w:b/>
          <w:bCs/>
          <w:lang w:val="sr-Cyrl-RS"/>
        </w:rPr>
      </w:pPr>
      <w:r w:rsidRPr="009852FB">
        <w:rPr>
          <w:rFonts w:ascii="Times New Roman" w:hAnsi="Times New Roman" w:cs="Times New Roman"/>
          <w:b/>
          <w:bCs/>
          <w:lang w:val="sr-Cyrl-RS"/>
        </w:rPr>
        <w:t>Члан 2.</w:t>
      </w:r>
    </w:p>
    <w:p w14:paraId="5F80E6B1" w14:textId="47C751AF" w:rsidR="002528D6" w:rsidRPr="009852FB" w:rsidRDefault="002528D6" w:rsidP="002528D6">
      <w:pPr>
        <w:rPr>
          <w:rFonts w:ascii="Times New Roman" w:hAnsi="Times New Roman" w:cs="Times New Roman"/>
          <w:lang w:val="sr-Cyrl-RS"/>
        </w:rPr>
      </w:pPr>
      <w:r w:rsidRPr="009852FB">
        <w:rPr>
          <w:rFonts w:ascii="Times New Roman" w:hAnsi="Times New Roman" w:cs="Times New Roman"/>
          <w:lang w:val="sr-Cyrl-RS"/>
        </w:rPr>
        <w:tab/>
        <w:t>Бирачки одбор непосредно спроводи гласање на бирачком месту, обезбеђује правилност и тајност гласања, утврђује резултате гласања на бирачком месту и обав</w:t>
      </w:r>
      <w:r w:rsidR="00245C48">
        <w:rPr>
          <w:rFonts w:ascii="Times New Roman" w:hAnsi="Times New Roman" w:cs="Times New Roman"/>
          <w:lang w:val="sr-Cyrl-RS"/>
        </w:rPr>
        <w:t>љ</w:t>
      </w:r>
      <w:r w:rsidRPr="009852FB">
        <w:rPr>
          <w:rFonts w:ascii="Times New Roman" w:hAnsi="Times New Roman" w:cs="Times New Roman"/>
          <w:lang w:val="sr-Cyrl-RS"/>
        </w:rPr>
        <w:t>а друге послове одређене одлук</w:t>
      </w:r>
      <w:r w:rsidR="00B23A06" w:rsidRPr="009852FB">
        <w:rPr>
          <w:rFonts w:ascii="Times New Roman" w:hAnsi="Times New Roman" w:cs="Times New Roman"/>
          <w:lang w:val="sr-Cyrl-RS"/>
        </w:rPr>
        <w:t>ом, упу</w:t>
      </w:r>
      <w:r w:rsidR="00245C48">
        <w:rPr>
          <w:rFonts w:ascii="Times New Roman" w:hAnsi="Times New Roman" w:cs="Times New Roman"/>
          <w:lang w:val="sr-Cyrl-RS"/>
        </w:rPr>
        <w:t>т</w:t>
      </w:r>
      <w:r w:rsidR="00B23A06" w:rsidRPr="009852FB">
        <w:rPr>
          <w:rFonts w:ascii="Times New Roman" w:hAnsi="Times New Roman" w:cs="Times New Roman"/>
          <w:lang w:val="sr-Cyrl-RS"/>
        </w:rPr>
        <w:t>ством и овим правилима.</w:t>
      </w:r>
    </w:p>
    <w:p w14:paraId="65A57F11" w14:textId="41301F4F" w:rsidR="002528D6" w:rsidRPr="009852FB" w:rsidRDefault="002528D6" w:rsidP="002528D6">
      <w:pPr>
        <w:jc w:val="center"/>
        <w:rPr>
          <w:rFonts w:ascii="Times New Roman" w:hAnsi="Times New Roman" w:cs="Times New Roman"/>
          <w:b/>
          <w:bCs/>
          <w:lang w:val="sr-Cyrl-RS"/>
        </w:rPr>
      </w:pPr>
      <w:r w:rsidRPr="009852FB">
        <w:rPr>
          <w:rFonts w:ascii="Times New Roman" w:hAnsi="Times New Roman" w:cs="Times New Roman"/>
          <w:b/>
          <w:bCs/>
          <w:lang w:val="sr-Cyrl-RS"/>
        </w:rPr>
        <w:t>Члан 3.</w:t>
      </w:r>
    </w:p>
    <w:p w14:paraId="729A35AD" w14:textId="7011B146" w:rsidR="002528D6" w:rsidRPr="009852FB" w:rsidRDefault="002528D6" w:rsidP="007319E8">
      <w:pPr>
        <w:spacing w:after="0"/>
        <w:rPr>
          <w:rFonts w:ascii="Times New Roman" w:hAnsi="Times New Roman" w:cs="Times New Roman"/>
          <w:lang w:val="sr-Cyrl-RS"/>
        </w:rPr>
      </w:pPr>
      <w:r w:rsidRPr="009852FB">
        <w:rPr>
          <w:rFonts w:ascii="Times New Roman" w:hAnsi="Times New Roman" w:cs="Times New Roman"/>
          <w:lang w:val="sr-Cyrl-RS"/>
        </w:rPr>
        <w:tab/>
        <w:t>Бирачки одбор</w:t>
      </w:r>
      <w:r w:rsidR="00EB7A16" w:rsidRPr="009852FB">
        <w:rPr>
          <w:rFonts w:ascii="Times New Roman" w:hAnsi="Times New Roman" w:cs="Times New Roman"/>
          <w:lang w:val="sr-Cyrl-RS"/>
        </w:rPr>
        <w:t xml:space="preserve"> одлучује већином гласова од укупног броја чланова.</w:t>
      </w:r>
    </w:p>
    <w:p w14:paraId="0B9B9CE0" w14:textId="0C99725D" w:rsidR="00EB7A16" w:rsidRPr="009852FB" w:rsidRDefault="00EB7A16" w:rsidP="007319E8">
      <w:pPr>
        <w:spacing w:after="0"/>
        <w:rPr>
          <w:rFonts w:ascii="Times New Roman" w:hAnsi="Times New Roman" w:cs="Times New Roman"/>
          <w:lang w:val="sr-Cyrl-RS"/>
        </w:rPr>
      </w:pPr>
      <w:r w:rsidRPr="009852FB">
        <w:rPr>
          <w:rFonts w:ascii="Times New Roman" w:hAnsi="Times New Roman" w:cs="Times New Roman"/>
          <w:lang w:val="sr-Cyrl-RS"/>
        </w:rPr>
        <w:t>Рад бирачког одбора је јаван.</w:t>
      </w:r>
    </w:p>
    <w:p w14:paraId="244FACDE" w14:textId="2620B621" w:rsidR="00EB7A16" w:rsidRPr="009852FB" w:rsidRDefault="00EB7A16" w:rsidP="007319E8">
      <w:pPr>
        <w:spacing w:after="0"/>
        <w:rPr>
          <w:rFonts w:ascii="Times New Roman" w:hAnsi="Times New Roman" w:cs="Times New Roman"/>
          <w:lang w:val="sr-Cyrl-RS"/>
        </w:rPr>
      </w:pPr>
      <w:r w:rsidRPr="009852FB">
        <w:rPr>
          <w:rFonts w:ascii="Times New Roman" w:hAnsi="Times New Roman" w:cs="Times New Roman"/>
          <w:lang w:val="sr-Cyrl-RS"/>
        </w:rPr>
        <w:t>Док је бирачко место отворено и док траје гласање, сви чланови бирачког одбора или њихови заменици морају бити на бирачком месту.</w:t>
      </w:r>
    </w:p>
    <w:p w14:paraId="0BBF68CC" w14:textId="77777777" w:rsidR="009852FB" w:rsidRPr="009852FB" w:rsidRDefault="009852FB" w:rsidP="007319E8">
      <w:pPr>
        <w:spacing w:after="0"/>
        <w:rPr>
          <w:rFonts w:ascii="Times New Roman" w:hAnsi="Times New Roman" w:cs="Times New Roman"/>
          <w:lang w:val="sr-Cyrl-RS"/>
        </w:rPr>
      </w:pPr>
    </w:p>
    <w:p w14:paraId="6F9D5946" w14:textId="6BE17136" w:rsidR="00EB7A16" w:rsidRPr="009852FB" w:rsidRDefault="00B23A06" w:rsidP="00EB7A16">
      <w:pPr>
        <w:jc w:val="center"/>
        <w:rPr>
          <w:rFonts w:ascii="Times New Roman" w:hAnsi="Times New Roman" w:cs="Times New Roman"/>
          <w:b/>
          <w:bCs/>
          <w:lang w:val="sr-Cyrl-RS"/>
        </w:rPr>
      </w:pPr>
      <w:r w:rsidRPr="009852FB">
        <w:rPr>
          <w:rFonts w:ascii="Times New Roman" w:hAnsi="Times New Roman" w:cs="Times New Roman"/>
          <w:b/>
          <w:bCs/>
          <w:lang w:val="sr-Cyrl-RS"/>
        </w:rPr>
        <w:t>П</w:t>
      </w:r>
      <w:r w:rsidR="00EB7A16" w:rsidRPr="009852FB">
        <w:rPr>
          <w:rFonts w:ascii="Times New Roman" w:hAnsi="Times New Roman" w:cs="Times New Roman"/>
          <w:b/>
          <w:bCs/>
          <w:lang w:val="sr-Cyrl-RS"/>
        </w:rPr>
        <w:t>ријем изборног материјала</w:t>
      </w:r>
    </w:p>
    <w:p w14:paraId="2748B462" w14:textId="0852826A" w:rsidR="00EB7A16" w:rsidRPr="009852FB" w:rsidRDefault="00EB7A16" w:rsidP="00EB7A16">
      <w:pPr>
        <w:jc w:val="center"/>
        <w:rPr>
          <w:rFonts w:ascii="Times New Roman" w:hAnsi="Times New Roman" w:cs="Times New Roman"/>
          <w:b/>
          <w:bCs/>
          <w:lang w:val="sr-Cyrl-RS"/>
        </w:rPr>
      </w:pPr>
      <w:r w:rsidRPr="009852FB">
        <w:rPr>
          <w:rFonts w:ascii="Times New Roman" w:hAnsi="Times New Roman" w:cs="Times New Roman"/>
          <w:b/>
          <w:bCs/>
          <w:lang w:val="sr-Cyrl-RS"/>
        </w:rPr>
        <w:t>Члан 4.</w:t>
      </w:r>
    </w:p>
    <w:p w14:paraId="2535340C" w14:textId="0E39A34C" w:rsidR="00EB7A16" w:rsidRPr="009852FB" w:rsidRDefault="00EB7A16" w:rsidP="00EB7A16">
      <w:pPr>
        <w:rPr>
          <w:rFonts w:ascii="Times New Roman" w:hAnsi="Times New Roman" w:cs="Times New Roman"/>
          <w:lang w:val="sr-Cyrl-RS"/>
        </w:rPr>
      </w:pPr>
      <w:r w:rsidRPr="009852FB">
        <w:rPr>
          <w:rFonts w:ascii="Times New Roman" w:hAnsi="Times New Roman" w:cs="Times New Roman"/>
          <w:lang w:val="sr-Cyrl-RS"/>
        </w:rPr>
        <w:tab/>
        <w:t xml:space="preserve">Сав изборни материјал се предаје бирачком одбору у седишту изборне комисије, најкасније 24 часа пре дана одржавања избора.О </w:t>
      </w:r>
      <w:r w:rsidR="00A8785B">
        <w:rPr>
          <w:rFonts w:ascii="Times New Roman" w:hAnsi="Times New Roman" w:cs="Times New Roman"/>
          <w:lang w:val="sr-Cyrl-RS"/>
        </w:rPr>
        <w:t>примопредаји материјала пре гласања између изборне комисије и борачког одбора са</w:t>
      </w:r>
      <w:r w:rsidR="005E0C87">
        <w:rPr>
          <w:rFonts w:ascii="Times New Roman" w:hAnsi="Times New Roman" w:cs="Times New Roman"/>
          <w:lang w:val="sr-Cyrl-RS"/>
        </w:rPr>
        <w:t>ч</w:t>
      </w:r>
      <w:r w:rsidR="00A8785B">
        <w:rPr>
          <w:rFonts w:ascii="Times New Roman" w:hAnsi="Times New Roman" w:cs="Times New Roman"/>
          <w:lang w:val="sr-Cyrl-RS"/>
        </w:rPr>
        <w:t>ињава се записник о промопредаји изборног материјала</w:t>
      </w:r>
      <w:r w:rsidRPr="009852FB">
        <w:rPr>
          <w:rFonts w:ascii="Times New Roman" w:hAnsi="Times New Roman" w:cs="Times New Roman"/>
          <w:lang w:val="sr-Cyrl-RS"/>
        </w:rPr>
        <w:t>.</w:t>
      </w:r>
    </w:p>
    <w:p w14:paraId="2A07827F" w14:textId="27B53204" w:rsidR="00EB7A16" w:rsidRPr="009852FB" w:rsidRDefault="00EB7A16" w:rsidP="00EB7A16">
      <w:pPr>
        <w:jc w:val="center"/>
        <w:rPr>
          <w:rFonts w:ascii="Times New Roman" w:hAnsi="Times New Roman" w:cs="Times New Roman"/>
          <w:b/>
          <w:bCs/>
          <w:lang w:val="sr-Cyrl-RS"/>
        </w:rPr>
      </w:pPr>
      <w:r w:rsidRPr="009852FB">
        <w:rPr>
          <w:rFonts w:ascii="Times New Roman" w:hAnsi="Times New Roman" w:cs="Times New Roman"/>
          <w:b/>
          <w:bCs/>
          <w:lang w:val="sr-Cyrl-RS"/>
        </w:rPr>
        <w:t>Члан 5.</w:t>
      </w:r>
    </w:p>
    <w:p w14:paraId="2D07B144" w14:textId="45C814E2" w:rsidR="00EB7A16" w:rsidRPr="009852FB" w:rsidRDefault="00EB7A16" w:rsidP="00EB7A16">
      <w:pPr>
        <w:rPr>
          <w:rFonts w:ascii="Times New Roman" w:hAnsi="Times New Roman" w:cs="Times New Roman"/>
          <w:lang w:val="sr-Cyrl-RS"/>
        </w:rPr>
      </w:pPr>
      <w:r w:rsidRPr="009852FB">
        <w:rPr>
          <w:rFonts w:ascii="Times New Roman" w:hAnsi="Times New Roman" w:cs="Times New Roman"/>
          <w:lang w:val="sr-Cyrl-RS"/>
        </w:rPr>
        <w:tab/>
        <w:t>Бирачком одбору се доставља:потребни број гласачких листића, контролни лист, гласачка кутија, збирна изборна листа, обрасци записника о раду бирачког одбора, спреј УВ-лампе и други потребан материјал за спровођење гласања на бирачком месту.</w:t>
      </w:r>
    </w:p>
    <w:p w14:paraId="4D1CAC89" w14:textId="77777777" w:rsidR="008F2A20" w:rsidRPr="009852FB" w:rsidRDefault="008F2A20">
      <w:pPr>
        <w:rPr>
          <w:rFonts w:ascii="Times New Roman" w:hAnsi="Times New Roman" w:cs="Times New Roman"/>
          <w:lang w:val="sr-Cyrl-RS"/>
        </w:rPr>
      </w:pPr>
    </w:p>
    <w:p w14:paraId="361DB462" w14:textId="21DD97FE" w:rsidR="00FC58D5" w:rsidRPr="009852FB" w:rsidRDefault="00FC58D5">
      <w:pPr>
        <w:rPr>
          <w:rFonts w:ascii="Times New Roman" w:hAnsi="Times New Roman" w:cs="Times New Roman"/>
          <w:b/>
          <w:bCs/>
          <w:lang w:val="sr-Cyrl-RS"/>
        </w:rPr>
      </w:pPr>
      <w:r w:rsidRPr="009852FB">
        <w:rPr>
          <w:rFonts w:ascii="Times New Roman" w:hAnsi="Times New Roman" w:cs="Times New Roman"/>
          <w:b/>
          <w:bCs/>
        </w:rPr>
        <w:t xml:space="preserve">Поступање када је изборни материјал непотпун или неисправан </w:t>
      </w:r>
    </w:p>
    <w:p w14:paraId="055B39FD" w14:textId="77777777" w:rsidR="009852FB" w:rsidRPr="009852FB" w:rsidRDefault="009852FB">
      <w:pPr>
        <w:rPr>
          <w:rFonts w:ascii="Times New Roman" w:hAnsi="Times New Roman" w:cs="Times New Roman"/>
          <w:b/>
          <w:bCs/>
          <w:lang w:val="sr-Cyrl-RS"/>
        </w:rPr>
      </w:pPr>
    </w:p>
    <w:p w14:paraId="3E580001" w14:textId="0C8C5A51" w:rsidR="00FC58D5" w:rsidRPr="009852FB" w:rsidRDefault="00FC58D5" w:rsidP="00FC58D5">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6</w:t>
      </w:r>
      <w:r w:rsidRPr="009852FB">
        <w:rPr>
          <w:rFonts w:ascii="Times New Roman" w:hAnsi="Times New Roman" w:cs="Times New Roman"/>
          <w:b/>
          <w:bCs/>
        </w:rPr>
        <w:t>.</w:t>
      </w:r>
    </w:p>
    <w:p w14:paraId="63509D8D" w14:textId="0841F92A" w:rsidR="00B528D8" w:rsidRPr="009852FB" w:rsidRDefault="00FC58D5" w:rsidP="00B23A06">
      <w:pPr>
        <w:spacing w:after="0"/>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Pr="009852FB">
        <w:rPr>
          <w:rFonts w:ascii="Times New Roman" w:hAnsi="Times New Roman" w:cs="Times New Roman"/>
        </w:rPr>
        <w:t xml:space="preserve">Ако је примљени изборни материјал непотпун или неисправан, бирачки одбор о томе одмах обавештава </w:t>
      </w:r>
      <w:r w:rsidR="00B23A06" w:rsidRPr="009852FB">
        <w:rPr>
          <w:rFonts w:ascii="Times New Roman" w:hAnsi="Times New Roman" w:cs="Times New Roman"/>
          <w:lang w:val="sr-Cyrl-RS"/>
        </w:rPr>
        <w:t>Изборну комисију.</w:t>
      </w:r>
    </w:p>
    <w:p w14:paraId="37D84254" w14:textId="794290A1" w:rsidR="00B23A06" w:rsidRPr="009852FB" w:rsidRDefault="00B23A06" w:rsidP="00B23A06">
      <w:pPr>
        <w:spacing w:after="0"/>
        <w:rPr>
          <w:rFonts w:ascii="Times New Roman" w:hAnsi="Times New Roman" w:cs="Times New Roman"/>
          <w:lang w:val="sr-Cyrl-RS"/>
        </w:rPr>
      </w:pPr>
      <w:r w:rsidRPr="009852FB">
        <w:rPr>
          <w:rFonts w:ascii="Times New Roman" w:hAnsi="Times New Roman" w:cs="Times New Roman"/>
          <w:lang w:val="sr-Cyrl-RS"/>
        </w:rPr>
        <w:lastRenderedPageBreak/>
        <w:tab/>
        <w:t>Ако прими мање гласачких листића од броја бирача који су уписани у извод из бирачког списка, бирачки одбор је дужан  да отвори бирачко место, и обавести Изборну комисију о недостатку.</w:t>
      </w:r>
    </w:p>
    <w:p w14:paraId="42591AAC" w14:textId="24039472" w:rsidR="00B23A06" w:rsidRPr="009852FB" w:rsidRDefault="00B23A06" w:rsidP="00B23A06">
      <w:pPr>
        <w:spacing w:after="0"/>
        <w:rPr>
          <w:rFonts w:ascii="Times New Roman" w:hAnsi="Times New Roman" w:cs="Times New Roman"/>
          <w:lang w:val="sr-Cyrl-RS"/>
        </w:rPr>
      </w:pPr>
      <w:r w:rsidRPr="009852FB">
        <w:rPr>
          <w:rFonts w:ascii="Times New Roman" w:hAnsi="Times New Roman" w:cs="Times New Roman"/>
          <w:lang w:val="sr-Cyrl-RS"/>
        </w:rPr>
        <w:tab/>
        <w:t>Да би гласање могло да се обави, нужно је да на бирачком месту буде следећи изборни материјал:</w:t>
      </w:r>
    </w:p>
    <w:p w14:paraId="3B0B32BD" w14:textId="04F65F49" w:rsidR="00B23A06" w:rsidRPr="009852FB" w:rsidRDefault="00B23A06"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1)збирна изборна листа</w:t>
      </w:r>
      <w:r w:rsidR="002F068A" w:rsidRPr="009852FB">
        <w:rPr>
          <w:rFonts w:ascii="Times New Roman" w:hAnsi="Times New Roman" w:cs="Times New Roman"/>
          <w:lang w:val="sr-Cyrl-RS"/>
        </w:rPr>
        <w:t>,</w:t>
      </w:r>
    </w:p>
    <w:p w14:paraId="7FDBC6E5" w14:textId="2397029E" w:rsidR="00B23A06" w:rsidRPr="009852FB" w:rsidRDefault="00B23A06"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2)извод избирачког списка</w:t>
      </w:r>
      <w:r w:rsidR="002F068A" w:rsidRPr="009852FB">
        <w:rPr>
          <w:rFonts w:ascii="Times New Roman" w:hAnsi="Times New Roman" w:cs="Times New Roman"/>
          <w:lang w:val="sr-Cyrl-RS"/>
        </w:rPr>
        <w:t>,</w:t>
      </w:r>
    </w:p>
    <w:p w14:paraId="41C1C589" w14:textId="71E4D5C1" w:rsidR="00B23A06" w:rsidRPr="009852FB" w:rsidRDefault="00B23A06"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 xml:space="preserve">3)гласачки листић (није </w:t>
      </w:r>
      <w:r w:rsidR="00090D93" w:rsidRPr="009852FB">
        <w:rPr>
          <w:rFonts w:ascii="Times New Roman" w:hAnsi="Times New Roman" w:cs="Times New Roman"/>
          <w:lang w:val="sr-Cyrl-RS"/>
        </w:rPr>
        <w:t xml:space="preserve">обавезан </w:t>
      </w:r>
      <w:r w:rsidRPr="009852FB">
        <w:rPr>
          <w:rFonts w:ascii="Times New Roman" w:hAnsi="Times New Roman" w:cs="Times New Roman"/>
          <w:lang w:val="sr-Cyrl-RS"/>
        </w:rPr>
        <w:t>прописан број)</w:t>
      </w:r>
      <w:r w:rsidR="002F068A" w:rsidRPr="009852FB">
        <w:rPr>
          <w:rFonts w:ascii="Times New Roman" w:hAnsi="Times New Roman" w:cs="Times New Roman"/>
          <w:lang w:val="sr-Cyrl-RS"/>
        </w:rPr>
        <w:t>,</w:t>
      </w:r>
    </w:p>
    <w:p w14:paraId="2E73CF32" w14:textId="7A86E1F2" w:rsidR="00B23A06" w:rsidRPr="009852FB" w:rsidRDefault="00B23A06"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4)контролни лист</w:t>
      </w:r>
      <w:r w:rsidR="002F068A" w:rsidRPr="009852FB">
        <w:rPr>
          <w:rFonts w:ascii="Times New Roman" w:hAnsi="Times New Roman" w:cs="Times New Roman"/>
          <w:lang w:val="sr-Cyrl-RS"/>
        </w:rPr>
        <w:t>,</w:t>
      </w:r>
    </w:p>
    <w:p w14:paraId="742CFA9D" w14:textId="4C1CB91D" w:rsidR="00B23A06" w:rsidRPr="009852FB" w:rsidRDefault="00B23A06"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5)</w:t>
      </w:r>
      <w:r w:rsidR="002F068A" w:rsidRPr="009852FB">
        <w:rPr>
          <w:rFonts w:ascii="Times New Roman" w:hAnsi="Times New Roman" w:cs="Times New Roman"/>
          <w:lang w:val="sr-Cyrl-RS"/>
        </w:rPr>
        <w:t>гласачка кутија,</w:t>
      </w:r>
    </w:p>
    <w:p w14:paraId="0D55605E" w14:textId="025A8226" w:rsidR="002F068A" w:rsidRPr="009852FB" w:rsidRDefault="002F068A"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6)1 спреј, 1 лампа,</w:t>
      </w:r>
    </w:p>
    <w:p w14:paraId="5427A655" w14:textId="25885739" w:rsidR="002F068A" w:rsidRPr="009852FB" w:rsidRDefault="002F068A"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7)један  параван.</w:t>
      </w:r>
    </w:p>
    <w:p w14:paraId="2088EB0F" w14:textId="4FFCC7A4" w:rsidR="002F068A" w:rsidRPr="009852FB" w:rsidRDefault="002F068A" w:rsidP="00B23A06">
      <w:pPr>
        <w:pStyle w:val="ListParagraph"/>
        <w:spacing w:after="0"/>
        <w:rPr>
          <w:rFonts w:ascii="Times New Roman" w:hAnsi="Times New Roman" w:cs="Times New Roman"/>
          <w:lang w:val="sr-Cyrl-RS"/>
        </w:rPr>
      </w:pPr>
      <w:r w:rsidRPr="009852FB">
        <w:rPr>
          <w:rFonts w:ascii="Times New Roman" w:hAnsi="Times New Roman" w:cs="Times New Roman"/>
          <w:lang w:val="sr-Cyrl-RS"/>
        </w:rPr>
        <w:t>8)</w:t>
      </w:r>
      <w:r w:rsidR="00D7002E" w:rsidRPr="009852FB">
        <w:rPr>
          <w:rFonts w:ascii="Times New Roman" w:hAnsi="Times New Roman" w:cs="Times New Roman"/>
          <w:lang w:val="sr-Cyrl-RS"/>
        </w:rPr>
        <w:t>прибор за печаћење</w:t>
      </w:r>
    </w:p>
    <w:p w14:paraId="05D5D849" w14:textId="285AD95F" w:rsidR="002F068A" w:rsidRPr="009852FB" w:rsidRDefault="002F068A" w:rsidP="002F068A">
      <w:pPr>
        <w:spacing w:after="0"/>
        <w:ind w:firstLine="720"/>
        <w:rPr>
          <w:rFonts w:ascii="Times New Roman" w:hAnsi="Times New Roman" w:cs="Times New Roman"/>
          <w:b/>
          <w:bCs/>
          <w:lang w:val="sr-Cyrl-RS"/>
        </w:rPr>
      </w:pPr>
      <w:r w:rsidRPr="009852FB">
        <w:rPr>
          <w:rFonts w:ascii="Times New Roman" w:hAnsi="Times New Roman" w:cs="Times New Roman"/>
          <w:b/>
          <w:bCs/>
          <w:lang w:val="sr-Cyrl-RS"/>
        </w:rPr>
        <w:t>Ако нешто од овог недостаје, гласање не може да почне.</w:t>
      </w:r>
    </w:p>
    <w:p w14:paraId="1D4980B6" w14:textId="18C55D57" w:rsidR="002F068A" w:rsidRPr="009852FB" w:rsidRDefault="002F068A" w:rsidP="00BB0396">
      <w:pPr>
        <w:spacing w:after="0"/>
        <w:ind w:firstLine="720"/>
        <w:rPr>
          <w:rFonts w:ascii="Times New Roman" w:hAnsi="Times New Roman" w:cs="Times New Roman"/>
          <w:lang w:val="sr-Cyrl-RS"/>
        </w:rPr>
      </w:pPr>
      <w:r w:rsidRPr="009852FB">
        <w:rPr>
          <w:rFonts w:ascii="Times New Roman" w:hAnsi="Times New Roman" w:cs="Times New Roman"/>
          <w:lang w:val="sr-Cyrl-RS"/>
        </w:rPr>
        <w:t>Бирачки одбор не сме дописивати бираче у извод из бирачког списка,чак ни онда када сматра да је лице изоставњено очигледном омачком органа надлежног за сачињавање извода из бирачког списка.</w:t>
      </w:r>
    </w:p>
    <w:p w14:paraId="33FE1947" w14:textId="77777777" w:rsidR="0027628A" w:rsidRPr="009852FB" w:rsidRDefault="0027628A" w:rsidP="00BB0396">
      <w:pPr>
        <w:spacing w:after="0"/>
        <w:ind w:firstLine="720"/>
        <w:rPr>
          <w:rFonts w:ascii="Times New Roman" w:hAnsi="Times New Roman" w:cs="Times New Roman"/>
          <w:lang w:val="sr-Cyrl-RS"/>
        </w:rPr>
      </w:pPr>
    </w:p>
    <w:p w14:paraId="54A2FC6F" w14:textId="68FFB027" w:rsidR="002F068A" w:rsidRPr="009852FB" w:rsidRDefault="002F068A" w:rsidP="0027628A">
      <w:pPr>
        <w:rPr>
          <w:rFonts w:ascii="Times New Roman" w:hAnsi="Times New Roman" w:cs="Times New Roman"/>
          <w:b/>
          <w:bCs/>
          <w:lang w:val="sr-Cyrl-RS"/>
        </w:rPr>
      </w:pPr>
      <w:r w:rsidRPr="009852FB">
        <w:rPr>
          <w:rFonts w:ascii="Times New Roman" w:hAnsi="Times New Roman" w:cs="Times New Roman"/>
          <w:b/>
          <w:bCs/>
          <w:lang w:val="sr-Cyrl-RS"/>
        </w:rPr>
        <w:t xml:space="preserve">Уређење бирачког </w:t>
      </w:r>
      <w:r w:rsidR="00090D93" w:rsidRPr="009852FB">
        <w:rPr>
          <w:rFonts w:ascii="Times New Roman" w:hAnsi="Times New Roman" w:cs="Times New Roman"/>
          <w:b/>
          <w:bCs/>
          <w:lang w:val="sr-Cyrl-RS"/>
        </w:rPr>
        <w:t>места</w:t>
      </w:r>
    </w:p>
    <w:p w14:paraId="4A4F7C00" w14:textId="56630767" w:rsidR="00FC58D5" w:rsidRPr="009852FB" w:rsidRDefault="00FC58D5" w:rsidP="00B528D8">
      <w:pPr>
        <w:ind w:firstLine="720"/>
        <w:rPr>
          <w:rFonts w:ascii="Times New Roman" w:hAnsi="Times New Roman" w:cs="Times New Roman"/>
          <w:lang w:val="sr-Cyrl-RS"/>
        </w:rPr>
      </w:pPr>
      <w:r w:rsidRPr="009852FB">
        <w:rPr>
          <w:rFonts w:ascii="Times New Roman" w:hAnsi="Times New Roman" w:cs="Times New Roman"/>
        </w:rPr>
        <w:t xml:space="preserve"> </w:t>
      </w:r>
    </w:p>
    <w:p w14:paraId="220CA8D3" w14:textId="752A2DC5" w:rsidR="00FC58D5" w:rsidRPr="009852FB" w:rsidRDefault="00FC58D5" w:rsidP="00FC58D5">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7</w:t>
      </w:r>
      <w:r w:rsidRPr="009852FB">
        <w:rPr>
          <w:rFonts w:ascii="Times New Roman" w:hAnsi="Times New Roman" w:cs="Times New Roman"/>
          <w:b/>
          <w:bCs/>
        </w:rPr>
        <w:t>.</w:t>
      </w:r>
    </w:p>
    <w:p w14:paraId="3DF4CCE4" w14:textId="03791703" w:rsidR="00090D93" w:rsidRPr="009852FB" w:rsidRDefault="00090D93" w:rsidP="00090D93">
      <w:pPr>
        <w:spacing w:after="0"/>
        <w:rPr>
          <w:rFonts w:ascii="Times New Roman" w:hAnsi="Times New Roman" w:cs="Times New Roman"/>
          <w:lang w:val="sr-Cyrl-RS"/>
        </w:rPr>
      </w:pPr>
      <w:r w:rsidRPr="009852FB">
        <w:rPr>
          <w:rFonts w:ascii="Times New Roman" w:hAnsi="Times New Roman" w:cs="Times New Roman"/>
          <w:b/>
          <w:bCs/>
          <w:lang w:val="sr-Cyrl-RS"/>
        </w:rPr>
        <w:tab/>
      </w:r>
      <w:r w:rsidRPr="009852FB">
        <w:rPr>
          <w:rFonts w:ascii="Times New Roman" w:hAnsi="Times New Roman" w:cs="Times New Roman"/>
          <w:lang w:val="sr-Cyrl-RS"/>
        </w:rPr>
        <w:t>Бирачки одбор мора да води рачуна да на бирачком месту нема пропагадног материјала подносиоца изборних листа.</w:t>
      </w:r>
    </w:p>
    <w:p w14:paraId="0E15DE5F" w14:textId="77777777" w:rsidR="008F15AC" w:rsidRPr="009852FB" w:rsidRDefault="00FC58D5" w:rsidP="00090D93">
      <w:pPr>
        <w:spacing w:after="0"/>
        <w:ind w:firstLine="720"/>
        <w:rPr>
          <w:rFonts w:ascii="Times New Roman" w:hAnsi="Times New Roman" w:cs="Times New Roman"/>
          <w:lang w:val="sr-Cyrl-RS"/>
        </w:rPr>
      </w:pPr>
      <w:r w:rsidRPr="009852FB">
        <w:rPr>
          <w:rFonts w:ascii="Times New Roman" w:hAnsi="Times New Roman" w:cs="Times New Roman"/>
        </w:rPr>
        <w:t xml:space="preserve"> Просторија за гласање мора бити уређена тако да од улаза у просторију места за обављање изборних радњи буду постављена следећим редоследом: место на коме члан бирачког одбора рукује УВ-лампом, место на коме се утврђује идентитет бирача, место на коме се налази извод из бирачког списка, место на коме члан бирачког одбора рукује спрејом за обележавање прста бирача, место на коме се уручују гласачки листићи, место на којем су постављени паравани и место на којем је постављена гласачка кутија.</w:t>
      </w:r>
    </w:p>
    <w:p w14:paraId="48088DC8" w14:textId="77777777" w:rsidR="008F15AC" w:rsidRPr="009852FB" w:rsidRDefault="00FC58D5" w:rsidP="008F15AC">
      <w:pPr>
        <w:spacing w:after="0"/>
        <w:ind w:firstLine="720"/>
        <w:rPr>
          <w:rFonts w:ascii="Times New Roman" w:hAnsi="Times New Roman" w:cs="Times New Roman"/>
          <w:lang w:val="sr-Cyrl-RS"/>
        </w:rPr>
      </w:pPr>
      <w:r w:rsidRPr="009852FB">
        <w:rPr>
          <w:rFonts w:ascii="Times New Roman" w:hAnsi="Times New Roman" w:cs="Times New Roman"/>
        </w:rPr>
        <w:t xml:space="preserve"> О уређењу бирачких места старају се Изборна комисија, бирачки одбор и Градска управа. </w:t>
      </w:r>
    </w:p>
    <w:p w14:paraId="3D8B6E45" w14:textId="77777777" w:rsidR="0027628A" w:rsidRPr="009852FB" w:rsidRDefault="0027628A" w:rsidP="008F15AC">
      <w:pPr>
        <w:spacing w:after="0"/>
        <w:ind w:firstLine="720"/>
        <w:rPr>
          <w:rFonts w:ascii="Times New Roman" w:hAnsi="Times New Roman" w:cs="Times New Roman"/>
          <w:lang w:val="sr-Cyrl-RS"/>
        </w:rPr>
      </w:pPr>
    </w:p>
    <w:p w14:paraId="5928406A" w14:textId="0DD6A5F2" w:rsidR="00FC58D5" w:rsidRPr="009852FB" w:rsidRDefault="0027628A" w:rsidP="0027628A">
      <w:pPr>
        <w:rPr>
          <w:rStyle w:val="SubtleEmphasis"/>
          <w:rFonts w:ascii="Times New Roman" w:hAnsi="Times New Roman" w:cs="Times New Roman"/>
          <w:b/>
          <w:bCs/>
          <w:i w:val="0"/>
          <w:iCs w:val="0"/>
          <w:lang w:val="sr-Cyrl-RS"/>
        </w:rPr>
      </w:pPr>
      <w:r w:rsidRPr="009852FB">
        <w:rPr>
          <w:rStyle w:val="SubtleEmphasis"/>
          <w:rFonts w:ascii="Times New Roman" w:hAnsi="Times New Roman" w:cs="Times New Roman"/>
          <w:b/>
          <w:bCs/>
          <w:i w:val="0"/>
          <w:iCs w:val="0"/>
          <w:lang w:val="sr-Cyrl-RS"/>
        </w:rPr>
        <w:t>Трајање гласања на бирачком месту</w:t>
      </w:r>
    </w:p>
    <w:p w14:paraId="2FA03BC4" w14:textId="41C3FB66" w:rsidR="00FC58D5" w:rsidRPr="009852FB" w:rsidRDefault="00FC58D5" w:rsidP="00FC58D5">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8</w:t>
      </w:r>
      <w:r w:rsidRPr="009852FB">
        <w:rPr>
          <w:rFonts w:ascii="Times New Roman" w:hAnsi="Times New Roman" w:cs="Times New Roman"/>
          <w:b/>
          <w:bCs/>
        </w:rPr>
        <w:t>.</w:t>
      </w:r>
    </w:p>
    <w:p w14:paraId="5837E9ED"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Гласање траје непрекидно од 7.00 до 20.00 часова. </w:t>
      </w:r>
    </w:p>
    <w:p w14:paraId="0D6FAC5C"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Ако је отварање бирачког места одложено или ако је гласање прекинуто дуже од једног часа, гласање се продужава за онолико времена за колико је отварање бирачког места било одложено, односно за онолико времена за колико је прекид гласања трајао. </w:t>
      </w:r>
    </w:p>
    <w:p w14:paraId="3042C932"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Бирачко место се затвара пре 20.00 часова када гласају сви бирачи уписани у извод из бирачког списка, а резултати гласања на том бирачком месту не смеју се јавно саопштавати нити истицати на бирачком месту пре 20.00 часова. </w:t>
      </w:r>
    </w:p>
    <w:p w14:paraId="1FBA8805" w14:textId="77777777" w:rsidR="008F15AC" w:rsidRPr="009852FB" w:rsidRDefault="008F15AC" w:rsidP="00D12101">
      <w:pPr>
        <w:spacing w:after="0"/>
        <w:ind w:firstLine="720"/>
        <w:rPr>
          <w:rFonts w:ascii="Times New Roman" w:hAnsi="Times New Roman" w:cs="Times New Roman"/>
          <w:lang w:val="sr-Cyrl-RS"/>
        </w:rPr>
      </w:pPr>
    </w:p>
    <w:p w14:paraId="559A1F52" w14:textId="0D2D58F6" w:rsidR="00FC58D5" w:rsidRPr="009852FB" w:rsidRDefault="00FC58D5" w:rsidP="0027628A">
      <w:pPr>
        <w:rPr>
          <w:rStyle w:val="Emphasis"/>
          <w:rFonts w:ascii="Times New Roman" w:hAnsi="Times New Roman" w:cs="Times New Roman"/>
          <w:b/>
          <w:bCs/>
          <w:i w:val="0"/>
          <w:iCs w:val="0"/>
          <w:lang w:val="sr-Cyrl-RS"/>
        </w:rPr>
      </w:pPr>
      <w:r w:rsidRPr="009852FB">
        <w:rPr>
          <w:rStyle w:val="Emphasis"/>
          <w:rFonts w:ascii="Times New Roman" w:hAnsi="Times New Roman" w:cs="Times New Roman"/>
          <w:b/>
          <w:bCs/>
        </w:rPr>
        <w:t xml:space="preserve"> </w:t>
      </w:r>
      <w:r w:rsidRPr="009852FB">
        <w:rPr>
          <w:rStyle w:val="Emphasis"/>
          <w:rFonts w:ascii="Times New Roman" w:hAnsi="Times New Roman" w:cs="Times New Roman"/>
          <w:b/>
          <w:bCs/>
          <w:i w:val="0"/>
          <w:iCs w:val="0"/>
        </w:rPr>
        <w:t xml:space="preserve">Исправност гласачке кутије </w:t>
      </w:r>
    </w:p>
    <w:p w14:paraId="0F09D5EC" w14:textId="77777777" w:rsidR="009852FB" w:rsidRPr="009852FB" w:rsidRDefault="009852FB" w:rsidP="0027628A">
      <w:pPr>
        <w:rPr>
          <w:rStyle w:val="Emphasis"/>
          <w:rFonts w:ascii="Times New Roman" w:hAnsi="Times New Roman" w:cs="Times New Roman"/>
          <w:b/>
          <w:bCs/>
          <w:i w:val="0"/>
          <w:iCs w:val="0"/>
          <w:lang w:val="sr-Cyrl-RS"/>
        </w:rPr>
      </w:pPr>
    </w:p>
    <w:p w14:paraId="50DF0352" w14:textId="4DC3F89D" w:rsidR="00FC58D5" w:rsidRPr="009852FB" w:rsidRDefault="00FC58D5" w:rsidP="00FC58D5">
      <w:pPr>
        <w:jc w:val="center"/>
        <w:rPr>
          <w:rFonts w:ascii="Times New Roman" w:hAnsi="Times New Roman" w:cs="Times New Roman"/>
          <w:b/>
          <w:bCs/>
          <w:lang w:val="sr-Cyrl-RS"/>
        </w:rPr>
      </w:pPr>
      <w:r w:rsidRPr="009852FB">
        <w:rPr>
          <w:rFonts w:ascii="Times New Roman" w:hAnsi="Times New Roman" w:cs="Times New Roman"/>
          <w:b/>
          <w:bCs/>
        </w:rPr>
        <w:lastRenderedPageBreak/>
        <w:t>Члан</w:t>
      </w:r>
      <w:r w:rsidR="008F2A20" w:rsidRPr="009852FB">
        <w:rPr>
          <w:rFonts w:ascii="Times New Roman" w:hAnsi="Times New Roman" w:cs="Times New Roman"/>
          <w:b/>
          <w:bCs/>
          <w:lang w:val="sr-Cyrl-RS"/>
        </w:rPr>
        <w:t xml:space="preserve"> </w:t>
      </w:r>
      <w:r w:rsidR="005206E3" w:rsidRPr="009852FB">
        <w:rPr>
          <w:rFonts w:ascii="Times New Roman" w:hAnsi="Times New Roman" w:cs="Times New Roman"/>
          <w:b/>
          <w:bCs/>
        </w:rPr>
        <w:t>9</w:t>
      </w:r>
      <w:r w:rsidRPr="009852FB">
        <w:rPr>
          <w:rFonts w:ascii="Times New Roman" w:hAnsi="Times New Roman" w:cs="Times New Roman"/>
          <w:b/>
          <w:bCs/>
        </w:rPr>
        <w:t>.</w:t>
      </w:r>
    </w:p>
    <w:p w14:paraId="4A62C6D1"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у присуству бирача који први дође на бирачко место утврђује да је гласачка кутија исправна и празна и то уписује у контролни лист. </w:t>
      </w:r>
    </w:p>
    <w:p w14:paraId="182AB0AB" w14:textId="737E4E3F"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Контролни лист потписују бирач који први дође на бирачко место и </w:t>
      </w:r>
      <w:r w:rsidR="00090D93" w:rsidRPr="009852FB">
        <w:rPr>
          <w:rFonts w:ascii="Times New Roman" w:hAnsi="Times New Roman" w:cs="Times New Roman"/>
          <w:lang w:val="sr-Cyrl-RS"/>
        </w:rPr>
        <w:t>сви чланови</w:t>
      </w:r>
      <w:r w:rsidRPr="009852FB">
        <w:rPr>
          <w:rFonts w:ascii="Times New Roman" w:hAnsi="Times New Roman" w:cs="Times New Roman"/>
        </w:rPr>
        <w:t xml:space="preserve"> бирачког одбора.</w:t>
      </w:r>
    </w:p>
    <w:p w14:paraId="77F83DAE"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у присуству бирача који први дође на бирачко место убацује попуњен и потписан контролни лист у гласачку кутију, коју након тога печати.</w:t>
      </w:r>
    </w:p>
    <w:p w14:paraId="74F0F43B"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Исправност гласачке кутије не може се проверити у присуству бирача за кога је након провере УВ-лампом утврђено да је изашао на изборе на другом бирачком месту, који нема важећу јавну исправу за утврђивање идентитета, који није уписан у извод из бирачког списка и који је члан бирачког одбора на том бирачком месту. </w:t>
      </w:r>
    </w:p>
    <w:p w14:paraId="6FAE40D7" w14:textId="77777777" w:rsidR="008F15AC" w:rsidRPr="009852FB" w:rsidRDefault="008F15AC" w:rsidP="00D12101">
      <w:pPr>
        <w:spacing w:after="0"/>
        <w:ind w:firstLine="720"/>
        <w:rPr>
          <w:rFonts w:ascii="Times New Roman" w:hAnsi="Times New Roman" w:cs="Times New Roman"/>
          <w:lang w:val="sr-Cyrl-RS"/>
        </w:rPr>
      </w:pPr>
    </w:p>
    <w:p w14:paraId="6ADBFAA8" w14:textId="5AD670B2" w:rsidR="008F2A20" w:rsidRPr="009852FB" w:rsidRDefault="00FC58D5" w:rsidP="0027628A">
      <w:pPr>
        <w:rPr>
          <w:rStyle w:val="Emphasis"/>
          <w:rFonts w:ascii="Times New Roman" w:hAnsi="Times New Roman" w:cs="Times New Roman"/>
          <w:b/>
          <w:bCs/>
          <w:i w:val="0"/>
          <w:iCs w:val="0"/>
        </w:rPr>
      </w:pPr>
      <w:r w:rsidRPr="009852FB">
        <w:rPr>
          <w:rStyle w:val="Emphasis"/>
          <w:rFonts w:ascii="Times New Roman" w:hAnsi="Times New Roman" w:cs="Times New Roman"/>
          <w:b/>
          <w:bCs/>
          <w:i w:val="0"/>
          <w:iCs w:val="0"/>
        </w:rPr>
        <w:t>Гласање на бирачком месту</w:t>
      </w:r>
    </w:p>
    <w:p w14:paraId="7570039D" w14:textId="65E605B0"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10</w:t>
      </w:r>
      <w:r w:rsidRPr="009852FB">
        <w:rPr>
          <w:rFonts w:ascii="Times New Roman" w:hAnsi="Times New Roman" w:cs="Times New Roman"/>
          <w:b/>
          <w:bCs/>
        </w:rPr>
        <w:t>.</w:t>
      </w:r>
    </w:p>
    <w:p w14:paraId="02B1EE51" w14:textId="79CDB51C"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уручује гласачки листић бирачу за којег је УВ-лампом утврдио да није гласао на другом бирачком месту, којем је утврдио идентитет увидом у његову</w:t>
      </w:r>
      <w:r w:rsidR="00A8785B">
        <w:rPr>
          <w:rFonts w:ascii="Times New Roman" w:hAnsi="Times New Roman" w:cs="Times New Roman"/>
          <w:lang w:val="sr-Cyrl-RS"/>
        </w:rPr>
        <w:t xml:space="preserve"> важећу</w:t>
      </w:r>
      <w:r w:rsidRPr="009852FB">
        <w:rPr>
          <w:rFonts w:ascii="Times New Roman" w:hAnsi="Times New Roman" w:cs="Times New Roman"/>
        </w:rPr>
        <w:t xml:space="preserve"> личну карту или другу одговарајућу јавну исправу с фотографијом и ЈМБГ (нпр. путна исправа, војна легитимација и друга исправа у складу са упутством Изборне комисије) и који је уписан у извод из бирачког списка. </w:t>
      </w:r>
    </w:p>
    <w:p w14:paraId="2EE49149" w14:textId="27F27DF2"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 за кога је након провере УВ-лампом утврђено да има трагове </w:t>
      </w:r>
      <w:r w:rsidR="002F068A" w:rsidRPr="009852FB">
        <w:rPr>
          <w:rFonts w:ascii="Times New Roman" w:hAnsi="Times New Roman" w:cs="Times New Roman"/>
          <w:lang w:val="sr-Cyrl-RS"/>
        </w:rPr>
        <w:t>-</w:t>
      </w:r>
      <w:r w:rsidRPr="009852FB">
        <w:rPr>
          <w:rFonts w:ascii="Times New Roman" w:hAnsi="Times New Roman" w:cs="Times New Roman"/>
        </w:rPr>
        <w:t xml:space="preserve">мастила на прстима, може да гласа ако поднесе на увид решење да је члан бирачког одбора. </w:t>
      </w:r>
    </w:p>
    <w:p w14:paraId="364FC35C"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Када надлежни члан бирачког одбора заокружи редни број под којим је бирач уписан у извод из бирачког списка и када се бирач потпише у извод из бирачког списка, бирачки одбор му обележава кажипрст десне руке, односно други одговарајући ручни прст спрејом који остаје као ознака најмање 24 часа и уручује му један гласачки листић.</w:t>
      </w:r>
    </w:p>
    <w:p w14:paraId="6A2BC96D"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 попуњава гласачки листић иза паравана који је постављен тако да обезбеди потпуну тајност гласања. </w:t>
      </w:r>
    </w:p>
    <w:p w14:paraId="1653C029"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Пошто попуни гласачки листић, бирач га пресавија тако да се не види како га је попунио и тако пресавијеног га убацује у гласачку кутију. </w:t>
      </w:r>
    </w:p>
    <w:p w14:paraId="5C84C3A7" w14:textId="77777777" w:rsidR="008F15AC" w:rsidRPr="009852FB" w:rsidRDefault="008F15AC" w:rsidP="0027628A">
      <w:pPr>
        <w:rPr>
          <w:rFonts w:ascii="Times New Roman" w:hAnsi="Times New Roman" w:cs="Times New Roman"/>
          <w:lang w:val="sr-Cyrl-RS"/>
        </w:rPr>
      </w:pPr>
    </w:p>
    <w:p w14:paraId="59EFE6B5" w14:textId="5F7CA5F6" w:rsidR="008F2A20" w:rsidRPr="009852FB" w:rsidRDefault="009852FB" w:rsidP="0027628A">
      <w:pPr>
        <w:rPr>
          <w:rStyle w:val="SubtleEmphasis"/>
          <w:rFonts w:ascii="Times New Roman" w:hAnsi="Times New Roman" w:cs="Times New Roman"/>
          <w:b/>
          <w:bCs/>
          <w:lang w:val="sr-Cyrl-RS"/>
        </w:rPr>
      </w:pPr>
      <w:r w:rsidRPr="009852FB">
        <w:rPr>
          <w:rStyle w:val="SubtleEmphasis"/>
          <w:rFonts w:ascii="Times New Roman" w:hAnsi="Times New Roman" w:cs="Times New Roman"/>
          <w:b/>
          <w:bCs/>
          <w:i w:val="0"/>
          <w:iCs w:val="0"/>
          <w:lang w:val="sr-Cyrl-RS"/>
        </w:rPr>
        <w:t>Поучавање бирача</w:t>
      </w:r>
    </w:p>
    <w:p w14:paraId="3BAEC50E" w14:textId="4D63803C" w:rsidR="008F2A20" w:rsidRPr="009852FB" w:rsidRDefault="00FC58D5" w:rsidP="008F2A20">
      <w:pPr>
        <w:ind w:firstLine="720"/>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11</w:t>
      </w:r>
      <w:r w:rsidR="008F2A20" w:rsidRPr="009852FB">
        <w:rPr>
          <w:rFonts w:ascii="Times New Roman" w:hAnsi="Times New Roman" w:cs="Times New Roman"/>
          <w:b/>
          <w:bCs/>
          <w:lang w:val="sr-Cyrl-RS"/>
        </w:rPr>
        <w:t>.</w:t>
      </w:r>
    </w:p>
    <w:p w14:paraId="2AB87F62" w14:textId="22B466DA"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Када бирачу уручи гласачки листић, бирачки одбор је дужан да га поучи да може гласати за једну изборну листу тако што ће заокружити редни број испред назива те изборне листе, да је гласање тајно и да се обавља иза паравана и да након што попуни гласачки листић, бирач треба да га пресавије тако да се не види како је гласачки листић попуњен и да га тако пресавијеног убаци у гласачку кутију. </w:t>
      </w:r>
    </w:p>
    <w:p w14:paraId="0B12A8F3"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Бирачки одбор је дужан да посебно упозори бирача да је гласање слободно и да нико нема право да га спречава и приморава да гласа, да га позива на одговорност због тога што јесте или није гласао или да од њега тражи да се изјасни зашто је и за кога је гласао. </w:t>
      </w:r>
    </w:p>
    <w:p w14:paraId="15A412CC" w14:textId="77777777" w:rsidR="008F15AC" w:rsidRPr="009852FB" w:rsidRDefault="008F15AC" w:rsidP="00D12101">
      <w:pPr>
        <w:spacing w:after="0"/>
        <w:ind w:firstLine="720"/>
        <w:rPr>
          <w:rFonts w:ascii="Times New Roman" w:hAnsi="Times New Roman" w:cs="Times New Roman"/>
          <w:lang w:val="sr-Cyrl-RS"/>
        </w:rPr>
      </w:pPr>
    </w:p>
    <w:p w14:paraId="4751CD28" w14:textId="65E8236E" w:rsidR="008F2A20" w:rsidRDefault="00FC58D5" w:rsidP="00D12101">
      <w:pPr>
        <w:spacing w:after="0"/>
        <w:ind w:firstLine="720"/>
        <w:rPr>
          <w:rStyle w:val="Emphasis"/>
          <w:rFonts w:ascii="Times New Roman" w:hAnsi="Times New Roman" w:cs="Times New Roman"/>
          <w:b/>
          <w:bCs/>
          <w:i w:val="0"/>
          <w:iCs w:val="0"/>
          <w:lang w:val="sr-Cyrl-RS"/>
        </w:rPr>
      </w:pPr>
      <w:r w:rsidRPr="009852FB">
        <w:rPr>
          <w:rStyle w:val="Emphasis"/>
          <w:rFonts w:ascii="Times New Roman" w:hAnsi="Times New Roman" w:cs="Times New Roman"/>
          <w:b/>
          <w:bCs/>
          <w:i w:val="0"/>
          <w:iCs w:val="0"/>
        </w:rPr>
        <w:t xml:space="preserve">Посебна јемства слободног и тајног гласања </w:t>
      </w:r>
    </w:p>
    <w:p w14:paraId="641305D0" w14:textId="77777777" w:rsidR="00A8785B" w:rsidRPr="00A8785B" w:rsidRDefault="00A8785B" w:rsidP="00D12101">
      <w:pPr>
        <w:spacing w:after="0"/>
        <w:ind w:firstLine="720"/>
        <w:rPr>
          <w:rStyle w:val="Emphasis"/>
          <w:rFonts w:ascii="Times New Roman" w:hAnsi="Times New Roman" w:cs="Times New Roman"/>
          <w:b/>
          <w:bCs/>
          <w:i w:val="0"/>
          <w:iCs w:val="0"/>
          <w:lang w:val="sr-Cyrl-RS"/>
        </w:rPr>
      </w:pPr>
    </w:p>
    <w:p w14:paraId="793E90EE" w14:textId="77777777" w:rsidR="009852FB" w:rsidRPr="009852FB" w:rsidRDefault="009852FB" w:rsidP="00D12101">
      <w:pPr>
        <w:spacing w:after="0"/>
        <w:ind w:firstLine="720"/>
        <w:rPr>
          <w:rStyle w:val="Emphasis"/>
          <w:rFonts w:ascii="Times New Roman" w:hAnsi="Times New Roman" w:cs="Times New Roman"/>
          <w:b/>
          <w:bCs/>
          <w:i w:val="0"/>
          <w:iCs w:val="0"/>
          <w:lang w:val="sr-Cyrl-RS"/>
        </w:rPr>
      </w:pPr>
    </w:p>
    <w:p w14:paraId="0406E58C" w14:textId="77777777" w:rsidR="009852FB" w:rsidRPr="009852FB" w:rsidRDefault="009852FB" w:rsidP="00D12101">
      <w:pPr>
        <w:spacing w:after="0"/>
        <w:ind w:firstLine="720"/>
        <w:rPr>
          <w:rStyle w:val="Emphasis"/>
          <w:rFonts w:ascii="Times New Roman" w:hAnsi="Times New Roman" w:cs="Times New Roman"/>
          <w:b/>
          <w:bCs/>
          <w:i w:val="0"/>
          <w:iCs w:val="0"/>
          <w:lang w:val="sr-Cyrl-RS"/>
        </w:rPr>
      </w:pPr>
    </w:p>
    <w:p w14:paraId="7512CE11" w14:textId="77777777" w:rsidR="0027628A" w:rsidRPr="009852FB" w:rsidRDefault="0027628A" w:rsidP="00D12101">
      <w:pPr>
        <w:spacing w:after="0"/>
        <w:ind w:firstLine="720"/>
        <w:rPr>
          <w:rStyle w:val="Emphasis"/>
          <w:rFonts w:ascii="Times New Roman" w:hAnsi="Times New Roman" w:cs="Times New Roman"/>
          <w:b/>
          <w:bCs/>
          <w:i w:val="0"/>
          <w:iCs w:val="0"/>
          <w:lang w:val="sr-Cyrl-RS"/>
        </w:rPr>
      </w:pPr>
    </w:p>
    <w:p w14:paraId="129F464F" w14:textId="02E5D9F9" w:rsidR="008F2A20" w:rsidRPr="009852FB" w:rsidRDefault="00FC58D5" w:rsidP="008F2A20">
      <w:pPr>
        <w:ind w:firstLine="720"/>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12</w:t>
      </w:r>
      <w:r w:rsidRPr="009852FB">
        <w:rPr>
          <w:rFonts w:ascii="Times New Roman" w:hAnsi="Times New Roman" w:cs="Times New Roman"/>
          <w:b/>
          <w:bCs/>
        </w:rPr>
        <w:t>.</w:t>
      </w:r>
    </w:p>
    <w:p w14:paraId="07B46B61"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На бирачком месту може бити присутно онолико бирача колико има паравана. </w:t>
      </w:r>
    </w:p>
    <w:p w14:paraId="161470B4"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Бирачки одбор је дужан да између паравана остави одговарајући размак и да их постави на одговарајућој удаљености од чланова бирачког одбора и посматрача тако да други бирачи, чланови бирачког одбора и посматрачи не могу видети како бирач попуњава гласачки листић. </w:t>
      </w:r>
    </w:p>
    <w:p w14:paraId="5AE6AAC8"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Бирачки одбор је дужан да посебно води рачуна о томе да нико не прилази паравану док бирач попуњава гласачки листић. </w:t>
      </w:r>
    </w:p>
    <w:p w14:paraId="57FB80D7"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Није дозвољено да на бирачком месту чланови бирачког одбора, други бирачи, посматрачи или било која друга лица сугеришу бирачу за кога да гласа. </w:t>
      </w:r>
    </w:p>
    <w:p w14:paraId="0C3BE4A0"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Није дозвољено да једно лице гласа уместо другог лица. </w:t>
      </w:r>
    </w:p>
    <w:p w14:paraId="5850992D" w14:textId="77777777" w:rsidR="008F15AC" w:rsidRPr="009852FB" w:rsidRDefault="008F15AC" w:rsidP="00D12101">
      <w:pPr>
        <w:spacing w:after="0"/>
        <w:ind w:firstLine="720"/>
        <w:rPr>
          <w:rFonts w:ascii="Times New Roman" w:hAnsi="Times New Roman" w:cs="Times New Roman"/>
          <w:lang w:val="sr-Cyrl-RS"/>
        </w:rPr>
      </w:pPr>
    </w:p>
    <w:p w14:paraId="28639C86" w14:textId="3C49EE25" w:rsidR="008F2A20" w:rsidRPr="009852FB" w:rsidRDefault="0027628A" w:rsidP="00D12101">
      <w:pPr>
        <w:spacing w:after="0"/>
        <w:ind w:firstLine="720"/>
        <w:rPr>
          <w:rStyle w:val="Emphasis"/>
          <w:rFonts w:ascii="Times New Roman" w:hAnsi="Times New Roman" w:cs="Times New Roman"/>
          <w:b/>
          <w:bCs/>
          <w:i w:val="0"/>
          <w:iCs w:val="0"/>
          <w:lang w:val="sr-Cyrl-RS"/>
        </w:rPr>
      </w:pPr>
      <w:r w:rsidRPr="009852FB">
        <w:rPr>
          <w:rStyle w:val="Emphasis"/>
          <w:rFonts w:ascii="Times New Roman" w:hAnsi="Times New Roman" w:cs="Times New Roman"/>
          <w:b/>
          <w:bCs/>
          <w:i w:val="0"/>
          <w:iCs w:val="0"/>
          <w:lang w:val="sr-Cyrl-RS"/>
        </w:rPr>
        <w:t>Гласање ван бирачког места</w:t>
      </w:r>
    </w:p>
    <w:p w14:paraId="7CD29D3C" w14:textId="079E137B" w:rsidR="008F2A20" w:rsidRPr="009852FB" w:rsidRDefault="00FC58D5" w:rsidP="008F2A20">
      <w:pPr>
        <w:ind w:firstLine="720"/>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13</w:t>
      </w:r>
      <w:r w:rsidRPr="009852FB">
        <w:rPr>
          <w:rFonts w:ascii="Times New Roman" w:hAnsi="Times New Roman" w:cs="Times New Roman"/>
          <w:b/>
          <w:bCs/>
        </w:rPr>
        <w:t>.</w:t>
      </w:r>
    </w:p>
    <w:p w14:paraId="6E586C5A" w14:textId="524F1F8D"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 који није у могућности да гласа на бирачком месту услед тешке болести, старости или инвалидитета може да гласа ван бирачког места, а на подручју које обухвата бирачко место, ако о томе обавести бирачки одбор на дан гласања, најкасније до 1</w:t>
      </w:r>
      <w:r w:rsidR="005E0C87">
        <w:rPr>
          <w:rFonts w:ascii="Times New Roman" w:hAnsi="Times New Roman" w:cs="Times New Roman"/>
          <w:lang w:val="sr-Cyrl-RS"/>
        </w:rPr>
        <w:t>1</w:t>
      </w:r>
      <w:r w:rsidRPr="009852FB">
        <w:rPr>
          <w:rFonts w:ascii="Times New Roman" w:hAnsi="Times New Roman" w:cs="Times New Roman"/>
        </w:rPr>
        <w:t>.00 часова.</w:t>
      </w:r>
    </w:p>
    <w:p w14:paraId="5D4BB02C" w14:textId="1CD66304"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одређује своја </w:t>
      </w:r>
      <w:r w:rsidR="00090D93" w:rsidRPr="009852FB">
        <w:rPr>
          <w:rFonts w:ascii="Times New Roman" w:hAnsi="Times New Roman" w:cs="Times New Roman"/>
          <w:lang w:val="sr-Cyrl-RS"/>
        </w:rPr>
        <w:t>2</w:t>
      </w:r>
      <w:r w:rsidRPr="009852FB">
        <w:rPr>
          <w:rFonts w:ascii="Times New Roman" w:hAnsi="Times New Roman" w:cs="Times New Roman"/>
        </w:rPr>
        <w:t xml:space="preserve"> члана (повереници бирачког одбора) који су именовани на предлог различитих овлашћених предлагача да оду код бирача који гласа ван бирачког места, утврде његов идентитет, изврше проверу УВ</w:t>
      </w:r>
      <w:r w:rsidR="00266F77">
        <w:rPr>
          <w:rFonts w:ascii="Times New Roman" w:hAnsi="Times New Roman" w:cs="Times New Roman"/>
          <w:lang w:val="sr-Cyrl-RS"/>
        </w:rPr>
        <w:t>-</w:t>
      </w:r>
      <w:r w:rsidRPr="009852FB">
        <w:rPr>
          <w:rFonts w:ascii="Times New Roman" w:hAnsi="Times New Roman" w:cs="Times New Roman"/>
        </w:rPr>
        <w:t xml:space="preserve">лампом и предају му потврду о изборном праву за гласање ван бирачког места. </w:t>
      </w:r>
    </w:p>
    <w:p w14:paraId="220F6987"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Када бирач који гласа ван бирачког места потпише потврду о изборном праву за гласање ван бирачког места, предаје је повереницима бирачког одбора, који му након тога спрејом обележавају кажипрст десне руке, односно други одговарајући ручни прст и уручују гласачки листић, збирну изборну листу и посебан коверат у који ће он ставити попуњен гласачки листић. </w:t>
      </w:r>
      <w:r w:rsidR="00D12101" w:rsidRPr="009852FB">
        <w:rPr>
          <w:rFonts w:ascii="Times New Roman" w:hAnsi="Times New Roman" w:cs="Times New Roman"/>
          <w:lang w:val="sr-Cyrl-RS"/>
        </w:rPr>
        <w:t xml:space="preserve"> </w:t>
      </w:r>
    </w:p>
    <w:p w14:paraId="528A7EA3"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Потом повереници бирачког одбора упознају бирача који гласа ван бирачког места са начином гласања и напуштају просторију у којој се он налази.</w:t>
      </w:r>
    </w:p>
    <w:p w14:paraId="129E4477"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Пошто бирач који гласа ван бирачког места попуни гласачки листић, он га пресавија и ставља у посебан коверат који повереници бирачког одбора пред њим печате и заједно са потврдом о изборном праву за гласање ван бирачког места стављају у службени коверат.</w:t>
      </w:r>
    </w:p>
    <w:p w14:paraId="2FDB3DF2" w14:textId="58EB71F9"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Одмах по повратку на бирачко место повереници бирачког одбора предају службени коверат бирачком одбору који га отвара и проверава да ли постоји потписана потврда о изборном праву за гласање ван бирачког места и ако та потврда постоји, заокружује редни број под којим је бирач уписан у извод из бирачког списка и на месту за потпис бирача у изводу из бирачког списка ставља  напомену да је бирач гласао ван бирачког места, отвара запечаћен коверат, вади из њега пресавијени гласачки листић и тако пресавијеног га убацује у гласачку кутију.</w:t>
      </w:r>
    </w:p>
    <w:p w14:paraId="0A6DE769"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Ако у службеном коверту нема потврде о изборном праву за гласање ван бирачког места или ако та потврда није потписана, сматра се да бирач није гласао, а посебан коверат са гласачким листићем се не отвара, већ се одлаже у врећу за изборни материјал заједно са неупотребљеним гласачким листићима. </w:t>
      </w:r>
    </w:p>
    <w:p w14:paraId="5A387263" w14:textId="77777777" w:rsidR="008F15AC" w:rsidRPr="009852FB" w:rsidRDefault="008F15AC" w:rsidP="00D12101">
      <w:pPr>
        <w:spacing w:after="0"/>
        <w:ind w:firstLine="720"/>
        <w:rPr>
          <w:rFonts w:ascii="Times New Roman" w:hAnsi="Times New Roman" w:cs="Times New Roman"/>
          <w:lang w:val="sr-Cyrl-RS"/>
        </w:rPr>
      </w:pPr>
    </w:p>
    <w:p w14:paraId="09D3D5EC" w14:textId="126BC795" w:rsidR="008F2A20" w:rsidRPr="009852FB" w:rsidRDefault="0027628A" w:rsidP="00D12101">
      <w:pPr>
        <w:spacing w:after="0"/>
        <w:ind w:firstLine="720"/>
        <w:rPr>
          <w:rFonts w:ascii="Times New Roman" w:hAnsi="Times New Roman" w:cs="Times New Roman"/>
          <w:b/>
          <w:bCs/>
          <w:i/>
          <w:iCs/>
          <w:lang w:val="sr-Cyrl-RS"/>
        </w:rPr>
      </w:pPr>
      <w:r w:rsidRPr="009852FB">
        <w:rPr>
          <w:rFonts w:ascii="Times New Roman" w:hAnsi="Times New Roman" w:cs="Times New Roman"/>
          <w:b/>
          <w:bCs/>
          <w:lang w:val="sr-Cyrl-RS"/>
        </w:rPr>
        <w:t>Гласање са помагачем</w:t>
      </w:r>
      <w:r w:rsidR="00FC58D5" w:rsidRPr="009852FB">
        <w:rPr>
          <w:rFonts w:ascii="Times New Roman" w:hAnsi="Times New Roman" w:cs="Times New Roman"/>
          <w:b/>
          <w:bCs/>
          <w:i/>
          <w:iCs/>
        </w:rPr>
        <w:t xml:space="preserve"> </w:t>
      </w:r>
    </w:p>
    <w:p w14:paraId="4DDB972E" w14:textId="77777777" w:rsidR="009852FB" w:rsidRDefault="009852FB" w:rsidP="00D12101">
      <w:pPr>
        <w:spacing w:after="0"/>
        <w:ind w:firstLine="720"/>
        <w:rPr>
          <w:rFonts w:ascii="Times New Roman" w:hAnsi="Times New Roman" w:cs="Times New Roman"/>
          <w:b/>
          <w:bCs/>
          <w:i/>
          <w:iCs/>
          <w:lang w:val="sr-Cyrl-RS"/>
        </w:rPr>
      </w:pPr>
    </w:p>
    <w:p w14:paraId="3A2675D4" w14:textId="77777777" w:rsidR="009852FB" w:rsidRPr="009852FB" w:rsidRDefault="009852FB" w:rsidP="00D12101">
      <w:pPr>
        <w:spacing w:after="0"/>
        <w:ind w:firstLine="720"/>
        <w:rPr>
          <w:rFonts w:ascii="Times New Roman" w:hAnsi="Times New Roman" w:cs="Times New Roman"/>
          <w:b/>
          <w:bCs/>
          <w:i/>
          <w:iCs/>
          <w:lang w:val="sr-Cyrl-RS"/>
        </w:rPr>
      </w:pPr>
    </w:p>
    <w:p w14:paraId="4A7A4FF8" w14:textId="77777777" w:rsidR="009852FB" w:rsidRPr="009852FB" w:rsidRDefault="009852FB" w:rsidP="00D12101">
      <w:pPr>
        <w:spacing w:after="0"/>
        <w:ind w:firstLine="720"/>
        <w:rPr>
          <w:rFonts w:ascii="Times New Roman" w:hAnsi="Times New Roman" w:cs="Times New Roman"/>
          <w:b/>
          <w:bCs/>
          <w:i/>
          <w:iCs/>
          <w:lang w:val="sr-Cyrl-RS"/>
        </w:rPr>
      </w:pPr>
    </w:p>
    <w:p w14:paraId="20D538BD" w14:textId="77777777" w:rsidR="009852FB" w:rsidRPr="009852FB" w:rsidRDefault="009852FB" w:rsidP="00D12101">
      <w:pPr>
        <w:spacing w:after="0"/>
        <w:ind w:firstLine="720"/>
        <w:rPr>
          <w:rFonts w:ascii="Times New Roman" w:hAnsi="Times New Roman" w:cs="Times New Roman"/>
          <w:b/>
          <w:bCs/>
          <w:i/>
          <w:iCs/>
          <w:lang w:val="sr-Cyrl-RS"/>
        </w:rPr>
      </w:pPr>
    </w:p>
    <w:p w14:paraId="78EA8C52" w14:textId="49AAB649"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14</w:t>
      </w:r>
      <w:r w:rsidRPr="009852FB">
        <w:rPr>
          <w:rFonts w:ascii="Times New Roman" w:hAnsi="Times New Roman" w:cs="Times New Roman"/>
          <w:b/>
          <w:bCs/>
        </w:rPr>
        <w:t>.</w:t>
      </w:r>
    </w:p>
    <w:p w14:paraId="163F4124"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 који услед неписмености, слабовидости, инвалидитета или неког другог разлога није у стању да сам попуни гласачки листић има право да гласа на бирачком месту уз помоћ помагача којег сам одреди да уместо њега онако како му наложи попуни гласачки листић. </w:t>
      </w:r>
    </w:p>
    <w:p w14:paraId="2547709E"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Право да гласа уз помоћ помагача којег сам одреди има и бирач који гласа ван бирачког места, а који услед неписмености, слабовидости, инвалидитета или неког другог разлога није у стању да сам попуни гласачки листић. </w:t>
      </w:r>
    </w:p>
    <w:p w14:paraId="70B9CF8D" w14:textId="2E67EDCC" w:rsidR="008F15AC" w:rsidRPr="009852FB" w:rsidRDefault="00266F77" w:rsidP="00D12101">
      <w:pPr>
        <w:spacing w:after="0"/>
        <w:ind w:firstLine="720"/>
        <w:rPr>
          <w:rFonts w:ascii="Times New Roman" w:hAnsi="Times New Roman" w:cs="Times New Roman"/>
          <w:lang w:val="sr-Cyrl-RS"/>
        </w:rPr>
      </w:pPr>
      <w:r>
        <w:rPr>
          <w:rFonts w:ascii="Times New Roman" w:hAnsi="Times New Roman" w:cs="Times New Roman"/>
          <w:lang w:val="sr-Cyrl-RS"/>
        </w:rPr>
        <w:t>О броју лица која су гласала из помоћ помагача води се евиденција</w:t>
      </w:r>
    </w:p>
    <w:p w14:paraId="2D7FDE51" w14:textId="50F501C4" w:rsidR="0027628A" w:rsidRPr="009852FB" w:rsidRDefault="0027628A" w:rsidP="00D12101">
      <w:pPr>
        <w:spacing w:after="0"/>
        <w:ind w:firstLine="720"/>
        <w:rPr>
          <w:rFonts w:ascii="Times New Roman" w:hAnsi="Times New Roman" w:cs="Times New Roman"/>
          <w:b/>
          <w:bCs/>
          <w:lang w:val="sr-Cyrl-RS"/>
        </w:rPr>
      </w:pPr>
      <w:r w:rsidRPr="009852FB">
        <w:rPr>
          <w:rFonts w:ascii="Times New Roman" w:hAnsi="Times New Roman" w:cs="Times New Roman"/>
          <w:b/>
          <w:bCs/>
          <w:lang w:val="sr-Cyrl-RS"/>
        </w:rPr>
        <w:t>Одржавање реда на бирачком месту</w:t>
      </w:r>
    </w:p>
    <w:p w14:paraId="433AA1BF" w14:textId="4BD46051" w:rsidR="008F2A20" w:rsidRPr="009852FB" w:rsidRDefault="00FC58D5" w:rsidP="00D12101">
      <w:pPr>
        <w:spacing w:after="0"/>
        <w:ind w:firstLine="720"/>
        <w:rPr>
          <w:rFonts w:ascii="Times New Roman" w:hAnsi="Times New Roman" w:cs="Times New Roman"/>
          <w:b/>
          <w:bCs/>
          <w:i/>
          <w:iCs/>
          <w:lang w:val="sr-Cyrl-RS"/>
        </w:rPr>
      </w:pPr>
      <w:r w:rsidRPr="009852FB">
        <w:rPr>
          <w:rFonts w:ascii="Times New Roman" w:hAnsi="Times New Roman" w:cs="Times New Roman"/>
          <w:b/>
          <w:bCs/>
          <w:i/>
          <w:iCs/>
        </w:rPr>
        <w:t xml:space="preserve"> </w:t>
      </w:r>
    </w:p>
    <w:p w14:paraId="504A1487" w14:textId="4D4927D9"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15</w:t>
      </w:r>
      <w:r w:rsidRPr="009852FB">
        <w:rPr>
          <w:rFonts w:ascii="Times New Roman" w:hAnsi="Times New Roman" w:cs="Times New Roman"/>
          <w:b/>
          <w:bCs/>
        </w:rPr>
        <w:t>.</w:t>
      </w:r>
    </w:p>
    <w:p w14:paraId="596F898A"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Pr="009852FB">
        <w:rPr>
          <w:rFonts w:ascii="Times New Roman" w:hAnsi="Times New Roman" w:cs="Times New Roman"/>
        </w:rPr>
        <w:t xml:space="preserve">Бирачки одбор је дужан да одржава ред на бирачком месту. </w:t>
      </w:r>
    </w:p>
    <w:p w14:paraId="3C283FBB" w14:textId="77777777" w:rsidR="00D12101" w:rsidRPr="009852FB" w:rsidRDefault="00FC58D5" w:rsidP="00BB0396">
      <w:pPr>
        <w:spacing w:after="0"/>
        <w:ind w:firstLine="720"/>
        <w:rPr>
          <w:rFonts w:ascii="Times New Roman" w:hAnsi="Times New Roman" w:cs="Times New Roman"/>
          <w:lang w:val="sr-Cyrl-RS"/>
        </w:rPr>
      </w:pPr>
      <w:r w:rsidRPr="009852FB">
        <w:rPr>
          <w:rFonts w:ascii="Times New Roman" w:hAnsi="Times New Roman" w:cs="Times New Roman"/>
        </w:rPr>
        <w:t xml:space="preserve">Ако се наруши ред на бирачком месту, бирачки одбор може да прекине гласање док се ред не успостави. </w:t>
      </w:r>
    </w:p>
    <w:p w14:paraId="79B36035" w14:textId="77777777" w:rsidR="00D12101" w:rsidRPr="009852FB" w:rsidRDefault="00FC58D5" w:rsidP="00BB0396">
      <w:pPr>
        <w:spacing w:after="0"/>
        <w:ind w:firstLine="720"/>
        <w:rPr>
          <w:rFonts w:ascii="Times New Roman" w:hAnsi="Times New Roman" w:cs="Times New Roman"/>
          <w:lang w:val="sr-Cyrl-RS"/>
        </w:rPr>
      </w:pPr>
      <w:r w:rsidRPr="009852FB">
        <w:rPr>
          <w:rFonts w:ascii="Times New Roman" w:hAnsi="Times New Roman" w:cs="Times New Roman"/>
        </w:rPr>
        <w:t xml:space="preserve">Ред на бирачком месту сматра се нарушеним нарочито онда када се на бирачком месту или непосредно испред бирачког места: </w:t>
      </w:r>
    </w:p>
    <w:p w14:paraId="279859E0"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1) задржавају лица која немају права и дужности у вези са спровођењем избора;</w:t>
      </w:r>
    </w:p>
    <w:p w14:paraId="5415E773"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 2) неовлашћено снимају и фотографишу дешавања на бирачком месту; </w:t>
      </w:r>
    </w:p>
    <w:p w14:paraId="74834F5D"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3) употребом мобилног телефона и других средстава за везу неовлашћено дају обавештења о дешавањима на бирачком месту, а нарочито о томе која лица су изашла, односно нису изашла на изборе; </w:t>
      </w:r>
    </w:p>
    <w:p w14:paraId="4E243536"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4) праве спискови бирача који су изашли или нису изашли на изборе ван службене евиденције у изводу из бирачког списка; </w:t>
      </w:r>
    </w:p>
    <w:p w14:paraId="3041EAD4" w14:textId="77777777" w:rsidR="00D12101" w:rsidRPr="009852FB" w:rsidRDefault="00FC58D5" w:rsidP="00D12101">
      <w:pPr>
        <w:spacing w:after="0"/>
        <w:rPr>
          <w:rFonts w:ascii="Times New Roman" w:hAnsi="Times New Roman" w:cs="Times New Roman"/>
          <w:lang w:val="sr-Cyrl-RS"/>
        </w:rPr>
      </w:pPr>
      <w:r w:rsidRPr="009852FB">
        <w:rPr>
          <w:rFonts w:ascii="Times New Roman" w:hAnsi="Times New Roman" w:cs="Times New Roman"/>
        </w:rPr>
        <w:t xml:space="preserve">5) истичу симболи политичке странке и подносиоца проглашене изборне листе, као и други изборни пропагандни материјал. </w:t>
      </w:r>
    </w:p>
    <w:p w14:paraId="3CF807A1"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Чланови бирачког одбора који су задужени за извод из бирачког списка могу на посебном листу папира да уписују цртицу за сваког бирача који је изашао на изборе и на тај начин воде евиденцију о излазности. </w:t>
      </w:r>
    </w:p>
    <w:p w14:paraId="6F3122DA" w14:textId="77777777" w:rsidR="008F15AC"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Бирачким местом, у смислу одредаба овог закона којим се уређује одржавање реда на бирачком месту, сматра се просторија у којој се обавља гласање, а ако се у једном објекту налази више просторија за гласање, бирачким местом сматра се цео тај објекат. </w:t>
      </w:r>
    </w:p>
    <w:p w14:paraId="6A36DC0C" w14:textId="77777777" w:rsidR="0027628A" w:rsidRPr="009852FB" w:rsidRDefault="0027628A" w:rsidP="00D12101">
      <w:pPr>
        <w:spacing w:after="0"/>
        <w:ind w:firstLine="720"/>
        <w:rPr>
          <w:rFonts w:ascii="Times New Roman" w:hAnsi="Times New Roman" w:cs="Times New Roman"/>
          <w:lang w:val="sr-Cyrl-RS"/>
        </w:rPr>
      </w:pPr>
    </w:p>
    <w:p w14:paraId="2A57C8D9" w14:textId="23376099" w:rsidR="0027628A" w:rsidRPr="009852FB" w:rsidRDefault="0027628A" w:rsidP="00D12101">
      <w:pPr>
        <w:spacing w:after="0"/>
        <w:ind w:firstLine="720"/>
        <w:rPr>
          <w:rFonts w:ascii="Times New Roman" w:hAnsi="Times New Roman" w:cs="Times New Roman"/>
          <w:b/>
          <w:bCs/>
          <w:lang w:val="sr-Cyrl-RS"/>
        </w:rPr>
      </w:pPr>
      <w:r w:rsidRPr="009852FB">
        <w:rPr>
          <w:rFonts w:ascii="Times New Roman" w:hAnsi="Times New Roman" w:cs="Times New Roman"/>
          <w:b/>
          <w:bCs/>
          <w:lang w:val="sr-Cyrl-RS"/>
        </w:rPr>
        <w:t>Завршетак гласања на бирачком месту</w:t>
      </w:r>
    </w:p>
    <w:p w14:paraId="30E5ECB5" w14:textId="77777777" w:rsidR="008F15AC" w:rsidRPr="009852FB" w:rsidRDefault="008F15AC" w:rsidP="00D12101">
      <w:pPr>
        <w:spacing w:after="0"/>
        <w:ind w:firstLine="720"/>
        <w:rPr>
          <w:rFonts w:ascii="Times New Roman" w:hAnsi="Times New Roman" w:cs="Times New Roman"/>
          <w:lang w:val="sr-Cyrl-RS"/>
        </w:rPr>
      </w:pPr>
    </w:p>
    <w:p w14:paraId="08886BB7" w14:textId="7EB750CC" w:rsidR="008F2A20" w:rsidRPr="009852FB" w:rsidRDefault="00FC58D5" w:rsidP="0027628A">
      <w:pPr>
        <w:pStyle w:val="NoSpacing"/>
        <w:rPr>
          <w:rFonts w:ascii="Times New Roman" w:hAnsi="Times New Roman" w:cs="Times New Roman"/>
          <w:b/>
          <w:bCs/>
          <w:lang w:val="sr-Cyrl-RS"/>
        </w:rPr>
      </w:pPr>
      <w:r w:rsidRPr="009852FB">
        <w:rPr>
          <w:rFonts w:ascii="Times New Roman" w:hAnsi="Times New Roman" w:cs="Times New Roman"/>
        </w:rPr>
        <w:t xml:space="preserve"> </w:t>
      </w:r>
    </w:p>
    <w:p w14:paraId="2A9F8404" w14:textId="2A216929" w:rsidR="008F2A20" w:rsidRPr="009852FB" w:rsidRDefault="00FC58D5" w:rsidP="0027628A">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16</w:t>
      </w:r>
      <w:r w:rsidRPr="009852FB">
        <w:rPr>
          <w:rFonts w:ascii="Times New Roman" w:hAnsi="Times New Roman" w:cs="Times New Roman"/>
          <w:b/>
          <w:bCs/>
        </w:rPr>
        <w:t>.</w:t>
      </w:r>
    </w:p>
    <w:p w14:paraId="6DD861EE" w14:textId="77777777" w:rsidR="00D12101" w:rsidRPr="009852FB" w:rsidRDefault="00FC58D5" w:rsidP="008F2A20">
      <w:pPr>
        <w:ind w:firstLine="720"/>
        <w:rPr>
          <w:rFonts w:ascii="Times New Roman" w:hAnsi="Times New Roman" w:cs="Times New Roman"/>
          <w:lang w:val="sr-Cyrl-RS"/>
        </w:rPr>
      </w:pPr>
      <w:r w:rsidRPr="009852FB">
        <w:rPr>
          <w:rFonts w:ascii="Times New Roman" w:hAnsi="Times New Roman" w:cs="Times New Roman"/>
        </w:rPr>
        <w:t xml:space="preserve"> Бирачки одбор обавештава све бираче који се у време затварања бирачког места затекну на њему или непосредно испред њега да могу да гласају. </w:t>
      </w:r>
    </w:p>
    <w:p w14:paraId="0D921022" w14:textId="77777777" w:rsidR="00D12101" w:rsidRPr="009852FB" w:rsidRDefault="00FC58D5" w:rsidP="008F2A20">
      <w:pPr>
        <w:ind w:firstLine="720"/>
        <w:rPr>
          <w:rFonts w:ascii="Times New Roman" w:hAnsi="Times New Roman" w:cs="Times New Roman"/>
          <w:lang w:val="sr-Cyrl-RS"/>
        </w:rPr>
      </w:pPr>
      <w:r w:rsidRPr="009852FB">
        <w:rPr>
          <w:rFonts w:ascii="Times New Roman" w:hAnsi="Times New Roman" w:cs="Times New Roman"/>
        </w:rPr>
        <w:t>Бирачки одбор одређује једног свог члана да утврди број бирача који су се затекли у време када се бирачко место затвара и редослед по којем они гласају, да стане иза последњег затеченог бирача како би означио крај реда и да сачека да сви бирачи који су у реду гласају.</w:t>
      </w:r>
    </w:p>
    <w:p w14:paraId="07E1AA35" w14:textId="77777777" w:rsidR="00D12101" w:rsidRPr="009852FB" w:rsidRDefault="00D12101" w:rsidP="00D12101">
      <w:pPr>
        <w:jc w:val="center"/>
        <w:rPr>
          <w:rFonts w:ascii="Times New Roman" w:hAnsi="Times New Roman" w:cs="Times New Roman"/>
          <w:b/>
          <w:bCs/>
          <w:lang w:val="sr-Cyrl-RS"/>
        </w:rPr>
      </w:pPr>
    </w:p>
    <w:p w14:paraId="2063A01F" w14:textId="77777777" w:rsidR="00D12101" w:rsidRPr="009852FB" w:rsidRDefault="00D12101" w:rsidP="00D12101">
      <w:pPr>
        <w:jc w:val="center"/>
        <w:rPr>
          <w:rFonts w:ascii="Times New Roman" w:hAnsi="Times New Roman" w:cs="Times New Roman"/>
          <w:b/>
          <w:bCs/>
          <w:lang w:val="sr-Cyrl-RS"/>
        </w:rPr>
      </w:pPr>
    </w:p>
    <w:p w14:paraId="0326FB7A" w14:textId="4E0C11B9" w:rsidR="00D12101" w:rsidRPr="009852FB" w:rsidRDefault="00FC58D5" w:rsidP="00D12101">
      <w:pPr>
        <w:jc w:val="center"/>
        <w:rPr>
          <w:rFonts w:ascii="Times New Roman" w:hAnsi="Times New Roman" w:cs="Times New Roman"/>
          <w:b/>
          <w:bCs/>
          <w:lang w:val="sr-Cyrl-RS"/>
        </w:rPr>
      </w:pPr>
      <w:r w:rsidRPr="009852FB">
        <w:rPr>
          <w:rFonts w:ascii="Times New Roman" w:hAnsi="Times New Roman" w:cs="Times New Roman"/>
          <w:b/>
          <w:bCs/>
        </w:rPr>
        <w:lastRenderedPageBreak/>
        <w:t xml:space="preserve">Члан </w:t>
      </w:r>
      <w:r w:rsidR="00323E5E" w:rsidRPr="009852FB">
        <w:rPr>
          <w:rFonts w:ascii="Times New Roman" w:hAnsi="Times New Roman" w:cs="Times New Roman"/>
          <w:b/>
          <w:bCs/>
          <w:lang w:val="sr-Cyrl-RS"/>
        </w:rPr>
        <w:t>17</w:t>
      </w:r>
      <w:r w:rsidRPr="009852FB">
        <w:rPr>
          <w:rFonts w:ascii="Times New Roman" w:hAnsi="Times New Roman" w:cs="Times New Roman"/>
          <w:b/>
          <w:bCs/>
        </w:rPr>
        <w:t>.</w:t>
      </w:r>
    </w:p>
    <w:p w14:paraId="5EEFFB8E"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Бирачко место се затвара у 20 часова, након чега бирачки одбор утврђује резултате гласања на бирачком месту.</w:t>
      </w:r>
    </w:p>
    <w:p w14:paraId="051E2083"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Резултати гласања уносе се у записник о раду бирачког одбора.</w:t>
      </w:r>
    </w:p>
    <w:p w14:paraId="28D92996" w14:textId="77777777" w:rsidR="008F15AC" w:rsidRPr="009852FB" w:rsidRDefault="00FC58D5" w:rsidP="008F2A20">
      <w:pPr>
        <w:ind w:firstLine="720"/>
        <w:rPr>
          <w:rFonts w:ascii="Times New Roman" w:hAnsi="Times New Roman" w:cs="Times New Roman"/>
          <w:lang w:val="sr-Cyrl-RS"/>
        </w:rPr>
      </w:pPr>
      <w:r w:rsidRPr="009852FB">
        <w:rPr>
          <w:rFonts w:ascii="Times New Roman" w:hAnsi="Times New Roman" w:cs="Times New Roman"/>
        </w:rPr>
        <w:t xml:space="preserve"> </w:t>
      </w:r>
    </w:p>
    <w:p w14:paraId="70AFA1F1" w14:textId="5FAA71B6" w:rsidR="00D12101" w:rsidRPr="009852FB" w:rsidRDefault="00FC58D5" w:rsidP="008F2A20">
      <w:pPr>
        <w:ind w:firstLine="720"/>
        <w:rPr>
          <w:rFonts w:ascii="Times New Roman" w:hAnsi="Times New Roman" w:cs="Times New Roman"/>
          <w:b/>
          <w:bCs/>
          <w:lang w:val="sr-Cyrl-RS"/>
        </w:rPr>
      </w:pPr>
      <w:r w:rsidRPr="009852FB">
        <w:rPr>
          <w:rFonts w:ascii="Times New Roman" w:hAnsi="Times New Roman" w:cs="Times New Roman"/>
          <w:b/>
          <w:bCs/>
        </w:rPr>
        <w:t xml:space="preserve"> Утврђивање резултата гласања на бирачком месту </w:t>
      </w:r>
    </w:p>
    <w:p w14:paraId="241BCCCD" w14:textId="2902EFA0" w:rsidR="008F2A20" w:rsidRPr="009852FB" w:rsidRDefault="00FC58D5" w:rsidP="008F2A20">
      <w:pPr>
        <w:ind w:firstLine="720"/>
        <w:rPr>
          <w:rFonts w:ascii="Times New Roman" w:hAnsi="Times New Roman" w:cs="Times New Roman"/>
          <w:b/>
          <w:bCs/>
          <w:lang w:val="sr-Cyrl-RS"/>
        </w:rPr>
      </w:pPr>
      <w:r w:rsidRPr="009852FB">
        <w:rPr>
          <w:rFonts w:ascii="Times New Roman" w:hAnsi="Times New Roman" w:cs="Times New Roman"/>
          <w:b/>
          <w:bCs/>
        </w:rPr>
        <w:t xml:space="preserve">Поступак утврђивања резултата гласања </w:t>
      </w:r>
    </w:p>
    <w:p w14:paraId="03251A77" w14:textId="5F988787" w:rsidR="008F2A20"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w:t>
      </w:r>
      <w:r w:rsidR="00323E5E" w:rsidRPr="009852FB">
        <w:rPr>
          <w:rFonts w:ascii="Times New Roman" w:hAnsi="Times New Roman" w:cs="Times New Roman"/>
          <w:b/>
          <w:bCs/>
          <w:lang w:val="sr-Cyrl-RS"/>
        </w:rPr>
        <w:t>8</w:t>
      </w:r>
      <w:r w:rsidRPr="009852FB">
        <w:rPr>
          <w:rFonts w:ascii="Times New Roman" w:hAnsi="Times New Roman" w:cs="Times New Roman"/>
          <w:b/>
          <w:bCs/>
        </w:rPr>
        <w:t>.</w:t>
      </w:r>
    </w:p>
    <w:p w14:paraId="63E4C411" w14:textId="3DA4553D" w:rsidR="00266F77" w:rsidRPr="00266F77" w:rsidRDefault="00266F77" w:rsidP="00266F77">
      <w:pPr>
        <w:spacing w:after="0"/>
        <w:rPr>
          <w:rFonts w:ascii="Times New Roman" w:hAnsi="Times New Roman" w:cs="Times New Roman"/>
          <w:lang w:val="sr-Cyrl-RS"/>
        </w:rPr>
      </w:pPr>
      <w:r>
        <w:rPr>
          <w:rFonts w:ascii="Times New Roman" w:hAnsi="Times New Roman" w:cs="Times New Roman"/>
          <w:b/>
          <w:bCs/>
          <w:lang w:val="sr-Cyrl-RS"/>
        </w:rPr>
        <w:tab/>
      </w:r>
      <w:r>
        <w:rPr>
          <w:rFonts w:ascii="Times New Roman" w:hAnsi="Times New Roman" w:cs="Times New Roman"/>
          <w:lang w:val="sr-Cyrl-RS"/>
        </w:rPr>
        <w:t>Бирачки одбор прво утврђује број бирача уписаних у извод из бирачког списка.</w:t>
      </w:r>
    </w:p>
    <w:p w14:paraId="06DE4936" w14:textId="1DC99BDC" w:rsidR="00D12101" w:rsidRPr="009852FB" w:rsidRDefault="00FC58D5" w:rsidP="00266F77">
      <w:pPr>
        <w:spacing w:after="0"/>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Pr="009852FB">
        <w:rPr>
          <w:rFonts w:ascii="Times New Roman" w:hAnsi="Times New Roman" w:cs="Times New Roman"/>
        </w:rPr>
        <w:t xml:space="preserve">Бирачки одбор утврђује број бирача који су изашли на изборе пребројавањем бирача који су се потписали у извод из бирачког списка </w:t>
      </w:r>
      <w:r w:rsidR="00090D93" w:rsidRPr="009852FB">
        <w:rPr>
          <w:rFonts w:ascii="Times New Roman" w:hAnsi="Times New Roman" w:cs="Times New Roman"/>
          <w:lang w:val="sr-Cyrl-RS"/>
        </w:rPr>
        <w:t>рачунајући и лица која су гласала ван бирачког места.</w:t>
      </w:r>
    </w:p>
    <w:p w14:paraId="00770B86" w14:textId="77777777" w:rsidR="00D12101" w:rsidRPr="009852FB" w:rsidRDefault="00FC58D5" w:rsidP="00266F77">
      <w:pPr>
        <w:spacing w:after="0"/>
        <w:ind w:firstLine="720"/>
        <w:rPr>
          <w:rFonts w:ascii="Times New Roman" w:hAnsi="Times New Roman" w:cs="Times New Roman"/>
          <w:lang w:val="sr-Cyrl-RS"/>
        </w:rPr>
      </w:pPr>
      <w:r w:rsidRPr="009852FB">
        <w:rPr>
          <w:rFonts w:ascii="Times New Roman" w:hAnsi="Times New Roman" w:cs="Times New Roman"/>
        </w:rPr>
        <w:t>Пошто утврди број бирача који су уписани у извод из бирачког списка и број бирача који су изашли на изборе, бирачки одбор пребројава неупотребљене гласачке листиће, а потом утврђује да ли је гласачка кутија све време гласања била запечаћена и исправна, отвара гласачку кутију и проверава да ли се у њој налази попуњен и потписан контролни лист.</w:t>
      </w:r>
    </w:p>
    <w:p w14:paraId="47289363" w14:textId="58DC7545" w:rsidR="00D12101" w:rsidRPr="00266F77" w:rsidRDefault="00FC58D5" w:rsidP="00266F77">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разврстава све гласачке листиће који се налазе у гласачкој кутији на важеће и неважеће, а затим утврђује број неважећих гласачких листића</w:t>
      </w:r>
      <w:r w:rsidR="00266F77">
        <w:rPr>
          <w:rFonts w:ascii="Times New Roman" w:hAnsi="Times New Roman" w:cs="Times New Roman"/>
          <w:lang w:val="sr-Cyrl-RS"/>
        </w:rPr>
        <w:t>,број важећих гласачких листића.</w:t>
      </w:r>
    </w:p>
    <w:p w14:paraId="12C4556C" w14:textId="6DEABDF7" w:rsidR="00D12101" w:rsidRPr="009852FB" w:rsidRDefault="00FC58D5" w:rsidP="00266F77">
      <w:pPr>
        <w:spacing w:after="0"/>
        <w:rPr>
          <w:rFonts w:ascii="Times New Roman" w:hAnsi="Times New Roman" w:cs="Times New Roman"/>
          <w:lang w:val="sr-Cyrl-RS"/>
        </w:rPr>
      </w:pPr>
      <w:r w:rsidRPr="009852FB">
        <w:rPr>
          <w:rFonts w:ascii="Times New Roman" w:hAnsi="Times New Roman" w:cs="Times New Roman"/>
        </w:rPr>
        <w:t xml:space="preserve"> </w:t>
      </w:r>
      <w:r w:rsidR="00D12101" w:rsidRPr="009852FB">
        <w:rPr>
          <w:rFonts w:ascii="Times New Roman" w:hAnsi="Times New Roman" w:cs="Times New Roman"/>
          <w:lang w:val="sr-Cyrl-RS"/>
        </w:rPr>
        <w:tab/>
      </w:r>
      <w:r w:rsidRPr="009852FB">
        <w:rPr>
          <w:rFonts w:ascii="Times New Roman" w:hAnsi="Times New Roman" w:cs="Times New Roman"/>
        </w:rPr>
        <w:t xml:space="preserve">Важеће гласачке листиће бирачки одбор разврстава према изборним листама и утврђује број гласова који је добила свака изборна листа. </w:t>
      </w:r>
    </w:p>
    <w:p w14:paraId="2FF41D29" w14:textId="77777777" w:rsidR="008F15AC" w:rsidRPr="009852FB" w:rsidRDefault="008F15AC" w:rsidP="00D12101">
      <w:pPr>
        <w:spacing w:after="0"/>
        <w:rPr>
          <w:rFonts w:ascii="Times New Roman" w:hAnsi="Times New Roman" w:cs="Times New Roman"/>
          <w:lang w:val="sr-Cyrl-RS"/>
        </w:rPr>
      </w:pPr>
    </w:p>
    <w:p w14:paraId="3FF6811A" w14:textId="7AAB2556" w:rsidR="008F2A20" w:rsidRPr="009852FB" w:rsidRDefault="00FC58D5">
      <w:pPr>
        <w:rPr>
          <w:rFonts w:ascii="Times New Roman" w:hAnsi="Times New Roman" w:cs="Times New Roman"/>
          <w:b/>
          <w:bCs/>
          <w:lang w:val="sr-Cyrl-RS"/>
        </w:rPr>
      </w:pPr>
      <w:r w:rsidRPr="009852FB">
        <w:rPr>
          <w:rFonts w:ascii="Times New Roman" w:hAnsi="Times New Roman" w:cs="Times New Roman"/>
          <w:b/>
          <w:bCs/>
        </w:rPr>
        <w:t>Неважећи и важећи гласачки листић</w:t>
      </w:r>
    </w:p>
    <w:p w14:paraId="5F52A515" w14:textId="444CDF1E"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1</w:t>
      </w:r>
      <w:r w:rsidR="00323E5E" w:rsidRPr="009852FB">
        <w:rPr>
          <w:rFonts w:ascii="Times New Roman" w:hAnsi="Times New Roman" w:cs="Times New Roman"/>
          <w:b/>
          <w:bCs/>
          <w:lang w:val="sr-Cyrl-RS"/>
        </w:rPr>
        <w:t>9</w:t>
      </w:r>
      <w:r w:rsidRPr="009852FB">
        <w:rPr>
          <w:rFonts w:ascii="Times New Roman" w:hAnsi="Times New Roman" w:cs="Times New Roman"/>
          <w:b/>
          <w:bCs/>
        </w:rPr>
        <w:t>.</w:t>
      </w:r>
    </w:p>
    <w:p w14:paraId="04B0F514" w14:textId="77777777" w:rsidR="00D12101" w:rsidRPr="009852FB" w:rsidRDefault="00FC58D5">
      <w:pPr>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Pr="009852FB">
        <w:rPr>
          <w:rFonts w:ascii="Times New Roman" w:hAnsi="Times New Roman" w:cs="Times New Roman"/>
        </w:rPr>
        <w:t xml:space="preserve">Неважећи гласачки листић је онај који није попуњен, на којем су заокружени редни бројеви испред двеју или више изборних листа, као и сваки други гласачки листић који је попуњен тако да се не може поуздано утврдити за коју је изборну листу бирач гласао. </w:t>
      </w:r>
    </w:p>
    <w:p w14:paraId="624E3AE0" w14:textId="189AEFEB" w:rsidR="00D12101" w:rsidRPr="009852FB" w:rsidRDefault="00FC58D5" w:rsidP="00BB0396">
      <w:pPr>
        <w:ind w:firstLine="720"/>
        <w:rPr>
          <w:rFonts w:ascii="Times New Roman" w:hAnsi="Times New Roman" w:cs="Times New Roman"/>
          <w:lang w:val="sr-Cyrl-RS"/>
        </w:rPr>
      </w:pPr>
      <w:r w:rsidRPr="009852FB">
        <w:rPr>
          <w:rFonts w:ascii="Times New Roman" w:hAnsi="Times New Roman" w:cs="Times New Roman"/>
        </w:rPr>
        <w:t xml:space="preserve">Важећи гласачки листић је онај на којем је заокружен редни број испред назива једне изборне листе, као и гласачки листић који је попуњен тако да се са сигурношћу може закључити за кога је бирач гласао. </w:t>
      </w:r>
    </w:p>
    <w:p w14:paraId="2099C6E1" w14:textId="13B6AE6D" w:rsidR="008F2A20" w:rsidRPr="009852FB" w:rsidRDefault="00FC58D5" w:rsidP="0027628A">
      <w:pPr>
        <w:rPr>
          <w:rFonts w:ascii="Times New Roman" w:hAnsi="Times New Roman" w:cs="Times New Roman"/>
          <w:b/>
          <w:bCs/>
          <w:lang w:val="sr-Cyrl-RS"/>
        </w:rPr>
      </w:pPr>
      <w:r w:rsidRPr="009852FB">
        <w:rPr>
          <w:rFonts w:ascii="Times New Roman" w:hAnsi="Times New Roman" w:cs="Times New Roman"/>
          <w:b/>
          <w:bCs/>
        </w:rPr>
        <w:t xml:space="preserve"> Записник о раду бирачког одбора </w:t>
      </w:r>
    </w:p>
    <w:p w14:paraId="38D5639E" w14:textId="43D3CB6A"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323E5E" w:rsidRPr="009852FB">
        <w:rPr>
          <w:rFonts w:ascii="Times New Roman" w:hAnsi="Times New Roman" w:cs="Times New Roman"/>
          <w:b/>
          <w:bCs/>
          <w:lang w:val="sr-Cyrl-RS"/>
        </w:rPr>
        <w:t>20</w:t>
      </w:r>
      <w:r w:rsidRPr="009852FB">
        <w:rPr>
          <w:rFonts w:ascii="Times New Roman" w:hAnsi="Times New Roman" w:cs="Times New Roman"/>
          <w:b/>
          <w:bCs/>
        </w:rPr>
        <w:t>.</w:t>
      </w:r>
    </w:p>
    <w:p w14:paraId="1E4A356B" w14:textId="5770D147" w:rsidR="00D12101" w:rsidRPr="009852FB" w:rsidRDefault="00FC58D5">
      <w:pPr>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Pr="009852FB">
        <w:rPr>
          <w:rFonts w:ascii="Times New Roman" w:hAnsi="Times New Roman" w:cs="Times New Roman"/>
        </w:rPr>
        <w:t>Записник о раду бирачког одбора израђује се на прописаном обрасцу који се попуњава у</w:t>
      </w:r>
      <w:r w:rsidR="00090D93" w:rsidRPr="009852FB">
        <w:rPr>
          <w:rFonts w:ascii="Times New Roman" w:hAnsi="Times New Roman" w:cs="Times New Roman"/>
          <w:lang w:val="sr-Cyrl-RS"/>
        </w:rPr>
        <w:t xml:space="preserve"> </w:t>
      </w:r>
      <w:r w:rsidR="00882783">
        <w:rPr>
          <w:rFonts w:ascii="Times New Roman" w:hAnsi="Times New Roman" w:cs="Times New Roman"/>
          <w:b/>
          <w:bCs/>
          <w:lang w:val="sr-Cyrl-RS"/>
        </w:rPr>
        <w:t xml:space="preserve">3 </w:t>
      </w:r>
      <w:r w:rsidRPr="009852FB">
        <w:rPr>
          <w:rFonts w:ascii="Times New Roman" w:hAnsi="Times New Roman" w:cs="Times New Roman"/>
        </w:rPr>
        <w:t xml:space="preserve">примерака. </w:t>
      </w:r>
    </w:p>
    <w:p w14:paraId="5857E8A7" w14:textId="707E6B10" w:rsidR="00D12101" w:rsidRPr="009852FB" w:rsidRDefault="00FC58D5" w:rsidP="00BB0396">
      <w:pPr>
        <w:ind w:firstLine="720"/>
        <w:rPr>
          <w:rFonts w:ascii="Times New Roman" w:hAnsi="Times New Roman" w:cs="Times New Roman"/>
          <w:lang w:val="sr-Cyrl-RS"/>
        </w:rPr>
      </w:pPr>
      <w:r w:rsidRPr="009852FB">
        <w:rPr>
          <w:rFonts w:ascii="Times New Roman" w:hAnsi="Times New Roman" w:cs="Times New Roman"/>
        </w:rPr>
        <w:t xml:space="preserve">Први примерак записника о раду бирачког одбора доставља се Изборној комисији, други се истиче на бирачком месту на јавни увид, док се </w:t>
      </w:r>
      <w:r w:rsidR="00882783">
        <w:rPr>
          <w:rFonts w:ascii="Times New Roman" w:hAnsi="Times New Roman" w:cs="Times New Roman"/>
          <w:lang w:val="sr-Cyrl-RS"/>
        </w:rPr>
        <w:t xml:space="preserve">1 </w:t>
      </w:r>
      <w:r w:rsidRPr="009852FB">
        <w:rPr>
          <w:rFonts w:ascii="Times New Roman" w:hAnsi="Times New Roman" w:cs="Times New Roman"/>
        </w:rPr>
        <w:t>пример</w:t>
      </w:r>
      <w:r w:rsidR="00882783">
        <w:rPr>
          <w:rFonts w:ascii="Times New Roman" w:hAnsi="Times New Roman" w:cs="Times New Roman"/>
          <w:lang w:val="sr-Cyrl-RS"/>
        </w:rPr>
        <w:t>а</w:t>
      </w:r>
      <w:r w:rsidRPr="009852FB">
        <w:rPr>
          <w:rFonts w:ascii="Times New Roman" w:hAnsi="Times New Roman" w:cs="Times New Roman"/>
        </w:rPr>
        <w:t>к</w:t>
      </w:r>
      <w:r w:rsidR="00882783">
        <w:rPr>
          <w:rFonts w:ascii="Times New Roman" w:hAnsi="Times New Roman" w:cs="Times New Roman"/>
          <w:lang w:val="sr-Cyrl-RS"/>
        </w:rPr>
        <w:t xml:space="preserve"> </w:t>
      </w:r>
      <w:r w:rsidRPr="009852FB">
        <w:rPr>
          <w:rFonts w:ascii="Times New Roman" w:hAnsi="Times New Roman" w:cs="Times New Roman"/>
        </w:rPr>
        <w:t>записника о раду бирачког одбора уручуј</w:t>
      </w:r>
      <w:r w:rsidR="00882783">
        <w:rPr>
          <w:rFonts w:ascii="Times New Roman" w:hAnsi="Times New Roman" w:cs="Times New Roman"/>
          <w:lang w:val="sr-Cyrl-RS"/>
        </w:rPr>
        <w:t>е</w:t>
      </w:r>
      <w:r w:rsidRPr="009852FB">
        <w:rPr>
          <w:rFonts w:ascii="Times New Roman" w:hAnsi="Times New Roman" w:cs="Times New Roman"/>
        </w:rPr>
        <w:t xml:space="preserve"> представницима изборн</w:t>
      </w:r>
      <w:r w:rsidR="00882783">
        <w:rPr>
          <w:rFonts w:ascii="Times New Roman" w:hAnsi="Times New Roman" w:cs="Times New Roman"/>
          <w:lang w:val="sr-Cyrl-RS"/>
        </w:rPr>
        <w:t>е</w:t>
      </w:r>
      <w:r w:rsidRPr="009852FB">
        <w:rPr>
          <w:rFonts w:ascii="Times New Roman" w:hAnsi="Times New Roman" w:cs="Times New Roman"/>
        </w:rPr>
        <w:t xml:space="preserve"> лист</w:t>
      </w:r>
      <w:r w:rsidR="00882783">
        <w:rPr>
          <w:rFonts w:ascii="Times New Roman" w:hAnsi="Times New Roman" w:cs="Times New Roman"/>
          <w:lang w:val="sr-Cyrl-RS"/>
        </w:rPr>
        <w:t>е</w:t>
      </w:r>
      <w:r w:rsidRPr="009852FB">
        <w:rPr>
          <w:rFonts w:ascii="Times New Roman" w:hAnsi="Times New Roman" w:cs="Times New Roman"/>
        </w:rPr>
        <w:t xml:space="preserve"> кој</w:t>
      </w:r>
      <w:r w:rsidR="00882783">
        <w:rPr>
          <w:rFonts w:ascii="Times New Roman" w:hAnsi="Times New Roman" w:cs="Times New Roman"/>
          <w:lang w:val="sr-Cyrl-RS"/>
        </w:rPr>
        <w:t xml:space="preserve">а </w:t>
      </w:r>
      <w:r w:rsidRPr="009852FB">
        <w:rPr>
          <w:rFonts w:ascii="Times New Roman" w:hAnsi="Times New Roman" w:cs="Times New Roman"/>
        </w:rPr>
        <w:t xml:space="preserve"> </w:t>
      </w:r>
      <w:r w:rsidR="00882783">
        <w:rPr>
          <w:rFonts w:ascii="Times New Roman" w:hAnsi="Times New Roman" w:cs="Times New Roman"/>
          <w:lang w:val="sr-Cyrl-RS"/>
        </w:rPr>
        <w:t>је</w:t>
      </w:r>
      <w:r w:rsidRPr="009852FB">
        <w:rPr>
          <w:rFonts w:ascii="Times New Roman" w:hAnsi="Times New Roman" w:cs="Times New Roman"/>
        </w:rPr>
        <w:t xml:space="preserve"> освојил</w:t>
      </w:r>
      <w:r w:rsidR="00882783">
        <w:rPr>
          <w:rFonts w:ascii="Times New Roman" w:hAnsi="Times New Roman" w:cs="Times New Roman"/>
          <w:lang w:val="sr-Cyrl-RS"/>
        </w:rPr>
        <w:t xml:space="preserve">а </w:t>
      </w:r>
      <w:r w:rsidRPr="009852FB">
        <w:rPr>
          <w:rFonts w:ascii="Times New Roman" w:hAnsi="Times New Roman" w:cs="Times New Roman"/>
        </w:rPr>
        <w:t xml:space="preserve">највећи број гласова на бирачком месту. </w:t>
      </w:r>
    </w:p>
    <w:p w14:paraId="6AC4734B" w14:textId="1FF014BA" w:rsidR="008F2A20" w:rsidRPr="009852FB" w:rsidRDefault="00FC58D5">
      <w:pPr>
        <w:rPr>
          <w:rFonts w:ascii="Times New Roman" w:hAnsi="Times New Roman" w:cs="Times New Roman"/>
          <w:b/>
          <w:bCs/>
          <w:lang w:val="sr-Cyrl-RS"/>
        </w:rPr>
      </w:pPr>
      <w:r w:rsidRPr="009852FB">
        <w:rPr>
          <w:rFonts w:ascii="Times New Roman" w:hAnsi="Times New Roman" w:cs="Times New Roman"/>
          <w:b/>
          <w:bCs/>
        </w:rPr>
        <w:t xml:space="preserve">Садржина записника о раду бирачког одбора </w:t>
      </w:r>
    </w:p>
    <w:p w14:paraId="0CBD5270" w14:textId="77777777" w:rsidR="009852FB" w:rsidRPr="009852FB" w:rsidRDefault="009852FB">
      <w:pPr>
        <w:rPr>
          <w:rFonts w:ascii="Times New Roman" w:hAnsi="Times New Roman" w:cs="Times New Roman"/>
          <w:b/>
          <w:bCs/>
          <w:lang w:val="sr-Cyrl-RS"/>
        </w:rPr>
      </w:pPr>
    </w:p>
    <w:p w14:paraId="4A1882A7" w14:textId="77777777" w:rsidR="009852FB" w:rsidRPr="009852FB" w:rsidRDefault="009852FB">
      <w:pPr>
        <w:rPr>
          <w:rFonts w:ascii="Times New Roman" w:hAnsi="Times New Roman" w:cs="Times New Roman"/>
          <w:b/>
          <w:bCs/>
          <w:lang w:val="sr-Cyrl-RS"/>
        </w:rPr>
      </w:pPr>
    </w:p>
    <w:p w14:paraId="358A0840" w14:textId="4E08BB12"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lastRenderedPageBreak/>
        <w:t xml:space="preserve">Члан </w:t>
      </w:r>
      <w:r w:rsidR="005206E3" w:rsidRPr="009852FB">
        <w:rPr>
          <w:rFonts w:ascii="Times New Roman" w:hAnsi="Times New Roman" w:cs="Times New Roman"/>
          <w:b/>
          <w:bCs/>
        </w:rPr>
        <w:t>2</w:t>
      </w:r>
      <w:r w:rsidR="00323E5E" w:rsidRPr="009852FB">
        <w:rPr>
          <w:rFonts w:ascii="Times New Roman" w:hAnsi="Times New Roman" w:cs="Times New Roman"/>
          <w:b/>
          <w:bCs/>
          <w:lang w:val="sr-Cyrl-RS"/>
        </w:rPr>
        <w:t>1</w:t>
      </w:r>
      <w:r w:rsidRPr="009852FB">
        <w:rPr>
          <w:rFonts w:ascii="Times New Roman" w:hAnsi="Times New Roman" w:cs="Times New Roman"/>
          <w:b/>
          <w:bCs/>
        </w:rPr>
        <w:t>.</w:t>
      </w:r>
    </w:p>
    <w:p w14:paraId="75277599"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Бирачки одбор у записник о раду бирачког одбора уноси: број бирача који су уписани у извод из бирачког списка, број бирача који су изашли на изборе, број гласачких листића који се налазе у гласачкој кутији, број неважећих гласачких листића, број важећих гласачких листића и број гласова који је добила свака изборна листа.</w:t>
      </w:r>
    </w:p>
    <w:p w14:paraId="34B66749" w14:textId="3217B76D" w:rsidR="00D12101" w:rsidRPr="00A8785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 Записник о раду бирачког одбора садржи и друге чињенице значајне за ток и утврђивање резултата гласања на бирачком месту, укључујући податке о времену када је отворено и затворено бирачко место, о провери исправности гласачке кутије и попуњавању и потписивању контролног листа, о провери да ли је гласачка кутија све време била исправна и запечаћена и да ли је пронађен контролни лист, о евентуалном прекиду гласања и нарушавању реда на бирачком месту, као и примедбе чланова бирачког одбора</w:t>
      </w:r>
      <w:r w:rsidR="00A8785B">
        <w:rPr>
          <w:rFonts w:ascii="Times New Roman" w:hAnsi="Times New Roman" w:cs="Times New Roman"/>
          <w:lang w:val="sr-Cyrl-RS"/>
        </w:rPr>
        <w:t>,констатује се да ли је било посматрача на бирачком месту.</w:t>
      </w:r>
    </w:p>
    <w:p w14:paraId="5EAF969B" w14:textId="77777777"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Записник о раду бирачког одбора потписују чланови бирачког одбора, односно њихови заменици. </w:t>
      </w:r>
    </w:p>
    <w:p w14:paraId="067675B2" w14:textId="77777777" w:rsidR="0027628A" w:rsidRPr="009852FB" w:rsidRDefault="0027628A" w:rsidP="00D12101">
      <w:pPr>
        <w:spacing w:after="0"/>
        <w:ind w:firstLine="720"/>
        <w:rPr>
          <w:rFonts w:ascii="Times New Roman" w:hAnsi="Times New Roman" w:cs="Times New Roman"/>
          <w:lang w:val="sr-Cyrl-RS"/>
        </w:rPr>
      </w:pPr>
    </w:p>
    <w:p w14:paraId="2EDE4932" w14:textId="54A525FF" w:rsidR="008F2A20" w:rsidRPr="009852FB" w:rsidRDefault="00FC58D5" w:rsidP="008F2A20">
      <w:pPr>
        <w:ind w:firstLine="720"/>
        <w:rPr>
          <w:rFonts w:ascii="Times New Roman" w:hAnsi="Times New Roman" w:cs="Times New Roman"/>
          <w:b/>
          <w:bCs/>
          <w:lang w:val="sr-Cyrl-RS"/>
        </w:rPr>
      </w:pPr>
      <w:r w:rsidRPr="009852FB">
        <w:rPr>
          <w:rFonts w:ascii="Times New Roman" w:hAnsi="Times New Roman" w:cs="Times New Roman"/>
          <w:b/>
          <w:bCs/>
        </w:rPr>
        <w:t xml:space="preserve">Примопредаја изборног материјала након затварања бирачког места </w:t>
      </w:r>
    </w:p>
    <w:p w14:paraId="2202AA67" w14:textId="77777777" w:rsidR="00090D93" w:rsidRPr="009852FB" w:rsidRDefault="00090D93" w:rsidP="008F2A20">
      <w:pPr>
        <w:jc w:val="center"/>
        <w:rPr>
          <w:rFonts w:ascii="Times New Roman" w:hAnsi="Times New Roman" w:cs="Times New Roman"/>
          <w:b/>
          <w:bCs/>
          <w:lang w:val="sr-Cyrl-RS"/>
        </w:rPr>
      </w:pPr>
    </w:p>
    <w:p w14:paraId="5291C7B4" w14:textId="5B4FE6FE"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5206E3" w:rsidRPr="009852FB">
        <w:rPr>
          <w:rFonts w:ascii="Times New Roman" w:hAnsi="Times New Roman" w:cs="Times New Roman"/>
          <w:b/>
          <w:bCs/>
        </w:rPr>
        <w:t>2</w:t>
      </w:r>
      <w:r w:rsidR="00323E5E" w:rsidRPr="009852FB">
        <w:rPr>
          <w:rFonts w:ascii="Times New Roman" w:hAnsi="Times New Roman" w:cs="Times New Roman"/>
          <w:b/>
          <w:bCs/>
          <w:lang w:val="sr-Cyrl-RS"/>
        </w:rPr>
        <w:t>2</w:t>
      </w:r>
      <w:r w:rsidRPr="009852FB">
        <w:rPr>
          <w:rFonts w:ascii="Times New Roman" w:hAnsi="Times New Roman" w:cs="Times New Roman"/>
          <w:b/>
          <w:bCs/>
        </w:rPr>
        <w:t>.</w:t>
      </w:r>
    </w:p>
    <w:p w14:paraId="231E1B4D" w14:textId="1E661BDC" w:rsidR="00D12101" w:rsidRPr="009852FB" w:rsidRDefault="00FC58D5" w:rsidP="00D12101">
      <w:pPr>
        <w:spacing w:after="0"/>
        <w:ind w:firstLine="720"/>
        <w:rPr>
          <w:rFonts w:ascii="Times New Roman" w:hAnsi="Times New Roman" w:cs="Times New Roman"/>
          <w:lang w:val="sr-Cyrl-RS"/>
        </w:rPr>
      </w:pPr>
      <w:r w:rsidRPr="009852FB">
        <w:rPr>
          <w:rFonts w:ascii="Times New Roman" w:hAnsi="Times New Roman" w:cs="Times New Roman"/>
        </w:rPr>
        <w:t xml:space="preserve">Пошто утврди резултате гласања, бирачки одбор без одлагања, а најкасније у року од 12 часова од затварања бирачког места доставља Изборној комисији први примерак записника о раду бирачког одбора, извод из бирачког списка, запечаћене коверте у којима се налазе контролни лист, неупотребљени гласачки листићи, неважећи гласачки листићи и важећи гласачки листићи, </w:t>
      </w:r>
      <w:r w:rsidR="002F068A" w:rsidRPr="009852FB">
        <w:rPr>
          <w:rFonts w:ascii="Times New Roman" w:hAnsi="Times New Roman" w:cs="Times New Roman"/>
          <w:lang w:val="sr-Cyrl-RS"/>
        </w:rPr>
        <w:t>потврде о гласању ван бирачког места</w:t>
      </w:r>
      <w:r w:rsidR="00A8785B">
        <w:rPr>
          <w:rFonts w:ascii="Times New Roman" w:hAnsi="Times New Roman" w:cs="Times New Roman"/>
          <w:lang w:val="sr-Cyrl-RS"/>
        </w:rPr>
        <w:t>(коверте са изборним материјалом морају бити запечаћене налепницама и обележене шта је унутра)</w:t>
      </w:r>
      <w:r w:rsidR="002F068A" w:rsidRPr="009852FB">
        <w:rPr>
          <w:rFonts w:ascii="Times New Roman" w:hAnsi="Times New Roman" w:cs="Times New Roman"/>
          <w:lang w:val="sr-Cyrl-RS"/>
        </w:rPr>
        <w:t xml:space="preserve"> и обараз</w:t>
      </w:r>
      <w:r w:rsidR="00A8785B">
        <w:rPr>
          <w:rFonts w:ascii="Times New Roman" w:hAnsi="Times New Roman" w:cs="Times New Roman"/>
          <w:lang w:val="sr-Cyrl-RS"/>
        </w:rPr>
        <w:t>ац</w:t>
      </w:r>
      <w:r w:rsidR="002F068A" w:rsidRPr="009852FB">
        <w:rPr>
          <w:rFonts w:ascii="Times New Roman" w:hAnsi="Times New Roman" w:cs="Times New Roman"/>
          <w:lang w:val="sr-Cyrl-RS"/>
        </w:rPr>
        <w:t xml:space="preserve"> евиденције о присуству </w:t>
      </w:r>
      <w:r w:rsidRPr="009852FB">
        <w:rPr>
          <w:rFonts w:ascii="Times New Roman" w:hAnsi="Times New Roman" w:cs="Times New Roman"/>
        </w:rPr>
        <w:t>као и други изборни материјал</w:t>
      </w:r>
      <w:r w:rsidR="00A8785B">
        <w:rPr>
          <w:rFonts w:ascii="Times New Roman" w:hAnsi="Times New Roman" w:cs="Times New Roman"/>
          <w:lang w:val="sr-Cyrl-RS"/>
        </w:rPr>
        <w:t xml:space="preserve"> (затворнице)</w:t>
      </w:r>
      <w:r w:rsidRPr="009852FB">
        <w:rPr>
          <w:rFonts w:ascii="Times New Roman" w:hAnsi="Times New Roman" w:cs="Times New Roman"/>
        </w:rPr>
        <w:t xml:space="preserve">. </w:t>
      </w:r>
    </w:p>
    <w:p w14:paraId="1355C1BE" w14:textId="6CC5700A" w:rsidR="00D12101" w:rsidRPr="009852FB" w:rsidRDefault="00FC58D5" w:rsidP="00BA5C60">
      <w:pPr>
        <w:spacing w:after="0"/>
        <w:ind w:firstLine="720"/>
        <w:rPr>
          <w:rFonts w:ascii="Times New Roman" w:hAnsi="Times New Roman" w:cs="Times New Roman"/>
          <w:lang w:val="sr-Cyrl-RS"/>
        </w:rPr>
      </w:pPr>
      <w:r w:rsidRPr="009852FB">
        <w:rPr>
          <w:rFonts w:ascii="Times New Roman" w:hAnsi="Times New Roman" w:cs="Times New Roman"/>
        </w:rPr>
        <w:t xml:space="preserve">Изборни материјал предаје председник бирачког одбора или његов заменик. Изборни материјал примају најмање два члана </w:t>
      </w:r>
      <w:r w:rsidR="00BA5C60" w:rsidRPr="009852FB">
        <w:rPr>
          <w:rFonts w:ascii="Times New Roman" w:hAnsi="Times New Roman" w:cs="Times New Roman"/>
        </w:rPr>
        <w:t xml:space="preserve"> </w:t>
      </w:r>
      <w:r w:rsidR="00BA5C60" w:rsidRPr="009852FB">
        <w:rPr>
          <w:rFonts w:ascii="Times New Roman" w:hAnsi="Times New Roman" w:cs="Times New Roman"/>
          <w:lang w:val="sr-Cyrl-RS"/>
        </w:rPr>
        <w:t>и</w:t>
      </w:r>
      <w:r w:rsidRPr="009852FB">
        <w:rPr>
          <w:rFonts w:ascii="Times New Roman" w:hAnsi="Times New Roman" w:cs="Times New Roman"/>
        </w:rPr>
        <w:t xml:space="preserve">зборне комисије који су именовани на предлог различитих предлагача. </w:t>
      </w:r>
    </w:p>
    <w:p w14:paraId="28FED603" w14:textId="2E849033" w:rsidR="00A1699E" w:rsidRPr="009852FB" w:rsidRDefault="00A1699E" w:rsidP="00A1699E">
      <w:pPr>
        <w:spacing w:after="0"/>
        <w:ind w:firstLine="720"/>
        <w:rPr>
          <w:rFonts w:ascii="Times New Roman" w:hAnsi="Times New Roman" w:cs="Times New Roman"/>
          <w:lang w:val="sr-Cyrl-RS"/>
        </w:rPr>
      </w:pPr>
      <w:r w:rsidRPr="009852FB">
        <w:rPr>
          <w:rFonts w:ascii="Times New Roman" w:hAnsi="Times New Roman" w:cs="Times New Roman"/>
          <w:lang w:val="sr-Cyrl-RS"/>
        </w:rPr>
        <w:t>О примопредаји изборног материјала сачињава се записник на обрасцу који прописује Изборна комисија</w:t>
      </w:r>
    </w:p>
    <w:p w14:paraId="3ECB650B" w14:textId="7A79AD6B" w:rsidR="00A1699E" w:rsidRPr="009852FB" w:rsidRDefault="00A1699E" w:rsidP="00A1699E">
      <w:pPr>
        <w:spacing w:after="0"/>
        <w:ind w:firstLine="720"/>
        <w:rPr>
          <w:rFonts w:ascii="Times New Roman" w:hAnsi="Times New Roman" w:cs="Times New Roman"/>
          <w:lang w:val="sr-Cyrl-RS"/>
        </w:rPr>
      </w:pPr>
      <w:r w:rsidRPr="009852FB">
        <w:rPr>
          <w:rFonts w:ascii="Times New Roman" w:hAnsi="Times New Roman" w:cs="Times New Roman"/>
        </w:rPr>
        <w:t xml:space="preserve"> Примопредаји изборног материјала могу да присуствују сви чланови бирачког одбора.</w:t>
      </w:r>
    </w:p>
    <w:p w14:paraId="722CE147" w14:textId="77777777" w:rsidR="00A1699E" w:rsidRPr="009852FB" w:rsidRDefault="00A1699E" w:rsidP="00C86056">
      <w:pPr>
        <w:rPr>
          <w:rFonts w:ascii="Times New Roman" w:hAnsi="Times New Roman" w:cs="Times New Roman"/>
          <w:lang w:val="sr-Cyrl-RS"/>
        </w:rPr>
      </w:pPr>
    </w:p>
    <w:p w14:paraId="00977BCC" w14:textId="2B7F4D09" w:rsidR="008F2A20" w:rsidRPr="009852FB" w:rsidRDefault="00FC58D5" w:rsidP="008F2A20">
      <w:pPr>
        <w:jc w:val="center"/>
        <w:rPr>
          <w:rFonts w:ascii="Times New Roman" w:hAnsi="Times New Roman" w:cs="Times New Roman"/>
          <w:b/>
          <w:bCs/>
          <w:lang w:val="sr-Cyrl-RS"/>
        </w:rPr>
      </w:pPr>
      <w:r w:rsidRPr="009852FB">
        <w:rPr>
          <w:rFonts w:ascii="Times New Roman" w:hAnsi="Times New Roman" w:cs="Times New Roman"/>
          <w:b/>
          <w:bCs/>
        </w:rPr>
        <w:t xml:space="preserve">Члан </w:t>
      </w:r>
      <w:r w:rsidR="000D07C2" w:rsidRPr="009852FB">
        <w:rPr>
          <w:rFonts w:ascii="Times New Roman" w:hAnsi="Times New Roman" w:cs="Times New Roman"/>
          <w:b/>
          <w:bCs/>
          <w:lang w:val="sr-Cyrl-RS"/>
        </w:rPr>
        <w:t>23</w:t>
      </w:r>
      <w:r w:rsidRPr="009852FB">
        <w:rPr>
          <w:rFonts w:ascii="Times New Roman" w:hAnsi="Times New Roman" w:cs="Times New Roman"/>
          <w:b/>
          <w:bCs/>
        </w:rPr>
        <w:t>.</w:t>
      </w:r>
    </w:p>
    <w:p w14:paraId="2252AE11" w14:textId="5E38674A" w:rsidR="008F2A20" w:rsidRPr="009852FB" w:rsidRDefault="00FC58D5">
      <w:pPr>
        <w:rPr>
          <w:rFonts w:ascii="Times New Roman" w:hAnsi="Times New Roman" w:cs="Times New Roman"/>
          <w:lang w:val="sr-Cyrl-RS"/>
        </w:rPr>
      </w:pPr>
      <w:r w:rsidRPr="009852FB">
        <w:rPr>
          <w:rFonts w:ascii="Times New Roman" w:hAnsi="Times New Roman" w:cs="Times New Roman"/>
        </w:rPr>
        <w:t xml:space="preserve"> </w:t>
      </w:r>
      <w:r w:rsidR="008F2A20" w:rsidRPr="009852FB">
        <w:rPr>
          <w:rFonts w:ascii="Times New Roman" w:hAnsi="Times New Roman" w:cs="Times New Roman"/>
          <w:lang w:val="sr-Cyrl-RS"/>
        </w:rPr>
        <w:tab/>
      </w:r>
      <w:r w:rsidR="00F1342E" w:rsidRPr="009852FB">
        <w:rPr>
          <w:rFonts w:ascii="Times New Roman" w:hAnsi="Times New Roman" w:cs="Times New Roman"/>
          <w:lang w:val="sr-Cyrl-RS"/>
        </w:rPr>
        <w:t>Правила о раду ступају на снагу следећег дана од дана објављивања у „Сл.</w:t>
      </w:r>
      <w:r w:rsidR="00D7002E" w:rsidRPr="009852FB">
        <w:rPr>
          <w:rFonts w:ascii="Times New Roman" w:hAnsi="Times New Roman" w:cs="Times New Roman"/>
          <w:lang w:val="sr-Cyrl-RS"/>
        </w:rPr>
        <w:t xml:space="preserve"> листу </w:t>
      </w:r>
      <w:r w:rsidR="00F1342E" w:rsidRPr="009852FB">
        <w:rPr>
          <w:rFonts w:ascii="Times New Roman" w:hAnsi="Times New Roman" w:cs="Times New Roman"/>
          <w:lang w:val="sr-Cyrl-RS"/>
        </w:rPr>
        <w:t>града Прокупља“, а биће објављена и на званичном сајту града Прокупља.</w:t>
      </w:r>
    </w:p>
    <w:p w14:paraId="074FA0F5" w14:textId="41CBA67F" w:rsidR="008F2A20" w:rsidRPr="009852FB" w:rsidRDefault="00FC58D5">
      <w:pPr>
        <w:rPr>
          <w:rFonts w:ascii="Times New Roman" w:hAnsi="Times New Roman" w:cs="Times New Roman"/>
          <w:lang w:val="sr-Cyrl-RS"/>
        </w:rPr>
      </w:pPr>
      <w:r w:rsidRPr="009852FB">
        <w:rPr>
          <w:rFonts w:ascii="Times New Roman" w:hAnsi="Times New Roman" w:cs="Times New Roman"/>
        </w:rPr>
        <w:t>ИЗБОРНА КОМИСИЈА ЗА СРОВОЂЕЊЕ ИЗБОРА ЗА ЧЛАНОВЕ САВЕТА МЕСНИХ ЗАЈЕДНИЦА Г</w:t>
      </w:r>
      <w:r w:rsidR="005206E3" w:rsidRPr="009852FB">
        <w:rPr>
          <w:rFonts w:ascii="Times New Roman" w:hAnsi="Times New Roman" w:cs="Times New Roman"/>
          <w:lang w:val="sr-Cyrl-RS"/>
        </w:rPr>
        <w:t>РАДА ПРОКУПЉА</w:t>
      </w:r>
    </w:p>
    <w:p w14:paraId="24DBAEC1" w14:textId="64FC14D6" w:rsidR="008F2A20" w:rsidRPr="009852FB" w:rsidRDefault="00FC58D5" w:rsidP="00C86056">
      <w:pPr>
        <w:spacing w:after="0"/>
        <w:rPr>
          <w:rFonts w:ascii="Times New Roman" w:hAnsi="Times New Roman" w:cs="Times New Roman"/>
          <w:lang w:val="sr-Cyrl-RS"/>
        </w:rPr>
      </w:pPr>
      <w:r w:rsidRPr="009852FB">
        <w:rPr>
          <w:rFonts w:ascii="Times New Roman" w:hAnsi="Times New Roman" w:cs="Times New Roman"/>
        </w:rPr>
        <w:t xml:space="preserve"> Број: 013-</w:t>
      </w:r>
      <w:r w:rsidR="00C86056">
        <w:rPr>
          <w:rFonts w:ascii="Times New Roman" w:hAnsi="Times New Roman" w:cs="Times New Roman"/>
          <w:lang w:val="sr-Cyrl-RS"/>
        </w:rPr>
        <w:t>29</w:t>
      </w:r>
      <w:r w:rsidRPr="009852FB">
        <w:rPr>
          <w:rFonts w:ascii="Times New Roman" w:hAnsi="Times New Roman" w:cs="Times New Roman"/>
        </w:rPr>
        <w:t>/202</w:t>
      </w:r>
      <w:r w:rsidR="005206E3" w:rsidRPr="009852FB">
        <w:rPr>
          <w:rFonts w:ascii="Times New Roman" w:hAnsi="Times New Roman" w:cs="Times New Roman"/>
          <w:lang w:val="sr-Cyrl-RS"/>
        </w:rPr>
        <w:t>4</w:t>
      </w:r>
      <w:r w:rsidRPr="009852FB">
        <w:rPr>
          <w:rFonts w:ascii="Times New Roman" w:hAnsi="Times New Roman" w:cs="Times New Roman"/>
        </w:rPr>
        <w:t>-</w:t>
      </w:r>
      <w:r w:rsidR="005206E3" w:rsidRPr="009852FB">
        <w:rPr>
          <w:rFonts w:ascii="Times New Roman" w:hAnsi="Times New Roman" w:cs="Times New Roman"/>
          <w:lang w:val="sr-Cyrl-RS"/>
        </w:rPr>
        <w:t>02</w:t>
      </w:r>
    </w:p>
    <w:p w14:paraId="1CBB8A60" w14:textId="77777777" w:rsidR="00C86056" w:rsidRDefault="00FC58D5" w:rsidP="00C86056">
      <w:pPr>
        <w:spacing w:after="0"/>
        <w:rPr>
          <w:rFonts w:ascii="Times New Roman" w:hAnsi="Times New Roman" w:cs="Times New Roman"/>
          <w:lang w:val="sr-Cyrl-RS"/>
        </w:rPr>
      </w:pPr>
      <w:r w:rsidRPr="009852FB">
        <w:rPr>
          <w:rFonts w:ascii="Times New Roman" w:hAnsi="Times New Roman" w:cs="Times New Roman"/>
        </w:rPr>
        <w:t xml:space="preserve">У </w:t>
      </w:r>
      <w:r w:rsidR="008F2A20" w:rsidRPr="009852FB">
        <w:rPr>
          <w:rFonts w:ascii="Times New Roman" w:hAnsi="Times New Roman" w:cs="Times New Roman"/>
          <w:lang w:val="sr-Cyrl-RS"/>
        </w:rPr>
        <w:t>Прокупљу</w:t>
      </w:r>
      <w:r w:rsidRPr="009852FB">
        <w:rPr>
          <w:rFonts w:ascii="Times New Roman" w:hAnsi="Times New Roman" w:cs="Times New Roman"/>
        </w:rPr>
        <w:t xml:space="preserve">, </w:t>
      </w:r>
      <w:r w:rsidR="00C86056">
        <w:rPr>
          <w:rFonts w:ascii="Times New Roman" w:hAnsi="Times New Roman" w:cs="Times New Roman"/>
          <w:lang w:val="sr-Cyrl-RS"/>
        </w:rPr>
        <w:t>22</w:t>
      </w:r>
      <w:r w:rsidRPr="009852FB">
        <w:rPr>
          <w:rFonts w:ascii="Times New Roman" w:hAnsi="Times New Roman" w:cs="Times New Roman"/>
        </w:rPr>
        <w:t>. новембра 202</w:t>
      </w:r>
      <w:r w:rsidR="008F2A20" w:rsidRPr="009852FB">
        <w:rPr>
          <w:rFonts w:ascii="Times New Roman" w:hAnsi="Times New Roman" w:cs="Times New Roman"/>
          <w:lang w:val="sr-Cyrl-RS"/>
        </w:rPr>
        <w:t>4</w:t>
      </w:r>
      <w:r w:rsidRPr="009852FB">
        <w:rPr>
          <w:rFonts w:ascii="Times New Roman" w:hAnsi="Times New Roman" w:cs="Times New Roman"/>
        </w:rPr>
        <w:t xml:space="preserve">. године </w:t>
      </w:r>
      <w:r w:rsidR="008F2A20" w:rsidRPr="009852FB">
        <w:rPr>
          <w:rFonts w:ascii="Times New Roman" w:hAnsi="Times New Roman" w:cs="Times New Roman"/>
          <w:lang w:val="sr-Cyrl-RS"/>
        </w:rPr>
        <w:t xml:space="preserve">                                                    </w:t>
      </w:r>
    </w:p>
    <w:p w14:paraId="70E79843" w14:textId="426E2901" w:rsidR="00C86056" w:rsidRDefault="008F2A20" w:rsidP="00C86056">
      <w:pPr>
        <w:spacing w:after="0"/>
        <w:rPr>
          <w:rFonts w:ascii="Times New Roman" w:hAnsi="Times New Roman" w:cs="Times New Roman"/>
          <w:lang w:val="sr-Cyrl-RS"/>
        </w:rPr>
      </w:pPr>
      <w:r w:rsidRPr="009852FB">
        <w:rPr>
          <w:rFonts w:ascii="Times New Roman" w:hAnsi="Times New Roman" w:cs="Times New Roman"/>
          <w:lang w:val="sr-Cyrl-RS"/>
        </w:rPr>
        <w:t xml:space="preserve">                          </w:t>
      </w:r>
      <w:r w:rsidR="00C86056">
        <w:rPr>
          <w:rFonts w:ascii="Times New Roman" w:hAnsi="Times New Roman" w:cs="Times New Roman"/>
          <w:lang w:val="sr-Cyrl-RS"/>
        </w:rPr>
        <w:t xml:space="preserve">                              </w:t>
      </w:r>
      <w:r w:rsidR="00FC58D5" w:rsidRPr="009852FB">
        <w:rPr>
          <w:rFonts w:ascii="Times New Roman" w:hAnsi="Times New Roman" w:cs="Times New Roman"/>
        </w:rPr>
        <w:t xml:space="preserve"> </w:t>
      </w:r>
      <w:r w:rsidR="00C86056">
        <w:rPr>
          <w:rFonts w:ascii="Times New Roman" w:hAnsi="Times New Roman" w:cs="Times New Roman"/>
          <w:lang w:val="sr-Cyrl-RS"/>
        </w:rPr>
        <w:t xml:space="preserve">                                                                                                                                      </w:t>
      </w:r>
    </w:p>
    <w:p w14:paraId="70968D4D" w14:textId="57F2A17A" w:rsidR="00C86056" w:rsidRPr="00C86056" w:rsidRDefault="00C86056" w:rsidP="00C86056">
      <w:pPr>
        <w:tabs>
          <w:tab w:val="left" w:pos="7230"/>
        </w:tabs>
        <w:spacing w:after="0"/>
        <w:rPr>
          <w:rFonts w:ascii="Times New Roman" w:hAnsi="Times New Roman" w:cs="Times New Roman"/>
          <w:lang w:val="sr-Cyrl-RS"/>
        </w:rPr>
      </w:pPr>
      <w:r>
        <w:rPr>
          <w:rFonts w:ascii="Times New Roman" w:hAnsi="Times New Roman" w:cs="Times New Roman"/>
          <w:lang w:val="sr-Cyrl-RS"/>
        </w:rPr>
        <w:t xml:space="preserve">                                                                                                                      ПРЕДСЕДНИК</w:t>
      </w:r>
    </w:p>
    <w:p w14:paraId="5EA901A1" w14:textId="49ED202E" w:rsidR="008F2A20" w:rsidRPr="00116ABB" w:rsidRDefault="008F2A20" w:rsidP="00C86056">
      <w:pPr>
        <w:rPr>
          <w:rFonts w:ascii="Times New Roman" w:hAnsi="Times New Roman" w:cs="Times New Roman"/>
          <w:lang w:val="sr-Cyrl-RS"/>
        </w:rPr>
      </w:pPr>
      <w:r w:rsidRPr="009852FB">
        <w:rPr>
          <w:rFonts w:ascii="Times New Roman" w:hAnsi="Times New Roman" w:cs="Times New Roman"/>
          <w:lang w:val="sr-Cyrl-RS"/>
        </w:rPr>
        <w:t xml:space="preserve">                                                                                                                     Саша Анђелковић</w:t>
      </w:r>
      <w:r w:rsidR="00116ABB">
        <w:rPr>
          <w:rFonts w:ascii="Times New Roman" w:hAnsi="Times New Roman" w:cs="Times New Roman"/>
        </w:rPr>
        <w:t xml:space="preserve"> </w:t>
      </w:r>
      <w:r w:rsidR="00116ABB">
        <w:rPr>
          <w:rFonts w:ascii="Times New Roman" w:hAnsi="Times New Roman" w:cs="Times New Roman"/>
          <w:lang w:val="sr-Cyrl-RS"/>
        </w:rPr>
        <w:t>с.р.</w:t>
      </w:r>
    </w:p>
    <w:sectPr w:rsidR="008F2A20" w:rsidRPr="0011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918"/>
    <w:multiLevelType w:val="hybridMultilevel"/>
    <w:tmpl w:val="A868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06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D5"/>
    <w:rsid w:val="00067471"/>
    <w:rsid w:val="00090D93"/>
    <w:rsid w:val="000B7CF1"/>
    <w:rsid w:val="000D07C2"/>
    <w:rsid w:val="000D2C9E"/>
    <w:rsid w:val="001068B8"/>
    <w:rsid w:val="00116ABB"/>
    <w:rsid w:val="00132B60"/>
    <w:rsid w:val="00150C3C"/>
    <w:rsid w:val="00245C48"/>
    <w:rsid w:val="002528D6"/>
    <w:rsid w:val="00266F77"/>
    <w:rsid w:val="0027628A"/>
    <w:rsid w:val="002F068A"/>
    <w:rsid w:val="00323E5E"/>
    <w:rsid w:val="00360B97"/>
    <w:rsid w:val="004102ED"/>
    <w:rsid w:val="004105B3"/>
    <w:rsid w:val="00455D52"/>
    <w:rsid w:val="00487D1C"/>
    <w:rsid w:val="005206E3"/>
    <w:rsid w:val="005E0C87"/>
    <w:rsid w:val="00657769"/>
    <w:rsid w:val="0069350B"/>
    <w:rsid w:val="006C2D11"/>
    <w:rsid w:val="007319E8"/>
    <w:rsid w:val="008068F5"/>
    <w:rsid w:val="00815517"/>
    <w:rsid w:val="00882783"/>
    <w:rsid w:val="008D4347"/>
    <w:rsid w:val="008F15AC"/>
    <w:rsid w:val="008F2A20"/>
    <w:rsid w:val="009100A4"/>
    <w:rsid w:val="00921596"/>
    <w:rsid w:val="00943E2E"/>
    <w:rsid w:val="009852FB"/>
    <w:rsid w:val="00995FA8"/>
    <w:rsid w:val="009E51FC"/>
    <w:rsid w:val="00A1699E"/>
    <w:rsid w:val="00A8785B"/>
    <w:rsid w:val="00B03D45"/>
    <w:rsid w:val="00B06DAE"/>
    <w:rsid w:val="00B23A06"/>
    <w:rsid w:val="00B528D8"/>
    <w:rsid w:val="00B93AFC"/>
    <w:rsid w:val="00BA5C60"/>
    <w:rsid w:val="00BB0396"/>
    <w:rsid w:val="00C027E0"/>
    <w:rsid w:val="00C86056"/>
    <w:rsid w:val="00CB1C2C"/>
    <w:rsid w:val="00D12101"/>
    <w:rsid w:val="00D7002E"/>
    <w:rsid w:val="00DA4C64"/>
    <w:rsid w:val="00EB7A16"/>
    <w:rsid w:val="00F04B6E"/>
    <w:rsid w:val="00F1342E"/>
    <w:rsid w:val="00F654BE"/>
    <w:rsid w:val="00FC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2E31"/>
  <w15:chartTrackingRefBased/>
  <w15:docId w15:val="{6D88A88F-2FCD-4330-A235-22D22758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F15AC"/>
    <w:rPr>
      <w:i/>
      <w:iCs/>
      <w:color w:val="404040" w:themeColor="text1" w:themeTint="BF"/>
    </w:rPr>
  </w:style>
  <w:style w:type="character" w:styleId="Emphasis">
    <w:name w:val="Emphasis"/>
    <w:basedOn w:val="DefaultParagraphFont"/>
    <w:uiPriority w:val="20"/>
    <w:qFormat/>
    <w:rsid w:val="008F15AC"/>
    <w:rPr>
      <w:i/>
      <w:iCs/>
    </w:rPr>
  </w:style>
  <w:style w:type="paragraph" w:styleId="ListParagraph">
    <w:name w:val="List Paragraph"/>
    <w:basedOn w:val="Normal"/>
    <w:uiPriority w:val="34"/>
    <w:qFormat/>
    <w:rsid w:val="00B23A06"/>
    <w:pPr>
      <w:ind w:left="720"/>
      <w:contextualSpacing/>
    </w:pPr>
  </w:style>
  <w:style w:type="paragraph" w:styleId="NoSpacing">
    <w:name w:val="No Spacing"/>
    <w:uiPriority w:val="1"/>
    <w:qFormat/>
    <w:rsid w:val="00276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30</cp:revision>
  <cp:lastPrinted>2024-09-23T09:56:00Z</cp:lastPrinted>
  <dcterms:created xsi:type="dcterms:W3CDTF">2024-09-18T10:17:00Z</dcterms:created>
  <dcterms:modified xsi:type="dcterms:W3CDTF">2024-10-22T12:06:00Z</dcterms:modified>
</cp:coreProperties>
</file>