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C788" w14:textId="77777777" w:rsidR="00790047" w:rsidRPr="00073F76" w:rsidRDefault="00790047">
      <w:pPr>
        <w:rPr>
          <w:color w:val="000000"/>
          <w:lang w:val="sr-Cyrl-RS"/>
        </w:rPr>
      </w:pPr>
      <w:bookmarkStart w:id="0" w:name="__bookmark_1"/>
      <w:bookmarkStart w:id="1" w:name="_GoBack"/>
      <w:bookmarkEnd w:id="0"/>
      <w:bookmarkEnd w:id="1"/>
    </w:p>
    <w:p w14:paraId="2BBC93F5" w14:textId="77777777" w:rsidR="00A53159" w:rsidRDefault="00A53159">
      <w:pPr>
        <w:rPr>
          <w:color w:val="000000"/>
          <w:lang w:val="sr-Latn-RS"/>
        </w:rPr>
      </w:pPr>
    </w:p>
    <w:p w14:paraId="7C84F8E3" w14:textId="77777777" w:rsidR="00A53159" w:rsidRPr="00A53159" w:rsidRDefault="00A53159">
      <w:pPr>
        <w:rPr>
          <w:color w:val="000000"/>
          <w:lang w:val="sr-Latn-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441689" w14:paraId="121C9A24" w14:textId="77777777">
        <w:tc>
          <w:tcPr>
            <w:tcW w:w="11185" w:type="dxa"/>
            <w:tcMar>
              <w:top w:w="0" w:type="dxa"/>
              <w:left w:w="0" w:type="dxa"/>
              <w:bottom w:w="0" w:type="dxa"/>
              <w:right w:w="0" w:type="dxa"/>
            </w:tcMar>
          </w:tcPr>
          <w:p w14:paraId="11EC32AD" w14:textId="2B5478B3" w:rsidR="00F367D9" w:rsidRPr="009C389E" w:rsidRDefault="00F21EC7" w:rsidP="00F367D9">
            <w:pPr>
              <w:jc w:val="center"/>
              <w:divId w:val="1105228553"/>
              <w:rPr>
                <w:b/>
                <w:noProof/>
                <w:sz w:val="63"/>
                <w:szCs w:val="63"/>
                <w:lang w:val="sr-Cyrl-CS"/>
                <w14:shadow w14:blurRad="50800" w14:dist="38100" w14:dir="2700000" w14:sx="100000" w14:sy="100000" w14:kx="0" w14:ky="0" w14:algn="tl">
                  <w14:srgbClr w14:val="000000">
                    <w14:alpha w14:val="60000"/>
                  </w14:srgbClr>
                </w14:shadow>
              </w:rPr>
            </w:pPr>
            <w:bookmarkStart w:id="2" w:name="__bookmark_3"/>
            <w:bookmarkEnd w:id="2"/>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00F367D9">
              <w:rPr>
                <w:noProof/>
                <w:sz w:val="21"/>
                <w:szCs w:val="21"/>
                <w:lang w:val="en-GB" w:eastAsia="en-GB"/>
              </w:rPr>
              <mc:AlternateContent>
                <mc:Choice Requires="wps">
                  <w:drawing>
                    <wp:anchor distT="0" distB="0" distL="114300" distR="114300" simplePos="0" relativeHeight="251659264" behindDoc="0" locked="0" layoutInCell="1" allowOverlap="1" wp14:anchorId="1A30D437" wp14:editId="43C8045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00F367D9"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14:paraId="2D60D2B8" w14:textId="77777777" w:rsidR="00F367D9" w:rsidRPr="009C389E" w:rsidRDefault="00F367D9" w:rsidP="00F367D9">
            <w:pPr>
              <w:ind w:left="2160"/>
              <w:jc w:val="center"/>
              <w:divId w:val="1105228553"/>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ayout w:type="fixed"/>
              <w:tblLook w:val="01E0" w:firstRow="1" w:lastRow="1" w:firstColumn="1" w:lastColumn="1" w:noHBand="0" w:noVBand="0"/>
            </w:tblPr>
            <w:tblGrid>
              <w:gridCol w:w="2350"/>
              <w:gridCol w:w="2594"/>
              <w:gridCol w:w="3006"/>
            </w:tblGrid>
            <w:tr w:rsidR="00F367D9" w:rsidRPr="00632C06" w14:paraId="4131AD91" w14:textId="77777777" w:rsidTr="00F367D9">
              <w:trPr>
                <w:divId w:val="110522855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6809556" w14:textId="77777777" w:rsidR="00F367D9" w:rsidRPr="00D138ED" w:rsidRDefault="00F367D9" w:rsidP="00AE502D">
                  <w:pPr>
                    <w:spacing w:before="120" w:after="120"/>
                    <w:jc w:val="center"/>
                    <w:rPr>
                      <w:b/>
                      <w:noProof/>
                      <w:sz w:val="25"/>
                      <w:szCs w:val="25"/>
                      <w:lang w:val="sr-Cyrl-RS"/>
                    </w:rPr>
                  </w:pPr>
                  <w:r w:rsidRPr="00632C06">
                    <w:rPr>
                      <w:b/>
                      <w:noProof/>
                      <w:sz w:val="25"/>
                      <w:szCs w:val="25"/>
                      <w:lang w:val="sr-Cyrl-CS"/>
                    </w:rPr>
                    <w:t>ГОДИНА</w:t>
                  </w:r>
                  <w:r>
                    <w:rPr>
                      <w:b/>
                      <w:noProof/>
                      <w:sz w:val="25"/>
                      <w:szCs w:val="25"/>
                      <w:lang w:val="sr-Latn-RS"/>
                    </w:rPr>
                    <w:t xml:space="preserve"> X</w:t>
                  </w:r>
                  <w:r>
                    <w:rPr>
                      <w:b/>
                      <w:noProof/>
                      <w:sz w:val="25"/>
                      <w:szCs w:val="25"/>
                    </w:rPr>
                    <w:t>VI</w:t>
                  </w:r>
                </w:p>
                <w:p w14:paraId="3DEE02CC" w14:textId="20E6E047" w:rsidR="00F367D9" w:rsidRPr="00F367D9" w:rsidRDefault="00F367D9" w:rsidP="00AE502D">
                  <w:pPr>
                    <w:spacing w:before="120" w:after="120"/>
                    <w:jc w:val="center"/>
                    <w:rPr>
                      <w:b/>
                      <w:noProof/>
                      <w:sz w:val="25"/>
                      <w:szCs w:val="25"/>
                      <w:lang w:val="sr-Latn-RS"/>
                    </w:rPr>
                  </w:pPr>
                  <w:r w:rsidRPr="00632C06">
                    <w:rPr>
                      <w:b/>
                      <w:noProof/>
                      <w:sz w:val="25"/>
                      <w:szCs w:val="25"/>
                    </w:rPr>
                    <w:t xml:space="preserve">Број </w:t>
                  </w:r>
                  <w:r>
                    <w:rPr>
                      <w:b/>
                      <w:noProof/>
                      <w:sz w:val="25"/>
                      <w:szCs w:val="25"/>
                      <w:lang w:val="sr-Latn-RS"/>
                    </w:rPr>
                    <w:t>74</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EEE1E01" w14:textId="77777777" w:rsidR="00F367D9" w:rsidRPr="00632C06" w:rsidRDefault="00F367D9" w:rsidP="00AE502D">
                  <w:pPr>
                    <w:spacing w:before="120" w:after="120"/>
                    <w:jc w:val="center"/>
                    <w:rPr>
                      <w:b/>
                      <w:noProof/>
                      <w:sz w:val="28"/>
                      <w:szCs w:val="28"/>
                      <w:lang w:val="sr-Cyrl-CS"/>
                    </w:rPr>
                  </w:pPr>
                  <w:r w:rsidRPr="00632C06">
                    <w:rPr>
                      <w:b/>
                      <w:noProof/>
                      <w:sz w:val="28"/>
                      <w:szCs w:val="28"/>
                      <w:lang w:val="sr-Cyrl-CS"/>
                    </w:rPr>
                    <w:t>Прокупље</w:t>
                  </w:r>
                </w:p>
                <w:p w14:paraId="4001FAA8" w14:textId="558B7C6C" w:rsidR="00F367D9" w:rsidRPr="005C4A79" w:rsidRDefault="00F367D9" w:rsidP="00AE502D">
                  <w:pPr>
                    <w:spacing w:before="120" w:after="120"/>
                    <w:jc w:val="center"/>
                    <w:rPr>
                      <w:rFonts w:cs="Arial"/>
                      <w:b/>
                      <w:noProof/>
                      <w:sz w:val="28"/>
                      <w:szCs w:val="28"/>
                      <w:lang w:val="sr-Latn-RS"/>
                    </w:rPr>
                  </w:pPr>
                  <w:r>
                    <w:rPr>
                      <w:b/>
                      <w:noProof/>
                      <w:sz w:val="28"/>
                      <w:szCs w:val="28"/>
                      <w:lang w:val="sr-Latn-RS"/>
                    </w:rPr>
                    <w:t>26</w:t>
                  </w:r>
                  <w:r>
                    <w:rPr>
                      <w:b/>
                      <w:noProof/>
                      <w:sz w:val="28"/>
                      <w:szCs w:val="28"/>
                      <w:lang w:val="sr-Cyrl-CS"/>
                    </w:rPr>
                    <w:t xml:space="preserve">. </w:t>
                  </w:r>
                  <w:r>
                    <w:rPr>
                      <w:b/>
                      <w:noProof/>
                      <w:sz w:val="28"/>
                      <w:szCs w:val="28"/>
                      <w:lang w:val="sr-Cyrl-RS"/>
                    </w:rPr>
                    <w:t>Децембар</w:t>
                  </w:r>
                </w:p>
                <w:p w14:paraId="26F9E742" w14:textId="77777777" w:rsidR="00F367D9" w:rsidRPr="00632C06" w:rsidRDefault="00F367D9" w:rsidP="00AE502D">
                  <w:pPr>
                    <w:spacing w:before="120" w:after="120"/>
                    <w:jc w:val="center"/>
                    <w:rPr>
                      <w:rFonts w:cs="Arial"/>
                      <w:b/>
                      <w:noProof/>
                      <w:sz w:val="25"/>
                      <w:szCs w:val="25"/>
                      <w:lang w:val="sr-Cyrl-CS"/>
                    </w:rPr>
                  </w:pPr>
                  <w:r w:rsidRPr="00632C06">
                    <w:rPr>
                      <w:b/>
                      <w:noProof/>
                      <w:sz w:val="28"/>
                      <w:szCs w:val="28"/>
                      <w:lang w:val="sr-Cyrl-CS"/>
                    </w:rPr>
                    <w:t>20</w:t>
                  </w:r>
                  <w:r>
                    <w:rPr>
                      <w:b/>
                      <w:noProof/>
                      <w:sz w:val="28"/>
                      <w:szCs w:val="28"/>
                      <w:lang w:val="sr-Cyrl-RS"/>
                    </w:rPr>
                    <w:t>24</w:t>
                  </w:r>
                  <w:r w:rsidRPr="00632C06">
                    <w:rPr>
                      <w:b/>
                      <w:noProof/>
                      <w:sz w:val="28"/>
                      <w:szCs w:val="28"/>
                      <w:lang w:val="sr-Cyrl-CS"/>
                    </w:rPr>
                    <w:t>.</w:t>
                  </w:r>
                  <w:r>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C299BDA" w14:textId="77777777" w:rsidR="00F367D9" w:rsidRPr="00632C06" w:rsidRDefault="00F367D9" w:rsidP="00AE502D">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14:paraId="434CE1F9" w14:textId="77777777" w:rsidR="00F367D9" w:rsidRPr="00632C06" w:rsidRDefault="00F367D9" w:rsidP="00AE502D">
                  <w:pPr>
                    <w:spacing w:before="120" w:after="40"/>
                    <w:ind w:left="68"/>
                    <w:jc w:val="center"/>
                    <w:rPr>
                      <w:noProof/>
                      <w:sz w:val="21"/>
                      <w:szCs w:val="21"/>
                      <w:lang w:val="sr-Cyrl-CS"/>
                    </w:rPr>
                  </w:pPr>
                  <w:r w:rsidRPr="00632C06">
                    <w:rPr>
                      <w:noProof/>
                      <w:sz w:val="21"/>
                      <w:szCs w:val="21"/>
                      <w:lang w:val="sr-Cyrl-CS"/>
                    </w:rPr>
                    <w:t>Годишња претплата: 1.000 дин.</w:t>
                  </w:r>
                </w:p>
                <w:p w14:paraId="7785D6E2" w14:textId="77777777" w:rsidR="00F367D9" w:rsidRPr="00632C06" w:rsidRDefault="00F367D9" w:rsidP="00AE502D">
                  <w:pPr>
                    <w:spacing w:before="120" w:after="40"/>
                    <w:ind w:left="68"/>
                    <w:jc w:val="center"/>
                    <w:rPr>
                      <w:noProof/>
                      <w:sz w:val="21"/>
                      <w:szCs w:val="21"/>
                      <w:lang w:val="sr-Cyrl-CS"/>
                    </w:rPr>
                  </w:pPr>
                  <w:r w:rsidRPr="00632C06">
                    <w:rPr>
                      <w:noProof/>
                      <w:sz w:val="21"/>
                      <w:szCs w:val="21"/>
                      <w:lang w:val="sr-Cyrl-CS"/>
                    </w:rPr>
                    <w:t>Цена овог броја износи: 40 дин.</w:t>
                  </w:r>
                </w:p>
                <w:p w14:paraId="64919C9A" w14:textId="77777777" w:rsidR="00F367D9" w:rsidRPr="00632C06" w:rsidRDefault="00F367D9" w:rsidP="00AE502D">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14:paraId="29DC638D" w14:textId="62A735CE" w:rsidR="00F367D9" w:rsidRDefault="00F367D9" w:rsidP="00F367D9">
            <w:pPr>
              <w:spacing w:line="234" w:lineRule="auto"/>
              <w:divId w:val="1105228553"/>
              <w:rPr>
                <w:sz w:val="40"/>
                <w:szCs w:val="40"/>
                <w:lang w:val="sr-Cyrl-RS"/>
              </w:rPr>
            </w:pPr>
            <w:r>
              <w:rPr>
                <w:noProof/>
                <w:sz w:val="21"/>
                <w:szCs w:val="21"/>
                <w:lang w:val="en-GB" w:eastAsia="en-GB"/>
              </w:rPr>
              <w:drawing>
                <wp:anchor distT="0" distB="0" distL="114300" distR="114300" simplePos="0" relativeHeight="251660288" behindDoc="0" locked="0" layoutInCell="1" allowOverlap="1" wp14:anchorId="06E3E3D4" wp14:editId="6B5A6127">
                  <wp:simplePos x="0" y="0"/>
                  <wp:positionH relativeFrom="column">
                    <wp:posOffset>-151130</wp:posOffset>
                  </wp:positionH>
                  <wp:positionV relativeFrom="paragraph">
                    <wp:posOffset>-1564640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lang w:val="sr-Latn-RS"/>
              </w:rPr>
              <w:t>1</w:t>
            </w:r>
          </w:p>
          <w:p w14:paraId="144D2955" w14:textId="5D661634" w:rsidR="00E80F7F" w:rsidRPr="00441689" w:rsidRDefault="00F21EC7">
            <w:pPr>
              <w:spacing w:before="100" w:beforeAutospacing="1" w:after="100" w:afterAutospacing="1"/>
              <w:jc w:val="both"/>
              <w:divId w:val="1105228553"/>
              <w:rPr>
                <w:color w:val="000000"/>
                <w:lang w:val="ru-RU"/>
              </w:rPr>
            </w:pPr>
            <w:r w:rsidRPr="00441689">
              <w:rPr>
                <w:color w:val="000000"/>
                <w:lang w:val="ru-RU"/>
              </w:rPr>
              <w:t xml:space="preserve">На основу </w:t>
            </w:r>
            <w:r w:rsidR="00861DAA" w:rsidRPr="00441689">
              <w:rPr>
                <w:color w:val="000000"/>
                <w:lang w:val="ru-RU"/>
              </w:rPr>
              <w:t>члана 28</w:t>
            </w:r>
            <w:r w:rsidR="001D4C13" w:rsidRPr="00441689">
              <w:rPr>
                <w:color w:val="000000"/>
                <w:lang w:val="ru-RU"/>
              </w:rPr>
              <w:t xml:space="preserve">. </w:t>
            </w:r>
            <w:r w:rsidR="00CE5FAD" w:rsidRPr="009E287D">
              <w:rPr>
                <w:color w:val="000000"/>
                <w:lang w:val="sr-Cyrl-RS"/>
              </w:rPr>
              <w:t>и члана 43</w:t>
            </w:r>
            <w:r w:rsidRPr="00441689">
              <w:rPr>
                <w:color w:val="000000"/>
                <w:lang w:val="ru-RU"/>
              </w:rPr>
              <w:t>.</w:t>
            </w:r>
            <w:r w:rsidR="00CE5FAD" w:rsidRPr="009E287D">
              <w:rPr>
                <w:color w:val="000000"/>
                <w:lang w:val="sr-Cyrl-RS"/>
              </w:rPr>
              <w:t xml:space="preserve"> </w:t>
            </w:r>
            <w:r w:rsidRPr="00441689">
              <w:rPr>
                <w:color w:val="000000"/>
                <w:lang w:val="ru-RU"/>
              </w:rPr>
              <w:t xml:space="preserve">Закона о буџетском систему (“Службени гласник РС“, бр. 54/2009, 73/2010, 101/2010, 101/2011, 93/2012, 62/2013, 63/2013 - испр., 108/2013, 142/2014, 68/2015 </w:t>
            </w:r>
            <w:r w:rsidR="00861DAA" w:rsidRPr="00441689">
              <w:rPr>
                <w:color w:val="000000"/>
                <w:lang w:val="ru-RU"/>
              </w:rPr>
              <w:t>– др. Закон, 103/2015, 99/2016</w:t>
            </w:r>
            <w:r w:rsidR="00861DAA" w:rsidRPr="009E287D">
              <w:rPr>
                <w:color w:val="000000"/>
                <w:lang w:val="sr-Cyrl-RS"/>
              </w:rPr>
              <w:t>,</w:t>
            </w:r>
            <w:r w:rsidRPr="00441689">
              <w:rPr>
                <w:color w:val="000000"/>
                <w:lang w:val="ru-RU"/>
              </w:rPr>
              <w:t xml:space="preserve"> 113/2017</w:t>
            </w:r>
            <w:r w:rsidR="007B1325" w:rsidRPr="009E287D">
              <w:rPr>
                <w:color w:val="000000"/>
                <w:lang w:val="sr-Cyrl-RS"/>
              </w:rPr>
              <w:t>, 95/2018</w:t>
            </w:r>
            <w:r w:rsidR="007B1325" w:rsidRPr="009E287D">
              <w:rPr>
                <w:color w:val="000000"/>
                <w:lang w:val="sr-Latn-RS"/>
              </w:rPr>
              <w:t>,</w:t>
            </w:r>
            <w:r w:rsidR="00861DAA" w:rsidRPr="009E287D">
              <w:rPr>
                <w:color w:val="000000"/>
                <w:lang w:val="sr-Cyrl-RS"/>
              </w:rPr>
              <w:t xml:space="preserve"> 31/2019</w:t>
            </w:r>
            <w:r w:rsidR="008437B5">
              <w:rPr>
                <w:color w:val="000000"/>
                <w:lang w:val="sr-Cyrl-RS"/>
              </w:rPr>
              <w:t xml:space="preserve"> </w:t>
            </w:r>
            <w:r w:rsidR="008437B5" w:rsidRPr="00441689">
              <w:rPr>
                <w:color w:val="000000"/>
                <w:lang w:val="ru-RU"/>
              </w:rPr>
              <w:t>,</w:t>
            </w:r>
            <w:r w:rsidR="007B1325" w:rsidRPr="009E287D">
              <w:rPr>
                <w:color w:val="000000"/>
                <w:lang w:val="sr-Cyrl-RS"/>
              </w:rPr>
              <w:t>72/2019</w:t>
            </w:r>
            <w:r w:rsidR="008437B5" w:rsidRPr="00441689">
              <w:rPr>
                <w:color w:val="000000"/>
                <w:lang w:val="ru-RU"/>
              </w:rPr>
              <w:t xml:space="preserve"> ,149/2020</w:t>
            </w:r>
            <w:r w:rsidR="00676A30">
              <w:rPr>
                <w:color w:val="000000"/>
                <w:lang w:val="sr-Cyrl-RS"/>
              </w:rPr>
              <w:t xml:space="preserve"> </w:t>
            </w:r>
            <w:r w:rsidR="00676A30" w:rsidRPr="00441689">
              <w:rPr>
                <w:color w:val="000000"/>
                <w:lang w:val="ru-RU"/>
              </w:rPr>
              <w:t>,</w:t>
            </w:r>
            <w:r w:rsidR="008437B5">
              <w:rPr>
                <w:color w:val="000000"/>
                <w:lang w:val="sr-Cyrl-RS"/>
              </w:rPr>
              <w:t xml:space="preserve"> 118/2021</w:t>
            </w:r>
            <w:r w:rsidR="00676A30">
              <w:rPr>
                <w:color w:val="000000"/>
                <w:lang w:val="sr-Cyrl-RS"/>
              </w:rPr>
              <w:t xml:space="preserve"> , 138/2022 </w:t>
            </w:r>
            <w:r w:rsidR="00441689">
              <w:rPr>
                <w:color w:val="000000"/>
                <w:lang w:val="sr-Cyrl-RS"/>
              </w:rPr>
              <w:t>,</w:t>
            </w:r>
            <w:r w:rsidR="00676A30">
              <w:rPr>
                <w:color w:val="000000"/>
                <w:lang w:val="sr-Cyrl-RS"/>
              </w:rPr>
              <w:t>118/2021</w:t>
            </w:r>
            <w:r w:rsidR="00441689">
              <w:rPr>
                <w:color w:val="000000"/>
                <w:lang w:val="sr-Cyrl-RS"/>
              </w:rPr>
              <w:t xml:space="preserve"> и </w:t>
            </w:r>
            <w:r w:rsidR="00441689" w:rsidRPr="00441689">
              <w:rPr>
                <w:color w:val="000000"/>
                <w:lang w:val="sr-Cyrl-RS"/>
              </w:rPr>
              <w:t>138/2022, 118/2021 - др. закон и 92/2023</w:t>
            </w:r>
            <w:r w:rsidR="00B158D8">
              <w:rPr>
                <w:color w:val="000000"/>
                <w:lang w:val="sr-Cyrl-RS"/>
              </w:rPr>
              <w:t xml:space="preserve"> и 94/2024</w:t>
            </w:r>
            <w:r w:rsidR="00676A30">
              <w:rPr>
                <w:color w:val="000000"/>
                <w:lang w:val="sr-Cyrl-RS"/>
              </w:rPr>
              <w:t xml:space="preserve"> </w:t>
            </w:r>
            <w:r w:rsidRPr="00441689">
              <w:rPr>
                <w:color w:val="000000"/>
                <w:lang w:val="ru-RU"/>
              </w:rPr>
              <w:t>), члана 32. Закона о локалној самоуправи (“Службени гласн</w:t>
            </w:r>
            <w:r w:rsidR="00861DAA" w:rsidRPr="00441689">
              <w:rPr>
                <w:color w:val="000000"/>
                <w:lang w:val="ru-RU"/>
              </w:rPr>
              <w:t xml:space="preserve">ик РС” бр.129/07 </w:t>
            </w:r>
            <w:r w:rsidR="00861DAA" w:rsidRPr="009E287D">
              <w:rPr>
                <w:color w:val="000000"/>
                <w:lang w:val="sr-Cyrl-RS"/>
              </w:rPr>
              <w:t>,</w:t>
            </w:r>
            <w:r w:rsidRPr="00441689">
              <w:rPr>
                <w:color w:val="000000"/>
                <w:lang w:val="ru-RU"/>
              </w:rPr>
              <w:t xml:space="preserve"> 83/2014</w:t>
            </w:r>
            <w:r w:rsidR="00861DAA" w:rsidRPr="009E287D">
              <w:rPr>
                <w:color w:val="000000"/>
                <w:lang w:val="sr-Cyrl-RS"/>
              </w:rPr>
              <w:t>, 101/2016 и 47/2018</w:t>
            </w:r>
            <w:r w:rsidRPr="00441689">
              <w:rPr>
                <w:color w:val="000000"/>
                <w:lang w:val="ru-RU"/>
              </w:rPr>
              <w:t>) и члана 40.</w:t>
            </w:r>
            <w:r w:rsidRPr="009E287D">
              <w:rPr>
                <w:color w:val="000000"/>
              </w:rPr>
              <w:t> </w:t>
            </w:r>
            <w:r w:rsidRPr="00441689">
              <w:rPr>
                <w:color w:val="000000"/>
                <w:lang w:val="ru-RU"/>
              </w:rPr>
              <w:t xml:space="preserve"> Статута града Прокупља (“Службени</w:t>
            </w:r>
            <w:r w:rsidRPr="009E287D">
              <w:rPr>
                <w:color w:val="000000"/>
              </w:rPr>
              <w:t> </w:t>
            </w:r>
            <w:r w:rsidRPr="00441689">
              <w:rPr>
                <w:color w:val="000000"/>
                <w:lang w:val="ru-RU"/>
              </w:rPr>
              <w:t xml:space="preserve"> лист града Прокупља” бр 15/2018), </w:t>
            </w:r>
            <w:r w:rsidR="005D64C7">
              <w:rPr>
                <w:color w:val="000000"/>
                <w:lang w:val="sr-Cyrl-RS"/>
              </w:rPr>
              <w:t>Скупштина</w:t>
            </w:r>
            <w:r w:rsidRPr="00441689">
              <w:rPr>
                <w:color w:val="000000"/>
                <w:lang w:val="ru-RU"/>
              </w:rPr>
              <w:t xml:space="preserve"> </w:t>
            </w:r>
            <w:r w:rsidR="00CE5917">
              <w:rPr>
                <w:color w:val="000000"/>
                <w:lang w:val="sr-Cyrl-RS"/>
              </w:rPr>
              <w:t xml:space="preserve">града </w:t>
            </w:r>
            <w:r w:rsidRPr="00441689">
              <w:rPr>
                <w:color w:val="000000"/>
                <w:lang w:val="ru-RU"/>
              </w:rPr>
              <w:t>Прокупља, на с</w:t>
            </w:r>
            <w:r w:rsidR="00E96EBB" w:rsidRPr="00441689">
              <w:rPr>
                <w:color w:val="000000"/>
                <w:lang w:val="ru-RU"/>
              </w:rPr>
              <w:t xml:space="preserve">едници одржаној </w:t>
            </w:r>
            <w:r w:rsidR="00E96EBB" w:rsidRPr="009E287D">
              <w:rPr>
                <w:color w:val="000000"/>
                <w:lang w:val="sr-Cyrl-RS"/>
              </w:rPr>
              <w:t xml:space="preserve">дана </w:t>
            </w:r>
            <w:r w:rsidR="00833E01">
              <w:rPr>
                <w:color w:val="000000"/>
              </w:rPr>
              <w:t>25.12.2024</w:t>
            </w:r>
            <w:r w:rsidR="00DC3537">
              <w:rPr>
                <w:color w:val="000000"/>
                <w:lang w:val="sr-Latn-RS"/>
              </w:rPr>
              <w:t>.</w:t>
            </w:r>
            <w:r w:rsidR="00CE5917" w:rsidRPr="00441689">
              <w:rPr>
                <w:color w:val="000000"/>
                <w:lang w:val="ru-RU"/>
              </w:rPr>
              <w:t xml:space="preserve"> године, доне</w:t>
            </w:r>
            <w:r w:rsidR="00CE5917">
              <w:rPr>
                <w:color w:val="000000"/>
                <w:lang w:val="sr-Cyrl-RS"/>
              </w:rPr>
              <w:t>о</w:t>
            </w:r>
            <w:r w:rsidRPr="00441689">
              <w:rPr>
                <w:color w:val="000000"/>
                <w:lang w:val="ru-RU"/>
              </w:rPr>
              <w:t xml:space="preserve"> је</w:t>
            </w:r>
            <w:r w:rsidR="00773100" w:rsidRPr="009E287D">
              <w:rPr>
                <w:color w:val="000000"/>
                <w:lang w:val="sr-Cyrl-RS"/>
              </w:rPr>
              <w:t>:</w:t>
            </w:r>
            <w:r w:rsidRPr="00441689">
              <w:rPr>
                <w:color w:val="000000"/>
                <w:lang w:val="ru-RU"/>
              </w:rPr>
              <w:t xml:space="preserve"> </w:t>
            </w:r>
          </w:p>
          <w:p w14:paraId="6F3767EF" w14:textId="77777777" w:rsidR="00E80F7F" w:rsidRPr="00441689" w:rsidRDefault="00F21EC7">
            <w:pPr>
              <w:spacing w:before="100" w:beforeAutospacing="1" w:after="100" w:afterAutospacing="1"/>
              <w:jc w:val="both"/>
              <w:divId w:val="1105228553"/>
              <w:rPr>
                <w:color w:val="000000"/>
                <w:lang w:val="ru-RU"/>
              </w:rPr>
            </w:pPr>
            <w:r w:rsidRPr="009E287D">
              <w:rPr>
                <w:color w:val="000000"/>
              </w:rPr>
              <w:t> </w:t>
            </w:r>
            <w:r w:rsidRPr="00441689">
              <w:rPr>
                <w:color w:val="000000"/>
                <w:lang w:val="ru-RU"/>
              </w:rPr>
              <w:t xml:space="preserve"> </w:t>
            </w:r>
          </w:p>
          <w:p w14:paraId="3B9B35A9" w14:textId="77777777" w:rsidR="00E80F7F" w:rsidRPr="00441689" w:rsidRDefault="00F21EC7">
            <w:pPr>
              <w:spacing w:before="100" w:beforeAutospacing="1" w:after="100" w:afterAutospacing="1"/>
              <w:jc w:val="both"/>
              <w:divId w:val="1105228553"/>
              <w:rPr>
                <w:color w:val="000000"/>
                <w:lang w:val="ru-RU"/>
              </w:rPr>
            </w:pPr>
            <w:r w:rsidRPr="009E287D">
              <w:rPr>
                <w:color w:val="000000"/>
              </w:rPr>
              <w:t> </w:t>
            </w:r>
            <w:r w:rsidRPr="00441689">
              <w:rPr>
                <w:color w:val="000000"/>
                <w:lang w:val="ru-RU"/>
              </w:rPr>
              <w:t xml:space="preserve"> </w:t>
            </w:r>
          </w:p>
          <w:p w14:paraId="4C66555B" w14:textId="77777777" w:rsidR="00E80F7F" w:rsidRPr="00441689" w:rsidRDefault="00F21EC7">
            <w:pPr>
              <w:spacing w:before="100" w:beforeAutospacing="1" w:after="100" w:afterAutospacing="1"/>
              <w:jc w:val="center"/>
              <w:divId w:val="1105228553"/>
              <w:rPr>
                <w:color w:val="000000"/>
                <w:lang w:val="ru-RU"/>
              </w:rPr>
            </w:pPr>
            <w:r w:rsidRPr="009E287D">
              <w:rPr>
                <w:color w:val="000000"/>
              </w:rPr>
              <w:t> </w:t>
            </w:r>
            <w:r w:rsidRPr="00441689">
              <w:rPr>
                <w:color w:val="000000"/>
                <w:lang w:val="ru-RU"/>
              </w:rPr>
              <w:t xml:space="preserve"> </w:t>
            </w:r>
          </w:p>
          <w:p w14:paraId="0CE57069" w14:textId="1783BFE7" w:rsidR="00F169ED" w:rsidRDefault="005D64C7" w:rsidP="00F169ED">
            <w:pPr>
              <w:spacing w:before="100" w:beforeAutospacing="1" w:after="100" w:afterAutospacing="1"/>
              <w:jc w:val="center"/>
              <w:divId w:val="1105228553"/>
              <w:rPr>
                <w:b/>
                <w:color w:val="000000"/>
                <w:lang w:val="sr-Cyrl-RS"/>
              </w:rPr>
            </w:pPr>
            <w:r>
              <w:rPr>
                <w:b/>
                <w:color w:val="000000"/>
                <w:lang w:val="sr-Cyrl-RS"/>
              </w:rPr>
              <w:t xml:space="preserve"> </w:t>
            </w:r>
            <w:r w:rsidR="00073F76" w:rsidRPr="00441689">
              <w:rPr>
                <w:b/>
                <w:color w:val="000000"/>
                <w:lang w:val="ru-RU"/>
              </w:rPr>
              <w:t>ОДЛУК</w:t>
            </w:r>
            <w:r w:rsidR="00DA1436">
              <w:rPr>
                <w:b/>
                <w:color w:val="000000"/>
              </w:rPr>
              <w:t>A</w:t>
            </w:r>
            <w:r w:rsidR="00F21EC7" w:rsidRPr="00441689">
              <w:rPr>
                <w:b/>
                <w:color w:val="000000"/>
                <w:lang w:val="ru-RU"/>
              </w:rPr>
              <w:t xml:space="preserve"> О</w:t>
            </w:r>
            <w:r w:rsidR="00555A1D" w:rsidRPr="008A4E3C">
              <w:rPr>
                <w:b/>
                <w:color w:val="000000"/>
                <w:lang w:val="sr-Cyrl-RS"/>
              </w:rPr>
              <w:t xml:space="preserve"> </w:t>
            </w:r>
            <w:r w:rsidR="00F21EC7" w:rsidRPr="00441689">
              <w:rPr>
                <w:b/>
                <w:color w:val="000000"/>
                <w:lang w:val="ru-RU"/>
              </w:rPr>
              <w:t>БУЏЕТУ</w:t>
            </w:r>
          </w:p>
          <w:p w14:paraId="59161248" w14:textId="77777777" w:rsidR="00E80F7F" w:rsidRPr="00441689" w:rsidRDefault="00F21EC7" w:rsidP="00F169ED">
            <w:pPr>
              <w:spacing w:before="100" w:beforeAutospacing="1" w:after="100" w:afterAutospacing="1"/>
              <w:jc w:val="center"/>
              <w:divId w:val="1105228553"/>
              <w:rPr>
                <w:b/>
                <w:color w:val="000000"/>
                <w:lang w:val="ru-RU"/>
              </w:rPr>
            </w:pPr>
            <w:r w:rsidRPr="00441689">
              <w:rPr>
                <w:b/>
                <w:color w:val="000000"/>
                <w:lang w:val="ru-RU"/>
              </w:rPr>
              <w:t xml:space="preserve"> ГРАДА ПРОКУПЉА ЗА 20</w:t>
            </w:r>
            <w:r w:rsidR="001D4C13" w:rsidRPr="008A4E3C">
              <w:rPr>
                <w:b/>
                <w:color w:val="000000"/>
                <w:lang w:val="sr-Cyrl-RS"/>
              </w:rPr>
              <w:t>2</w:t>
            </w:r>
            <w:r w:rsidR="007F6B2A" w:rsidRPr="00441689">
              <w:rPr>
                <w:b/>
                <w:color w:val="000000"/>
                <w:lang w:val="ru-RU"/>
              </w:rPr>
              <w:t>5</w:t>
            </w:r>
            <w:r w:rsidRPr="00441689">
              <w:rPr>
                <w:b/>
                <w:color w:val="000000"/>
                <w:lang w:val="ru-RU"/>
              </w:rPr>
              <w:t xml:space="preserve">. ГОДИНУ </w:t>
            </w:r>
          </w:p>
          <w:p w14:paraId="3EC83F74" w14:textId="77777777" w:rsidR="00E80F7F" w:rsidRPr="00441689" w:rsidRDefault="00F21EC7">
            <w:pPr>
              <w:spacing w:before="100" w:beforeAutospacing="1" w:after="100" w:afterAutospacing="1"/>
              <w:jc w:val="center"/>
              <w:divId w:val="1105228553"/>
              <w:rPr>
                <w:color w:val="000000"/>
                <w:lang w:val="ru-RU"/>
              </w:rPr>
            </w:pPr>
            <w:r w:rsidRPr="009E287D">
              <w:rPr>
                <w:color w:val="000000"/>
              </w:rPr>
              <w:t> </w:t>
            </w:r>
            <w:r w:rsidRPr="00441689">
              <w:rPr>
                <w:color w:val="000000"/>
                <w:lang w:val="ru-RU"/>
              </w:rPr>
              <w:t xml:space="preserve"> </w:t>
            </w:r>
          </w:p>
          <w:p w14:paraId="2337232D" w14:textId="77777777" w:rsidR="00E80F7F" w:rsidRPr="009E287D" w:rsidRDefault="00F21EC7">
            <w:pPr>
              <w:pStyle w:val="BodyText2"/>
              <w:jc w:val="both"/>
              <w:divId w:val="1105228553"/>
              <w:rPr>
                <w:color w:val="000000"/>
                <w:sz w:val="20"/>
                <w:szCs w:val="20"/>
              </w:rPr>
            </w:pPr>
            <w:r w:rsidRPr="009E287D">
              <w:rPr>
                <w:color w:val="000000"/>
                <w:lang w:val="ru-RU"/>
              </w:rPr>
              <w:t> </w:t>
            </w:r>
            <w:r w:rsidRPr="009E287D">
              <w:rPr>
                <w:color w:val="000000"/>
                <w:sz w:val="20"/>
                <w:szCs w:val="20"/>
              </w:rPr>
              <w:t xml:space="preserve"> </w:t>
            </w:r>
          </w:p>
          <w:p w14:paraId="154D4D9E" w14:textId="77777777" w:rsidR="00E80F7F" w:rsidRPr="00441689" w:rsidRDefault="00F21EC7">
            <w:pPr>
              <w:spacing w:before="100" w:beforeAutospacing="1" w:after="150"/>
              <w:jc w:val="center"/>
              <w:divId w:val="1105228553"/>
              <w:rPr>
                <w:color w:val="000000"/>
                <w:sz w:val="24"/>
                <w:szCs w:val="24"/>
                <w:lang w:val="ru-RU"/>
              </w:rPr>
            </w:pP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lang w:val="sr-Cyrl-CS"/>
              </w:rPr>
              <w:t>Члан 1.</w:t>
            </w:r>
            <w:r w:rsidRPr="00441689">
              <w:rPr>
                <w:color w:val="000000"/>
                <w:lang w:val="ru-RU"/>
              </w:rPr>
              <w:t xml:space="preserve"> </w:t>
            </w:r>
          </w:p>
          <w:p w14:paraId="51A758D3" w14:textId="77777777" w:rsidR="00E80F7F" w:rsidRPr="00441689" w:rsidRDefault="00F21EC7">
            <w:pPr>
              <w:spacing w:before="100" w:beforeAutospacing="1" w:after="150"/>
              <w:jc w:val="center"/>
              <w:divId w:val="1105228553"/>
              <w:rPr>
                <w:color w:val="000000"/>
                <w:lang w:val="ru-RU"/>
              </w:rPr>
            </w:pPr>
            <w:r w:rsidRPr="009E287D">
              <w:rPr>
                <w:b/>
                <w:bCs/>
                <w:color w:val="000000"/>
              </w:rPr>
              <w:t> </w:t>
            </w:r>
            <w:r w:rsidRPr="00441689">
              <w:rPr>
                <w:b/>
                <w:bCs/>
                <w:color w:val="000000"/>
                <w:lang w:val="ru-RU"/>
              </w:rPr>
              <w:t xml:space="preserve"> </w:t>
            </w:r>
          </w:p>
          <w:p w14:paraId="1C0779DC" w14:textId="77777777" w:rsidR="00E80F7F" w:rsidRPr="00441689" w:rsidRDefault="00F21EC7" w:rsidP="00073F76">
            <w:pPr>
              <w:spacing w:before="100" w:beforeAutospacing="1" w:after="150"/>
              <w:jc w:val="center"/>
              <w:divId w:val="1105228553"/>
              <w:rPr>
                <w:color w:val="000000"/>
                <w:lang w:val="ru-RU"/>
              </w:rPr>
            </w:pPr>
            <w:r w:rsidRPr="009E287D">
              <w:rPr>
                <w:color w:val="000000"/>
                <w:lang w:val="ru-RU"/>
              </w:rPr>
              <w:t>Приходи и примања, расходи и издаци буџета </w:t>
            </w:r>
            <w:r w:rsidRPr="00441689">
              <w:rPr>
                <w:color w:val="000000"/>
                <w:lang w:val="ru-RU"/>
              </w:rPr>
              <w:t xml:space="preserve"> </w:t>
            </w:r>
            <w:r w:rsidRPr="009E287D">
              <w:rPr>
                <w:color w:val="000000"/>
                <w:lang w:val="sr-Cyrl-CS"/>
              </w:rPr>
              <w:t>града Прокупља </w:t>
            </w:r>
            <w:r w:rsidRPr="00441689">
              <w:rPr>
                <w:color w:val="000000"/>
                <w:lang w:val="ru-RU"/>
              </w:rPr>
              <w:t xml:space="preserve"> </w:t>
            </w:r>
            <w:r w:rsidRPr="009E287D">
              <w:rPr>
                <w:color w:val="000000"/>
                <w:lang w:val="ru-RU"/>
              </w:rPr>
              <w:t xml:space="preserve"> за </w:t>
            </w:r>
            <w:r w:rsidR="001D4C13" w:rsidRPr="009E287D">
              <w:rPr>
                <w:color w:val="000000"/>
                <w:lang w:val="ru-RU"/>
              </w:rPr>
              <w:t>202</w:t>
            </w:r>
            <w:r w:rsidR="007F6B2A" w:rsidRPr="00441689">
              <w:rPr>
                <w:color w:val="000000"/>
                <w:lang w:val="ru-RU"/>
              </w:rPr>
              <w:t>5</w:t>
            </w:r>
            <w:r w:rsidRPr="009E287D">
              <w:rPr>
                <w:color w:val="000000"/>
                <w:lang w:val="ru-RU"/>
              </w:rPr>
              <w:t>. годину </w:t>
            </w:r>
            <w:r w:rsidRPr="00441689">
              <w:rPr>
                <w:color w:val="000000"/>
                <w:lang w:val="ru-RU"/>
              </w:rPr>
              <w:t xml:space="preserve"> </w:t>
            </w:r>
            <w:r w:rsidRPr="009E287D">
              <w:rPr>
                <w:color w:val="000000"/>
                <w:lang w:val="sr-Cyrl-CS"/>
              </w:rPr>
              <w:t>(у даљем тексту: буџет), састоје се од:</w:t>
            </w:r>
          </w:p>
          <w:p w14:paraId="65DAB347" w14:textId="77777777" w:rsidR="00790047" w:rsidRPr="00441689" w:rsidRDefault="00790047">
            <w:pPr>
              <w:spacing w:line="1" w:lineRule="auto"/>
              <w:rPr>
                <w:lang w:val="ru-RU"/>
              </w:rPr>
            </w:pPr>
          </w:p>
        </w:tc>
      </w:tr>
    </w:tbl>
    <w:p w14:paraId="6E520768" w14:textId="77777777" w:rsidR="00790047" w:rsidRPr="00441689" w:rsidRDefault="00790047">
      <w:pPr>
        <w:rPr>
          <w:color w:val="000000"/>
          <w:lang w:val="ru-RU"/>
        </w:rPr>
      </w:pPr>
    </w:p>
    <w:p w14:paraId="5BF300B0" w14:textId="77777777" w:rsidR="00790047" w:rsidRPr="00441689" w:rsidRDefault="00790047">
      <w:pPr>
        <w:rPr>
          <w:color w:val="000000"/>
          <w:lang w:val="ru-RU"/>
        </w:rPr>
      </w:pPr>
      <w:bookmarkStart w:id="3" w:name="__bookmark_4"/>
      <w:bookmarkEnd w:id="3"/>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085"/>
        <w:gridCol w:w="1830"/>
      </w:tblGrid>
      <w:tr w:rsidR="00AB7FC6" w14:paraId="05EAB922" w14:textId="77777777" w:rsidTr="00AB7FC6">
        <w:trPr>
          <w:tblHeader/>
        </w:trPr>
        <w:tc>
          <w:tcPr>
            <w:tcW w:w="908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6E4CF6" w14:textId="77777777" w:rsidR="00AB7FC6" w:rsidRDefault="00AB7FC6" w:rsidP="00801F9A">
            <w:pPr>
              <w:jc w:val="center"/>
              <w:rPr>
                <w:b/>
                <w:bCs/>
                <w:color w:val="000000"/>
                <w:sz w:val="16"/>
                <w:szCs w:val="16"/>
              </w:rPr>
            </w:pPr>
            <w:bookmarkStart w:id="4" w:name="__bookmark_2"/>
            <w:bookmarkEnd w:id="4"/>
            <w:r>
              <w:rPr>
                <w:b/>
                <w:bCs/>
                <w:color w:val="000000"/>
                <w:sz w:val="16"/>
                <w:szCs w:val="16"/>
              </w:rPr>
              <w:t>Опис</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8B37DB" w14:textId="77777777" w:rsidR="00AB7FC6" w:rsidRDefault="00AB7FC6" w:rsidP="00801F9A">
            <w:pPr>
              <w:jc w:val="center"/>
              <w:rPr>
                <w:b/>
                <w:bCs/>
                <w:color w:val="000000"/>
                <w:sz w:val="16"/>
                <w:szCs w:val="16"/>
              </w:rPr>
            </w:pPr>
            <w:r>
              <w:rPr>
                <w:b/>
                <w:bCs/>
                <w:color w:val="000000"/>
                <w:sz w:val="16"/>
                <w:szCs w:val="16"/>
              </w:rPr>
              <w:t>Износ</w:t>
            </w:r>
          </w:p>
        </w:tc>
      </w:tr>
      <w:tr w:rsidR="00AB7FC6" w14:paraId="6C5A7E48" w14:textId="77777777" w:rsidTr="00AB7FC6">
        <w:trPr>
          <w:tblHeader/>
        </w:trPr>
        <w:tc>
          <w:tcPr>
            <w:tcW w:w="9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D0866" w14:textId="77777777" w:rsidR="00AB7FC6" w:rsidRDefault="00AB7FC6" w:rsidP="00801F9A">
            <w:pPr>
              <w:jc w:val="center"/>
              <w:rPr>
                <w:color w:val="000000"/>
                <w:sz w:val="16"/>
                <w:szCs w:val="16"/>
              </w:rPr>
            </w:pPr>
            <w:r>
              <w:rPr>
                <w:color w:val="000000"/>
                <w:sz w:val="16"/>
                <w:szCs w:val="16"/>
              </w:rPr>
              <w:t>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E9A1" w14:textId="77777777" w:rsidR="00AB7FC6" w:rsidRDefault="00AB7FC6" w:rsidP="00801F9A">
            <w:pPr>
              <w:jc w:val="center"/>
              <w:rPr>
                <w:color w:val="000000"/>
                <w:sz w:val="16"/>
                <w:szCs w:val="16"/>
              </w:rPr>
            </w:pPr>
            <w:r>
              <w:rPr>
                <w:color w:val="000000"/>
                <w:sz w:val="16"/>
                <w:szCs w:val="16"/>
              </w:rPr>
              <w:t>2</w:t>
            </w:r>
          </w:p>
        </w:tc>
      </w:tr>
      <w:tr w:rsidR="00AB7FC6" w:rsidRPr="00441689" w14:paraId="041E9672" w14:textId="77777777" w:rsidTr="00AB7FC6">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AB8438" w14:textId="77777777" w:rsidR="00AB7FC6" w:rsidRDefault="00AB7FC6" w:rsidP="00801F9A">
            <w:pPr>
              <w:rPr>
                <w:vanish/>
              </w:rPr>
            </w:pPr>
            <w:r>
              <w:fldChar w:fldCharType="begin"/>
            </w:r>
            <w:r>
              <w:instrText>TC "1" \f C \l "1"</w:instrText>
            </w:r>
            <w:r>
              <w:fldChar w:fldCharType="end"/>
            </w:r>
          </w:p>
          <w:p w14:paraId="5CFC401E" w14:textId="77777777" w:rsidR="00AB7FC6" w:rsidRPr="00441689" w:rsidRDefault="00AB7FC6" w:rsidP="00801F9A">
            <w:pPr>
              <w:rPr>
                <w:b/>
                <w:bCs/>
                <w:color w:val="000000"/>
                <w:sz w:val="16"/>
                <w:szCs w:val="16"/>
                <w:lang w:val="ru-RU"/>
              </w:rPr>
            </w:pPr>
            <w:r w:rsidRPr="00441689">
              <w:rPr>
                <w:b/>
                <w:bCs/>
                <w:color w:val="000000"/>
                <w:sz w:val="16"/>
                <w:szCs w:val="16"/>
                <w:lang w:val="ru-RU"/>
              </w:rPr>
              <w:t>А. РАЧУН ПРИХОДА И ПРИМАЊА,  РАСХОДА И ИЗДАТАКА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4AEB1" w14:textId="77777777" w:rsidR="00AB7FC6" w:rsidRPr="00441689" w:rsidRDefault="00AB7FC6" w:rsidP="00801F9A">
            <w:pPr>
              <w:spacing w:line="1" w:lineRule="auto"/>
              <w:rPr>
                <w:lang w:val="ru-RU"/>
              </w:rPr>
            </w:pPr>
          </w:p>
        </w:tc>
      </w:tr>
      <w:tr w:rsidR="00AB7FC6" w14:paraId="4CEF8B1D"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47E343C" w14:textId="77777777" w:rsidR="00AB7FC6" w:rsidRPr="00441689" w:rsidRDefault="00AB7FC6" w:rsidP="00801F9A">
            <w:pPr>
              <w:rPr>
                <w:color w:val="000000"/>
                <w:sz w:val="16"/>
                <w:szCs w:val="16"/>
                <w:lang w:val="ru-RU"/>
              </w:rPr>
            </w:pPr>
            <w:r w:rsidRPr="00441689">
              <w:rPr>
                <w:color w:val="000000"/>
                <w:sz w:val="16"/>
                <w:szCs w:val="16"/>
                <w:lang w:val="ru-RU"/>
              </w:rPr>
              <w:t>1. Укупни приходи и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6AAB4" w14:textId="77777777" w:rsidR="00AB7FC6" w:rsidRDefault="00AB7FC6" w:rsidP="00801F9A">
            <w:pPr>
              <w:jc w:val="right"/>
              <w:rPr>
                <w:color w:val="000000"/>
                <w:sz w:val="16"/>
                <w:szCs w:val="16"/>
              </w:rPr>
            </w:pPr>
            <w:r>
              <w:rPr>
                <w:color w:val="000000"/>
                <w:sz w:val="16"/>
                <w:szCs w:val="16"/>
              </w:rPr>
              <w:t>2.383.919.896,00</w:t>
            </w:r>
          </w:p>
        </w:tc>
      </w:tr>
      <w:tr w:rsidR="00AB7FC6" w14:paraId="09D3F262"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CB8BB91" w14:textId="77777777" w:rsidR="00AB7FC6" w:rsidRDefault="00AB7FC6" w:rsidP="00801F9A">
            <w:pPr>
              <w:rPr>
                <w:color w:val="000000"/>
                <w:sz w:val="16"/>
                <w:szCs w:val="16"/>
              </w:rPr>
            </w:pPr>
            <w:r>
              <w:rPr>
                <w:color w:val="000000"/>
                <w:sz w:val="16"/>
                <w:szCs w:val="16"/>
              </w:rPr>
              <w:t>1.1. ТЕКУЋИ ПРИХОДИ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06FF5" w14:textId="77777777" w:rsidR="00AB7FC6" w:rsidRDefault="00AB7FC6" w:rsidP="00801F9A">
            <w:pPr>
              <w:jc w:val="right"/>
              <w:rPr>
                <w:color w:val="000000"/>
                <w:sz w:val="16"/>
                <w:szCs w:val="16"/>
              </w:rPr>
            </w:pPr>
            <w:r>
              <w:rPr>
                <w:color w:val="000000"/>
                <w:sz w:val="16"/>
                <w:szCs w:val="16"/>
              </w:rPr>
              <w:t>2.353.919.896,00</w:t>
            </w:r>
          </w:p>
        </w:tc>
      </w:tr>
      <w:tr w:rsidR="00AB7FC6" w14:paraId="6A74A00B"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3064E21" w14:textId="77777777" w:rsidR="00AB7FC6" w:rsidRDefault="00AB7FC6" w:rsidP="00801F9A">
            <w:pPr>
              <w:rPr>
                <w:color w:val="000000"/>
                <w:sz w:val="16"/>
                <w:szCs w:val="16"/>
              </w:rPr>
            </w:pPr>
            <w:r>
              <w:rPr>
                <w:color w:val="000000"/>
                <w:sz w:val="16"/>
                <w:szCs w:val="16"/>
              </w:rPr>
              <w:t>- буџетска средства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00821" w14:textId="77777777" w:rsidR="00AB7FC6" w:rsidRDefault="00AB7FC6" w:rsidP="00801F9A">
            <w:pPr>
              <w:jc w:val="right"/>
              <w:rPr>
                <w:color w:val="000000"/>
                <w:sz w:val="16"/>
                <w:szCs w:val="16"/>
              </w:rPr>
            </w:pPr>
            <w:r>
              <w:rPr>
                <w:color w:val="000000"/>
                <w:sz w:val="16"/>
                <w:szCs w:val="16"/>
              </w:rPr>
              <w:t>2.275.513.060,00</w:t>
            </w:r>
          </w:p>
        </w:tc>
      </w:tr>
      <w:tr w:rsidR="00AB7FC6" w14:paraId="57FBA936"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72CBFD5" w14:textId="77777777" w:rsidR="00AB7FC6" w:rsidRDefault="00AB7FC6" w:rsidP="00801F9A">
            <w:pPr>
              <w:rPr>
                <w:color w:val="000000"/>
                <w:sz w:val="16"/>
                <w:szCs w:val="16"/>
              </w:rPr>
            </w:pPr>
            <w:r>
              <w:rPr>
                <w:color w:val="000000"/>
                <w:sz w:val="16"/>
                <w:szCs w:val="16"/>
              </w:rPr>
              <w:t>- сопствени приходи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80F32" w14:textId="77777777" w:rsidR="00AB7FC6" w:rsidRDefault="00AB7FC6" w:rsidP="00801F9A">
            <w:pPr>
              <w:jc w:val="right"/>
              <w:rPr>
                <w:color w:val="000000"/>
                <w:sz w:val="16"/>
                <w:szCs w:val="16"/>
              </w:rPr>
            </w:pPr>
            <w:r>
              <w:rPr>
                <w:color w:val="000000"/>
                <w:sz w:val="16"/>
                <w:szCs w:val="16"/>
              </w:rPr>
              <w:t>12.122.000,00</w:t>
            </w:r>
          </w:p>
        </w:tc>
      </w:tr>
      <w:tr w:rsidR="00AB7FC6" w14:paraId="5312AF52"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6C97515C"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920F9" w14:textId="77777777" w:rsidR="00AB7FC6" w:rsidRDefault="00AB7FC6" w:rsidP="00801F9A">
            <w:pPr>
              <w:jc w:val="right"/>
              <w:rPr>
                <w:color w:val="000000"/>
                <w:sz w:val="16"/>
                <w:szCs w:val="16"/>
              </w:rPr>
            </w:pPr>
            <w:r>
              <w:rPr>
                <w:color w:val="000000"/>
                <w:sz w:val="16"/>
                <w:szCs w:val="16"/>
              </w:rPr>
              <w:t>66.284.836,00</w:t>
            </w:r>
          </w:p>
        </w:tc>
      </w:tr>
      <w:tr w:rsidR="00AB7FC6" w14:paraId="4CE9C617"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0EDCC5D8" w14:textId="77777777" w:rsidR="00AB7FC6" w:rsidRPr="00441689" w:rsidRDefault="00AB7FC6" w:rsidP="00801F9A">
            <w:pPr>
              <w:rPr>
                <w:color w:val="000000"/>
                <w:sz w:val="16"/>
                <w:szCs w:val="16"/>
                <w:lang w:val="ru-RU"/>
              </w:rPr>
            </w:pPr>
            <w:r w:rsidRPr="00441689">
              <w:rPr>
                <w:color w:val="000000"/>
                <w:sz w:val="16"/>
                <w:szCs w:val="16"/>
                <w:lang w:val="ru-RU"/>
              </w:rPr>
              <w:t>1.2.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95E8" w14:textId="77777777" w:rsidR="00AB7FC6" w:rsidRDefault="00AB7FC6" w:rsidP="00801F9A">
            <w:pPr>
              <w:jc w:val="right"/>
              <w:rPr>
                <w:color w:val="000000"/>
                <w:sz w:val="16"/>
                <w:szCs w:val="16"/>
              </w:rPr>
            </w:pPr>
            <w:r>
              <w:rPr>
                <w:color w:val="000000"/>
                <w:sz w:val="16"/>
                <w:szCs w:val="16"/>
              </w:rPr>
              <w:t>30.000.000,00</w:t>
            </w:r>
          </w:p>
        </w:tc>
      </w:tr>
      <w:tr w:rsidR="00AB7FC6" w:rsidRPr="00441689" w14:paraId="21545211"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F612DE8" w14:textId="77777777" w:rsidR="00AB7FC6" w:rsidRPr="00441689" w:rsidRDefault="00AB7FC6" w:rsidP="00801F9A">
            <w:pPr>
              <w:rPr>
                <w:color w:val="000000"/>
                <w:sz w:val="16"/>
                <w:szCs w:val="16"/>
                <w:lang w:val="ru-RU"/>
              </w:rPr>
            </w:pPr>
            <w:r w:rsidRPr="00441689">
              <w:rPr>
                <w:color w:val="000000"/>
                <w:sz w:val="16"/>
                <w:szCs w:val="16"/>
                <w:lang w:val="ru-RU"/>
              </w:rPr>
              <w:t>2. Укупни расходи и издаци за набавку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AF70C" w14:textId="77777777" w:rsidR="00AB7FC6" w:rsidRPr="00441689" w:rsidRDefault="00AB7FC6" w:rsidP="00801F9A">
            <w:pPr>
              <w:spacing w:line="1" w:lineRule="auto"/>
              <w:rPr>
                <w:lang w:val="ru-RU"/>
              </w:rPr>
            </w:pPr>
          </w:p>
        </w:tc>
      </w:tr>
      <w:tr w:rsidR="00AB7FC6" w14:paraId="4F94B0A3"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ADD0D53" w14:textId="77777777" w:rsidR="00AB7FC6" w:rsidRDefault="00AB7FC6" w:rsidP="00801F9A">
            <w:pPr>
              <w:rPr>
                <w:color w:val="000000"/>
                <w:sz w:val="16"/>
                <w:szCs w:val="16"/>
              </w:rPr>
            </w:pPr>
            <w:r>
              <w:rPr>
                <w:color w:val="000000"/>
                <w:sz w:val="16"/>
                <w:szCs w:val="16"/>
              </w:rPr>
              <w:t>2.1. ТЕКУЋИ РАСХОДИ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4F701" w14:textId="77777777" w:rsidR="00AB7FC6" w:rsidRDefault="00AB7FC6" w:rsidP="00801F9A">
            <w:pPr>
              <w:jc w:val="right"/>
              <w:rPr>
                <w:color w:val="000000"/>
                <w:sz w:val="16"/>
                <w:szCs w:val="16"/>
              </w:rPr>
            </w:pPr>
            <w:r>
              <w:rPr>
                <w:color w:val="000000"/>
                <w:sz w:val="16"/>
                <w:szCs w:val="16"/>
              </w:rPr>
              <w:t>1.985.025.636,00</w:t>
            </w:r>
          </w:p>
        </w:tc>
      </w:tr>
      <w:tr w:rsidR="00AB7FC6" w14:paraId="01295708"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6493DCD" w14:textId="77777777" w:rsidR="00AB7FC6" w:rsidRDefault="00AB7FC6" w:rsidP="00801F9A">
            <w:pPr>
              <w:rPr>
                <w:color w:val="000000"/>
                <w:sz w:val="16"/>
                <w:szCs w:val="16"/>
              </w:rPr>
            </w:pPr>
            <w:r>
              <w:rPr>
                <w:color w:val="000000"/>
                <w:sz w:val="16"/>
                <w:szCs w:val="16"/>
              </w:rPr>
              <w:t>- текући буџетски расходи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49A1F" w14:textId="77777777" w:rsidR="00AB7FC6" w:rsidRDefault="00AB7FC6" w:rsidP="00801F9A">
            <w:pPr>
              <w:jc w:val="right"/>
              <w:rPr>
                <w:color w:val="000000"/>
                <w:sz w:val="16"/>
                <w:szCs w:val="16"/>
              </w:rPr>
            </w:pPr>
            <w:r>
              <w:rPr>
                <w:color w:val="000000"/>
                <w:sz w:val="16"/>
                <w:szCs w:val="16"/>
              </w:rPr>
              <w:t>1.965.911.136,00</w:t>
            </w:r>
          </w:p>
        </w:tc>
      </w:tr>
      <w:tr w:rsidR="00AB7FC6" w14:paraId="3109C60C"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9FC7120" w14:textId="77777777" w:rsidR="00AB7FC6" w:rsidRDefault="00AB7FC6" w:rsidP="00801F9A">
            <w:pPr>
              <w:rPr>
                <w:color w:val="000000"/>
                <w:sz w:val="16"/>
                <w:szCs w:val="16"/>
              </w:rPr>
            </w:pPr>
            <w:r>
              <w:rPr>
                <w:color w:val="000000"/>
                <w:sz w:val="16"/>
                <w:szCs w:val="16"/>
              </w:rPr>
              <w:t>- расходи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C9A56" w14:textId="77777777" w:rsidR="00AB7FC6" w:rsidRDefault="00AB7FC6" w:rsidP="00801F9A">
            <w:pPr>
              <w:jc w:val="right"/>
              <w:rPr>
                <w:color w:val="000000"/>
                <w:sz w:val="16"/>
                <w:szCs w:val="16"/>
              </w:rPr>
            </w:pPr>
            <w:r>
              <w:rPr>
                <w:color w:val="000000"/>
                <w:sz w:val="16"/>
                <w:szCs w:val="16"/>
              </w:rPr>
              <w:t>10.364.500,00</w:t>
            </w:r>
          </w:p>
        </w:tc>
      </w:tr>
      <w:tr w:rsidR="00AB7FC6" w14:paraId="222FE037"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EFF92A0"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8DCEB" w14:textId="77777777" w:rsidR="00AB7FC6" w:rsidRDefault="00AB7FC6" w:rsidP="00801F9A">
            <w:pPr>
              <w:jc w:val="right"/>
              <w:rPr>
                <w:color w:val="000000"/>
                <w:sz w:val="16"/>
                <w:szCs w:val="16"/>
              </w:rPr>
            </w:pPr>
            <w:r>
              <w:rPr>
                <w:color w:val="000000"/>
                <w:sz w:val="16"/>
                <w:szCs w:val="16"/>
              </w:rPr>
              <w:t>8.750.000,00</w:t>
            </w:r>
          </w:p>
        </w:tc>
      </w:tr>
      <w:tr w:rsidR="00AB7FC6" w14:paraId="3E141F2F"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1B96457" w14:textId="77777777" w:rsidR="00AB7FC6" w:rsidRPr="00441689" w:rsidRDefault="00AB7FC6" w:rsidP="00801F9A">
            <w:pPr>
              <w:rPr>
                <w:color w:val="000000"/>
                <w:sz w:val="16"/>
                <w:szCs w:val="16"/>
                <w:lang w:val="ru-RU"/>
              </w:rPr>
            </w:pPr>
            <w:r w:rsidRPr="00441689">
              <w:rPr>
                <w:color w:val="000000"/>
                <w:sz w:val="16"/>
                <w:szCs w:val="16"/>
                <w:lang w:val="ru-RU"/>
              </w:rPr>
              <w:t>2.2. ИЗДАЦИ ЗА НАБАВКУ НЕФИНАНСИЈСКЕ ИМОВИНЕ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B2695" w14:textId="77777777" w:rsidR="00AB7FC6" w:rsidRDefault="00AB7FC6" w:rsidP="00801F9A">
            <w:pPr>
              <w:jc w:val="right"/>
              <w:rPr>
                <w:color w:val="000000"/>
                <w:sz w:val="16"/>
                <w:szCs w:val="16"/>
              </w:rPr>
            </w:pPr>
            <w:r>
              <w:rPr>
                <w:color w:val="000000"/>
                <w:sz w:val="16"/>
                <w:szCs w:val="16"/>
              </w:rPr>
              <w:t>407.934.246,00</w:t>
            </w:r>
          </w:p>
        </w:tc>
      </w:tr>
      <w:tr w:rsidR="00AB7FC6" w14:paraId="04EE26BF"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4FD2DFC" w14:textId="77777777" w:rsidR="00AB7FC6" w:rsidRDefault="00AB7FC6" w:rsidP="00801F9A">
            <w:pPr>
              <w:rPr>
                <w:color w:val="000000"/>
                <w:sz w:val="16"/>
                <w:szCs w:val="16"/>
              </w:rPr>
            </w:pPr>
            <w:r>
              <w:rPr>
                <w:color w:val="000000"/>
                <w:sz w:val="16"/>
                <w:szCs w:val="16"/>
              </w:rPr>
              <w:t>- текући буџетски издаци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9E335" w14:textId="77777777" w:rsidR="00AB7FC6" w:rsidRDefault="00AB7FC6" w:rsidP="00801F9A">
            <w:pPr>
              <w:jc w:val="right"/>
              <w:rPr>
                <w:color w:val="000000"/>
                <w:sz w:val="16"/>
                <w:szCs w:val="16"/>
              </w:rPr>
            </w:pPr>
            <w:r>
              <w:rPr>
                <w:color w:val="000000"/>
                <w:sz w:val="16"/>
                <w:szCs w:val="16"/>
              </w:rPr>
              <w:t>348.641.910,00</w:t>
            </w:r>
          </w:p>
        </w:tc>
      </w:tr>
      <w:tr w:rsidR="00AB7FC6" w14:paraId="7870EC0E"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F513398" w14:textId="77777777" w:rsidR="00AB7FC6" w:rsidRDefault="00AB7FC6" w:rsidP="00801F9A">
            <w:pPr>
              <w:rPr>
                <w:color w:val="000000"/>
                <w:sz w:val="16"/>
                <w:szCs w:val="16"/>
              </w:rPr>
            </w:pPr>
            <w:r>
              <w:rPr>
                <w:color w:val="000000"/>
                <w:sz w:val="16"/>
                <w:szCs w:val="16"/>
              </w:rPr>
              <w:lastRenderedPageBreak/>
              <w:t>- издаци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52FA1" w14:textId="77777777" w:rsidR="00AB7FC6" w:rsidRDefault="00AB7FC6" w:rsidP="00801F9A">
            <w:pPr>
              <w:jc w:val="right"/>
              <w:rPr>
                <w:color w:val="000000"/>
                <w:sz w:val="16"/>
                <w:szCs w:val="16"/>
              </w:rPr>
            </w:pPr>
            <w:r>
              <w:rPr>
                <w:color w:val="000000"/>
                <w:sz w:val="16"/>
                <w:szCs w:val="16"/>
              </w:rPr>
              <w:t>1.757.500,00</w:t>
            </w:r>
          </w:p>
        </w:tc>
      </w:tr>
      <w:tr w:rsidR="00AB7FC6" w14:paraId="36B2C3F4"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F1CDA9C"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B6086" w14:textId="77777777" w:rsidR="00AB7FC6" w:rsidRDefault="00AB7FC6" w:rsidP="00801F9A">
            <w:pPr>
              <w:jc w:val="right"/>
              <w:rPr>
                <w:color w:val="000000"/>
                <w:sz w:val="16"/>
                <w:szCs w:val="16"/>
              </w:rPr>
            </w:pPr>
            <w:r>
              <w:rPr>
                <w:color w:val="000000"/>
                <w:sz w:val="16"/>
                <w:szCs w:val="16"/>
              </w:rPr>
              <w:t>57.534.836,00</w:t>
            </w:r>
          </w:p>
        </w:tc>
      </w:tr>
      <w:tr w:rsidR="00AB7FC6" w14:paraId="3B99FF9C"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0314483A" w14:textId="77777777" w:rsidR="00AB7FC6" w:rsidRDefault="00AB7FC6" w:rsidP="00801F9A">
            <w:pPr>
              <w:rPr>
                <w:color w:val="000000"/>
                <w:sz w:val="16"/>
                <w:szCs w:val="16"/>
              </w:rPr>
            </w:pPr>
            <w:r>
              <w:rPr>
                <w:color w:val="000000"/>
                <w:sz w:val="16"/>
                <w:szCs w:val="16"/>
              </w:rPr>
              <w:t>БУЏЕТСКИ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391B7" w14:textId="77777777" w:rsidR="00AB7FC6" w:rsidRDefault="00AB7FC6" w:rsidP="00801F9A">
            <w:pPr>
              <w:jc w:val="right"/>
              <w:rPr>
                <w:color w:val="000000"/>
                <w:sz w:val="16"/>
                <w:szCs w:val="16"/>
              </w:rPr>
            </w:pPr>
            <w:r>
              <w:rPr>
                <w:color w:val="000000"/>
                <w:sz w:val="16"/>
                <w:szCs w:val="16"/>
              </w:rPr>
              <w:t>-79.894.697,00</w:t>
            </w:r>
          </w:p>
        </w:tc>
      </w:tr>
      <w:tr w:rsidR="00AB7FC6" w14:paraId="063169E5"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DEFE442"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финансијске имовине (у циљу спровођења јавних политика)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470A0" w14:textId="77777777" w:rsidR="00AB7FC6" w:rsidRDefault="00AB7FC6" w:rsidP="00801F9A">
            <w:pPr>
              <w:jc w:val="right"/>
              <w:rPr>
                <w:color w:val="000000"/>
                <w:sz w:val="16"/>
                <w:szCs w:val="16"/>
              </w:rPr>
            </w:pPr>
            <w:r>
              <w:rPr>
                <w:color w:val="000000"/>
                <w:sz w:val="16"/>
                <w:szCs w:val="16"/>
              </w:rPr>
              <w:t>0,00</w:t>
            </w:r>
          </w:p>
        </w:tc>
      </w:tr>
      <w:tr w:rsidR="00AB7FC6" w14:paraId="0115C0DE"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0B81969" w14:textId="77777777" w:rsidR="00AB7FC6" w:rsidRDefault="00AB7FC6" w:rsidP="00801F9A">
            <w:pPr>
              <w:rPr>
                <w:color w:val="000000"/>
                <w:sz w:val="16"/>
                <w:szCs w:val="16"/>
              </w:rPr>
            </w:pPr>
            <w:r>
              <w:rPr>
                <w:color w:val="000000"/>
                <w:sz w:val="16"/>
                <w:szCs w:val="16"/>
              </w:rPr>
              <w:t>УКУПАН ФИСКАЛНИ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392DC" w14:textId="77777777" w:rsidR="00AB7FC6" w:rsidRDefault="00AB7FC6" w:rsidP="00801F9A">
            <w:pPr>
              <w:jc w:val="right"/>
              <w:rPr>
                <w:color w:val="000000"/>
                <w:sz w:val="16"/>
                <w:szCs w:val="16"/>
              </w:rPr>
            </w:pPr>
            <w:r>
              <w:rPr>
                <w:color w:val="000000"/>
                <w:sz w:val="16"/>
                <w:szCs w:val="16"/>
              </w:rPr>
              <w:t>-79.894.697,00</w:t>
            </w:r>
          </w:p>
        </w:tc>
      </w:tr>
      <w:tr w:rsidR="00AB7FC6" w14:paraId="26A1F4CB" w14:textId="77777777" w:rsidTr="00AB7FC6">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94A7F1" w14:textId="77777777" w:rsidR="00AB7FC6" w:rsidRDefault="00AB7FC6" w:rsidP="00801F9A">
            <w:pPr>
              <w:rPr>
                <w:vanish/>
              </w:rPr>
            </w:pPr>
            <w:r>
              <w:fldChar w:fldCharType="begin"/>
            </w:r>
            <w:r>
              <w:instrText>TC "2" \f C \l "1"</w:instrText>
            </w:r>
            <w:r>
              <w:fldChar w:fldCharType="end"/>
            </w:r>
          </w:p>
          <w:p w14:paraId="73FB913B" w14:textId="77777777" w:rsidR="00AB7FC6" w:rsidRDefault="00AB7FC6" w:rsidP="00801F9A">
            <w:pPr>
              <w:rPr>
                <w:b/>
                <w:bCs/>
                <w:color w:val="000000"/>
                <w:sz w:val="16"/>
                <w:szCs w:val="16"/>
              </w:rPr>
            </w:pPr>
            <w:r>
              <w:rPr>
                <w:b/>
                <w:bCs/>
                <w:color w:val="000000"/>
                <w:sz w:val="16"/>
                <w:szCs w:val="16"/>
              </w:rPr>
              <w:t>Б. РАЧУН ФИНАНСИРАЊА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F7115" w14:textId="77777777" w:rsidR="00AB7FC6" w:rsidRDefault="00AB7FC6" w:rsidP="00801F9A">
            <w:pPr>
              <w:spacing w:line="1" w:lineRule="auto"/>
            </w:pPr>
          </w:p>
        </w:tc>
      </w:tr>
      <w:tr w:rsidR="00AB7FC6" w14:paraId="05CA39E0"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E38D222" w14:textId="77777777" w:rsidR="00AB7FC6" w:rsidRPr="00441689" w:rsidRDefault="00AB7FC6" w:rsidP="00801F9A">
            <w:pPr>
              <w:rPr>
                <w:color w:val="000000"/>
                <w:sz w:val="16"/>
                <w:szCs w:val="16"/>
                <w:lang w:val="ru-RU"/>
              </w:rPr>
            </w:pPr>
            <w:r w:rsidRPr="00441689">
              <w:rPr>
                <w:color w:val="000000"/>
                <w:sz w:val="16"/>
                <w:szCs w:val="16"/>
                <w:lang w:val="ru-RU"/>
              </w:rPr>
              <w:t>Примања од продаје 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239A4" w14:textId="77777777" w:rsidR="00AB7FC6" w:rsidRDefault="00AB7FC6" w:rsidP="00801F9A">
            <w:pPr>
              <w:jc w:val="right"/>
              <w:rPr>
                <w:color w:val="000000"/>
                <w:sz w:val="16"/>
                <w:szCs w:val="16"/>
              </w:rPr>
            </w:pPr>
            <w:r>
              <w:rPr>
                <w:color w:val="000000"/>
                <w:sz w:val="16"/>
                <w:szCs w:val="16"/>
              </w:rPr>
              <w:t>0,00</w:t>
            </w:r>
          </w:p>
        </w:tc>
      </w:tr>
      <w:tr w:rsidR="00AB7FC6" w14:paraId="48828F28"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A1AEC11" w14:textId="77777777" w:rsidR="00AB7FC6" w:rsidRDefault="00AB7FC6" w:rsidP="00801F9A">
            <w:pPr>
              <w:rPr>
                <w:color w:val="000000"/>
                <w:sz w:val="16"/>
                <w:szCs w:val="16"/>
              </w:rPr>
            </w:pPr>
            <w:r>
              <w:rPr>
                <w:color w:val="000000"/>
                <w:sz w:val="16"/>
                <w:szCs w:val="16"/>
              </w:rPr>
              <w:t>Примања од задуживања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09AA" w14:textId="77777777" w:rsidR="00AB7FC6" w:rsidRDefault="00AB7FC6" w:rsidP="00801F9A">
            <w:pPr>
              <w:jc w:val="right"/>
              <w:rPr>
                <w:color w:val="000000"/>
                <w:sz w:val="16"/>
                <w:szCs w:val="16"/>
              </w:rPr>
            </w:pPr>
            <w:r>
              <w:rPr>
                <w:color w:val="000000"/>
                <w:sz w:val="16"/>
                <w:szCs w:val="16"/>
              </w:rPr>
              <w:t>0,00</w:t>
            </w:r>
          </w:p>
        </w:tc>
      </w:tr>
      <w:tr w:rsidR="00AB7FC6" w14:paraId="1A7D450B"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3BAC78C" w14:textId="77777777" w:rsidR="00AB7FC6" w:rsidRPr="00441689" w:rsidRDefault="00AB7FC6" w:rsidP="00801F9A">
            <w:pPr>
              <w:rPr>
                <w:color w:val="000000"/>
                <w:sz w:val="16"/>
                <w:szCs w:val="16"/>
                <w:lang w:val="ru-RU"/>
              </w:rPr>
            </w:pPr>
            <w:r w:rsidRPr="00441689">
              <w:rPr>
                <w:color w:val="000000"/>
                <w:sz w:val="16"/>
                <w:szCs w:val="16"/>
                <w:lang w:val="ru-RU"/>
              </w:rPr>
              <w:t>Неутрошена средства из претходних година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633C8" w14:textId="77777777" w:rsidR="00AB7FC6" w:rsidRDefault="00AB7FC6" w:rsidP="00801F9A">
            <w:pPr>
              <w:jc w:val="right"/>
              <w:rPr>
                <w:color w:val="000000"/>
                <w:sz w:val="16"/>
                <w:szCs w:val="16"/>
              </w:rPr>
            </w:pPr>
            <w:r>
              <w:rPr>
                <w:color w:val="000000"/>
                <w:sz w:val="16"/>
                <w:szCs w:val="16"/>
              </w:rPr>
              <w:t>127.394.697,00</w:t>
            </w:r>
          </w:p>
        </w:tc>
      </w:tr>
      <w:tr w:rsidR="00AB7FC6" w14:paraId="7BD6ABB9"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2CE721D" w14:textId="77777777" w:rsidR="00AB7FC6" w:rsidRPr="00441689" w:rsidRDefault="00AB7FC6" w:rsidP="00801F9A">
            <w:pPr>
              <w:rPr>
                <w:color w:val="000000"/>
                <w:sz w:val="16"/>
                <w:szCs w:val="16"/>
                <w:lang w:val="ru-RU"/>
              </w:rPr>
            </w:pPr>
            <w:r w:rsidRPr="00441689">
              <w:rPr>
                <w:color w:val="000000"/>
                <w:sz w:val="16"/>
                <w:szCs w:val="16"/>
                <w:lang w:val="ru-RU"/>
              </w:rPr>
              <w:t>Издаци за отплату главнице дуга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CA870" w14:textId="77777777" w:rsidR="00AB7FC6" w:rsidRDefault="00AB7FC6" w:rsidP="00801F9A">
            <w:pPr>
              <w:jc w:val="right"/>
              <w:rPr>
                <w:color w:val="000000"/>
                <w:sz w:val="16"/>
                <w:szCs w:val="16"/>
              </w:rPr>
            </w:pPr>
            <w:r>
              <w:rPr>
                <w:color w:val="000000"/>
                <w:sz w:val="16"/>
                <w:szCs w:val="16"/>
              </w:rPr>
              <w:t>47.500.000,00</w:t>
            </w:r>
          </w:p>
        </w:tc>
      </w:tr>
      <w:tr w:rsidR="00AB7FC6" w14:paraId="0CA7CB4D"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7586CCA5" w14:textId="77777777" w:rsidR="00AB7FC6" w:rsidRDefault="00AB7FC6" w:rsidP="00801F9A">
            <w:pPr>
              <w:rPr>
                <w:color w:val="000000"/>
                <w:sz w:val="16"/>
                <w:szCs w:val="16"/>
              </w:rPr>
            </w:pPr>
            <w:r>
              <w:rPr>
                <w:color w:val="000000"/>
                <w:sz w:val="16"/>
                <w:szCs w:val="16"/>
              </w:rPr>
              <w:t>НЕТО ФИНАНСИРАЊЕ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5BA45" w14:textId="77777777" w:rsidR="00AB7FC6" w:rsidRDefault="00AB7FC6" w:rsidP="00801F9A">
            <w:pPr>
              <w:jc w:val="right"/>
              <w:rPr>
                <w:color w:val="000000"/>
                <w:sz w:val="16"/>
                <w:szCs w:val="16"/>
              </w:rPr>
            </w:pPr>
            <w:r>
              <w:rPr>
                <w:color w:val="000000"/>
                <w:sz w:val="16"/>
                <w:szCs w:val="16"/>
              </w:rPr>
              <w:t>79.894.697,00</w:t>
            </w:r>
          </w:p>
        </w:tc>
      </w:tr>
    </w:tbl>
    <w:p w14:paraId="1C2F0179" w14:textId="77777777" w:rsidR="00790047" w:rsidRDefault="00790047">
      <w:pPr>
        <w:sectPr w:rsidR="00790047" w:rsidSect="004E5E47">
          <w:headerReference w:type="default" r:id="rId10"/>
          <w:footerReference w:type="default" r:id="rId11"/>
          <w:pgSz w:w="11905" w:h="16837"/>
          <w:pgMar w:top="360" w:right="565" w:bottom="360" w:left="360" w:header="360" w:footer="360" w:gutter="0"/>
          <w:cols w:space="720"/>
        </w:sectPr>
      </w:pPr>
    </w:p>
    <w:p w14:paraId="525830C9" w14:textId="77777777" w:rsidR="005143B8" w:rsidRDefault="00553650">
      <w:pPr>
        <w:rPr>
          <w:color w:val="000000"/>
          <w:lang w:val="sr-Cyrl-RS"/>
        </w:rPr>
      </w:pPr>
      <w:r>
        <w:rPr>
          <w:color w:val="000000"/>
          <w:lang w:val="sr-Cyrl-RS"/>
        </w:rPr>
        <w:lastRenderedPageBreak/>
        <w:t xml:space="preserve">    </w:t>
      </w:r>
    </w:p>
    <w:p w14:paraId="1C5460D8" w14:textId="77777777" w:rsidR="005143B8" w:rsidRDefault="005143B8">
      <w:pPr>
        <w:rPr>
          <w:color w:val="000000"/>
          <w:lang w:val="sr-Cyrl-RS"/>
        </w:rPr>
      </w:pPr>
    </w:p>
    <w:p w14:paraId="6C13FF6E" w14:textId="77777777" w:rsidR="00790047" w:rsidRPr="00441689" w:rsidRDefault="00F21EC7">
      <w:pPr>
        <w:rPr>
          <w:color w:val="000000"/>
          <w:lang w:val="ru-RU"/>
        </w:rPr>
      </w:pPr>
      <w:r w:rsidRPr="00441689">
        <w:rPr>
          <w:color w:val="000000"/>
          <w:lang w:val="ru-RU"/>
        </w:rPr>
        <w:t>Приходи и примања, расходи и издаци буџета утврђени су у следећим износима:</w:t>
      </w:r>
    </w:p>
    <w:p w14:paraId="563B0B4E" w14:textId="77777777" w:rsidR="00790047" w:rsidRPr="00441689" w:rsidRDefault="00790047">
      <w:pPr>
        <w:rPr>
          <w:color w:val="000000"/>
          <w:lang w:val="ru-RU"/>
        </w:rPr>
      </w:pPr>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0"/>
        <w:gridCol w:w="7885"/>
        <w:gridCol w:w="900"/>
        <w:gridCol w:w="1830"/>
      </w:tblGrid>
      <w:tr w:rsidR="00AB7FC6" w14:paraId="647C559B" w14:textId="77777777" w:rsidTr="00AB7FC6">
        <w:trPr>
          <w:tblHeader/>
        </w:trPr>
        <w:tc>
          <w:tcPr>
            <w:tcW w:w="81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2DA25A" w14:textId="77777777" w:rsidR="00AB7FC6" w:rsidRDefault="00AB7FC6" w:rsidP="00801F9A">
            <w:pPr>
              <w:jc w:val="center"/>
              <w:rPr>
                <w:b/>
                <w:bCs/>
                <w:color w:val="000000"/>
                <w:sz w:val="16"/>
                <w:szCs w:val="16"/>
              </w:rPr>
            </w:pPr>
            <w:bookmarkStart w:id="5" w:name="__bookmark_5"/>
            <w:bookmarkStart w:id="6" w:name="__bookmark_6"/>
            <w:bookmarkEnd w:id="5"/>
            <w:bookmarkEnd w:id="6"/>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BA2992" w14:textId="77777777" w:rsidR="00AB7FC6" w:rsidRDefault="00AB7FC6" w:rsidP="00801F9A">
            <w:pPr>
              <w:jc w:val="center"/>
              <w:rPr>
                <w:b/>
                <w:bCs/>
                <w:color w:val="000000"/>
                <w:sz w:val="16"/>
                <w:szCs w:val="16"/>
              </w:rPr>
            </w:pPr>
            <w:r>
              <w:rPr>
                <w:b/>
                <w:bCs/>
                <w:color w:val="000000"/>
                <w:sz w:val="16"/>
                <w:szCs w:val="16"/>
              </w:rPr>
              <w:t>Економ. класиф.</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D97578" w14:textId="77777777" w:rsidR="00AB7FC6" w:rsidRDefault="00AB7FC6" w:rsidP="00801F9A">
            <w:pPr>
              <w:jc w:val="center"/>
              <w:rPr>
                <w:b/>
                <w:bCs/>
                <w:color w:val="000000"/>
                <w:sz w:val="16"/>
                <w:szCs w:val="16"/>
              </w:rPr>
            </w:pPr>
            <w:r>
              <w:rPr>
                <w:b/>
                <w:bCs/>
                <w:color w:val="000000"/>
                <w:sz w:val="16"/>
                <w:szCs w:val="16"/>
              </w:rPr>
              <w:t>Износ</w:t>
            </w:r>
          </w:p>
        </w:tc>
      </w:tr>
      <w:tr w:rsidR="00AB7FC6" w14:paraId="55144755" w14:textId="77777777" w:rsidTr="00AB7FC6">
        <w:trPr>
          <w:tblHeader/>
        </w:trPr>
        <w:tc>
          <w:tcPr>
            <w:tcW w:w="81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D136C" w14:textId="77777777" w:rsidR="00AB7FC6" w:rsidRDefault="00AB7FC6" w:rsidP="00801F9A">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D03A" w14:textId="77777777" w:rsidR="00AB7FC6" w:rsidRDefault="00AB7FC6" w:rsidP="00801F9A">
            <w:pPr>
              <w:jc w:val="center"/>
              <w:rPr>
                <w:color w:val="000000"/>
                <w:sz w:val="16"/>
                <w:szCs w:val="16"/>
              </w:rPr>
            </w:pPr>
            <w:r>
              <w:rPr>
                <w:color w:val="000000"/>
                <w:sz w:val="16"/>
                <w:szCs w:val="16"/>
              </w:rPr>
              <w:t>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7318A" w14:textId="77777777" w:rsidR="00AB7FC6" w:rsidRDefault="00AB7FC6" w:rsidP="00801F9A">
            <w:pPr>
              <w:jc w:val="center"/>
              <w:rPr>
                <w:color w:val="000000"/>
                <w:sz w:val="16"/>
                <w:szCs w:val="16"/>
              </w:rPr>
            </w:pPr>
            <w:r>
              <w:rPr>
                <w:color w:val="000000"/>
                <w:sz w:val="16"/>
                <w:szCs w:val="16"/>
              </w:rPr>
              <w:t>3</w:t>
            </w:r>
          </w:p>
        </w:tc>
      </w:tr>
      <w:tr w:rsidR="00AB7FC6" w14:paraId="1120018F"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017DAC" w14:textId="77777777" w:rsidR="00AB7FC6" w:rsidRDefault="00AB7FC6" w:rsidP="00801F9A">
            <w:pPr>
              <w:rPr>
                <w:vanish/>
              </w:rPr>
            </w:pPr>
            <w:r>
              <w:fldChar w:fldCharType="begin"/>
            </w:r>
            <w:r>
              <w:instrText>TC "1" \f C \l "1"</w:instrText>
            </w:r>
            <w:r>
              <w:fldChar w:fldCharType="end"/>
            </w:r>
          </w:p>
          <w:p w14:paraId="023ED148" w14:textId="77777777" w:rsidR="00AB7FC6" w:rsidRPr="00441689" w:rsidRDefault="00AB7FC6" w:rsidP="00801F9A">
            <w:pPr>
              <w:rPr>
                <w:b/>
                <w:bCs/>
                <w:color w:val="000000"/>
                <w:sz w:val="16"/>
                <w:szCs w:val="16"/>
                <w:lang w:val="ru-RU"/>
              </w:rPr>
            </w:pPr>
            <w:r w:rsidRPr="00441689">
              <w:rPr>
                <w:b/>
                <w:bCs/>
                <w:color w:val="000000"/>
                <w:sz w:val="16"/>
                <w:szCs w:val="16"/>
                <w:lang w:val="ru-RU"/>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EF678F"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4BFD5" w14:textId="77777777" w:rsidR="00AB7FC6" w:rsidRDefault="00AB7FC6" w:rsidP="00801F9A">
            <w:pPr>
              <w:jc w:val="right"/>
              <w:rPr>
                <w:b/>
                <w:bCs/>
                <w:color w:val="000000"/>
                <w:sz w:val="16"/>
                <w:szCs w:val="16"/>
              </w:rPr>
            </w:pPr>
            <w:r>
              <w:rPr>
                <w:b/>
                <w:bCs/>
                <w:color w:val="000000"/>
                <w:sz w:val="16"/>
                <w:szCs w:val="16"/>
              </w:rPr>
              <w:t>2.383.919.896,00</w:t>
            </w:r>
          </w:p>
        </w:tc>
      </w:tr>
      <w:tr w:rsidR="00AB7FC6" w14:paraId="2FDC1C5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3E880C0"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9A014C3" w14:textId="77777777" w:rsidR="00AB7FC6" w:rsidRDefault="00AB7FC6" w:rsidP="00801F9A">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95836" w14:textId="77777777" w:rsidR="00AB7FC6" w:rsidRDefault="00AB7FC6" w:rsidP="00801F9A">
            <w:pPr>
              <w:jc w:val="center"/>
              <w:rPr>
                <w:color w:val="000000"/>
                <w:sz w:val="16"/>
                <w:szCs w:val="16"/>
              </w:rPr>
            </w:pPr>
            <w:r>
              <w:rPr>
                <w:color w:val="000000"/>
                <w:sz w:val="16"/>
                <w:szCs w:val="16"/>
              </w:rPr>
              <w:t>71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A1032" w14:textId="77777777" w:rsidR="00AB7FC6" w:rsidRDefault="00AB7FC6" w:rsidP="00801F9A">
            <w:pPr>
              <w:jc w:val="right"/>
              <w:rPr>
                <w:color w:val="000000"/>
                <w:sz w:val="16"/>
                <w:szCs w:val="16"/>
              </w:rPr>
            </w:pPr>
            <w:r>
              <w:rPr>
                <w:color w:val="000000"/>
                <w:sz w:val="16"/>
                <w:szCs w:val="16"/>
              </w:rPr>
              <w:t>1.851.915.624,00</w:t>
            </w:r>
          </w:p>
        </w:tc>
      </w:tr>
      <w:tr w:rsidR="00AB7FC6" w14:paraId="2CEAF48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A371436" w14:textId="77777777" w:rsidR="00AB7FC6" w:rsidRDefault="00AB7FC6" w:rsidP="00801F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E0F2BB8" w14:textId="77777777" w:rsidR="00AB7FC6" w:rsidRPr="00441689" w:rsidRDefault="00AB7FC6" w:rsidP="00801F9A">
            <w:pPr>
              <w:rPr>
                <w:color w:val="000000"/>
                <w:sz w:val="16"/>
                <w:szCs w:val="16"/>
                <w:lang w:val="ru-RU"/>
              </w:rPr>
            </w:pPr>
            <w:r w:rsidRPr="00441689">
              <w:rPr>
                <w:color w:val="000000"/>
                <w:sz w:val="16"/>
                <w:szCs w:val="16"/>
                <w:lang w:val="ru-RU"/>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EBFD" w14:textId="77777777" w:rsidR="00AB7FC6" w:rsidRDefault="00AB7FC6" w:rsidP="00801F9A">
            <w:pPr>
              <w:jc w:val="center"/>
              <w:rPr>
                <w:color w:val="000000"/>
                <w:sz w:val="16"/>
                <w:szCs w:val="16"/>
              </w:rPr>
            </w:pPr>
            <w:r>
              <w:rPr>
                <w:color w:val="000000"/>
                <w:sz w:val="16"/>
                <w:szCs w:val="16"/>
              </w:rPr>
              <w:t>711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620F3" w14:textId="77777777" w:rsidR="00AB7FC6" w:rsidRDefault="00AB7FC6" w:rsidP="00801F9A">
            <w:pPr>
              <w:jc w:val="right"/>
              <w:rPr>
                <w:color w:val="000000"/>
                <w:sz w:val="16"/>
                <w:szCs w:val="16"/>
              </w:rPr>
            </w:pPr>
            <w:r>
              <w:rPr>
                <w:color w:val="000000"/>
                <w:sz w:val="16"/>
                <w:szCs w:val="16"/>
              </w:rPr>
              <w:t>1.523.756.624,00</w:t>
            </w:r>
          </w:p>
        </w:tc>
      </w:tr>
      <w:tr w:rsidR="00AB7FC6" w14:paraId="0C36697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CB3A83F" w14:textId="77777777" w:rsidR="00AB7FC6" w:rsidRDefault="00AB7FC6" w:rsidP="00801F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34A647C" w14:textId="77777777" w:rsidR="00AB7FC6" w:rsidRDefault="00AB7FC6" w:rsidP="00801F9A">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DBC97" w14:textId="77777777" w:rsidR="00AB7FC6" w:rsidRDefault="00AB7FC6" w:rsidP="00801F9A">
            <w:pPr>
              <w:jc w:val="center"/>
              <w:rPr>
                <w:color w:val="000000"/>
                <w:sz w:val="16"/>
                <w:szCs w:val="16"/>
              </w:rPr>
            </w:pPr>
            <w:r>
              <w:rPr>
                <w:color w:val="000000"/>
                <w:sz w:val="16"/>
                <w:szCs w:val="16"/>
              </w:rPr>
              <w:t>711180</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8DB00" w14:textId="77777777" w:rsidR="00AB7FC6" w:rsidRDefault="00AB7FC6" w:rsidP="00801F9A">
            <w:pPr>
              <w:jc w:val="right"/>
              <w:rPr>
                <w:color w:val="000000"/>
                <w:sz w:val="16"/>
                <w:szCs w:val="16"/>
              </w:rPr>
            </w:pPr>
            <w:r>
              <w:rPr>
                <w:color w:val="000000"/>
                <w:sz w:val="16"/>
                <w:szCs w:val="16"/>
              </w:rPr>
              <w:t>0,00</w:t>
            </w:r>
          </w:p>
        </w:tc>
      </w:tr>
      <w:tr w:rsidR="00AB7FC6" w14:paraId="3D0CFF4D"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E77D0BF" w14:textId="77777777" w:rsidR="00AB7FC6" w:rsidRDefault="00AB7FC6" w:rsidP="00801F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8FE7CE" w14:textId="77777777" w:rsidR="00AB7FC6" w:rsidRDefault="00AB7FC6" w:rsidP="00801F9A">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CC16C" w14:textId="77777777" w:rsidR="00AB7FC6" w:rsidRDefault="00AB7FC6" w:rsidP="00801F9A">
            <w:pPr>
              <w:jc w:val="center"/>
              <w:rPr>
                <w:color w:val="000000"/>
                <w:sz w:val="16"/>
                <w:szCs w:val="16"/>
              </w:rPr>
            </w:pPr>
            <w:r>
              <w:rPr>
                <w:color w:val="000000"/>
                <w:sz w:val="16"/>
                <w:szCs w:val="16"/>
              </w:rPr>
              <w:t>713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5222D" w14:textId="77777777" w:rsidR="00AB7FC6" w:rsidRDefault="00AB7FC6" w:rsidP="00801F9A">
            <w:pPr>
              <w:jc w:val="right"/>
              <w:rPr>
                <w:color w:val="000000"/>
                <w:sz w:val="16"/>
                <w:szCs w:val="16"/>
              </w:rPr>
            </w:pPr>
            <w:r>
              <w:rPr>
                <w:color w:val="000000"/>
                <w:sz w:val="16"/>
                <w:szCs w:val="16"/>
              </w:rPr>
              <w:t>196.621.000,00</w:t>
            </w:r>
          </w:p>
        </w:tc>
      </w:tr>
      <w:tr w:rsidR="00AB7FC6" w14:paraId="2EBB2812"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6AAF67A" w14:textId="77777777" w:rsidR="00AB7FC6" w:rsidRDefault="00AB7FC6" w:rsidP="00801F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7BE876D" w14:textId="77777777" w:rsidR="00AB7FC6" w:rsidRDefault="00AB7FC6" w:rsidP="00801F9A">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E4A06" w14:textId="77777777" w:rsidR="00AB7FC6" w:rsidRDefault="00AB7FC6" w:rsidP="00801F9A">
            <w:pPr>
              <w:jc w:val="center"/>
              <w:rPr>
                <w:color w:val="000000"/>
                <w:sz w:val="16"/>
                <w:szCs w:val="16"/>
              </w:rPr>
            </w:pPr>
            <w:r>
              <w:rPr>
                <w:color w:val="000000"/>
                <w:sz w:val="16"/>
                <w:szCs w:val="16"/>
              </w:rPr>
              <w:t>714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A9176" w14:textId="77777777" w:rsidR="00AB7FC6" w:rsidRDefault="00AB7FC6" w:rsidP="00801F9A">
            <w:pPr>
              <w:jc w:val="right"/>
              <w:rPr>
                <w:color w:val="000000"/>
                <w:sz w:val="16"/>
                <w:szCs w:val="16"/>
              </w:rPr>
            </w:pPr>
            <w:r>
              <w:rPr>
                <w:color w:val="000000"/>
                <w:sz w:val="16"/>
                <w:szCs w:val="16"/>
              </w:rPr>
              <w:t>61.760.000,00</w:t>
            </w:r>
          </w:p>
        </w:tc>
      </w:tr>
      <w:tr w:rsidR="00AB7FC6" w14:paraId="1975C858"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CFD09F6" w14:textId="77777777" w:rsidR="00AB7FC6" w:rsidRDefault="00AB7FC6" w:rsidP="00801F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7410E2" w14:textId="77777777" w:rsidR="00AB7FC6" w:rsidRDefault="00AB7FC6" w:rsidP="00801F9A">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8AB3B" w14:textId="77777777" w:rsidR="00AB7FC6" w:rsidRDefault="00AB7FC6" w:rsidP="00801F9A">
            <w:pPr>
              <w:jc w:val="center"/>
              <w:rPr>
                <w:color w:val="000000"/>
                <w:sz w:val="16"/>
                <w:szCs w:val="16"/>
              </w:rPr>
            </w:pPr>
            <w:r>
              <w:rPr>
                <w:color w:val="000000"/>
                <w:sz w:val="16"/>
                <w:szCs w:val="16"/>
              </w:rPr>
              <w:t>716</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DDD75" w14:textId="77777777" w:rsidR="00AB7FC6" w:rsidRDefault="00AB7FC6" w:rsidP="00801F9A">
            <w:pPr>
              <w:jc w:val="right"/>
              <w:rPr>
                <w:color w:val="000000"/>
                <w:sz w:val="16"/>
                <w:szCs w:val="16"/>
              </w:rPr>
            </w:pPr>
            <w:r>
              <w:rPr>
                <w:color w:val="000000"/>
                <w:sz w:val="16"/>
                <w:szCs w:val="16"/>
              </w:rPr>
              <w:t>62.633.000,00</w:t>
            </w:r>
          </w:p>
        </w:tc>
      </w:tr>
      <w:tr w:rsidR="00AB7FC6" w14:paraId="26CBE8F4"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6938EBE"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D7E065" w14:textId="77777777" w:rsidR="00AB7FC6" w:rsidRDefault="00AB7FC6" w:rsidP="00801F9A">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86691" w14:textId="77777777" w:rsidR="00AB7FC6" w:rsidRDefault="00AB7FC6" w:rsidP="00801F9A">
            <w:pPr>
              <w:jc w:val="center"/>
              <w:rPr>
                <w:color w:val="000000"/>
                <w:sz w:val="16"/>
                <w:szCs w:val="16"/>
              </w:rPr>
            </w:pPr>
            <w:r>
              <w:rPr>
                <w:color w:val="000000"/>
                <w:sz w:val="16"/>
                <w:szCs w:val="16"/>
              </w:rPr>
              <w:t>74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3CDD3" w14:textId="77777777" w:rsidR="00AB7FC6" w:rsidRDefault="00AB7FC6" w:rsidP="00801F9A">
            <w:pPr>
              <w:jc w:val="right"/>
              <w:rPr>
                <w:color w:val="000000"/>
                <w:sz w:val="16"/>
                <w:szCs w:val="16"/>
              </w:rPr>
            </w:pPr>
            <w:r>
              <w:rPr>
                <w:color w:val="000000"/>
                <w:sz w:val="16"/>
                <w:szCs w:val="16"/>
              </w:rPr>
              <w:t>97.176.000,00</w:t>
            </w:r>
          </w:p>
        </w:tc>
      </w:tr>
      <w:tr w:rsidR="00AB7FC6" w14:paraId="5FE3AD35"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7B48F2F" w14:textId="77777777" w:rsidR="00AB7FC6" w:rsidRDefault="00AB7FC6" w:rsidP="00801F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4E60744" w14:textId="77777777" w:rsidR="00AB7FC6" w:rsidRPr="00441689" w:rsidRDefault="00AB7FC6" w:rsidP="00801F9A">
            <w:pPr>
              <w:rPr>
                <w:color w:val="000000"/>
                <w:sz w:val="16"/>
                <w:szCs w:val="16"/>
                <w:lang w:val="ru-RU"/>
              </w:rPr>
            </w:pPr>
            <w:r w:rsidRPr="00441689">
              <w:rPr>
                <w:color w:val="000000"/>
                <w:sz w:val="16"/>
                <w:szCs w:val="16"/>
                <w:lang w:val="ru-RU"/>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AC05" w14:textId="77777777" w:rsidR="00AB7FC6" w:rsidRPr="00441689" w:rsidRDefault="00AB7FC6" w:rsidP="00801F9A">
            <w:pPr>
              <w:jc w:val="center"/>
              <w:rPr>
                <w:color w:val="000000"/>
                <w:sz w:val="16"/>
                <w:szCs w:val="16"/>
                <w:lang w:val="ru-RU"/>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1205F" w14:textId="77777777" w:rsidR="00AB7FC6" w:rsidRDefault="00AB7FC6" w:rsidP="00801F9A">
            <w:pPr>
              <w:jc w:val="right"/>
              <w:rPr>
                <w:color w:val="000000"/>
                <w:sz w:val="16"/>
                <w:szCs w:val="16"/>
              </w:rPr>
            </w:pPr>
            <w:r>
              <w:rPr>
                <w:color w:val="000000"/>
                <w:sz w:val="16"/>
                <w:szCs w:val="16"/>
              </w:rPr>
              <w:t>0,00</w:t>
            </w:r>
          </w:p>
        </w:tc>
      </w:tr>
      <w:tr w:rsidR="00AB7FC6" w14:paraId="278BBB7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C78BC25" w14:textId="77777777" w:rsidR="00AB7FC6" w:rsidRDefault="00AB7FC6" w:rsidP="00801F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ED6B4E0" w14:textId="77777777" w:rsidR="00AB7FC6" w:rsidRPr="00441689" w:rsidRDefault="00AB7FC6" w:rsidP="00801F9A">
            <w:pPr>
              <w:rPr>
                <w:color w:val="000000"/>
                <w:sz w:val="16"/>
                <w:szCs w:val="16"/>
                <w:lang w:val="ru-RU"/>
              </w:rPr>
            </w:pPr>
            <w:r w:rsidRPr="00441689">
              <w:rPr>
                <w:color w:val="000000"/>
                <w:sz w:val="16"/>
                <w:szCs w:val="16"/>
                <w:lang w:val="ru-RU"/>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5E2A0" w14:textId="77777777" w:rsidR="00AB7FC6" w:rsidRPr="00441689" w:rsidRDefault="00AB7FC6" w:rsidP="00801F9A">
            <w:pPr>
              <w:jc w:val="center"/>
              <w:rPr>
                <w:color w:val="000000"/>
                <w:sz w:val="16"/>
                <w:szCs w:val="16"/>
                <w:lang w:val="ru-RU"/>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3C14F" w14:textId="77777777" w:rsidR="00AB7FC6" w:rsidRDefault="00AB7FC6" w:rsidP="00801F9A">
            <w:pPr>
              <w:jc w:val="right"/>
              <w:rPr>
                <w:color w:val="000000"/>
                <w:sz w:val="16"/>
                <w:szCs w:val="16"/>
              </w:rPr>
            </w:pPr>
            <w:r>
              <w:rPr>
                <w:color w:val="000000"/>
                <w:sz w:val="16"/>
                <w:szCs w:val="16"/>
              </w:rPr>
              <w:t>0,00</w:t>
            </w:r>
          </w:p>
        </w:tc>
      </w:tr>
      <w:tr w:rsidR="00AB7FC6" w14:paraId="3A41995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6A437F9"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5042093" w14:textId="77777777" w:rsidR="00AB7FC6" w:rsidRDefault="00AB7FC6" w:rsidP="00801F9A">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28E6E" w14:textId="77777777" w:rsidR="00AB7FC6" w:rsidRDefault="00AB7FC6" w:rsidP="00801F9A">
            <w:pPr>
              <w:jc w:val="center"/>
              <w:rPr>
                <w:color w:val="000000"/>
                <w:sz w:val="16"/>
                <w:szCs w:val="16"/>
              </w:rPr>
            </w:pPr>
            <w:r>
              <w:rPr>
                <w:color w:val="000000"/>
                <w:sz w:val="16"/>
                <w:szCs w:val="16"/>
              </w:rPr>
              <w:t>77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EE26F" w14:textId="77777777" w:rsidR="00AB7FC6" w:rsidRDefault="00AB7FC6" w:rsidP="00801F9A">
            <w:pPr>
              <w:jc w:val="right"/>
              <w:rPr>
                <w:color w:val="000000"/>
                <w:sz w:val="16"/>
                <w:szCs w:val="16"/>
              </w:rPr>
            </w:pPr>
            <w:r>
              <w:rPr>
                <w:color w:val="000000"/>
                <w:sz w:val="16"/>
                <w:szCs w:val="16"/>
              </w:rPr>
              <w:t>0,00</w:t>
            </w:r>
          </w:p>
        </w:tc>
      </w:tr>
      <w:tr w:rsidR="00AB7FC6" w14:paraId="1368781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1A35581" w14:textId="77777777" w:rsidR="00AB7FC6" w:rsidRDefault="00AB7FC6" w:rsidP="00801F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13D541" w14:textId="77777777" w:rsidR="00AB7FC6" w:rsidRDefault="00AB7FC6" w:rsidP="00801F9A">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922EF" w14:textId="77777777" w:rsidR="00AB7FC6" w:rsidRDefault="00AB7FC6" w:rsidP="00801F9A">
            <w:pPr>
              <w:jc w:val="center"/>
              <w:rPr>
                <w:color w:val="000000"/>
                <w:sz w:val="16"/>
                <w:szCs w:val="16"/>
              </w:rPr>
            </w:pPr>
            <w:r>
              <w:rPr>
                <w:color w:val="000000"/>
                <w:sz w:val="16"/>
                <w:szCs w:val="16"/>
              </w:rPr>
              <w:t>731+732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E2E05" w14:textId="77777777" w:rsidR="00AB7FC6" w:rsidRDefault="00AB7FC6" w:rsidP="00801F9A">
            <w:pPr>
              <w:jc w:val="right"/>
              <w:rPr>
                <w:color w:val="000000"/>
                <w:sz w:val="16"/>
                <w:szCs w:val="16"/>
              </w:rPr>
            </w:pPr>
            <w:r>
              <w:rPr>
                <w:color w:val="000000"/>
                <w:sz w:val="16"/>
                <w:szCs w:val="16"/>
              </w:rPr>
              <w:t>0,00</w:t>
            </w:r>
          </w:p>
        </w:tc>
      </w:tr>
      <w:tr w:rsidR="00AB7FC6" w14:paraId="79F30C6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9D4EBF2" w14:textId="77777777" w:rsidR="00AB7FC6" w:rsidRDefault="00AB7FC6" w:rsidP="00801F9A">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86C5C9B" w14:textId="77777777" w:rsidR="00AB7FC6" w:rsidRDefault="00AB7FC6" w:rsidP="00801F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9A145" w14:textId="77777777" w:rsidR="00AB7FC6" w:rsidRDefault="00AB7FC6" w:rsidP="00801F9A">
            <w:pPr>
              <w:jc w:val="center"/>
              <w:rPr>
                <w:color w:val="000000"/>
                <w:sz w:val="16"/>
                <w:szCs w:val="16"/>
              </w:rPr>
            </w:pPr>
            <w:r>
              <w:rPr>
                <w:color w:val="000000"/>
                <w:sz w:val="16"/>
                <w:szCs w:val="16"/>
              </w:rPr>
              <w:t>733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C8A50" w14:textId="77777777" w:rsidR="00AB7FC6" w:rsidRDefault="00AB7FC6" w:rsidP="00801F9A">
            <w:pPr>
              <w:jc w:val="right"/>
              <w:rPr>
                <w:color w:val="000000"/>
                <w:sz w:val="16"/>
                <w:szCs w:val="16"/>
              </w:rPr>
            </w:pPr>
            <w:r>
              <w:rPr>
                <w:color w:val="000000"/>
                <w:sz w:val="16"/>
                <w:szCs w:val="16"/>
              </w:rPr>
              <w:t>404.828.272,00</w:t>
            </w:r>
          </w:p>
        </w:tc>
      </w:tr>
      <w:tr w:rsidR="00AB7FC6" w14:paraId="06278C0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C2EE609" w14:textId="77777777" w:rsidR="00AB7FC6" w:rsidRDefault="00AB7FC6" w:rsidP="00801F9A">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3BF0C4" w14:textId="77777777" w:rsidR="00AB7FC6" w:rsidRPr="00441689" w:rsidRDefault="00AB7FC6" w:rsidP="00801F9A">
            <w:pPr>
              <w:rPr>
                <w:color w:val="000000"/>
                <w:sz w:val="16"/>
                <w:szCs w:val="16"/>
                <w:lang w:val="ru-RU"/>
              </w:rPr>
            </w:pPr>
            <w:r w:rsidRPr="00441689">
              <w:rPr>
                <w:color w:val="000000"/>
                <w:sz w:val="16"/>
                <w:szCs w:val="16"/>
                <w:lang w:val="ru-RU"/>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04EAB" w14:textId="77777777" w:rsidR="00AB7FC6" w:rsidRDefault="00AB7FC6" w:rsidP="00801F9A">
            <w:pPr>
              <w:jc w:val="center"/>
              <w:rPr>
                <w:color w:val="000000"/>
                <w:sz w:val="16"/>
                <w:szCs w:val="16"/>
              </w:rPr>
            </w:pPr>
            <w:r>
              <w:rPr>
                <w:color w:val="000000"/>
                <w:sz w:val="16"/>
                <w:szCs w:val="16"/>
              </w:rPr>
              <w:t>8</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6CA31" w14:textId="77777777" w:rsidR="00AB7FC6" w:rsidRDefault="00AB7FC6" w:rsidP="00801F9A">
            <w:pPr>
              <w:jc w:val="right"/>
              <w:rPr>
                <w:color w:val="000000"/>
                <w:sz w:val="16"/>
                <w:szCs w:val="16"/>
              </w:rPr>
            </w:pPr>
            <w:r>
              <w:rPr>
                <w:color w:val="000000"/>
                <w:sz w:val="16"/>
                <w:szCs w:val="16"/>
              </w:rPr>
              <w:t>30.000.000,00</w:t>
            </w:r>
          </w:p>
        </w:tc>
      </w:tr>
      <w:tr w:rsidR="00AB7FC6" w14:paraId="45256B73"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329971" w14:textId="77777777" w:rsidR="00AB7FC6" w:rsidRDefault="00AB7FC6" w:rsidP="00801F9A">
            <w:pPr>
              <w:rPr>
                <w:vanish/>
              </w:rPr>
            </w:pPr>
            <w:r>
              <w:fldChar w:fldCharType="begin"/>
            </w:r>
            <w:r>
              <w:instrText>TC "2" \f C \l "1"</w:instrText>
            </w:r>
            <w:r>
              <w:fldChar w:fldCharType="end"/>
            </w:r>
          </w:p>
          <w:p w14:paraId="4E355BCB" w14:textId="77777777" w:rsidR="00AB7FC6" w:rsidRPr="00441689" w:rsidRDefault="00AB7FC6" w:rsidP="00801F9A">
            <w:pPr>
              <w:rPr>
                <w:b/>
                <w:bCs/>
                <w:color w:val="000000"/>
                <w:sz w:val="16"/>
                <w:szCs w:val="16"/>
                <w:lang w:val="ru-RU"/>
              </w:rPr>
            </w:pPr>
            <w:r w:rsidRPr="00441689">
              <w:rPr>
                <w:b/>
                <w:bCs/>
                <w:color w:val="000000"/>
                <w:sz w:val="16"/>
                <w:szCs w:val="16"/>
                <w:lang w:val="ru-RU"/>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F491E"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503F4" w14:textId="77777777" w:rsidR="00AB7FC6" w:rsidRDefault="00AB7FC6" w:rsidP="00801F9A">
            <w:pPr>
              <w:jc w:val="right"/>
              <w:rPr>
                <w:b/>
                <w:bCs/>
                <w:color w:val="000000"/>
                <w:sz w:val="16"/>
                <w:szCs w:val="16"/>
              </w:rPr>
            </w:pPr>
            <w:r>
              <w:rPr>
                <w:b/>
                <w:bCs/>
                <w:color w:val="000000"/>
                <w:sz w:val="16"/>
                <w:szCs w:val="16"/>
              </w:rPr>
              <w:t>2.463.814.593,00</w:t>
            </w:r>
          </w:p>
        </w:tc>
      </w:tr>
      <w:tr w:rsidR="00AB7FC6" w14:paraId="03545163"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7980361"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DC66998" w14:textId="77777777" w:rsidR="00AB7FC6" w:rsidRDefault="00AB7FC6" w:rsidP="00801F9A">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DBF64" w14:textId="77777777" w:rsidR="00AB7FC6" w:rsidRDefault="00AB7FC6" w:rsidP="00801F9A">
            <w:pPr>
              <w:jc w:val="center"/>
              <w:rPr>
                <w:color w:val="000000"/>
                <w:sz w:val="16"/>
                <w:szCs w:val="16"/>
              </w:rPr>
            </w:pPr>
            <w:r>
              <w:rPr>
                <w:color w:val="000000"/>
                <w:sz w:val="16"/>
                <w:szCs w:val="16"/>
              </w:rPr>
              <w:t>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42AA3" w14:textId="77777777" w:rsidR="00AB7FC6" w:rsidRDefault="00AB7FC6" w:rsidP="00801F9A">
            <w:pPr>
              <w:jc w:val="right"/>
              <w:rPr>
                <w:color w:val="000000"/>
                <w:sz w:val="16"/>
                <w:szCs w:val="16"/>
              </w:rPr>
            </w:pPr>
            <w:r>
              <w:rPr>
                <w:color w:val="000000"/>
                <w:sz w:val="16"/>
                <w:szCs w:val="16"/>
              </w:rPr>
              <w:t>2.004.400.346,00</w:t>
            </w:r>
          </w:p>
        </w:tc>
      </w:tr>
      <w:tr w:rsidR="00AB7FC6" w14:paraId="139F24DE"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4C2EFD9" w14:textId="77777777" w:rsidR="00AB7FC6" w:rsidRDefault="00AB7FC6" w:rsidP="00801F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578411A" w14:textId="77777777" w:rsidR="00AB7FC6" w:rsidRDefault="00AB7FC6" w:rsidP="00801F9A">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65C83" w14:textId="77777777" w:rsidR="00AB7FC6" w:rsidRDefault="00AB7FC6" w:rsidP="00801F9A">
            <w:pPr>
              <w:jc w:val="center"/>
              <w:rPr>
                <w:color w:val="000000"/>
                <w:sz w:val="16"/>
                <w:szCs w:val="16"/>
              </w:rPr>
            </w:pPr>
            <w:r>
              <w:rPr>
                <w:color w:val="000000"/>
                <w:sz w:val="16"/>
                <w:szCs w:val="16"/>
              </w:rPr>
              <w:t>41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7CDCE" w14:textId="77777777" w:rsidR="00AB7FC6" w:rsidRDefault="00AB7FC6" w:rsidP="00801F9A">
            <w:pPr>
              <w:jc w:val="right"/>
              <w:rPr>
                <w:color w:val="000000"/>
                <w:sz w:val="16"/>
                <w:szCs w:val="16"/>
              </w:rPr>
            </w:pPr>
            <w:r>
              <w:rPr>
                <w:color w:val="000000"/>
                <w:sz w:val="16"/>
                <w:szCs w:val="16"/>
              </w:rPr>
              <w:t>672.588.278,00</w:t>
            </w:r>
          </w:p>
        </w:tc>
      </w:tr>
      <w:tr w:rsidR="00AB7FC6" w14:paraId="3AA0049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B560D19" w14:textId="77777777" w:rsidR="00AB7FC6" w:rsidRDefault="00AB7FC6" w:rsidP="00801F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F41579E" w14:textId="77777777" w:rsidR="00AB7FC6" w:rsidRDefault="00AB7FC6" w:rsidP="00801F9A">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B1294" w14:textId="77777777" w:rsidR="00AB7FC6" w:rsidRDefault="00AB7FC6" w:rsidP="00801F9A">
            <w:pPr>
              <w:jc w:val="center"/>
              <w:rPr>
                <w:color w:val="000000"/>
                <w:sz w:val="16"/>
                <w:szCs w:val="16"/>
              </w:rPr>
            </w:pPr>
            <w:r>
              <w:rPr>
                <w:color w:val="000000"/>
                <w:sz w:val="16"/>
                <w:szCs w:val="16"/>
              </w:rPr>
              <w:t>42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48ADE" w14:textId="77777777" w:rsidR="00AB7FC6" w:rsidRDefault="00AB7FC6" w:rsidP="00801F9A">
            <w:pPr>
              <w:jc w:val="right"/>
              <w:rPr>
                <w:color w:val="000000"/>
                <w:sz w:val="16"/>
                <w:szCs w:val="16"/>
              </w:rPr>
            </w:pPr>
            <w:r>
              <w:rPr>
                <w:color w:val="000000"/>
                <w:sz w:val="16"/>
                <w:szCs w:val="16"/>
              </w:rPr>
              <w:t>800.984.358,00</w:t>
            </w:r>
          </w:p>
        </w:tc>
      </w:tr>
      <w:tr w:rsidR="00AB7FC6" w14:paraId="667A918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7DE146B" w14:textId="77777777" w:rsidR="00AB7FC6" w:rsidRDefault="00AB7FC6" w:rsidP="00801F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C204D9" w14:textId="77777777" w:rsidR="00AB7FC6" w:rsidRDefault="00AB7FC6" w:rsidP="00801F9A">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0A03E" w14:textId="77777777" w:rsidR="00AB7FC6" w:rsidRDefault="00AB7FC6" w:rsidP="00801F9A">
            <w:pPr>
              <w:jc w:val="center"/>
              <w:rPr>
                <w:color w:val="000000"/>
                <w:sz w:val="16"/>
                <w:szCs w:val="16"/>
              </w:rPr>
            </w:pPr>
            <w:r>
              <w:rPr>
                <w:color w:val="000000"/>
                <w:sz w:val="16"/>
                <w:szCs w:val="16"/>
              </w:rPr>
              <w:t>44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05932" w14:textId="77777777" w:rsidR="00AB7FC6" w:rsidRDefault="00AB7FC6" w:rsidP="00801F9A">
            <w:pPr>
              <w:jc w:val="right"/>
              <w:rPr>
                <w:color w:val="000000"/>
                <w:sz w:val="16"/>
                <w:szCs w:val="16"/>
              </w:rPr>
            </w:pPr>
            <w:r>
              <w:rPr>
                <w:color w:val="000000"/>
                <w:sz w:val="16"/>
                <w:szCs w:val="16"/>
              </w:rPr>
              <w:t>16.700.000,00</w:t>
            </w:r>
          </w:p>
        </w:tc>
      </w:tr>
      <w:tr w:rsidR="00AB7FC6" w14:paraId="610EF044"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72CE080" w14:textId="77777777" w:rsidR="00AB7FC6" w:rsidRDefault="00AB7FC6" w:rsidP="00801F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FAD51C9" w14:textId="77777777" w:rsidR="00AB7FC6" w:rsidRDefault="00AB7FC6" w:rsidP="00801F9A">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6A35" w14:textId="77777777" w:rsidR="00AB7FC6" w:rsidRDefault="00AB7FC6" w:rsidP="00801F9A">
            <w:pPr>
              <w:jc w:val="center"/>
              <w:rPr>
                <w:color w:val="000000"/>
                <w:sz w:val="16"/>
                <w:szCs w:val="16"/>
              </w:rPr>
            </w:pPr>
            <w:r>
              <w:rPr>
                <w:color w:val="000000"/>
                <w:sz w:val="16"/>
                <w:szCs w:val="16"/>
              </w:rPr>
              <w:t>45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3317" w14:textId="77777777" w:rsidR="00AB7FC6" w:rsidRDefault="00AB7FC6" w:rsidP="00801F9A">
            <w:pPr>
              <w:jc w:val="right"/>
              <w:rPr>
                <w:color w:val="000000"/>
                <w:sz w:val="16"/>
                <w:szCs w:val="16"/>
              </w:rPr>
            </w:pPr>
            <w:r>
              <w:rPr>
                <w:color w:val="000000"/>
                <w:sz w:val="16"/>
                <w:szCs w:val="16"/>
              </w:rPr>
              <w:t>85.000.000,00</w:t>
            </w:r>
          </w:p>
        </w:tc>
      </w:tr>
      <w:tr w:rsidR="00AB7FC6" w14:paraId="142799F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52444A9" w14:textId="77777777" w:rsidR="00AB7FC6" w:rsidRDefault="00AB7FC6" w:rsidP="00801F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B6AC6B6" w14:textId="77777777" w:rsidR="00AB7FC6" w:rsidRDefault="00AB7FC6" w:rsidP="00801F9A">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5FA40" w14:textId="77777777" w:rsidR="00AB7FC6" w:rsidRDefault="00AB7FC6" w:rsidP="00801F9A">
            <w:pPr>
              <w:jc w:val="center"/>
              <w:rPr>
                <w:color w:val="000000"/>
                <w:sz w:val="16"/>
                <w:szCs w:val="16"/>
              </w:rPr>
            </w:pPr>
            <w:r>
              <w:rPr>
                <w:color w:val="000000"/>
                <w:sz w:val="16"/>
                <w:szCs w:val="16"/>
              </w:rPr>
              <w:t>47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E43B1" w14:textId="77777777" w:rsidR="00AB7FC6" w:rsidRDefault="00AB7FC6" w:rsidP="00801F9A">
            <w:pPr>
              <w:jc w:val="right"/>
              <w:rPr>
                <w:color w:val="000000"/>
                <w:sz w:val="16"/>
                <w:szCs w:val="16"/>
              </w:rPr>
            </w:pPr>
            <w:r>
              <w:rPr>
                <w:color w:val="000000"/>
                <w:sz w:val="16"/>
                <w:szCs w:val="16"/>
              </w:rPr>
              <w:t>52.745.710,00</w:t>
            </w:r>
          </w:p>
        </w:tc>
      </w:tr>
      <w:tr w:rsidR="00AB7FC6" w14:paraId="4BB346BA"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E4B840F" w14:textId="77777777" w:rsidR="00AB7FC6" w:rsidRDefault="00AB7FC6" w:rsidP="00801F9A">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21604AC" w14:textId="77777777" w:rsidR="00AB7FC6" w:rsidRPr="00441689" w:rsidRDefault="00AB7FC6" w:rsidP="00801F9A">
            <w:pPr>
              <w:rPr>
                <w:color w:val="000000"/>
                <w:sz w:val="16"/>
                <w:szCs w:val="16"/>
                <w:lang w:val="ru-RU"/>
              </w:rPr>
            </w:pPr>
            <w:r w:rsidRPr="00441689">
              <w:rPr>
                <w:color w:val="000000"/>
                <w:sz w:val="16"/>
                <w:szCs w:val="16"/>
                <w:lang w:val="ru-RU"/>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E106D" w14:textId="77777777" w:rsidR="00AB7FC6" w:rsidRDefault="00AB7FC6" w:rsidP="00801F9A">
            <w:pPr>
              <w:jc w:val="center"/>
              <w:rPr>
                <w:color w:val="000000"/>
                <w:sz w:val="16"/>
                <w:szCs w:val="16"/>
              </w:rPr>
            </w:pPr>
            <w:r>
              <w:rPr>
                <w:color w:val="000000"/>
                <w:sz w:val="16"/>
                <w:szCs w:val="16"/>
              </w:rPr>
              <w:t>48+49+464+465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90C8C" w14:textId="77777777" w:rsidR="00AB7FC6" w:rsidRDefault="00AB7FC6" w:rsidP="00801F9A">
            <w:pPr>
              <w:jc w:val="right"/>
              <w:rPr>
                <w:color w:val="000000"/>
                <w:sz w:val="16"/>
                <w:szCs w:val="16"/>
              </w:rPr>
            </w:pPr>
            <w:r>
              <w:rPr>
                <w:color w:val="000000"/>
                <w:sz w:val="16"/>
                <w:szCs w:val="16"/>
              </w:rPr>
              <w:t>147.275.000,00</w:t>
            </w:r>
          </w:p>
        </w:tc>
      </w:tr>
      <w:tr w:rsidR="00AB7FC6" w14:paraId="3C1E553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7AD2EAE" w14:textId="77777777" w:rsidR="00AB7FC6" w:rsidRDefault="00AB7FC6" w:rsidP="00801F9A">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9E48C46" w14:textId="77777777" w:rsidR="00AB7FC6" w:rsidRDefault="00AB7FC6" w:rsidP="00801F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622B6" w14:textId="77777777" w:rsidR="00AB7FC6" w:rsidRDefault="00AB7FC6" w:rsidP="00801F9A">
            <w:pPr>
              <w:jc w:val="center"/>
              <w:rPr>
                <w:color w:val="000000"/>
                <w:sz w:val="16"/>
                <w:szCs w:val="16"/>
              </w:rPr>
            </w:pPr>
            <w:r>
              <w:rPr>
                <w:color w:val="000000"/>
                <w:sz w:val="16"/>
                <w:szCs w:val="16"/>
              </w:rPr>
              <w:t>463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E6C51" w14:textId="77777777" w:rsidR="00AB7FC6" w:rsidRDefault="00AB7FC6" w:rsidP="00801F9A">
            <w:pPr>
              <w:jc w:val="right"/>
              <w:rPr>
                <w:color w:val="000000"/>
                <w:sz w:val="16"/>
                <w:szCs w:val="16"/>
              </w:rPr>
            </w:pPr>
            <w:r>
              <w:rPr>
                <w:color w:val="000000"/>
                <w:sz w:val="16"/>
                <w:szCs w:val="16"/>
              </w:rPr>
              <w:t>229.107.000,00</w:t>
            </w:r>
          </w:p>
        </w:tc>
      </w:tr>
      <w:tr w:rsidR="00AB7FC6" w14:paraId="412938D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2B7E722"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42B007C"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E55B6" w14:textId="77777777" w:rsidR="00AB7FC6" w:rsidRDefault="00AB7FC6" w:rsidP="00801F9A">
            <w:pPr>
              <w:jc w:val="center"/>
              <w:rPr>
                <w:color w:val="000000"/>
                <w:sz w:val="16"/>
                <w:szCs w:val="16"/>
              </w:rPr>
            </w:pPr>
            <w:r>
              <w:rPr>
                <w:color w:val="000000"/>
                <w:sz w:val="16"/>
                <w:szCs w:val="16"/>
              </w:rPr>
              <w:t>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AF797" w14:textId="77777777" w:rsidR="00AB7FC6" w:rsidRDefault="00AB7FC6" w:rsidP="00801F9A">
            <w:pPr>
              <w:jc w:val="right"/>
              <w:rPr>
                <w:color w:val="000000"/>
                <w:sz w:val="16"/>
                <w:szCs w:val="16"/>
              </w:rPr>
            </w:pPr>
            <w:r>
              <w:rPr>
                <w:color w:val="000000"/>
                <w:sz w:val="16"/>
                <w:szCs w:val="16"/>
              </w:rPr>
              <w:t>459.414.247,00</w:t>
            </w:r>
          </w:p>
        </w:tc>
      </w:tr>
      <w:tr w:rsidR="00AB7FC6" w14:paraId="05B45CF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57679E7"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2F7F0B"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98097" w14:textId="77777777" w:rsidR="00AB7FC6" w:rsidRDefault="00AB7FC6" w:rsidP="00801F9A">
            <w:pPr>
              <w:jc w:val="center"/>
              <w:rPr>
                <w:color w:val="000000"/>
                <w:sz w:val="16"/>
                <w:szCs w:val="16"/>
              </w:rPr>
            </w:pPr>
            <w:r>
              <w:rPr>
                <w:color w:val="000000"/>
                <w:sz w:val="16"/>
                <w:szCs w:val="16"/>
              </w:rPr>
              <w:t>62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1884" w14:textId="77777777" w:rsidR="00AB7FC6" w:rsidRDefault="00AB7FC6" w:rsidP="00801F9A">
            <w:pPr>
              <w:jc w:val="right"/>
              <w:rPr>
                <w:color w:val="000000"/>
                <w:sz w:val="16"/>
                <w:szCs w:val="16"/>
              </w:rPr>
            </w:pPr>
            <w:r>
              <w:rPr>
                <w:color w:val="000000"/>
                <w:sz w:val="16"/>
                <w:szCs w:val="16"/>
              </w:rPr>
              <w:t>0,00</w:t>
            </w:r>
          </w:p>
        </w:tc>
      </w:tr>
      <w:tr w:rsidR="00AB7FC6" w14:paraId="794B8DE5"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5E4CFC" w14:textId="77777777" w:rsidR="00AB7FC6" w:rsidRDefault="00AB7FC6" w:rsidP="00801F9A">
            <w:pPr>
              <w:rPr>
                <w:vanish/>
              </w:rPr>
            </w:pPr>
            <w:r>
              <w:fldChar w:fldCharType="begin"/>
            </w:r>
            <w:r>
              <w:instrText>TC "3" \f C \l "1"</w:instrText>
            </w:r>
            <w:r>
              <w:fldChar w:fldCharType="end"/>
            </w:r>
          </w:p>
          <w:p w14:paraId="03BC4BAC" w14:textId="77777777" w:rsidR="00AB7FC6" w:rsidRPr="00441689" w:rsidRDefault="00AB7FC6" w:rsidP="00801F9A">
            <w:pPr>
              <w:rPr>
                <w:b/>
                <w:bCs/>
                <w:color w:val="000000"/>
                <w:sz w:val="16"/>
                <w:szCs w:val="16"/>
                <w:lang w:val="ru-RU"/>
              </w:rPr>
            </w:pPr>
            <w:r w:rsidRPr="00441689">
              <w:rPr>
                <w:b/>
                <w:bCs/>
                <w:color w:val="000000"/>
                <w:sz w:val="16"/>
                <w:szCs w:val="16"/>
                <w:lang w:val="ru-RU"/>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AFBD27"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F87FCD" w14:textId="77777777" w:rsidR="00AB7FC6" w:rsidRDefault="00AB7FC6" w:rsidP="00801F9A">
            <w:pPr>
              <w:jc w:val="right"/>
              <w:rPr>
                <w:b/>
                <w:bCs/>
                <w:color w:val="000000"/>
                <w:sz w:val="16"/>
                <w:szCs w:val="16"/>
              </w:rPr>
            </w:pPr>
            <w:r>
              <w:rPr>
                <w:b/>
                <w:bCs/>
                <w:color w:val="000000"/>
                <w:sz w:val="16"/>
                <w:szCs w:val="16"/>
              </w:rPr>
              <w:t>0,00</w:t>
            </w:r>
          </w:p>
        </w:tc>
      </w:tr>
      <w:tr w:rsidR="00AB7FC6" w14:paraId="0BDC1748"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28F93C2"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9246633" w14:textId="77777777" w:rsidR="00AB7FC6" w:rsidRPr="00441689" w:rsidRDefault="00AB7FC6" w:rsidP="00801F9A">
            <w:pPr>
              <w:rPr>
                <w:color w:val="000000"/>
                <w:sz w:val="16"/>
                <w:szCs w:val="16"/>
                <w:lang w:val="ru-RU"/>
              </w:rPr>
            </w:pPr>
            <w:r w:rsidRPr="00441689">
              <w:rPr>
                <w:color w:val="000000"/>
                <w:sz w:val="16"/>
                <w:szCs w:val="16"/>
                <w:lang w:val="ru-RU"/>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17B82" w14:textId="77777777" w:rsidR="00AB7FC6" w:rsidRDefault="00AB7FC6" w:rsidP="00801F9A">
            <w:pPr>
              <w:jc w:val="center"/>
              <w:rPr>
                <w:color w:val="000000"/>
                <w:sz w:val="16"/>
                <w:szCs w:val="16"/>
              </w:rPr>
            </w:pPr>
            <w:r>
              <w:rPr>
                <w:color w:val="000000"/>
                <w:sz w:val="16"/>
                <w:szCs w:val="16"/>
              </w:rPr>
              <w:t>92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C00EB" w14:textId="77777777" w:rsidR="00AB7FC6" w:rsidRDefault="00AB7FC6" w:rsidP="00801F9A">
            <w:pPr>
              <w:jc w:val="right"/>
              <w:rPr>
                <w:color w:val="000000"/>
                <w:sz w:val="16"/>
                <w:szCs w:val="16"/>
              </w:rPr>
            </w:pPr>
            <w:r>
              <w:rPr>
                <w:color w:val="000000"/>
                <w:sz w:val="16"/>
                <w:szCs w:val="16"/>
              </w:rPr>
              <w:t>0,00</w:t>
            </w:r>
          </w:p>
        </w:tc>
      </w:tr>
      <w:tr w:rsidR="00AB7FC6" w14:paraId="45CAB76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575EBD1"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7E46F6A" w14:textId="77777777" w:rsidR="00AB7FC6" w:rsidRDefault="00AB7FC6" w:rsidP="00801F9A">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32214" w14:textId="77777777" w:rsidR="00AB7FC6" w:rsidRDefault="00AB7FC6" w:rsidP="00801F9A">
            <w:pPr>
              <w:jc w:val="center"/>
              <w:rPr>
                <w:color w:val="000000"/>
                <w:sz w:val="16"/>
                <w:szCs w:val="16"/>
              </w:rPr>
            </w:pPr>
            <w:r>
              <w:rPr>
                <w:color w:val="000000"/>
                <w:sz w:val="16"/>
                <w:szCs w:val="16"/>
              </w:rPr>
              <w:t>91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F3AAC" w14:textId="77777777" w:rsidR="00AB7FC6" w:rsidRDefault="00AB7FC6" w:rsidP="00801F9A">
            <w:pPr>
              <w:jc w:val="right"/>
              <w:rPr>
                <w:color w:val="000000"/>
                <w:sz w:val="16"/>
                <w:szCs w:val="16"/>
              </w:rPr>
            </w:pPr>
            <w:r>
              <w:rPr>
                <w:color w:val="000000"/>
                <w:sz w:val="16"/>
                <w:szCs w:val="16"/>
              </w:rPr>
              <w:t>0,00</w:t>
            </w:r>
          </w:p>
        </w:tc>
      </w:tr>
      <w:tr w:rsidR="00AB7FC6" w14:paraId="578BC57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CEB6309" w14:textId="77777777" w:rsidR="00AB7FC6" w:rsidRDefault="00AB7FC6" w:rsidP="00801F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D42F79B" w14:textId="77777777" w:rsidR="00AB7FC6" w:rsidRDefault="00AB7FC6" w:rsidP="00801F9A">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1DD02" w14:textId="77777777" w:rsidR="00AB7FC6" w:rsidRDefault="00AB7FC6" w:rsidP="00801F9A">
            <w:pPr>
              <w:jc w:val="center"/>
              <w:rPr>
                <w:color w:val="000000"/>
                <w:sz w:val="16"/>
                <w:szCs w:val="16"/>
              </w:rPr>
            </w:pPr>
            <w:r>
              <w:rPr>
                <w:color w:val="000000"/>
                <w:sz w:val="16"/>
                <w:szCs w:val="16"/>
              </w:rPr>
              <w:t>911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87E8E" w14:textId="77777777" w:rsidR="00AB7FC6" w:rsidRDefault="00AB7FC6" w:rsidP="00801F9A">
            <w:pPr>
              <w:jc w:val="right"/>
              <w:rPr>
                <w:color w:val="000000"/>
                <w:sz w:val="16"/>
                <w:szCs w:val="16"/>
              </w:rPr>
            </w:pPr>
            <w:r>
              <w:rPr>
                <w:color w:val="000000"/>
                <w:sz w:val="16"/>
                <w:szCs w:val="16"/>
              </w:rPr>
              <w:t>0,00</w:t>
            </w:r>
          </w:p>
        </w:tc>
      </w:tr>
      <w:tr w:rsidR="00AB7FC6" w14:paraId="03F6DC4D"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823ECDB" w14:textId="77777777" w:rsidR="00AB7FC6" w:rsidRDefault="00AB7FC6" w:rsidP="00801F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4259FD" w14:textId="77777777" w:rsidR="00AB7FC6" w:rsidRDefault="00AB7FC6" w:rsidP="00801F9A">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2FCE0" w14:textId="77777777" w:rsidR="00AB7FC6" w:rsidRDefault="00AB7FC6" w:rsidP="00801F9A">
            <w:pPr>
              <w:jc w:val="center"/>
              <w:rPr>
                <w:color w:val="000000"/>
                <w:sz w:val="16"/>
                <w:szCs w:val="16"/>
              </w:rPr>
            </w:pPr>
            <w:r>
              <w:rPr>
                <w:color w:val="000000"/>
                <w:sz w:val="16"/>
                <w:szCs w:val="16"/>
              </w:rPr>
              <w:t>912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BFF89" w14:textId="77777777" w:rsidR="00AB7FC6" w:rsidRDefault="00AB7FC6" w:rsidP="00801F9A">
            <w:pPr>
              <w:jc w:val="right"/>
              <w:rPr>
                <w:color w:val="000000"/>
                <w:sz w:val="16"/>
                <w:szCs w:val="16"/>
              </w:rPr>
            </w:pPr>
            <w:r>
              <w:rPr>
                <w:color w:val="000000"/>
                <w:sz w:val="16"/>
                <w:szCs w:val="16"/>
              </w:rPr>
              <w:t>0,00</w:t>
            </w:r>
          </w:p>
        </w:tc>
      </w:tr>
      <w:tr w:rsidR="00AB7FC6" w14:paraId="078D2DC4"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6E2BEC" w14:textId="77777777" w:rsidR="00AB7FC6" w:rsidRDefault="00AB7FC6" w:rsidP="00801F9A">
            <w:pPr>
              <w:rPr>
                <w:vanish/>
              </w:rPr>
            </w:pPr>
            <w:r>
              <w:fldChar w:fldCharType="begin"/>
            </w:r>
            <w:r>
              <w:instrText>TC "4" \f C \l "1"</w:instrText>
            </w:r>
            <w:r>
              <w:fldChar w:fldCharType="end"/>
            </w:r>
          </w:p>
          <w:p w14:paraId="0D97CE2F" w14:textId="77777777" w:rsidR="00AB7FC6" w:rsidRPr="00441689" w:rsidRDefault="00AB7FC6" w:rsidP="00801F9A">
            <w:pPr>
              <w:rPr>
                <w:b/>
                <w:bCs/>
                <w:color w:val="000000"/>
                <w:sz w:val="16"/>
                <w:szCs w:val="16"/>
                <w:lang w:val="ru-RU"/>
              </w:rPr>
            </w:pPr>
            <w:r w:rsidRPr="00441689">
              <w:rPr>
                <w:b/>
                <w:bCs/>
                <w:color w:val="000000"/>
                <w:sz w:val="16"/>
                <w:szCs w:val="16"/>
                <w:lang w:val="ru-RU"/>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CDA590"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553989" w14:textId="77777777" w:rsidR="00AB7FC6" w:rsidRDefault="00AB7FC6" w:rsidP="00801F9A">
            <w:pPr>
              <w:jc w:val="right"/>
              <w:rPr>
                <w:b/>
                <w:bCs/>
                <w:color w:val="000000"/>
                <w:sz w:val="16"/>
                <w:szCs w:val="16"/>
              </w:rPr>
            </w:pPr>
            <w:r>
              <w:rPr>
                <w:b/>
                <w:bCs/>
                <w:color w:val="000000"/>
                <w:sz w:val="16"/>
                <w:szCs w:val="16"/>
              </w:rPr>
              <w:t>47.500.000,00</w:t>
            </w:r>
          </w:p>
        </w:tc>
      </w:tr>
      <w:tr w:rsidR="00AB7FC6" w14:paraId="550E1563"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E216862"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AE4992" w14:textId="77777777" w:rsidR="00AB7FC6" w:rsidRDefault="00AB7FC6" w:rsidP="00801F9A">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95B4E" w14:textId="77777777" w:rsidR="00AB7FC6" w:rsidRDefault="00AB7FC6" w:rsidP="00801F9A">
            <w:pPr>
              <w:jc w:val="center"/>
              <w:rPr>
                <w:color w:val="000000"/>
                <w:sz w:val="16"/>
                <w:szCs w:val="16"/>
              </w:rPr>
            </w:pPr>
            <w:r>
              <w:rPr>
                <w:color w:val="000000"/>
                <w:sz w:val="16"/>
                <w:szCs w:val="16"/>
              </w:rPr>
              <w:t>61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07D27" w14:textId="77777777" w:rsidR="00AB7FC6" w:rsidRDefault="00AB7FC6" w:rsidP="00801F9A">
            <w:pPr>
              <w:jc w:val="right"/>
              <w:rPr>
                <w:color w:val="000000"/>
                <w:sz w:val="16"/>
                <w:szCs w:val="16"/>
              </w:rPr>
            </w:pPr>
            <w:r>
              <w:rPr>
                <w:color w:val="000000"/>
                <w:sz w:val="16"/>
                <w:szCs w:val="16"/>
              </w:rPr>
              <w:t>47.500.000,00</w:t>
            </w:r>
          </w:p>
        </w:tc>
      </w:tr>
      <w:tr w:rsidR="00AB7FC6" w14:paraId="1EA6D3E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857571A" w14:textId="77777777" w:rsidR="00AB7FC6" w:rsidRDefault="00AB7FC6" w:rsidP="00801F9A">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9B535A4" w14:textId="77777777" w:rsidR="00AB7FC6" w:rsidRDefault="00AB7FC6" w:rsidP="00801F9A">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7D36E" w14:textId="77777777" w:rsidR="00AB7FC6" w:rsidRDefault="00AB7FC6" w:rsidP="00801F9A">
            <w:pPr>
              <w:jc w:val="center"/>
              <w:rPr>
                <w:color w:val="000000"/>
                <w:sz w:val="16"/>
                <w:szCs w:val="16"/>
              </w:rPr>
            </w:pPr>
            <w:r>
              <w:rPr>
                <w:color w:val="000000"/>
                <w:sz w:val="16"/>
                <w:szCs w:val="16"/>
              </w:rPr>
              <w:t>611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710A8" w14:textId="77777777" w:rsidR="00AB7FC6" w:rsidRDefault="00AB7FC6" w:rsidP="00801F9A">
            <w:pPr>
              <w:jc w:val="right"/>
              <w:rPr>
                <w:color w:val="000000"/>
                <w:sz w:val="16"/>
                <w:szCs w:val="16"/>
              </w:rPr>
            </w:pPr>
            <w:r>
              <w:rPr>
                <w:color w:val="000000"/>
                <w:sz w:val="16"/>
                <w:szCs w:val="16"/>
              </w:rPr>
              <w:t>47.500.000,00</w:t>
            </w:r>
          </w:p>
        </w:tc>
      </w:tr>
      <w:tr w:rsidR="00AB7FC6" w14:paraId="1FED3F6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11AFFDC" w14:textId="77777777" w:rsidR="00AB7FC6" w:rsidRDefault="00AB7FC6" w:rsidP="00801F9A">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3D65957" w14:textId="77777777" w:rsidR="00AB7FC6" w:rsidRDefault="00AB7FC6" w:rsidP="00801F9A">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E1DD8" w14:textId="77777777" w:rsidR="00AB7FC6" w:rsidRDefault="00AB7FC6" w:rsidP="00801F9A">
            <w:pPr>
              <w:jc w:val="center"/>
              <w:rPr>
                <w:color w:val="000000"/>
                <w:sz w:val="16"/>
                <w:szCs w:val="16"/>
              </w:rPr>
            </w:pPr>
            <w:r>
              <w:rPr>
                <w:color w:val="000000"/>
                <w:sz w:val="16"/>
                <w:szCs w:val="16"/>
              </w:rPr>
              <w:t>612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BD87E" w14:textId="77777777" w:rsidR="00AB7FC6" w:rsidRDefault="00AB7FC6" w:rsidP="00801F9A">
            <w:pPr>
              <w:jc w:val="right"/>
              <w:rPr>
                <w:color w:val="000000"/>
                <w:sz w:val="16"/>
                <w:szCs w:val="16"/>
              </w:rPr>
            </w:pPr>
            <w:r>
              <w:rPr>
                <w:color w:val="000000"/>
                <w:sz w:val="16"/>
                <w:szCs w:val="16"/>
              </w:rPr>
              <w:t>0,00</w:t>
            </w:r>
          </w:p>
        </w:tc>
      </w:tr>
      <w:tr w:rsidR="00AB7FC6" w14:paraId="52D5E572"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BA52B67" w14:textId="77777777" w:rsidR="00AB7FC6" w:rsidRDefault="00AB7FC6" w:rsidP="00801F9A">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A7EECFA" w14:textId="77777777" w:rsidR="00AB7FC6" w:rsidRDefault="00AB7FC6" w:rsidP="00801F9A">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615A7" w14:textId="77777777" w:rsidR="00AB7FC6" w:rsidRDefault="00AB7FC6" w:rsidP="00801F9A">
            <w:pPr>
              <w:jc w:val="center"/>
              <w:rPr>
                <w:color w:val="000000"/>
                <w:sz w:val="16"/>
                <w:szCs w:val="16"/>
              </w:rPr>
            </w:pPr>
            <w:r>
              <w:rPr>
                <w:color w:val="000000"/>
                <w:sz w:val="16"/>
                <w:szCs w:val="16"/>
              </w:rPr>
              <w:t>613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9718D" w14:textId="77777777" w:rsidR="00AB7FC6" w:rsidRDefault="00AB7FC6" w:rsidP="00801F9A">
            <w:pPr>
              <w:jc w:val="right"/>
              <w:rPr>
                <w:color w:val="000000"/>
                <w:sz w:val="16"/>
                <w:szCs w:val="16"/>
              </w:rPr>
            </w:pPr>
            <w:r>
              <w:rPr>
                <w:color w:val="000000"/>
                <w:sz w:val="16"/>
                <w:szCs w:val="16"/>
              </w:rPr>
              <w:t>0,00</w:t>
            </w:r>
          </w:p>
        </w:tc>
      </w:tr>
      <w:tr w:rsidR="00AB7FC6" w14:paraId="0C06D6F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2D01B3B" w14:textId="77777777" w:rsidR="00AB7FC6" w:rsidRDefault="00AB7FC6" w:rsidP="00801F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4B197F3" w14:textId="77777777" w:rsidR="00AB7FC6" w:rsidRDefault="00AB7FC6" w:rsidP="00801F9A">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F2650" w14:textId="77777777" w:rsidR="00AB7FC6" w:rsidRDefault="00AB7FC6" w:rsidP="00801F9A">
            <w:pPr>
              <w:jc w:val="center"/>
              <w:rPr>
                <w:color w:val="000000"/>
                <w:sz w:val="16"/>
                <w:szCs w:val="16"/>
              </w:rPr>
            </w:pPr>
            <w:r>
              <w:rPr>
                <w:color w:val="000000"/>
                <w:sz w:val="16"/>
                <w:szCs w:val="16"/>
              </w:rPr>
              <w:t>6211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D8727" w14:textId="77777777" w:rsidR="00AB7FC6" w:rsidRDefault="00AB7FC6" w:rsidP="00801F9A">
            <w:pPr>
              <w:jc w:val="right"/>
              <w:rPr>
                <w:color w:val="000000"/>
                <w:sz w:val="16"/>
                <w:szCs w:val="16"/>
              </w:rPr>
            </w:pPr>
            <w:r>
              <w:rPr>
                <w:color w:val="000000"/>
                <w:sz w:val="16"/>
                <w:szCs w:val="16"/>
              </w:rPr>
              <w:t>0,00</w:t>
            </w:r>
          </w:p>
        </w:tc>
      </w:tr>
      <w:tr w:rsidR="00AB7FC6" w14:paraId="4C99ACDA"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705AB9" w14:textId="77777777" w:rsidR="00AB7FC6" w:rsidRDefault="00AB7FC6" w:rsidP="00801F9A">
            <w:pPr>
              <w:rPr>
                <w:vanish/>
              </w:rPr>
            </w:pPr>
            <w:r>
              <w:fldChar w:fldCharType="begin"/>
            </w:r>
            <w:r>
              <w:instrText>TC "5" \f C \l "1"</w:instrText>
            </w:r>
            <w:r>
              <w:fldChar w:fldCharType="end"/>
            </w:r>
          </w:p>
          <w:p w14:paraId="5A556B7C" w14:textId="77777777" w:rsidR="00AB7FC6" w:rsidRPr="00441689" w:rsidRDefault="00AB7FC6"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94CB1" w14:textId="77777777" w:rsidR="00AB7FC6" w:rsidRDefault="00AB7FC6" w:rsidP="00801F9A">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FD134" w14:textId="77777777" w:rsidR="00AB7FC6" w:rsidRDefault="00AB7FC6" w:rsidP="00801F9A">
            <w:pPr>
              <w:jc w:val="right"/>
              <w:rPr>
                <w:b/>
                <w:bCs/>
                <w:color w:val="000000"/>
                <w:sz w:val="16"/>
                <w:szCs w:val="16"/>
              </w:rPr>
            </w:pPr>
            <w:r>
              <w:rPr>
                <w:b/>
                <w:bCs/>
                <w:color w:val="000000"/>
                <w:sz w:val="16"/>
                <w:szCs w:val="16"/>
              </w:rPr>
              <w:t>86.539.986,00</w:t>
            </w:r>
          </w:p>
        </w:tc>
      </w:tr>
      <w:bookmarkStart w:id="7" w:name="_Toc6"/>
      <w:bookmarkEnd w:id="7"/>
      <w:tr w:rsidR="00AB7FC6" w14:paraId="7DE2A69F"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8915DD" w14:textId="77777777" w:rsidR="00AB7FC6" w:rsidRDefault="00AB7FC6" w:rsidP="00801F9A">
            <w:pPr>
              <w:rPr>
                <w:vanish/>
              </w:rPr>
            </w:pPr>
            <w:r>
              <w:fldChar w:fldCharType="begin"/>
            </w:r>
            <w:r>
              <w:instrText>TC "6" \f C \l "1"</w:instrText>
            </w:r>
            <w:r>
              <w:fldChar w:fldCharType="end"/>
            </w:r>
          </w:p>
          <w:p w14:paraId="2C18A3FE" w14:textId="77777777" w:rsidR="00AB7FC6" w:rsidRPr="00441689" w:rsidRDefault="00AB7FC6" w:rsidP="00801F9A">
            <w:pPr>
              <w:rPr>
                <w:b/>
                <w:bCs/>
                <w:color w:val="000000"/>
                <w:sz w:val="16"/>
                <w:szCs w:val="16"/>
                <w:lang w:val="ru-RU"/>
              </w:rPr>
            </w:pPr>
            <w:r w:rsidRPr="00441689">
              <w:rPr>
                <w:b/>
                <w:bCs/>
                <w:color w:val="000000"/>
                <w:sz w:val="16"/>
                <w:szCs w:val="16"/>
                <w:lang w:val="ru-RU"/>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7FF8B" w14:textId="77777777" w:rsidR="00AB7FC6" w:rsidRDefault="00AB7FC6" w:rsidP="00801F9A">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F36124" w14:textId="77777777" w:rsidR="00AB7FC6" w:rsidRDefault="00AB7FC6" w:rsidP="00801F9A">
            <w:pPr>
              <w:jc w:val="right"/>
              <w:rPr>
                <w:b/>
                <w:bCs/>
                <w:color w:val="000000"/>
                <w:sz w:val="16"/>
                <w:szCs w:val="16"/>
              </w:rPr>
            </w:pPr>
            <w:r>
              <w:rPr>
                <w:b/>
                <w:bCs/>
                <w:color w:val="000000"/>
                <w:sz w:val="16"/>
                <w:szCs w:val="16"/>
              </w:rPr>
              <w:t>0,00</w:t>
            </w:r>
          </w:p>
        </w:tc>
      </w:tr>
    </w:tbl>
    <w:p w14:paraId="7B1F2E66" w14:textId="77777777" w:rsidR="00790047" w:rsidRDefault="00790047">
      <w:pPr>
        <w:rPr>
          <w:color w:val="000000"/>
        </w:rPr>
      </w:pPr>
    </w:p>
    <w:p w14:paraId="7643FD02" w14:textId="77777777" w:rsidR="001C10C5" w:rsidRDefault="001C10C5">
      <w:pPr>
        <w:rPr>
          <w:color w:val="000000"/>
          <w:lang w:val="sr-Cyrl-RS"/>
        </w:rPr>
      </w:pPr>
      <w:r>
        <w:rPr>
          <w:color w:val="000000"/>
        </w:rPr>
        <w:t xml:space="preserve">                                                                                   </w:t>
      </w:r>
    </w:p>
    <w:p w14:paraId="294E1C9B" w14:textId="77777777" w:rsidR="001C10C5" w:rsidRDefault="001C10C5">
      <w:pPr>
        <w:rPr>
          <w:color w:val="000000"/>
          <w:lang w:val="sr-Cyrl-RS"/>
        </w:rPr>
      </w:pPr>
    </w:p>
    <w:p w14:paraId="34AC28EC" w14:textId="77777777" w:rsidR="00AF06D6" w:rsidRDefault="001C10C5" w:rsidP="0024559A">
      <w:pPr>
        <w:jc w:val="center"/>
        <w:rPr>
          <w:b/>
          <w:color w:val="000000"/>
          <w:sz w:val="24"/>
          <w:szCs w:val="24"/>
          <w:lang w:val="sr-Cyrl-RS"/>
        </w:rPr>
      </w:pPr>
      <w:r w:rsidRPr="001C10C5">
        <w:rPr>
          <w:b/>
          <w:color w:val="000000"/>
          <w:sz w:val="24"/>
          <w:szCs w:val="24"/>
          <w:lang w:val="sr-Cyrl-RS"/>
        </w:rPr>
        <w:t>ПЛАН  ПРИХОДА</w:t>
      </w:r>
    </w:p>
    <w:p w14:paraId="4BAAAB91" w14:textId="77777777" w:rsidR="001C10C5" w:rsidRPr="007F6B2A" w:rsidRDefault="007F6B2A" w:rsidP="0024559A">
      <w:pPr>
        <w:jc w:val="center"/>
        <w:rPr>
          <w:b/>
          <w:color w:val="000000"/>
          <w:sz w:val="24"/>
          <w:szCs w:val="24"/>
        </w:rPr>
      </w:pPr>
      <w:r>
        <w:rPr>
          <w:b/>
          <w:color w:val="000000"/>
          <w:sz w:val="24"/>
          <w:szCs w:val="24"/>
          <w:lang w:val="sr-Cyrl-RS"/>
        </w:rPr>
        <w:t>202</w:t>
      </w:r>
      <w:r>
        <w:rPr>
          <w:b/>
          <w:color w:val="000000"/>
          <w:sz w:val="24"/>
          <w:szCs w:val="24"/>
        </w:rPr>
        <w:t>5</w:t>
      </w:r>
    </w:p>
    <w:tbl>
      <w:tblPr>
        <w:tblW w:w="7300" w:type="dxa"/>
        <w:tblInd w:w="748" w:type="dxa"/>
        <w:tblLayout w:type="fixed"/>
        <w:tblLook w:val="01E0" w:firstRow="1" w:lastRow="1" w:firstColumn="1" w:lastColumn="1" w:noHBand="0" w:noVBand="0"/>
      </w:tblPr>
      <w:tblGrid>
        <w:gridCol w:w="7300"/>
      </w:tblGrid>
      <w:tr w:rsidR="001C10C5" w14:paraId="18910D7D" w14:textId="77777777" w:rsidTr="00932841">
        <w:trPr>
          <w:trHeight w:val="230"/>
          <w:tblHeader/>
        </w:trPr>
        <w:tc>
          <w:tcPr>
            <w:tcW w:w="7300" w:type="dxa"/>
            <w:tcMar>
              <w:top w:w="0" w:type="dxa"/>
              <w:left w:w="0" w:type="dxa"/>
              <w:bottom w:w="0" w:type="dxa"/>
              <w:right w:w="0" w:type="dxa"/>
            </w:tcMar>
          </w:tcPr>
          <w:p w14:paraId="6D84BE9A" w14:textId="77777777" w:rsidR="001C10C5" w:rsidRDefault="001C10C5" w:rsidP="006C011B">
            <w:pPr>
              <w:spacing w:line="1" w:lineRule="auto"/>
            </w:pPr>
            <w:r>
              <w:t>Ppppp</w:t>
            </w:r>
          </w:p>
        </w:tc>
      </w:tr>
      <w:tr w:rsidR="001C10C5" w14:paraId="33F3FAEE" w14:textId="77777777" w:rsidTr="00932841">
        <w:trPr>
          <w:trHeight w:hRule="exact" w:val="300"/>
          <w:tblHeader/>
        </w:trPr>
        <w:tc>
          <w:tcPr>
            <w:tcW w:w="7300" w:type="dxa"/>
            <w:tcMar>
              <w:top w:w="0" w:type="dxa"/>
              <w:left w:w="0" w:type="dxa"/>
              <w:bottom w:w="0" w:type="dxa"/>
              <w:right w:w="0" w:type="dxa"/>
            </w:tcMar>
          </w:tcPr>
          <w:p w14:paraId="0FBF2B7C" w14:textId="77777777" w:rsidR="001C10C5" w:rsidRDefault="001C10C5" w:rsidP="006C011B">
            <w:pPr>
              <w:spacing w:line="1" w:lineRule="auto"/>
              <w:jc w:val="center"/>
            </w:pPr>
          </w:p>
        </w:tc>
      </w:tr>
    </w:tbl>
    <w:p w14:paraId="37317EF6" w14:textId="77777777" w:rsidR="00475DEE" w:rsidRPr="007F6B2A" w:rsidRDefault="00475DEE">
      <w:pPr>
        <w:rPr>
          <w:color w:val="000000"/>
          <w:lang w:val="sr-Cyrl-RS"/>
        </w:rPr>
      </w:pPr>
    </w:p>
    <w:tbl>
      <w:tblPr>
        <w:tblW w:w="11049" w:type="dxa"/>
        <w:tblInd w:w="150" w:type="dxa"/>
        <w:tblLayout w:type="fixed"/>
        <w:tblLook w:val="01E0" w:firstRow="1" w:lastRow="1" w:firstColumn="1" w:lastColumn="1" w:noHBand="0" w:noVBand="0"/>
      </w:tblPr>
      <w:tblGrid>
        <w:gridCol w:w="900"/>
        <w:gridCol w:w="4487"/>
        <w:gridCol w:w="1267"/>
        <w:gridCol w:w="1134"/>
        <w:gridCol w:w="1276"/>
        <w:gridCol w:w="1276"/>
        <w:gridCol w:w="709"/>
      </w:tblGrid>
      <w:tr w:rsidR="00932841" w14:paraId="4A8F7123" w14:textId="77777777" w:rsidTr="0093284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EED840" w14:textId="77777777" w:rsidR="00932841" w:rsidRDefault="00932841" w:rsidP="00AE502D">
            <w:pPr>
              <w:jc w:val="center"/>
              <w:rPr>
                <w:b/>
                <w:bCs/>
                <w:color w:val="000000"/>
                <w:sz w:val="16"/>
                <w:szCs w:val="16"/>
              </w:rPr>
            </w:pPr>
            <w:r>
              <w:rPr>
                <w:b/>
                <w:bCs/>
                <w:color w:val="000000"/>
                <w:sz w:val="16"/>
                <w:szCs w:val="16"/>
              </w:rPr>
              <w:t>Економ. класиф.</w:t>
            </w:r>
          </w:p>
        </w:tc>
        <w:tc>
          <w:tcPr>
            <w:tcW w:w="448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EADF1F" w14:textId="77777777" w:rsidR="00932841" w:rsidRDefault="00932841" w:rsidP="00AE502D">
            <w:pPr>
              <w:jc w:val="center"/>
              <w:rPr>
                <w:b/>
                <w:bCs/>
                <w:color w:val="000000"/>
                <w:sz w:val="16"/>
                <w:szCs w:val="16"/>
              </w:rPr>
            </w:pPr>
            <w:r>
              <w:rPr>
                <w:b/>
                <w:bCs/>
                <w:color w:val="000000"/>
                <w:sz w:val="16"/>
                <w:szCs w:val="16"/>
              </w:rPr>
              <w:t>Опис</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7E9A3B" w14:textId="77777777" w:rsidR="00932841" w:rsidRDefault="00932841" w:rsidP="00AE502D">
            <w:pPr>
              <w:jc w:val="center"/>
              <w:rPr>
                <w:b/>
                <w:bCs/>
                <w:color w:val="000000"/>
                <w:sz w:val="16"/>
                <w:szCs w:val="16"/>
              </w:rPr>
            </w:pPr>
            <w:r>
              <w:rPr>
                <w:b/>
                <w:bCs/>
                <w:color w:val="000000"/>
                <w:sz w:val="16"/>
                <w:szCs w:val="16"/>
              </w:rPr>
              <w:t>Средства из буџета</w:t>
            </w:r>
          </w:p>
          <w:p w14:paraId="58EF878C" w14:textId="77777777" w:rsidR="00932841" w:rsidRDefault="00932841" w:rsidP="00AE502D">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2FF5F3" w14:textId="77777777" w:rsidR="00932841" w:rsidRDefault="00932841" w:rsidP="00AE502D">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FB614A" w14:textId="77777777" w:rsidR="00932841" w:rsidRDefault="00932841" w:rsidP="00AE502D">
            <w:pPr>
              <w:jc w:val="center"/>
              <w:rPr>
                <w:b/>
                <w:bCs/>
                <w:color w:val="000000"/>
                <w:sz w:val="16"/>
                <w:szCs w:val="16"/>
              </w:rPr>
            </w:pPr>
            <w:r>
              <w:rPr>
                <w:b/>
                <w:bCs/>
                <w:color w:val="000000"/>
                <w:sz w:val="16"/>
                <w:szCs w:val="16"/>
              </w:rPr>
              <w:t>Средства из осталих извора</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D03104" w14:textId="77777777" w:rsidR="00932841" w:rsidRDefault="00932841" w:rsidP="00AE502D">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F55E31" w14:textId="77777777" w:rsidR="00932841" w:rsidRDefault="00932841" w:rsidP="00AE502D">
            <w:pPr>
              <w:jc w:val="center"/>
              <w:rPr>
                <w:b/>
                <w:bCs/>
                <w:color w:val="000000"/>
                <w:sz w:val="16"/>
                <w:szCs w:val="16"/>
              </w:rPr>
            </w:pPr>
            <w:r>
              <w:rPr>
                <w:b/>
                <w:bCs/>
                <w:color w:val="000000"/>
                <w:sz w:val="16"/>
                <w:szCs w:val="16"/>
              </w:rPr>
              <w:t>Структура</w:t>
            </w:r>
          </w:p>
          <w:p w14:paraId="392B3B51" w14:textId="77777777" w:rsidR="00932841" w:rsidRDefault="00932841" w:rsidP="00AE502D">
            <w:pPr>
              <w:jc w:val="center"/>
              <w:rPr>
                <w:b/>
                <w:bCs/>
                <w:color w:val="000000"/>
                <w:sz w:val="16"/>
                <w:szCs w:val="16"/>
              </w:rPr>
            </w:pPr>
            <w:r>
              <w:rPr>
                <w:b/>
                <w:bCs/>
                <w:color w:val="000000"/>
                <w:sz w:val="16"/>
                <w:szCs w:val="16"/>
              </w:rPr>
              <w:t>( % )</w:t>
            </w:r>
          </w:p>
        </w:tc>
      </w:tr>
      <w:tr w:rsidR="00932841" w14:paraId="63E483C0" w14:textId="77777777" w:rsidTr="0093284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F415F7" w14:textId="77777777" w:rsidR="00932841" w:rsidRDefault="00932841" w:rsidP="00AE502D">
            <w:pPr>
              <w:jc w:val="center"/>
              <w:rPr>
                <w:b/>
                <w:bCs/>
                <w:color w:val="000000"/>
                <w:sz w:val="16"/>
                <w:szCs w:val="16"/>
              </w:rPr>
            </w:pPr>
            <w:r>
              <w:rPr>
                <w:b/>
                <w:bCs/>
                <w:color w:val="000000"/>
                <w:sz w:val="16"/>
                <w:szCs w:val="16"/>
              </w:rPr>
              <w:t>1</w:t>
            </w:r>
          </w:p>
        </w:tc>
        <w:tc>
          <w:tcPr>
            <w:tcW w:w="448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FBA528" w14:textId="77777777" w:rsidR="00932841" w:rsidRDefault="00932841" w:rsidP="00AE502D">
            <w:pPr>
              <w:jc w:val="center"/>
              <w:rPr>
                <w:b/>
                <w:bCs/>
                <w:color w:val="000000"/>
                <w:sz w:val="16"/>
                <w:szCs w:val="16"/>
              </w:rPr>
            </w:pPr>
            <w:r>
              <w:rPr>
                <w:b/>
                <w:bCs/>
                <w:color w:val="000000"/>
                <w:sz w:val="16"/>
                <w:szCs w:val="16"/>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FBD643" w14:textId="77777777" w:rsidR="00932841" w:rsidRDefault="00932841" w:rsidP="00AE502D">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577CF0" w14:textId="77777777" w:rsidR="00932841" w:rsidRDefault="00932841" w:rsidP="00AE502D">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60F0A8" w14:textId="77777777" w:rsidR="00932841" w:rsidRDefault="00932841" w:rsidP="00AE502D">
            <w:pPr>
              <w:jc w:val="center"/>
              <w:rPr>
                <w:b/>
                <w:bCs/>
                <w:color w:val="000000"/>
                <w:sz w:val="16"/>
                <w:szCs w:val="16"/>
              </w:rPr>
            </w:pPr>
            <w:r>
              <w:rPr>
                <w:b/>
                <w:bCs/>
                <w:color w:val="000000"/>
                <w:sz w:val="16"/>
                <w:szCs w:val="16"/>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FD4568" w14:textId="77777777" w:rsidR="00932841" w:rsidRDefault="00932841" w:rsidP="00AE502D">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5C8198" w14:textId="77777777" w:rsidR="00932841" w:rsidRDefault="00932841" w:rsidP="00AE502D">
            <w:pPr>
              <w:jc w:val="center"/>
              <w:rPr>
                <w:b/>
                <w:bCs/>
                <w:color w:val="000000"/>
                <w:sz w:val="16"/>
                <w:szCs w:val="16"/>
              </w:rPr>
            </w:pPr>
            <w:r>
              <w:rPr>
                <w:b/>
                <w:bCs/>
                <w:color w:val="000000"/>
                <w:sz w:val="16"/>
                <w:szCs w:val="16"/>
              </w:rPr>
              <w:t>7</w:t>
            </w:r>
          </w:p>
        </w:tc>
      </w:tr>
      <w:tr w:rsidR="00932841" w14:paraId="6E29A89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F4D4B" w14:textId="77777777" w:rsidR="00932841" w:rsidRDefault="00932841" w:rsidP="00AE502D">
            <w:pPr>
              <w:rPr>
                <w:vanish/>
              </w:rPr>
            </w:pPr>
            <w:r>
              <w:fldChar w:fldCharType="begin"/>
            </w:r>
            <w:r>
              <w:instrText>TC "0" \f C \l "1"</w:instrText>
            </w:r>
            <w:r>
              <w:fldChar w:fldCharType="end"/>
            </w:r>
          </w:p>
          <w:bookmarkStart w:id="8" w:name="_Toc311000"/>
          <w:bookmarkEnd w:id="8"/>
          <w:p w14:paraId="0A650958" w14:textId="77777777" w:rsidR="00932841" w:rsidRDefault="00932841" w:rsidP="00AE502D">
            <w:pPr>
              <w:rPr>
                <w:vanish/>
              </w:rPr>
            </w:pPr>
            <w:r>
              <w:fldChar w:fldCharType="begin"/>
            </w:r>
            <w:r>
              <w:instrText>TC "311000" \f C \l "2"</w:instrText>
            </w:r>
            <w:r>
              <w:fldChar w:fldCharType="end"/>
            </w:r>
          </w:p>
          <w:p w14:paraId="6124394D" w14:textId="77777777" w:rsidR="00932841" w:rsidRDefault="00932841" w:rsidP="00AE502D">
            <w:pPr>
              <w:jc w:val="center"/>
              <w:rPr>
                <w:color w:val="000000"/>
                <w:sz w:val="16"/>
                <w:szCs w:val="16"/>
              </w:rPr>
            </w:pPr>
            <w:r>
              <w:rPr>
                <w:color w:val="000000"/>
                <w:sz w:val="16"/>
                <w:szCs w:val="16"/>
              </w:rPr>
              <w:t>311712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731FD" w14:textId="77777777" w:rsidR="00932841" w:rsidRDefault="00932841" w:rsidP="00AE502D">
            <w:pPr>
              <w:rPr>
                <w:color w:val="000000"/>
                <w:sz w:val="16"/>
                <w:szCs w:val="16"/>
              </w:rPr>
            </w:pPr>
            <w:r>
              <w:rPr>
                <w:color w:val="000000"/>
                <w:sz w:val="16"/>
                <w:szCs w:val="16"/>
              </w:rPr>
              <w:t>Пренета неутрошена средства за посебне намене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589C8"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3937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C7BCB" w14:textId="77777777" w:rsidR="00932841" w:rsidRDefault="00932841" w:rsidP="00AE502D">
            <w:pPr>
              <w:jc w:val="right"/>
              <w:rPr>
                <w:color w:val="000000"/>
                <w:sz w:val="16"/>
                <w:szCs w:val="16"/>
              </w:rPr>
            </w:pPr>
            <w:r>
              <w:rPr>
                <w:color w:val="000000"/>
                <w:sz w:val="16"/>
                <w:szCs w:val="16"/>
              </w:rPr>
              <w:t>40.854.711,00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EC7E" w14:textId="77777777" w:rsidR="00932841" w:rsidRDefault="00932841" w:rsidP="00AE502D">
            <w:pPr>
              <w:jc w:val="right"/>
              <w:rPr>
                <w:color w:val="000000"/>
                <w:sz w:val="16"/>
                <w:szCs w:val="16"/>
              </w:rPr>
            </w:pPr>
            <w:r>
              <w:rPr>
                <w:color w:val="000000"/>
                <w:sz w:val="16"/>
                <w:szCs w:val="16"/>
              </w:rPr>
              <w:t>40.854.711,00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E7E22" w14:textId="77777777" w:rsidR="00932841" w:rsidRDefault="00932841" w:rsidP="00AE502D">
            <w:pPr>
              <w:jc w:val="right"/>
              <w:rPr>
                <w:color w:val="000000"/>
                <w:sz w:val="16"/>
                <w:szCs w:val="16"/>
              </w:rPr>
            </w:pPr>
            <w:r>
              <w:rPr>
                <w:color w:val="000000"/>
                <w:sz w:val="16"/>
                <w:szCs w:val="16"/>
              </w:rPr>
              <w:t>1,63</w:t>
            </w:r>
          </w:p>
        </w:tc>
      </w:tr>
      <w:tr w:rsidR="00932841" w14:paraId="3D0FD8D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361C5F" w14:textId="77777777" w:rsidR="00932841" w:rsidRDefault="00932841" w:rsidP="00AE502D">
            <w:pPr>
              <w:jc w:val="center"/>
              <w:rPr>
                <w:b/>
                <w:bCs/>
                <w:color w:val="000000"/>
                <w:sz w:val="16"/>
                <w:szCs w:val="16"/>
              </w:rPr>
            </w:pPr>
            <w:r>
              <w:rPr>
                <w:b/>
                <w:bCs/>
                <w:color w:val="000000"/>
                <w:sz w:val="16"/>
                <w:szCs w:val="16"/>
              </w:rPr>
              <w:t>311000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EB4F3C" w14:textId="77777777" w:rsidR="00932841" w:rsidRDefault="00932841" w:rsidP="00AE502D">
            <w:pPr>
              <w:rPr>
                <w:b/>
                <w:bCs/>
                <w:color w:val="000000"/>
                <w:sz w:val="16"/>
                <w:szCs w:val="16"/>
              </w:rPr>
            </w:pPr>
            <w:r>
              <w:rPr>
                <w:b/>
                <w:bCs/>
                <w:color w:val="000000"/>
                <w:sz w:val="16"/>
                <w:szCs w:val="16"/>
              </w:rPr>
              <w:t>КАПИТАЛ</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4BB221" w14:textId="77777777" w:rsidR="00932841" w:rsidRDefault="00932841" w:rsidP="00AE502D">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FD3CBC"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0FBA3C" w14:textId="77777777" w:rsidR="00932841" w:rsidRDefault="00932841" w:rsidP="00AE502D">
            <w:pPr>
              <w:jc w:val="right"/>
              <w:rPr>
                <w:b/>
                <w:bCs/>
                <w:color w:val="000000"/>
                <w:sz w:val="16"/>
                <w:szCs w:val="16"/>
              </w:rPr>
            </w:pPr>
            <w:r>
              <w:rPr>
                <w:b/>
                <w:bCs/>
                <w:color w:val="000000"/>
                <w:sz w:val="16"/>
                <w:szCs w:val="16"/>
              </w:rPr>
              <w:t>40.854.711,00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687AA3" w14:textId="77777777" w:rsidR="00932841" w:rsidRDefault="00932841" w:rsidP="00AE502D">
            <w:pPr>
              <w:jc w:val="right"/>
              <w:rPr>
                <w:b/>
                <w:bCs/>
                <w:color w:val="000000"/>
                <w:sz w:val="16"/>
                <w:szCs w:val="16"/>
              </w:rPr>
            </w:pPr>
            <w:r>
              <w:rPr>
                <w:b/>
                <w:bCs/>
                <w:color w:val="000000"/>
                <w:sz w:val="16"/>
                <w:szCs w:val="16"/>
              </w:rPr>
              <w:t>40.854.711,00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58A84" w14:textId="77777777" w:rsidR="00932841" w:rsidRDefault="00932841" w:rsidP="00AE502D">
            <w:pPr>
              <w:jc w:val="right"/>
              <w:rPr>
                <w:b/>
                <w:bCs/>
                <w:color w:val="000000"/>
                <w:sz w:val="16"/>
                <w:szCs w:val="16"/>
              </w:rPr>
            </w:pPr>
            <w:r>
              <w:rPr>
                <w:b/>
                <w:bCs/>
                <w:color w:val="000000"/>
                <w:sz w:val="16"/>
                <w:szCs w:val="16"/>
              </w:rPr>
              <w:t>1,63</w:t>
            </w:r>
          </w:p>
        </w:tc>
      </w:tr>
      <w:tr w:rsidR="00932841" w14:paraId="226E9FE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ED014" w14:textId="77777777" w:rsidR="00932841" w:rsidRDefault="00932841" w:rsidP="00AE502D">
            <w:pPr>
              <w:rPr>
                <w:vanish/>
              </w:rPr>
            </w:pPr>
            <w:r>
              <w:fldChar w:fldCharType="begin"/>
            </w:r>
            <w:r>
              <w:instrText>TC "321000" \f C \l "2"</w:instrText>
            </w:r>
            <w:r>
              <w:fldChar w:fldCharType="end"/>
            </w:r>
          </w:p>
          <w:p w14:paraId="0181618B" w14:textId="77777777" w:rsidR="00932841" w:rsidRDefault="00932841" w:rsidP="00AE502D">
            <w:pPr>
              <w:jc w:val="center"/>
              <w:rPr>
                <w:color w:val="000000"/>
                <w:sz w:val="16"/>
                <w:szCs w:val="16"/>
              </w:rPr>
            </w:pPr>
            <w:r>
              <w:rPr>
                <w:color w:val="000000"/>
                <w:sz w:val="16"/>
                <w:szCs w:val="16"/>
              </w:rPr>
              <w:t>321311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7AF8A" w14:textId="77777777" w:rsidR="00932841" w:rsidRDefault="00932841" w:rsidP="00AE502D">
            <w:pPr>
              <w:rPr>
                <w:color w:val="000000"/>
                <w:sz w:val="16"/>
                <w:szCs w:val="16"/>
              </w:rPr>
            </w:pPr>
            <w:r>
              <w:rPr>
                <w:color w:val="000000"/>
                <w:sz w:val="16"/>
                <w:szCs w:val="16"/>
              </w:rPr>
              <w:t>Нераспоређени вишак прихода и примања из ранијих година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63B1D"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6C81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7CEB0" w14:textId="77777777" w:rsidR="00932841" w:rsidRDefault="00932841" w:rsidP="00AE502D">
            <w:pPr>
              <w:jc w:val="right"/>
              <w:rPr>
                <w:color w:val="000000"/>
                <w:sz w:val="16"/>
                <w:szCs w:val="16"/>
              </w:rPr>
            </w:pPr>
            <w:r>
              <w:rPr>
                <w:color w:val="000000"/>
                <w:sz w:val="16"/>
                <w:szCs w:val="16"/>
              </w:rPr>
              <w:t>86.539.986,00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0FAB8" w14:textId="77777777" w:rsidR="00932841" w:rsidRDefault="00932841" w:rsidP="00AE502D">
            <w:pPr>
              <w:jc w:val="right"/>
              <w:rPr>
                <w:color w:val="000000"/>
                <w:sz w:val="16"/>
                <w:szCs w:val="16"/>
              </w:rPr>
            </w:pPr>
            <w:r>
              <w:rPr>
                <w:color w:val="000000"/>
                <w:sz w:val="16"/>
                <w:szCs w:val="16"/>
              </w:rPr>
              <w:t>86.539.986,00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F5B4D" w14:textId="77777777" w:rsidR="00932841" w:rsidRDefault="00932841" w:rsidP="00AE502D">
            <w:pPr>
              <w:jc w:val="right"/>
              <w:rPr>
                <w:color w:val="000000"/>
                <w:sz w:val="16"/>
                <w:szCs w:val="16"/>
              </w:rPr>
            </w:pPr>
            <w:r>
              <w:rPr>
                <w:color w:val="000000"/>
                <w:sz w:val="16"/>
                <w:szCs w:val="16"/>
              </w:rPr>
              <w:t>3,45</w:t>
            </w:r>
          </w:p>
        </w:tc>
      </w:tr>
      <w:tr w:rsidR="00932841" w14:paraId="7CD83FB0"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F9D975" w14:textId="77777777" w:rsidR="00932841" w:rsidRDefault="00932841" w:rsidP="00AE502D">
            <w:pPr>
              <w:jc w:val="center"/>
              <w:rPr>
                <w:b/>
                <w:bCs/>
                <w:color w:val="000000"/>
                <w:sz w:val="16"/>
                <w:szCs w:val="16"/>
              </w:rPr>
            </w:pPr>
            <w:r>
              <w:rPr>
                <w:b/>
                <w:bCs/>
                <w:color w:val="000000"/>
                <w:sz w:val="16"/>
                <w:szCs w:val="16"/>
              </w:rPr>
              <w:t>321000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18243C" w14:textId="77777777" w:rsidR="00932841" w:rsidRDefault="00932841" w:rsidP="00AE502D">
            <w:pPr>
              <w:rPr>
                <w:b/>
                <w:bCs/>
                <w:color w:val="000000"/>
                <w:sz w:val="16"/>
                <w:szCs w:val="16"/>
              </w:rPr>
            </w:pPr>
            <w:r>
              <w:rPr>
                <w:b/>
                <w:bCs/>
                <w:color w:val="000000"/>
                <w:sz w:val="16"/>
                <w:szCs w:val="16"/>
              </w:rPr>
              <w:t>УТВРЂИВАЊЕ РЕЗУЛТАТА ПОСЛОВАЊА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2FD9E" w14:textId="77777777" w:rsidR="00932841" w:rsidRDefault="00932841" w:rsidP="00AE502D">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387EED"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6A0C7B" w14:textId="77777777" w:rsidR="00932841" w:rsidRDefault="00932841" w:rsidP="00AE502D">
            <w:pPr>
              <w:jc w:val="right"/>
              <w:rPr>
                <w:b/>
                <w:bCs/>
                <w:color w:val="000000"/>
                <w:sz w:val="16"/>
                <w:szCs w:val="16"/>
              </w:rPr>
            </w:pPr>
            <w:r>
              <w:rPr>
                <w:b/>
                <w:bCs/>
                <w:color w:val="000000"/>
                <w:sz w:val="16"/>
                <w:szCs w:val="16"/>
              </w:rPr>
              <w:t>86.539.986,00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DC856" w14:textId="77777777" w:rsidR="00932841" w:rsidRDefault="00932841" w:rsidP="00AE502D">
            <w:pPr>
              <w:jc w:val="right"/>
              <w:rPr>
                <w:b/>
                <w:bCs/>
                <w:color w:val="000000"/>
                <w:sz w:val="16"/>
                <w:szCs w:val="16"/>
              </w:rPr>
            </w:pPr>
            <w:r>
              <w:rPr>
                <w:b/>
                <w:bCs/>
                <w:color w:val="000000"/>
                <w:sz w:val="16"/>
                <w:szCs w:val="16"/>
              </w:rPr>
              <w:t>86.539.986,00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AB7C9B" w14:textId="77777777" w:rsidR="00932841" w:rsidRDefault="00932841" w:rsidP="00AE502D">
            <w:pPr>
              <w:jc w:val="right"/>
              <w:rPr>
                <w:b/>
                <w:bCs/>
                <w:color w:val="000000"/>
                <w:sz w:val="16"/>
                <w:szCs w:val="16"/>
              </w:rPr>
            </w:pPr>
            <w:r>
              <w:rPr>
                <w:b/>
                <w:bCs/>
                <w:color w:val="000000"/>
                <w:sz w:val="16"/>
                <w:szCs w:val="16"/>
              </w:rPr>
              <w:t>3,45</w:t>
            </w:r>
          </w:p>
        </w:tc>
      </w:tr>
      <w:tr w:rsidR="00932841" w14:paraId="45CAAE85"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04D09" w14:textId="77777777" w:rsidR="00932841" w:rsidRDefault="00932841" w:rsidP="00AE502D">
            <w:pPr>
              <w:rPr>
                <w:vanish/>
              </w:rPr>
            </w:pPr>
            <w:r>
              <w:fldChar w:fldCharType="begin"/>
            </w:r>
            <w:r>
              <w:instrText>TC "711000" \f C \l "2"</w:instrText>
            </w:r>
            <w:r>
              <w:fldChar w:fldCharType="end"/>
            </w:r>
          </w:p>
          <w:p w14:paraId="7F67FCC0" w14:textId="77777777" w:rsidR="00932841" w:rsidRDefault="00932841" w:rsidP="00AE502D">
            <w:pPr>
              <w:jc w:val="center"/>
              <w:rPr>
                <w:color w:val="000000"/>
                <w:sz w:val="16"/>
                <w:szCs w:val="16"/>
              </w:rPr>
            </w:pPr>
            <w:r>
              <w:rPr>
                <w:color w:val="000000"/>
                <w:sz w:val="16"/>
                <w:szCs w:val="16"/>
              </w:rPr>
              <w:t>711111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85194" w14:textId="77777777" w:rsidR="00932841" w:rsidRDefault="00932841" w:rsidP="00AE502D">
            <w:pPr>
              <w:rPr>
                <w:color w:val="000000"/>
                <w:sz w:val="16"/>
                <w:szCs w:val="16"/>
              </w:rPr>
            </w:pPr>
            <w:r>
              <w:rPr>
                <w:color w:val="000000"/>
                <w:sz w:val="16"/>
                <w:szCs w:val="16"/>
              </w:rPr>
              <w:t>Порез на зараде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E701B" w14:textId="77777777" w:rsidR="00932841" w:rsidRDefault="00932841" w:rsidP="00AE502D">
            <w:pPr>
              <w:jc w:val="right"/>
              <w:rPr>
                <w:color w:val="000000"/>
                <w:sz w:val="16"/>
                <w:szCs w:val="16"/>
              </w:rPr>
            </w:pPr>
            <w:r>
              <w:rPr>
                <w:color w:val="000000"/>
                <w:sz w:val="16"/>
                <w:szCs w:val="16"/>
              </w:rPr>
              <w:t>1.365.101.124,00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FB7B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8B849"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28E34" w14:textId="77777777" w:rsidR="00932841" w:rsidRDefault="00932841" w:rsidP="00AE502D">
            <w:pPr>
              <w:jc w:val="right"/>
              <w:rPr>
                <w:color w:val="000000"/>
                <w:sz w:val="16"/>
                <w:szCs w:val="16"/>
              </w:rPr>
            </w:pPr>
            <w:r>
              <w:rPr>
                <w:color w:val="000000"/>
                <w:sz w:val="16"/>
                <w:szCs w:val="16"/>
              </w:rPr>
              <w:t>1.365.101.124,00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637E3" w14:textId="77777777" w:rsidR="00932841" w:rsidRDefault="00932841" w:rsidP="00AE502D">
            <w:pPr>
              <w:jc w:val="right"/>
              <w:rPr>
                <w:color w:val="000000"/>
                <w:sz w:val="16"/>
                <w:szCs w:val="16"/>
              </w:rPr>
            </w:pPr>
            <w:r>
              <w:rPr>
                <w:color w:val="000000"/>
                <w:sz w:val="16"/>
                <w:szCs w:val="16"/>
              </w:rPr>
              <w:t>54,36</w:t>
            </w:r>
          </w:p>
        </w:tc>
      </w:tr>
      <w:tr w:rsidR="00932841" w14:paraId="20E66FA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600DB" w14:textId="77777777" w:rsidR="00932841" w:rsidRDefault="00932841" w:rsidP="00AE502D">
            <w:pPr>
              <w:jc w:val="center"/>
              <w:rPr>
                <w:color w:val="000000"/>
                <w:sz w:val="16"/>
                <w:szCs w:val="16"/>
              </w:rPr>
            </w:pPr>
            <w:r>
              <w:rPr>
                <w:color w:val="000000"/>
                <w:sz w:val="16"/>
                <w:szCs w:val="16"/>
              </w:rPr>
              <w:t>711121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B918D" w14:textId="77777777" w:rsidR="00932841" w:rsidRDefault="00932841" w:rsidP="00AE502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B8659" w14:textId="77777777" w:rsidR="00932841" w:rsidRDefault="00932841" w:rsidP="00AE502D">
            <w:pPr>
              <w:jc w:val="right"/>
              <w:rPr>
                <w:color w:val="000000"/>
                <w:sz w:val="16"/>
                <w:szCs w:val="16"/>
              </w:rPr>
            </w:pPr>
            <w:r>
              <w:rPr>
                <w:color w:val="000000"/>
                <w:sz w:val="16"/>
                <w:szCs w:val="16"/>
              </w:rPr>
              <w:t>1.348.000,00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DB9A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92EA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F08AB" w14:textId="77777777" w:rsidR="00932841" w:rsidRDefault="00932841" w:rsidP="00AE502D">
            <w:pPr>
              <w:jc w:val="right"/>
              <w:rPr>
                <w:color w:val="000000"/>
                <w:sz w:val="16"/>
                <w:szCs w:val="16"/>
              </w:rPr>
            </w:pPr>
            <w:r>
              <w:rPr>
                <w:color w:val="000000"/>
                <w:sz w:val="16"/>
                <w:szCs w:val="16"/>
              </w:rPr>
              <w:t>1.348.000,00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C5FDC" w14:textId="77777777" w:rsidR="00932841" w:rsidRDefault="00932841" w:rsidP="00AE502D">
            <w:pPr>
              <w:jc w:val="right"/>
              <w:rPr>
                <w:color w:val="000000"/>
                <w:sz w:val="16"/>
                <w:szCs w:val="16"/>
              </w:rPr>
            </w:pPr>
            <w:r>
              <w:rPr>
                <w:color w:val="000000"/>
                <w:sz w:val="16"/>
                <w:szCs w:val="16"/>
              </w:rPr>
              <w:t>0,05</w:t>
            </w:r>
          </w:p>
        </w:tc>
      </w:tr>
      <w:tr w:rsidR="00932841" w14:paraId="357BDC7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68015" w14:textId="77777777" w:rsidR="00932841" w:rsidRDefault="00932841" w:rsidP="00AE502D">
            <w:pPr>
              <w:jc w:val="center"/>
              <w:rPr>
                <w:color w:val="000000"/>
                <w:sz w:val="16"/>
                <w:szCs w:val="16"/>
              </w:rPr>
            </w:pPr>
            <w:r>
              <w:rPr>
                <w:color w:val="000000"/>
                <w:sz w:val="16"/>
                <w:szCs w:val="16"/>
              </w:rPr>
              <w:t>711122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C8FBA" w14:textId="77777777" w:rsidR="00932841" w:rsidRDefault="00932841" w:rsidP="00AE502D">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2B435" w14:textId="77777777" w:rsidR="00932841" w:rsidRDefault="00932841" w:rsidP="00AE502D">
            <w:pPr>
              <w:jc w:val="right"/>
              <w:rPr>
                <w:color w:val="000000"/>
                <w:sz w:val="16"/>
                <w:szCs w:val="16"/>
              </w:rPr>
            </w:pPr>
            <w:r>
              <w:rPr>
                <w:color w:val="000000"/>
                <w:sz w:val="16"/>
                <w:szCs w:val="16"/>
              </w:rPr>
              <w:t>32.852.000,00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7FC5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974F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836BE" w14:textId="77777777" w:rsidR="00932841" w:rsidRDefault="00932841" w:rsidP="00AE502D">
            <w:pPr>
              <w:jc w:val="right"/>
              <w:rPr>
                <w:color w:val="000000"/>
                <w:sz w:val="16"/>
                <w:szCs w:val="16"/>
              </w:rPr>
            </w:pPr>
            <w:r>
              <w:rPr>
                <w:color w:val="000000"/>
                <w:sz w:val="16"/>
                <w:szCs w:val="16"/>
              </w:rPr>
              <w:t>32.852.000,00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8CDCD" w14:textId="77777777" w:rsidR="00932841" w:rsidRDefault="00932841" w:rsidP="00AE502D">
            <w:pPr>
              <w:jc w:val="right"/>
              <w:rPr>
                <w:color w:val="000000"/>
                <w:sz w:val="16"/>
                <w:szCs w:val="16"/>
              </w:rPr>
            </w:pPr>
            <w:r>
              <w:rPr>
                <w:color w:val="000000"/>
                <w:sz w:val="16"/>
                <w:szCs w:val="16"/>
              </w:rPr>
              <w:t>1,31</w:t>
            </w:r>
          </w:p>
        </w:tc>
      </w:tr>
      <w:tr w:rsidR="00932841" w14:paraId="24AFDE86"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63E90" w14:textId="77777777" w:rsidR="00932841" w:rsidRDefault="00932841" w:rsidP="00AE502D">
            <w:pPr>
              <w:jc w:val="center"/>
              <w:rPr>
                <w:color w:val="000000"/>
                <w:sz w:val="16"/>
                <w:szCs w:val="16"/>
              </w:rPr>
            </w:pPr>
            <w:r>
              <w:rPr>
                <w:color w:val="000000"/>
                <w:sz w:val="16"/>
                <w:szCs w:val="16"/>
              </w:rPr>
              <w:t>711123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047D" w14:textId="77777777" w:rsidR="00932841" w:rsidRDefault="00932841" w:rsidP="00AE502D">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F1B9" w14:textId="77777777" w:rsidR="00932841" w:rsidRDefault="00932841" w:rsidP="00AE502D">
            <w:pPr>
              <w:jc w:val="right"/>
              <w:rPr>
                <w:color w:val="000000"/>
                <w:sz w:val="16"/>
                <w:szCs w:val="16"/>
              </w:rPr>
            </w:pPr>
            <w:r>
              <w:rPr>
                <w:color w:val="000000"/>
                <w:sz w:val="16"/>
                <w:szCs w:val="16"/>
              </w:rPr>
              <w:t>77.591.000,00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1168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A2E7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0A42" w14:textId="77777777" w:rsidR="00932841" w:rsidRDefault="00932841" w:rsidP="00AE502D">
            <w:pPr>
              <w:jc w:val="right"/>
              <w:rPr>
                <w:color w:val="000000"/>
                <w:sz w:val="16"/>
                <w:szCs w:val="16"/>
              </w:rPr>
            </w:pPr>
            <w:r>
              <w:rPr>
                <w:color w:val="000000"/>
                <w:sz w:val="16"/>
                <w:szCs w:val="16"/>
              </w:rPr>
              <w:t>77.591.000,00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751F5" w14:textId="77777777" w:rsidR="00932841" w:rsidRDefault="00932841" w:rsidP="00AE502D">
            <w:pPr>
              <w:jc w:val="right"/>
              <w:rPr>
                <w:color w:val="000000"/>
                <w:sz w:val="16"/>
                <w:szCs w:val="16"/>
              </w:rPr>
            </w:pPr>
            <w:r>
              <w:rPr>
                <w:color w:val="000000"/>
                <w:sz w:val="16"/>
                <w:szCs w:val="16"/>
              </w:rPr>
              <w:t>3,09</w:t>
            </w:r>
          </w:p>
        </w:tc>
      </w:tr>
      <w:tr w:rsidR="00932841" w14:paraId="4C07D81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88F34" w14:textId="77777777" w:rsidR="00932841" w:rsidRDefault="00932841" w:rsidP="00AE502D">
            <w:pPr>
              <w:jc w:val="center"/>
              <w:rPr>
                <w:color w:val="000000"/>
                <w:sz w:val="16"/>
                <w:szCs w:val="16"/>
              </w:rPr>
            </w:pPr>
            <w:r>
              <w:rPr>
                <w:color w:val="000000"/>
                <w:sz w:val="16"/>
                <w:szCs w:val="16"/>
              </w:rPr>
              <w:lastRenderedPageBreak/>
              <w:t>711145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6D2C" w14:textId="77777777" w:rsidR="00932841" w:rsidRDefault="00932841" w:rsidP="00AE502D">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AFC11" w14:textId="77777777" w:rsidR="00932841" w:rsidRDefault="00932841" w:rsidP="00AE502D">
            <w:pPr>
              <w:jc w:val="right"/>
              <w:rPr>
                <w:color w:val="000000"/>
                <w:sz w:val="16"/>
                <w:szCs w:val="16"/>
              </w:rPr>
            </w:pPr>
            <w:r>
              <w:rPr>
                <w:color w:val="000000"/>
                <w:sz w:val="16"/>
                <w:szCs w:val="16"/>
              </w:rPr>
              <w:t>1.676.000,00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4CBC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B5716"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8A8DB" w14:textId="77777777" w:rsidR="00932841" w:rsidRDefault="00932841" w:rsidP="00AE502D">
            <w:pPr>
              <w:jc w:val="right"/>
              <w:rPr>
                <w:color w:val="000000"/>
                <w:sz w:val="16"/>
                <w:szCs w:val="16"/>
              </w:rPr>
            </w:pPr>
            <w:r>
              <w:rPr>
                <w:color w:val="000000"/>
                <w:sz w:val="16"/>
                <w:szCs w:val="16"/>
              </w:rPr>
              <w:t>1.676.000,00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2A670" w14:textId="77777777" w:rsidR="00932841" w:rsidRDefault="00932841" w:rsidP="00AE502D">
            <w:pPr>
              <w:jc w:val="right"/>
              <w:rPr>
                <w:color w:val="000000"/>
                <w:sz w:val="16"/>
                <w:szCs w:val="16"/>
              </w:rPr>
            </w:pPr>
            <w:r>
              <w:rPr>
                <w:color w:val="000000"/>
                <w:sz w:val="16"/>
                <w:szCs w:val="16"/>
              </w:rPr>
              <w:t>0,07</w:t>
            </w:r>
          </w:p>
        </w:tc>
      </w:tr>
      <w:tr w:rsidR="00932841" w14:paraId="639D4F3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A26E0" w14:textId="77777777" w:rsidR="00932841" w:rsidRDefault="00932841" w:rsidP="00AE502D">
            <w:pPr>
              <w:jc w:val="center"/>
              <w:rPr>
                <w:color w:val="000000"/>
                <w:sz w:val="16"/>
                <w:szCs w:val="16"/>
              </w:rPr>
            </w:pPr>
            <w:r>
              <w:rPr>
                <w:color w:val="000000"/>
                <w:sz w:val="16"/>
                <w:szCs w:val="16"/>
              </w:rPr>
              <w:t>711146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3984" w14:textId="77777777" w:rsidR="00932841" w:rsidRDefault="00932841" w:rsidP="00AE502D">
            <w:pPr>
              <w:rPr>
                <w:color w:val="000000"/>
                <w:sz w:val="16"/>
                <w:szCs w:val="16"/>
              </w:rPr>
            </w:pPr>
            <w:r>
              <w:rPr>
                <w:color w:val="000000"/>
                <w:sz w:val="16"/>
                <w:szCs w:val="16"/>
              </w:rPr>
              <w:t>Порез на приход од пољопривреде и шумарства,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54422" w14:textId="77777777" w:rsidR="00932841" w:rsidRDefault="00932841" w:rsidP="00AE502D">
            <w:pPr>
              <w:jc w:val="right"/>
              <w:rPr>
                <w:color w:val="000000"/>
                <w:sz w:val="16"/>
                <w:szCs w:val="16"/>
              </w:rPr>
            </w:pPr>
            <w:r>
              <w:rPr>
                <w:color w:val="000000"/>
                <w:sz w:val="16"/>
                <w:szCs w:val="16"/>
              </w:rPr>
              <w:t>19.500,00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3BB9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1927D"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D8313" w14:textId="77777777" w:rsidR="00932841" w:rsidRDefault="00932841" w:rsidP="00AE502D">
            <w:pPr>
              <w:jc w:val="right"/>
              <w:rPr>
                <w:color w:val="000000"/>
                <w:sz w:val="16"/>
                <w:szCs w:val="16"/>
              </w:rPr>
            </w:pPr>
            <w:r>
              <w:rPr>
                <w:color w:val="000000"/>
                <w:sz w:val="16"/>
                <w:szCs w:val="16"/>
              </w:rPr>
              <w:t>19.500,00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A5C8C" w14:textId="77777777" w:rsidR="00932841" w:rsidRDefault="00932841" w:rsidP="00AE502D">
            <w:pPr>
              <w:jc w:val="right"/>
              <w:rPr>
                <w:color w:val="000000"/>
                <w:sz w:val="16"/>
                <w:szCs w:val="16"/>
              </w:rPr>
            </w:pPr>
            <w:r>
              <w:rPr>
                <w:color w:val="000000"/>
                <w:sz w:val="16"/>
                <w:szCs w:val="16"/>
              </w:rPr>
              <w:t>0,00</w:t>
            </w:r>
          </w:p>
        </w:tc>
      </w:tr>
      <w:tr w:rsidR="00932841" w14:paraId="4DF7244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58B9D" w14:textId="77777777" w:rsidR="00932841" w:rsidRDefault="00932841" w:rsidP="00AE502D">
            <w:pPr>
              <w:jc w:val="center"/>
              <w:rPr>
                <w:color w:val="000000"/>
                <w:sz w:val="16"/>
                <w:szCs w:val="16"/>
              </w:rPr>
            </w:pPr>
            <w:r>
              <w:rPr>
                <w:color w:val="000000"/>
                <w:sz w:val="16"/>
                <w:szCs w:val="16"/>
              </w:rPr>
              <w:t>711191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9BF34" w14:textId="77777777" w:rsidR="00932841" w:rsidRDefault="00932841" w:rsidP="00AE502D">
            <w:pPr>
              <w:rPr>
                <w:color w:val="000000"/>
                <w:sz w:val="16"/>
                <w:szCs w:val="16"/>
              </w:rPr>
            </w:pPr>
            <w:r>
              <w:rPr>
                <w:color w:val="000000"/>
                <w:sz w:val="16"/>
                <w:szCs w:val="16"/>
              </w:rPr>
              <w:t>Порез на остале приходе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91E6F" w14:textId="77777777" w:rsidR="00932841" w:rsidRDefault="00932841" w:rsidP="00AE502D">
            <w:pPr>
              <w:jc w:val="right"/>
              <w:rPr>
                <w:color w:val="000000"/>
                <w:sz w:val="16"/>
                <w:szCs w:val="16"/>
              </w:rPr>
            </w:pPr>
            <w:r>
              <w:rPr>
                <w:color w:val="000000"/>
                <w:sz w:val="16"/>
                <w:szCs w:val="16"/>
              </w:rPr>
              <w:t>41.867.000,00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15B9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2C24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53BA0" w14:textId="77777777" w:rsidR="00932841" w:rsidRDefault="00932841" w:rsidP="00AE502D">
            <w:pPr>
              <w:jc w:val="right"/>
              <w:rPr>
                <w:color w:val="000000"/>
                <w:sz w:val="16"/>
                <w:szCs w:val="16"/>
              </w:rPr>
            </w:pPr>
            <w:r>
              <w:rPr>
                <w:color w:val="000000"/>
                <w:sz w:val="16"/>
                <w:szCs w:val="16"/>
              </w:rPr>
              <w:t>41.867.000,00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D2451" w14:textId="77777777" w:rsidR="00932841" w:rsidRDefault="00932841" w:rsidP="00AE502D">
            <w:pPr>
              <w:jc w:val="right"/>
              <w:rPr>
                <w:color w:val="000000"/>
                <w:sz w:val="16"/>
                <w:szCs w:val="16"/>
              </w:rPr>
            </w:pPr>
            <w:r>
              <w:rPr>
                <w:color w:val="000000"/>
                <w:sz w:val="16"/>
                <w:szCs w:val="16"/>
              </w:rPr>
              <w:t>1,67</w:t>
            </w:r>
          </w:p>
        </w:tc>
      </w:tr>
      <w:tr w:rsidR="00932841" w14:paraId="657FCAD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84E9B" w14:textId="77777777" w:rsidR="00932841" w:rsidRDefault="00932841" w:rsidP="00AE502D">
            <w:pPr>
              <w:jc w:val="center"/>
              <w:rPr>
                <w:color w:val="000000"/>
                <w:sz w:val="16"/>
                <w:szCs w:val="16"/>
              </w:rPr>
            </w:pPr>
            <w:r>
              <w:rPr>
                <w:color w:val="000000"/>
                <w:sz w:val="16"/>
                <w:szCs w:val="16"/>
              </w:rPr>
              <w:t>711192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C3F5E" w14:textId="77777777" w:rsidR="00932841" w:rsidRDefault="00932841" w:rsidP="00AE502D">
            <w:pPr>
              <w:rPr>
                <w:color w:val="000000"/>
                <w:sz w:val="16"/>
                <w:szCs w:val="16"/>
              </w:rPr>
            </w:pPr>
            <w:r>
              <w:rPr>
                <w:color w:val="000000"/>
                <w:sz w:val="16"/>
                <w:szCs w:val="16"/>
              </w:rPr>
              <w:t>Порез на непријављени приход утврђен унакрсном проценом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7AF53" w14:textId="77777777" w:rsidR="00932841" w:rsidRDefault="00932841" w:rsidP="00AE502D">
            <w:pPr>
              <w:jc w:val="right"/>
              <w:rPr>
                <w:color w:val="000000"/>
                <w:sz w:val="16"/>
                <w:szCs w:val="16"/>
              </w:rPr>
            </w:pPr>
            <w:r>
              <w:rPr>
                <w:color w:val="000000"/>
                <w:sz w:val="16"/>
                <w:szCs w:val="16"/>
              </w:rPr>
              <w:t>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DC32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41A90"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BEDA4" w14:textId="77777777" w:rsidR="00932841" w:rsidRDefault="00932841" w:rsidP="00AE502D">
            <w:pPr>
              <w:jc w:val="right"/>
              <w:rPr>
                <w:color w:val="000000"/>
                <w:sz w:val="16"/>
                <w:szCs w:val="16"/>
              </w:rPr>
            </w:pPr>
            <w:r>
              <w:rPr>
                <w:color w:val="000000"/>
                <w:sz w:val="16"/>
                <w:szCs w:val="16"/>
              </w:rPr>
              <w:t>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8728F" w14:textId="77777777" w:rsidR="00932841" w:rsidRDefault="00932841" w:rsidP="00AE502D">
            <w:pPr>
              <w:jc w:val="right"/>
              <w:rPr>
                <w:color w:val="000000"/>
                <w:sz w:val="16"/>
                <w:szCs w:val="16"/>
              </w:rPr>
            </w:pPr>
            <w:r>
              <w:rPr>
                <w:color w:val="000000"/>
                <w:sz w:val="16"/>
                <w:szCs w:val="16"/>
              </w:rPr>
              <w:t>0,00</w:t>
            </w:r>
          </w:p>
        </w:tc>
      </w:tr>
      <w:tr w:rsidR="00932841" w14:paraId="5AD981D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478EF" w14:textId="77777777" w:rsidR="00932841" w:rsidRDefault="00932841" w:rsidP="00AE502D">
            <w:pPr>
              <w:jc w:val="center"/>
              <w:rPr>
                <w:color w:val="000000"/>
                <w:sz w:val="16"/>
                <w:szCs w:val="16"/>
              </w:rPr>
            </w:pPr>
            <w:r>
              <w:rPr>
                <w:color w:val="000000"/>
                <w:sz w:val="16"/>
                <w:szCs w:val="16"/>
              </w:rPr>
              <w:t>711193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4DD4" w14:textId="77777777" w:rsidR="00932841" w:rsidRDefault="00932841" w:rsidP="00AE502D">
            <w:pPr>
              <w:rPr>
                <w:color w:val="000000"/>
                <w:sz w:val="16"/>
                <w:szCs w:val="16"/>
              </w:rPr>
            </w:pPr>
            <w:r>
              <w:rPr>
                <w:color w:val="000000"/>
                <w:sz w:val="16"/>
                <w:szCs w:val="16"/>
              </w:rPr>
              <w:t>Порез на приходе спортиста и спортских стручњака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69229" w14:textId="77777777" w:rsidR="00932841" w:rsidRDefault="00932841" w:rsidP="00AE502D">
            <w:pPr>
              <w:jc w:val="right"/>
              <w:rPr>
                <w:color w:val="000000"/>
                <w:sz w:val="16"/>
                <w:szCs w:val="16"/>
              </w:rPr>
            </w:pPr>
            <w:r>
              <w:rPr>
                <w:color w:val="000000"/>
                <w:sz w:val="16"/>
                <w:szCs w:val="16"/>
              </w:rPr>
              <w:t>3.213.000,00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20810"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C072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A7B79" w14:textId="77777777" w:rsidR="00932841" w:rsidRDefault="00932841" w:rsidP="00AE502D">
            <w:pPr>
              <w:jc w:val="right"/>
              <w:rPr>
                <w:color w:val="000000"/>
                <w:sz w:val="16"/>
                <w:szCs w:val="16"/>
              </w:rPr>
            </w:pPr>
            <w:r>
              <w:rPr>
                <w:color w:val="000000"/>
                <w:sz w:val="16"/>
                <w:szCs w:val="16"/>
              </w:rPr>
              <w:t>3.213.000,00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7573" w14:textId="77777777" w:rsidR="00932841" w:rsidRDefault="00932841" w:rsidP="00AE502D">
            <w:pPr>
              <w:jc w:val="right"/>
              <w:rPr>
                <w:color w:val="000000"/>
                <w:sz w:val="16"/>
                <w:szCs w:val="16"/>
              </w:rPr>
            </w:pPr>
            <w:r>
              <w:rPr>
                <w:color w:val="000000"/>
                <w:sz w:val="16"/>
                <w:szCs w:val="16"/>
              </w:rPr>
              <w:t>0,13</w:t>
            </w:r>
          </w:p>
        </w:tc>
      </w:tr>
      <w:tr w:rsidR="00932841" w14:paraId="5101FF2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57C0E4" w14:textId="77777777" w:rsidR="00932841" w:rsidRDefault="00932841" w:rsidP="00AE502D">
            <w:pPr>
              <w:jc w:val="center"/>
              <w:rPr>
                <w:b/>
                <w:bCs/>
                <w:color w:val="000000"/>
                <w:sz w:val="16"/>
                <w:szCs w:val="16"/>
              </w:rPr>
            </w:pPr>
            <w:r>
              <w:rPr>
                <w:b/>
                <w:bCs/>
                <w:color w:val="000000"/>
                <w:sz w:val="16"/>
                <w:szCs w:val="16"/>
              </w:rPr>
              <w:t>711000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8FE136" w14:textId="77777777" w:rsidR="00932841" w:rsidRDefault="00932841" w:rsidP="00AE502D">
            <w:pPr>
              <w:rPr>
                <w:b/>
                <w:bCs/>
                <w:color w:val="000000"/>
                <w:sz w:val="16"/>
                <w:szCs w:val="16"/>
              </w:rPr>
            </w:pPr>
            <w:r>
              <w:rPr>
                <w:b/>
                <w:bCs/>
                <w:color w:val="000000"/>
                <w:sz w:val="16"/>
                <w:szCs w:val="16"/>
              </w:rPr>
              <w:t>ПОРЕЗ НА ДОХОДАК, ДОБИТ И КАПИТАЛНЕ ДОБИТКЕ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FD486" w14:textId="77777777" w:rsidR="00932841" w:rsidRDefault="00932841" w:rsidP="00AE502D">
            <w:pPr>
              <w:jc w:val="right"/>
              <w:rPr>
                <w:b/>
                <w:bCs/>
                <w:color w:val="000000"/>
                <w:sz w:val="16"/>
                <w:szCs w:val="16"/>
              </w:rPr>
            </w:pPr>
            <w:r>
              <w:rPr>
                <w:b/>
                <w:bCs/>
                <w:color w:val="000000"/>
                <w:sz w:val="16"/>
                <w:szCs w:val="16"/>
              </w:rPr>
              <w:t>1.523.756.624,00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48CE8E"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8E810"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5B9CC8" w14:textId="77777777" w:rsidR="00932841" w:rsidRDefault="00932841" w:rsidP="00AE502D">
            <w:pPr>
              <w:jc w:val="right"/>
              <w:rPr>
                <w:b/>
                <w:bCs/>
                <w:color w:val="000000"/>
                <w:sz w:val="16"/>
                <w:szCs w:val="16"/>
              </w:rPr>
            </w:pPr>
            <w:r>
              <w:rPr>
                <w:b/>
                <w:bCs/>
                <w:color w:val="000000"/>
                <w:sz w:val="16"/>
                <w:szCs w:val="16"/>
              </w:rPr>
              <w:t>1.523.756.624,00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9A7EDE" w14:textId="77777777" w:rsidR="00932841" w:rsidRDefault="00932841" w:rsidP="00AE502D">
            <w:pPr>
              <w:jc w:val="right"/>
              <w:rPr>
                <w:b/>
                <w:bCs/>
                <w:color w:val="000000"/>
                <w:sz w:val="16"/>
                <w:szCs w:val="16"/>
              </w:rPr>
            </w:pPr>
            <w:r>
              <w:rPr>
                <w:b/>
                <w:bCs/>
                <w:color w:val="000000"/>
                <w:sz w:val="16"/>
                <w:szCs w:val="16"/>
              </w:rPr>
              <w:t>60,68</w:t>
            </w:r>
          </w:p>
        </w:tc>
      </w:tr>
      <w:tr w:rsidR="00932841" w14:paraId="2BC2E0D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6B30B" w14:textId="77777777" w:rsidR="00932841" w:rsidRDefault="00932841" w:rsidP="00AE502D">
            <w:pPr>
              <w:rPr>
                <w:vanish/>
              </w:rPr>
            </w:pPr>
            <w:r>
              <w:fldChar w:fldCharType="begin"/>
            </w:r>
            <w:r>
              <w:instrText>TC "713000" \f C \l "2"</w:instrText>
            </w:r>
            <w:r>
              <w:fldChar w:fldCharType="end"/>
            </w:r>
          </w:p>
          <w:p w14:paraId="1A2F7D19" w14:textId="77777777" w:rsidR="00932841" w:rsidRDefault="00932841" w:rsidP="00AE502D">
            <w:pPr>
              <w:jc w:val="center"/>
              <w:rPr>
                <w:color w:val="000000"/>
                <w:sz w:val="16"/>
                <w:szCs w:val="16"/>
              </w:rPr>
            </w:pPr>
            <w:r>
              <w:rPr>
                <w:color w:val="000000"/>
                <w:sz w:val="16"/>
                <w:szCs w:val="16"/>
              </w:rPr>
              <w:t>713121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EE23A" w14:textId="77777777" w:rsidR="00932841" w:rsidRDefault="00932841" w:rsidP="00AE502D">
            <w:pPr>
              <w:rPr>
                <w:color w:val="000000"/>
                <w:sz w:val="16"/>
                <w:szCs w:val="16"/>
              </w:rPr>
            </w:pPr>
            <w:r>
              <w:rPr>
                <w:color w:val="000000"/>
                <w:sz w:val="16"/>
                <w:szCs w:val="16"/>
              </w:rPr>
              <w:t>Порез на имовину обвезника који не воде пословне књиге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9A31C" w14:textId="77777777" w:rsidR="00932841" w:rsidRDefault="00932841" w:rsidP="00AE502D">
            <w:pPr>
              <w:jc w:val="right"/>
              <w:rPr>
                <w:color w:val="000000"/>
                <w:sz w:val="16"/>
                <w:szCs w:val="16"/>
              </w:rPr>
            </w:pPr>
            <w:r>
              <w:rPr>
                <w:color w:val="000000"/>
                <w:sz w:val="16"/>
                <w:szCs w:val="16"/>
              </w:rPr>
              <w:t>94.349.000,00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3536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41F7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6F75C" w14:textId="77777777" w:rsidR="00932841" w:rsidRDefault="00932841" w:rsidP="00AE502D">
            <w:pPr>
              <w:jc w:val="right"/>
              <w:rPr>
                <w:color w:val="000000"/>
                <w:sz w:val="16"/>
                <w:szCs w:val="16"/>
              </w:rPr>
            </w:pPr>
            <w:r>
              <w:rPr>
                <w:color w:val="000000"/>
                <w:sz w:val="16"/>
                <w:szCs w:val="16"/>
              </w:rPr>
              <w:t>94.349.000,00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C5EEF" w14:textId="77777777" w:rsidR="00932841" w:rsidRDefault="00932841" w:rsidP="00AE502D">
            <w:pPr>
              <w:jc w:val="right"/>
              <w:rPr>
                <w:color w:val="000000"/>
                <w:sz w:val="16"/>
                <w:szCs w:val="16"/>
              </w:rPr>
            </w:pPr>
            <w:r>
              <w:rPr>
                <w:color w:val="000000"/>
                <w:sz w:val="16"/>
                <w:szCs w:val="16"/>
              </w:rPr>
              <w:t>3,76</w:t>
            </w:r>
          </w:p>
        </w:tc>
      </w:tr>
      <w:tr w:rsidR="00932841" w14:paraId="5EF7866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8BF91" w14:textId="77777777" w:rsidR="00932841" w:rsidRDefault="00932841" w:rsidP="00AE502D">
            <w:pPr>
              <w:jc w:val="center"/>
              <w:rPr>
                <w:color w:val="000000"/>
                <w:sz w:val="16"/>
                <w:szCs w:val="16"/>
              </w:rPr>
            </w:pPr>
            <w:r>
              <w:rPr>
                <w:color w:val="000000"/>
                <w:sz w:val="16"/>
                <w:szCs w:val="16"/>
              </w:rPr>
              <w:t>713122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A1C9C" w14:textId="77777777" w:rsidR="00932841" w:rsidRDefault="00932841" w:rsidP="00AE502D">
            <w:pPr>
              <w:rPr>
                <w:color w:val="000000"/>
                <w:sz w:val="16"/>
                <w:szCs w:val="16"/>
              </w:rPr>
            </w:pPr>
            <w:r>
              <w:rPr>
                <w:color w:val="000000"/>
                <w:sz w:val="16"/>
                <w:szCs w:val="16"/>
              </w:rPr>
              <w:t>Порез на имовину обвезника који воде пословне књиге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834C3" w14:textId="77777777" w:rsidR="00932841" w:rsidRDefault="00932841" w:rsidP="00AE502D">
            <w:pPr>
              <w:jc w:val="right"/>
              <w:rPr>
                <w:color w:val="000000"/>
                <w:sz w:val="16"/>
                <w:szCs w:val="16"/>
              </w:rPr>
            </w:pPr>
            <w:r>
              <w:rPr>
                <w:color w:val="000000"/>
                <w:sz w:val="16"/>
                <w:szCs w:val="16"/>
              </w:rPr>
              <w:t>66.954.000,00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D72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6195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68D86" w14:textId="77777777" w:rsidR="00932841" w:rsidRDefault="00932841" w:rsidP="00AE502D">
            <w:pPr>
              <w:jc w:val="right"/>
              <w:rPr>
                <w:color w:val="000000"/>
                <w:sz w:val="16"/>
                <w:szCs w:val="16"/>
              </w:rPr>
            </w:pPr>
            <w:r>
              <w:rPr>
                <w:color w:val="000000"/>
                <w:sz w:val="16"/>
                <w:szCs w:val="16"/>
              </w:rPr>
              <w:t>66.954.000,00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017A1" w14:textId="77777777" w:rsidR="00932841" w:rsidRDefault="00932841" w:rsidP="00AE502D">
            <w:pPr>
              <w:jc w:val="right"/>
              <w:rPr>
                <w:color w:val="000000"/>
                <w:sz w:val="16"/>
                <w:szCs w:val="16"/>
              </w:rPr>
            </w:pPr>
            <w:r>
              <w:rPr>
                <w:color w:val="000000"/>
                <w:sz w:val="16"/>
                <w:szCs w:val="16"/>
              </w:rPr>
              <w:t>2,67</w:t>
            </w:r>
          </w:p>
        </w:tc>
      </w:tr>
      <w:tr w:rsidR="00932841" w14:paraId="2386C54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C14A1" w14:textId="77777777" w:rsidR="00932841" w:rsidRDefault="00932841" w:rsidP="00AE502D">
            <w:pPr>
              <w:jc w:val="center"/>
              <w:rPr>
                <w:color w:val="000000"/>
                <w:sz w:val="16"/>
                <w:szCs w:val="16"/>
              </w:rPr>
            </w:pPr>
            <w:r>
              <w:rPr>
                <w:color w:val="000000"/>
                <w:sz w:val="16"/>
                <w:szCs w:val="16"/>
              </w:rPr>
              <w:t>713311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03DF3" w14:textId="77777777" w:rsidR="00932841" w:rsidRDefault="00932841" w:rsidP="00AE502D">
            <w:pPr>
              <w:rPr>
                <w:color w:val="000000"/>
                <w:sz w:val="16"/>
                <w:szCs w:val="16"/>
              </w:rPr>
            </w:pPr>
            <w:r>
              <w:rPr>
                <w:color w:val="000000"/>
                <w:sz w:val="16"/>
                <w:szCs w:val="16"/>
              </w:rPr>
              <w:t>Порез на наслеђе и поклон,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8ED5" w14:textId="77777777" w:rsidR="00932841" w:rsidRDefault="00932841" w:rsidP="00AE502D">
            <w:pPr>
              <w:jc w:val="right"/>
              <w:rPr>
                <w:color w:val="000000"/>
                <w:sz w:val="16"/>
                <w:szCs w:val="16"/>
              </w:rPr>
            </w:pPr>
            <w:r>
              <w:rPr>
                <w:color w:val="000000"/>
                <w:sz w:val="16"/>
                <w:szCs w:val="16"/>
              </w:rPr>
              <w:t>3.950.000,00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56F7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1622D"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01232" w14:textId="77777777" w:rsidR="00932841" w:rsidRDefault="00932841" w:rsidP="00AE502D">
            <w:pPr>
              <w:jc w:val="right"/>
              <w:rPr>
                <w:color w:val="000000"/>
                <w:sz w:val="16"/>
                <w:szCs w:val="16"/>
              </w:rPr>
            </w:pPr>
            <w:r>
              <w:rPr>
                <w:color w:val="000000"/>
                <w:sz w:val="16"/>
                <w:szCs w:val="16"/>
              </w:rPr>
              <w:t>3.950.000,00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6C456" w14:textId="77777777" w:rsidR="00932841" w:rsidRDefault="00932841" w:rsidP="00AE502D">
            <w:pPr>
              <w:jc w:val="right"/>
              <w:rPr>
                <w:color w:val="000000"/>
                <w:sz w:val="16"/>
                <w:szCs w:val="16"/>
              </w:rPr>
            </w:pPr>
            <w:r>
              <w:rPr>
                <w:color w:val="000000"/>
                <w:sz w:val="16"/>
                <w:szCs w:val="16"/>
              </w:rPr>
              <w:t>0,16</w:t>
            </w:r>
          </w:p>
        </w:tc>
      </w:tr>
      <w:tr w:rsidR="00932841" w14:paraId="3E9C64C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EFF6" w14:textId="77777777" w:rsidR="00932841" w:rsidRDefault="00932841" w:rsidP="00AE502D">
            <w:pPr>
              <w:jc w:val="center"/>
              <w:rPr>
                <w:color w:val="000000"/>
                <w:sz w:val="16"/>
                <w:szCs w:val="16"/>
              </w:rPr>
            </w:pPr>
            <w:r>
              <w:rPr>
                <w:color w:val="000000"/>
                <w:sz w:val="16"/>
                <w:szCs w:val="16"/>
              </w:rPr>
              <w:t>713421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75D54" w14:textId="77777777" w:rsidR="00932841" w:rsidRDefault="00932841" w:rsidP="00AE502D">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41265" w14:textId="77777777" w:rsidR="00932841" w:rsidRDefault="00932841" w:rsidP="00AE502D">
            <w:pPr>
              <w:jc w:val="right"/>
              <w:rPr>
                <w:color w:val="000000"/>
                <w:sz w:val="16"/>
                <w:szCs w:val="16"/>
              </w:rPr>
            </w:pPr>
            <w:r>
              <w:rPr>
                <w:color w:val="000000"/>
                <w:sz w:val="16"/>
                <w:szCs w:val="16"/>
              </w:rPr>
              <w:t>15.505.000,00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26CFA"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BAD2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F8905" w14:textId="77777777" w:rsidR="00932841" w:rsidRDefault="00932841" w:rsidP="00AE502D">
            <w:pPr>
              <w:jc w:val="right"/>
              <w:rPr>
                <w:color w:val="000000"/>
                <w:sz w:val="16"/>
                <w:szCs w:val="16"/>
              </w:rPr>
            </w:pPr>
            <w:r>
              <w:rPr>
                <w:color w:val="000000"/>
                <w:sz w:val="16"/>
                <w:szCs w:val="16"/>
              </w:rPr>
              <w:t>15.505.000,00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826FC" w14:textId="77777777" w:rsidR="00932841" w:rsidRDefault="00932841" w:rsidP="00AE502D">
            <w:pPr>
              <w:jc w:val="right"/>
              <w:rPr>
                <w:color w:val="000000"/>
                <w:sz w:val="16"/>
                <w:szCs w:val="16"/>
              </w:rPr>
            </w:pPr>
            <w:r>
              <w:rPr>
                <w:color w:val="000000"/>
                <w:sz w:val="16"/>
                <w:szCs w:val="16"/>
              </w:rPr>
              <w:t>0,62</w:t>
            </w:r>
          </w:p>
        </w:tc>
      </w:tr>
      <w:tr w:rsidR="00932841" w14:paraId="17E030B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39D7C" w14:textId="77777777" w:rsidR="00932841" w:rsidRDefault="00932841" w:rsidP="00AE502D">
            <w:pPr>
              <w:jc w:val="center"/>
              <w:rPr>
                <w:color w:val="000000"/>
                <w:sz w:val="16"/>
                <w:szCs w:val="16"/>
              </w:rPr>
            </w:pPr>
            <w:r>
              <w:rPr>
                <w:color w:val="000000"/>
                <w:sz w:val="16"/>
                <w:szCs w:val="16"/>
              </w:rPr>
              <w:t>713423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D5A71" w14:textId="77777777" w:rsidR="00932841" w:rsidRDefault="00932841" w:rsidP="00AE502D">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363F7" w14:textId="77777777" w:rsidR="00932841" w:rsidRDefault="00932841" w:rsidP="00AE502D">
            <w:pPr>
              <w:jc w:val="right"/>
              <w:rPr>
                <w:color w:val="000000"/>
                <w:sz w:val="16"/>
                <w:szCs w:val="16"/>
              </w:rPr>
            </w:pPr>
            <w:r>
              <w:rPr>
                <w:color w:val="000000"/>
                <w:sz w:val="16"/>
                <w:szCs w:val="16"/>
              </w:rPr>
              <w:t>638.000,00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EB61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BCB58"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4E403" w14:textId="77777777" w:rsidR="00932841" w:rsidRDefault="00932841" w:rsidP="00AE502D">
            <w:pPr>
              <w:jc w:val="right"/>
              <w:rPr>
                <w:color w:val="000000"/>
                <w:sz w:val="16"/>
                <w:szCs w:val="16"/>
              </w:rPr>
            </w:pPr>
            <w:r>
              <w:rPr>
                <w:color w:val="000000"/>
                <w:sz w:val="16"/>
                <w:szCs w:val="16"/>
              </w:rPr>
              <w:t>638.000,00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BEFEE" w14:textId="77777777" w:rsidR="00932841" w:rsidRDefault="00932841" w:rsidP="00AE502D">
            <w:pPr>
              <w:jc w:val="right"/>
              <w:rPr>
                <w:color w:val="000000"/>
                <w:sz w:val="16"/>
                <w:szCs w:val="16"/>
              </w:rPr>
            </w:pPr>
            <w:r>
              <w:rPr>
                <w:color w:val="000000"/>
                <w:sz w:val="16"/>
                <w:szCs w:val="16"/>
              </w:rPr>
              <w:t>0,03</w:t>
            </w:r>
          </w:p>
        </w:tc>
      </w:tr>
      <w:tr w:rsidR="00932841" w14:paraId="6195993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99940" w14:textId="77777777" w:rsidR="00932841" w:rsidRDefault="00932841" w:rsidP="00AE502D">
            <w:pPr>
              <w:jc w:val="center"/>
              <w:rPr>
                <w:color w:val="000000"/>
                <w:sz w:val="16"/>
                <w:szCs w:val="16"/>
              </w:rPr>
            </w:pPr>
            <w:r>
              <w:rPr>
                <w:color w:val="000000"/>
                <w:sz w:val="16"/>
                <w:szCs w:val="16"/>
              </w:rPr>
              <w:t>713427</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8EBA5" w14:textId="77777777" w:rsidR="00932841" w:rsidRDefault="00932841" w:rsidP="00AE502D">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4BFAD" w14:textId="77777777" w:rsidR="00932841" w:rsidRDefault="00932841" w:rsidP="00AE502D">
            <w:pPr>
              <w:jc w:val="right"/>
              <w:rPr>
                <w:color w:val="000000"/>
                <w:sz w:val="16"/>
                <w:szCs w:val="16"/>
              </w:rPr>
            </w:pPr>
            <w:r>
              <w:rPr>
                <w:color w:val="000000"/>
                <w:sz w:val="16"/>
                <w:szCs w:val="16"/>
              </w:rPr>
              <w:t>15.225.000,00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A4C8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6C60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73B4D" w14:textId="77777777" w:rsidR="00932841" w:rsidRDefault="00932841" w:rsidP="00AE502D">
            <w:pPr>
              <w:jc w:val="right"/>
              <w:rPr>
                <w:color w:val="000000"/>
                <w:sz w:val="16"/>
                <w:szCs w:val="16"/>
              </w:rPr>
            </w:pPr>
            <w:r>
              <w:rPr>
                <w:color w:val="000000"/>
                <w:sz w:val="16"/>
                <w:szCs w:val="16"/>
              </w:rPr>
              <w:t>15.225.000,00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ED7C" w14:textId="77777777" w:rsidR="00932841" w:rsidRDefault="00932841" w:rsidP="00AE502D">
            <w:pPr>
              <w:jc w:val="right"/>
              <w:rPr>
                <w:color w:val="000000"/>
                <w:sz w:val="16"/>
                <w:szCs w:val="16"/>
              </w:rPr>
            </w:pPr>
            <w:r>
              <w:rPr>
                <w:color w:val="000000"/>
                <w:sz w:val="16"/>
                <w:szCs w:val="16"/>
              </w:rPr>
              <w:t>0,61</w:t>
            </w:r>
          </w:p>
        </w:tc>
      </w:tr>
      <w:tr w:rsidR="00932841" w14:paraId="2E7B1D7C"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2E343" w14:textId="77777777" w:rsidR="00932841" w:rsidRDefault="00932841" w:rsidP="00AE502D">
            <w:pPr>
              <w:jc w:val="center"/>
              <w:rPr>
                <w:b/>
                <w:bCs/>
                <w:color w:val="000000"/>
                <w:sz w:val="16"/>
                <w:szCs w:val="16"/>
              </w:rPr>
            </w:pPr>
            <w:r>
              <w:rPr>
                <w:b/>
                <w:bCs/>
                <w:color w:val="000000"/>
                <w:sz w:val="16"/>
                <w:szCs w:val="16"/>
              </w:rPr>
              <w:t>713000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7561D9" w14:textId="77777777" w:rsidR="00932841" w:rsidRDefault="00932841" w:rsidP="00AE502D">
            <w:pPr>
              <w:rPr>
                <w:b/>
                <w:bCs/>
                <w:color w:val="000000"/>
                <w:sz w:val="16"/>
                <w:szCs w:val="16"/>
              </w:rPr>
            </w:pPr>
            <w:r>
              <w:rPr>
                <w:b/>
                <w:bCs/>
                <w:color w:val="000000"/>
                <w:sz w:val="16"/>
                <w:szCs w:val="16"/>
              </w:rPr>
              <w:t>ПОРЕЗ НА ИМОВИНУ</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3799E0" w14:textId="77777777" w:rsidR="00932841" w:rsidRDefault="00932841" w:rsidP="00AE502D">
            <w:pPr>
              <w:jc w:val="right"/>
              <w:rPr>
                <w:b/>
                <w:bCs/>
                <w:color w:val="000000"/>
                <w:sz w:val="16"/>
                <w:szCs w:val="16"/>
              </w:rPr>
            </w:pPr>
            <w:r>
              <w:rPr>
                <w:b/>
                <w:bCs/>
                <w:color w:val="000000"/>
                <w:sz w:val="16"/>
                <w:szCs w:val="16"/>
              </w:rPr>
              <w:t>196.621.000,00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16EA43"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25D58B"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E2118" w14:textId="77777777" w:rsidR="00932841" w:rsidRDefault="00932841" w:rsidP="00AE502D">
            <w:pPr>
              <w:jc w:val="right"/>
              <w:rPr>
                <w:b/>
                <w:bCs/>
                <w:color w:val="000000"/>
                <w:sz w:val="16"/>
                <w:szCs w:val="16"/>
              </w:rPr>
            </w:pPr>
            <w:r>
              <w:rPr>
                <w:b/>
                <w:bCs/>
                <w:color w:val="000000"/>
                <w:sz w:val="16"/>
                <w:szCs w:val="16"/>
              </w:rPr>
              <w:t>196.621.000,00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86944" w14:textId="77777777" w:rsidR="00932841" w:rsidRDefault="00932841" w:rsidP="00AE502D">
            <w:pPr>
              <w:jc w:val="right"/>
              <w:rPr>
                <w:b/>
                <w:bCs/>
                <w:color w:val="000000"/>
                <w:sz w:val="16"/>
                <w:szCs w:val="16"/>
              </w:rPr>
            </w:pPr>
            <w:r>
              <w:rPr>
                <w:b/>
                <w:bCs/>
                <w:color w:val="000000"/>
                <w:sz w:val="16"/>
                <w:szCs w:val="16"/>
              </w:rPr>
              <w:t>7,83</w:t>
            </w:r>
          </w:p>
        </w:tc>
      </w:tr>
      <w:tr w:rsidR="00932841" w14:paraId="68CC94F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6F856" w14:textId="77777777" w:rsidR="00932841" w:rsidRDefault="00932841" w:rsidP="00AE502D">
            <w:pPr>
              <w:rPr>
                <w:vanish/>
              </w:rPr>
            </w:pPr>
            <w:r>
              <w:fldChar w:fldCharType="begin"/>
            </w:r>
            <w:r>
              <w:instrText>TC "714000" \f C \l "2"</w:instrText>
            </w:r>
            <w:r>
              <w:fldChar w:fldCharType="end"/>
            </w:r>
          </w:p>
          <w:p w14:paraId="2611D05D" w14:textId="77777777" w:rsidR="00932841" w:rsidRDefault="00932841" w:rsidP="00AE502D">
            <w:pPr>
              <w:jc w:val="center"/>
              <w:rPr>
                <w:color w:val="000000"/>
                <w:sz w:val="16"/>
                <w:szCs w:val="16"/>
              </w:rPr>
            </w:pPr>
            <w:r>
              <w:rPr>
                <w:color w:val="000000"/>
                <w:sz w:val="16"/>
                <w:szCs w:val="16"/>
              </w:rPr>
              <w:t>714513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34074" w14:textId="77777777" w:rsidR="00932841" w:rsidRDefault="00932841" w:rsidP="00AE502D">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C4C41" w14:textId="77777777" w:rsidR="00932841" w:rsidRDefault="00932841" w:rsidP="00AE502D">
            <w:pPr>
              <w:jc w:val="right"/>
              <w:rPr>
                <w:color w:val="000000"/>
                <w:sz w:val="16"/>
                <w:szCs w:val="16"/>
              </w:rPr>
            </w:pPr>
            <w:r>
              <w:rPr>
                <w:color w:val="000000"/>
                <w:sz w:val="16"/>
                <w:szCs w:val="16"/>
              </w:rPr>
              <w:t>34.025.000,00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6103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B798"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2E58" w14:textId="77777777" w:rsidR="00932841" w:rsidRDefault="00932841" w:rsidP="00AE502D">
            <w:pPr>
              <w:jc w:val="right"/>
              <w:rPr>
                <w:color w:val="000000"/>
                <w:sz w:val="16"/>
                <w:szCs w:val="16"/>
              </w:rPr>
            </w:pPr>
            <w:r>
              <w:rPr>
                <w:color w:val="000000"/>
                <w:sz w:val="16"/>
                <w:szCs w:val="16"/>
              </w:rPr>
              <w:t>34.025.000,00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F9D92" w14:textId="77777777" w:rsidR="00932841" w:rsidRDefault="00932841" w:rsidP="00AE502D">
            <w:pPr>
              <w:jc w:val="right"/>
              <w:rPr>
                <w:color w:val="000000"/>
                <w:sz w:val="16"/>
                <w:szCs w:val="16"/>
              </w:rPr>
            </w:pPr>
            <w:r>
              <w:rPr>
                <w:color w:val="000000"/>
                <w:sz w:val="16"/>
                <w:szCs w:val="16"/>
              </w:rPr>
              <w:t>1,35</w:t>
            </w:r>
          </w:p>
        </w:tc>
      </w:tr>
      <w:tr w:rsidR="00932841" w14:paraId="6129BF5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BF15F" w14:textId="77777777" w:rsidR="00932841" w:rsidRDefault="00932841" w:rsidP="00AE502D">
            <w:pPr>
              <w:jc w:val="center"/>
              <w:rPr>
                <w:color w:val="000000"/>
                <w:sz w:val="16"/>
                <w:szCs w:val="16"/>
              </w:rPr>
            </w:pPr>
            <w:r>
              <w:rPr>
                <w:color w:val="000000"/>
                <w:sz w:val="16"/>
                <w:szCs w:val="16"/>
              </w:rPr>
              <w:t>714549</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785FB" w14:textId="77777777" w:rsidR="00932841" w:rsidRDefault="00932841" w:rsidP="00AE502D">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BB810" w14:textId="77777777" w:rsidR="00932841" w:rsidRDefault="00932841" w:rsidP="00AE502D">
            <w:pPr>
              <w:jc w:val="right"/>
              <w:rPr>
                <w:color w:val="000000"/>
                <w:sz w:val="16"/>
                <w:szCs w:val="16"/>
              </w:rPr>
            </w:pPr>
            <w:r>
              <w:rPr>
                <w:color w:val="000000"/>
                <w:sz w:val="16"/>
                <w:szCs w:val="16"/>
              </w:rPr>
              <w:t>180.000,00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11B6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4ECD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1887" w14:textId="77777777" w:rsidR="00932841" w:rsidRDefault="00932841" w:rsidP="00AE502D">
            <w:pPr>
              <w:jc w:val="right"/>
              <w:rPr>
                <w:color w:val="000000"/>
                <w:sz w:val="16"/>
                <w:szCs w:val="16"/>
              </w:rPr>
            </w:pPr>
            <w:r>
              <w:rPr>
                <w:color w:val="000000"/>
                <w:sz w:val="16"/>
                <w:szCs w:val="16"/>
              </w:rPr>
              <w:t>180.000,00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9D414" w14:textId="77777777" w:rsidR="00932841" w:rsidRDefault="00932841" w:rsidP="00AE502D">
            <w:pPr>
              <w:jc w:val="right"/>
              <w:rPr>
                <w:color w:val="000000"/>
                <w:sz w:val="16"/>
                <w:szCs w:val="16"/>
              </w:rPr>
            </w:pPr>
            <w:r>
              <w:rPr>
                <w:color w:val="000000"/>
                <w:sz w:val="16"/>
                <w:szCs w:val="16"/>
              </w:rPr>
              <w:t>0,01</w:t>
            </w:r>
          </w:p>
        </w:tc>
      </w:tr>
      <w:tr w:rsidR="00932841" w14:paraId="2BC74AC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EF9D3" w14:textId="77777777" w:rsidR="00932841" w:rsidRDefault="00932841" w:rsidP="00AE502D">
            <w:pPr>
              <w:jc w:val="center"/>
              <w:rPr>
                <w:color w:val="000000"/>
                <w:sz w:val="16"/>
                <w:szCs w:val="16"/>
              </w:rPr>
            </w:pPr>
            <w:r>
              <w:rPr>
                <w:color w:val="000000"/>
                <w:sz w:val="16"/>
                <w:szCs w:val="16"/>
              </w:rPr>
              <w:t>714552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2DF7C" w14:textId="77777777" w:rsidR="00932841" w:rsidRDefault="00932841" w:rsidP="00AE502D">
            <w:pPr>
              <w:rPr>
                <w:color w:val="000000"/>
                <w:sz w:val="16"/>
                <w:szCs w:val="16"/>
              </w:rPr>
            </w:pPr>
            <w:r>
              <w:rPr>
                <w:color w:val="000000"/>
                <w:sz w:val="16"/>
                <w:szCs w:val="16"/>
              </w:rPr>
              <w:t>Боравишна такса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444A1" w14:textId="77777777" w:rsidR="00932841" w:rsidRDefault="00932841" w:rsidP="00AE502D">
            <w:pPr>
              <w:jc w:val="right"/>
              <w:rPr>
                <w:color w:val="000000"/>
                <w:sz w:val="16"/>
                <w:szCs w:val="16"/>
              </w:rPr>
            </w:pPr>
            <w:r>
              <w:rPr>
                <w:color w:val="000000"/>
                <w:sz w:val="16"/>
                <w:szCs w:val="16"/>
              </w:rPr>
              <w:t>1.061.000,00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9B14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D02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B0ADC" w14:textId="77777777" w:rsidR="00932841" w:rsidRDefault="00932841" w:rsidP="00AE502D">
            <w:pPr>
              <w:jc w:val="right"/>
              <w:rPr>
                <w:color w:val="000000"/>
                <w:sz w:val="16"/>
                <w:szCs w:val="16"/>
              </w:rPr>
            </w:pPr>
            <w:r>
              <w:rPr>
                <w:color w:val="000000"/>
                <w:sz w:val="16"/>
                <w:szCs w:val="16"/>
              </w:rPr>
              <w:t>1.061.000,00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C77A7" w14:textId="77777777" w:rsidR="00932841" w:rsidRDefault="00932841" w:rsidP="00AE502D">
            <w:pPr>
              <w:jc w:val="right"/>
              <w:rPr>
                <w:color w:val="000000"/>
                <w:sz w:val="16"/>
                <w:szCs w:val="16"/>
              </w:rPr>
            </w:pPr>
            <w:r>
              <w:rPr>
                <w:color w:val="000000"/>
                <w:sz w:val="16"/>
                <w:szCs w:val="16"/>
              </w:rPr>
              <w:t>0,04</w:t>
            </w:r>
          </w:p>
        </w:tc>
      </w:tr>
      <w:tr w:rsidR="00932841" w14:paraId="1B93F078"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CEA72" w14:textId="77777777" w:rsidR="00932841" w:rsidRDefault="00932841" w:rsidP="00AE502D">
            <w:pPr>
              <w:jc w:val="center"/>
              <w:rPr>
                <w:color w:val="000000"/>
                <w:sz w:val="16"/>
                <w:szCs w:val="16"/>
              </w:rPr>
            </w:pPr>
            <w:r>
              <w:rPr>
                <w:color w:val="000000"/>
                <w:sz w:val="16"/>
                <w:szCs w:val="16"/>
              </w:rPr>
              <w:t>714553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AE0B2" w14:textId="77777777" w:rsidR="00932841" w:rsidRDefault="00932841" w:rsidP="00AE502D">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AD8DF" w14:textId="77777777" w:rsidR="00932841" w:rsidRDefault="00932841" w:rsidP="00AE502D">
            <w:pPr>
              <w:jc w:val="right"/>
              <w:rPr>
                <w:color w:val="000000"/>
                <w:sz w:val="16"/>
                <w:szCs w:val="16"/>
              </w:rPr>
            </w:pPr>
            <w:r>
              <w:rPr>
                <w:color w:val="000000"/>
                <w:sz w:val="16"/>
                <w:szCs w:val="16"/>
              </w:rPr>
              <w:t>16.000,00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E8C1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07D0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A8D9B" w14:textId="77777777" w:rsidR="00932841" w:rsidRDefault="00932841" w:rsidP="00AE502D">
            <w:pPr>
              <w:jc w:val="right"/>
              <w:rPr>
                <w:color w:val="000000"/>
                <w:sz w:val="16"/>
                <w:szCs w:val="16"/>
              </w:rPr>
            </w:pPr>
            <w:r>
              <w:rPr>
                <w:color w:val="000000"/>
                <w:sz w:val="16"/>
                <w:szCs w:val="16"/>
              </w:rPr>
              <w:t>16.000,00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72F06" w14:textId="77777777" w:rsidR="00932841" w:rsidRDefault="00932841" w:rsidP="00AE502D">
            <w:pPr>
              <w:jc w:val="right"/>
              <w:rPr>
                <w:color w:val="000000"/>
                <w:sz w:val="16"/>
                <w:szCs w:val="16"/>
              </w:rPr>
            </w:pPr>
            <w:r>
              <w:rPr>
                <w:color w:val="000000"/>
                <w:sz w:val="16"/>
                <w:szCs w:val="16"/>
              </w:rPr>
              <w:t>0,00</w:t>
            </w:r>
          </w:p>
        </w:tc>
      </w:tr>
      <w:tr w:rsidR="00932841" w14:paraId="650950A2"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CE5AB" w14:textId="77777777" w:rsidR="00932841" w:rsidRDefault="00932841" w:rsidP="00AE502D">
            <w:pPr>
              <w:jc w:val="center"/>
              <w:rPr>
                <w:color w:val="000000"/>
                <w:sz w:val="16"/>
                <w:szCs w:val="16"/>
              </w:rPr>
            </w:pPr>
            <w:r>
              <w:rPr>
                <w:color w:val="000000"/>
                <w:sz w:val="16"/>
                <w:szCs w:val="16"/>
              </w:rPr>
              <w:t>714562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37BD4" w14:textId="77777777" w:rsidR="00932841" w:rsidRDefault="00932841" w:rsidP="00AE502D">
            <w:pPr>
              <w:rPr>
                <w:color w:val="000000"/>
                <w:sz w:val="16"/>
                <w:szCs w:val="16"/>
              </w:rPr>
            </w:pPr>
            <w:r>
              <w:rPr>
                <w:color w:val="000000"/>
                <w:sz w:val="16"/>
                <w:szCs w:val="16"/>
              </w:rPr>
              <w:t>Накнада за заштиту и унапређивање животне средине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26263" w14:textId="77777777" w:rsidR="00932841" w:rsidRDefault="00932841" w:rsidP="00AE502D">
            <w:pPr>
              <w:jc w:val="right"/>
              <w:rPr>
                <w:color w:val="000000"/>
                <w:sz w:val="16"/>
                <w:szCs w:val="16"/>
              </w:rPr>
            </w:pPr>
            <w:r>
              <w:rPr>
                <w:color w:val="000000"/>
                <w:sz w:val="16"/>
                <w:szCs w:val="16"/>
              </w:rPr>
              <w:t>16.891.000,00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538D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392B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11A53" w14:textId="77777777" w:rsidR="00932841" w:rsidRDefault="00932841" w:rsidP="00AE502D">
            <w:pPr>
              <w:jc w:val="right"/>
              <w:rPr>
                <w:color w:val="000000"/>
                <w:sz w:val="16"/>
                <w:szCs w:val="16"/>
              </w:rPr>
            </w:pPr>
            <w:r>
              <w:rPr>
                <w:color w:val="000000"/>
                <w:sz w:val="16"/>
                <w:szCs w:val="16"/>
              </w:rPr>
              <w:t>16.891.000,00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BCECC" w14:textId="77777777" w:rsidR="00932841" w:rsidRDefault="00932841" w:rsidP="00AE502D">
            <w:pPr>
              <w:jc w:val="right"/>
              <w:rPr>
                <w:color w:val="000000"/>
                <w:sz w:val="16"/>
                <w:szCs w:val="16"/>
              </w:rPr>
            </w:pPr>
            <w:r>
              <w:rPr>
                <w:color w:val="000000"/>
                <w:sz w:val="16"/>
                <w:szCs w:val="16"/>
              </w:rPr>
              <w:t>0,67</w:t>
            </w:r>
          </w:p>
        </w:tc>
      </w:tr>
      <w:tr w:rsidR="00932841" w14:paraId="4A1D369F"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73F9A" w14:textId="77777777" w:rsidR="00932841" w:rsidRDefault="00932841" w:rsidP="00AE502D">
            <w:pPr>
              <w:jc w:val="center"/>
              <w:rPr>
                <w:color w:val="000000"/>
                <w:sz w:val="16"/>
                <w:szCs w:val="16"/>
              </w:rPr>
            </w:pPr>
            <w:r>
              <w:rPr>
                <w:color w:val="000000"/>
                <w:sz w:val="16"/>
                <w:szCs w:val="16"/>
              </w:rPr>
              <w:t>714563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FCE3C" w14:textId="77777777" w:rsidR="00932841" w:rsidRDefault="00932841" w:rsidP="00AE502D">
            <w:pPr>
              <w:rPr>
                <w:color w:val="000000"/>
                <w:sz w:val="16"/>
                <w:szCs w:val="16"/>
              </w:rPr>
            </w:pPr>
            <w:r>
              <w:rPr>
                <w:color w:val="000000"/>
                <w:sz w:val="16"/>
                <w:szCs w:val="16"/>
              </w:rPr>
              <w:t>Концесиона накнада за обављање комуналних делатности и приходи од других концесионих послова, које јединице локалне самоуправе закључе у складу са законом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7C516" w14:textId="77777777" w:rsidR="00932841" w:rsidRDefault="00932841" w:rsidP="00AE502D">
            <w:pPr>
              <w:jc w:val="right"/>
              <w:rPr>
                <w:color w:val="000000"/>
                <w:sz w:val="16"/>
                <w:szCs w:val="16"/>
              </w:rPr>
            </w:pPr>
            <w:r>
              <w:rPr>
                <w:color w:val="000000"/>
                <w:sz w:val="16"/>
                <w:szCs w:val="16"/>
              </w:rPr>
              <w:t>1.628.000,00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0CF68"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1B0A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20740" w14:textId="77777777" w:rsidR="00932841" w:rsidRDefault="00932841" w:rsidP="00AE502D">
            <w:pPr>
              <w:jc w:val="right"/>
              <w:rPr>
                <w:color w:val="000000"/>
                <w:sz w:val="16"/>
                <w:szCs w:val="16"/>
              </w:rPr>
            </w:pPr>
            <w:r>
              <w:rPr>
                <w:color w:val="000000"/>
                <w:sz w:val="16"/>
                <w:szCs w:val="16"/>
              </w:rPr>
              <w:t>1.628.000,00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CF844" w14:textId="77777777" w:rsidR="00932841" w:rsidRDefault="00932841" w:rsidP="00AE502D">
            <w:pPr>
              <w:jc w:val="right"/>
              <w:rPr>
                <w:color w:val="000000"/>
                <w:sz w:val="16"/>
                <w:szCs w:val="16"/>
              </w:rPr>
            </w:pPr>
            <w:r>
              <w:rPr>
                <w:color w:val="000000"/>
                <w:sz w:val="16"/>
                <w:szCs w:val="16"/>
              </w:rPr>
              <w:t>0,06</w:t>
            </w:r>
          </w:p>
        </w:tc>
      </w:tr>
      <w:tr w:rsidR="00932841" w14:paraId="7B68679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55D82" w14:textId="77777777" w:rsidR="00932841" w:rsidRDefault="00932841" w:rsidP="00AE502D">
            <w:pPr>
              <w:jc w:val="center"/>
              <w:rPr>
                <w:color w:val="000000"/>
                <w:sz w:val="16"/>
                <w:szCs w:val="16"/>
              </w:rPr>
            </w:pPr>
            <w:r>
              <w:rPr>
                <w:color w:val="000000"/>
                <w:sz w:val="16"/>
                <w:szCs w:val="16"/>
              </w:rPr>
              <w:t>714565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125B5" w14:textId="77777777" w:rsidR="00932841" w:rsidRDefault="00932841" w:rsidP="00AE502D">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076A7" w14:textId="77777777" w:rsidR="00932841" w:rsidRDefault="00932841" w:rsidP="00AE502D">
            <w:pPr>
              <w:jc w:val="right"/>
              <w:rPr>
                <w:color w:val="000000"/>
                <w:sz w:val="16"/>
                <w:szCs w:val="16"/>
              </w:rPr>
            </w:pPr>
            <w:r>
              <w:rPr>
                <w:color w:val="000000"/>
                <w:sz w:val="16"/>
                <w:szCs w:val="16"/>
              </w:rPr>
              <w:t>7.511.000,00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4E61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B0EB0"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F6116" w14:textId="77777777" w:rsidR="00932841" w:rsidRDefault="00932841" w:rsidP="00AE502D">
            <w:pPr>
              <w:jc w:val="right"/>
              <w:rPr>
                <w:color w:val="000000"/>
                <w:sz w:val="16"/>
                <w:szCs w:val="16"/>
              </w:rPr>
            </w:pPr>
            <w:r>
              <w:rPr>
                <w:color w:val="000000"/>
                <w:sz w:val="16"/>
                <w:szCs w:val="16"/>
              </w:rPr>
              <w:t>7.511.000,00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C593D" w14:textId="77777777" w:rsidR="00932841" w:rsidRDefault="00932841" w:rsidP="00AE502D">
            <w:pPr>
              <w:jc w:val="right"/>
              <w:rPr>
                <w:color w:val="000000"/>
                <w:sz w:val="16"/>
                <w:szCs w:val="16"/>
              </w:rPr>
            </w:pPr>
            <w:r>
              <w:rPr>
                <w:color w:val="000000"/>
                <w:sz w:val="16"/>
                <w:szCs w:val="16"/>
              </w:rPr>
              <w:t>0,30</w:t>
            </w:r>
          </w:p>
        </w:tc>
      </w:tr>
      <w:tr w:rsidR="00932841" w14:paraId="71142ECE"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B7541" w14:textId="77777777" w:rsidR="00932841" w:rsidRDefault="00932841" w:rsidP="00AE502D">
            <w:pPr>
              <w:jc w:val="center"/>
              <w:rPr>
                <w:color w:val="000000"/>
                <w:sz w:val="16"/>
                <w:szCs w:val="16"/>
              </w:rPr>
            </w:pPr>
            <w:r>
              <w:rPr>
                <w:color w:val="000000"/>
                <w:sz w:val="16"/>
                <w:szCs w:val="16"/>
              </w:rPr>
              <w:t>714566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E37A0" w14:textId="77777777" w:rsidR="00932841" w:rsidRDefault="00932841" w:rsidP="00AE502D">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8B617" w14:textId="77777777" w:rsidR="00932841" w:rsidRDefault="00932841" w:rsidP="00AE502D">
            <w:pPr>
              <w:jc w:val="right"/>
              <w:rPr>
                <w:color w:val="000000"/>
                <w:sz w:val="16"/>
                <w:szCs w:val="16"/>
              </w:rPr>
            </w:pPr>
            <w:r>
              <w:rPr>
                <w:color w:val="000000"/>
                <w:sz w:val="16"/>
                <w:szCs w:val="16"/>
              </w:rPr>
              <w:t>159.000,00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E565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3141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73B1A" w14:textId="77777777" w:rsidR="00932841" w:rsidRDefault="00932841" w:rsidP="00AE502D">
            <w:pPr>
              <w:jc w:val="right"/>
              <w:rPr>
                <w:color w:val="000000"/>
                <w:sz w:val="16"/>
                <w:szCs w:val="16"/>
              </w:rPr>
            </w:pPr>
            <w:r>
              <w:rPr>
                <w:color w:val="000000"/>
                <w:sz w:val="16"/>
                <w:szCs w:val="16"/>
              </w:rPr>
              <w:t>159.000,00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358D9" w14:textId="77777777" w:rsidR="00932841" w:rsidRDefault="00932841" w:rsidP="00AE502D">
            <w:pPr>
              <w:jc w:val="right"/>
              <w:rPr>
                <w:color w:val="000000"/>
                <w:sz w:val="16"/>
                <w:szCs w:val="16"/>
              </w:rPr>
            </w:pPr>
            <w:r>
              <w:rPr>
                <w:color w:val="000000"/>
                <w:sz w:val="16"/>
                <w:szCs w:val="16"/>
              </w:rPr>
              <w:t>0,01</w:t>
            </w:r>
          </w:p>
        </w:tc>
      </w:tr>
      <w:tr w:rsidR="00932841" w14:paraId="1092819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49AF6" w14:textId="77777777" w:rsidR="00932841" w:rsidRDefault="00932841" w:rsidP="00AE502D">
            <w:pPr>
              <w:jc w:val="center"/>
              <w:rPr>
                <w:color w:val="000000"/>
                <w:sz w:val="16"/>
                <w:szCs w:val="16"/>
              </w:rPr>
            </w:pPr>
            <w:r>
              <w:rPr>
                <w:color w:val="000000"/>
                <w:sz w:val="16"/>
                <w:szCs w:val="16"/>
              </w:rPr>
              <w:t>714567</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9883C" w14:textId="77777777" w:rsidR="00932841" w:rsidRDefault="00932841" w:rsidP="00AE502D">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C60D5" w14:textId="77777777" w:rsidR="00932841" w:rsidRDefault="00932841" w:rsidP="00AE502D">
            <w:pPr>
              <w:jc w:val="right"/>
              <w:rPr>
                <w:color w:val="000000"/>
                <w:sz w:val="16"/>
                <w:szCs w:val="16"/>
              </w:rPr>
            </w:pPr>
            <w:r>
              <w:rPr>
                <w:color w:val="000000"/>
                <w:sz w:val="16"/>
                <w:szCs w:val="16"/>
              </w:rPr>
              <w:t>289.000,00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B88C0"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9D829"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66F64" w14:textId="77777777" w:rsidR="00932841" w:rsidRDefault="00932841" w:rsidP="00AE502D">
            <w:pPr>
              <w:jc w:val="right"/>
              <w:rPr>
                <w:color w:val="000000"/>
                <w:sz w:val="16"/>
                <w:szCs w:val="16"/>
              </w:rPr>
            </w:pPr>
            <w:r>
              <w:rPr>
                <w:color w:val="000000"/>
                <w:sz w:val="16"/>
                <w:szCs w:val="16"/>
              </w:rPr>
              <w:t>289.000,00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3FA5" w14:textId="77777777" w:rsidR="00932841" w:rsidRDefault="00932841" w:rsidP="00AE502D">
            <w:pPr>
              <w:jc w:val="right"/>
              <w:rPr>
                <w:color w:val="000000"/>
                <w:sz w:val="16"/>
                <w:szCs w:val="16"/>
              </w:rPr>
            </w:pPr>
            <w:r>
              <w:rPr>
                <w:color w:val="000000"/>
                <w:sz w:val="16"/>
                <w:szCs w:val="16"/>
              </w:rPr>
              <w:t>0,01</w:t>
            </w:r>
          </w:p>
        </w:tc>
      </w:tr>
      <w:tr w:rsidR="00932841" w14:paraId="2629869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8195B4" w14:textId="77777777" w:rsidR="00932841" w:rsidRDefault="00932841" w:rsidP="00AE502D">
            <w:pPr>
              <w:jc w:val="center"/>
              <w:rPr>
                <w:b/>
                <w:bCs/>
                <w:color w:val="000000"/>
                <w:sz w:val="16"/>
                <w:szCs w:val="16"/>
              </w:rPr>
            </w:pPr>
            <w:r>
              <w:rPr>
                <w:b/>
                <w:bCs/>
                <w:color w:val="000000"/>
                <w:sz w:val="16"/>
                <w:szCs w:val="16"/>
              </w:rPr>
              <w:t>714000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9082A" w14:textId="77777777" w:rsidR="00932841" w:rsidRDefault="00932841" w:rsidP="00AE502D">
            <w:pPr>
              <w:rPr>
                <w:b/>
                <w:bCs/>
                <w:color w:val="000000"/>
                <w:sz w:val="16"/>
                <w:szCs w:val="16"/>
              </w:rPr>
            </w:pPr>
            <w:r>
              <w:rPr>
                <w:b/>
                <w:bCs/>
                <w:color w:val="000000"/>
                <w:sz w:val="16"/>
                <w:szCs w:val="16"/>
              </w:rPr>
              <w:t>ПОРЕЗ НА ДОБРА И УСЛУГЕ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9AEAB5" w14:textId="77777777" w:rsidR="00932841" w:rsidRDefault="00932841" w:rsidP="00AE502D">
            <w:pPr>
              <w:jc w:val="right"/>
              <w:rPr>
                <w:b/>
                <w:bCs/>
                <w:color w:val="000000"/>
                <w:sz w:val="16"/>
                <w:szCs w:val="16"/>
              </w:rPr>
            </w:pPr>
            <w:r>
              <w:rPr>
                <w:b/>
                <w:bCs/>
                <w:color w:val="000000"/>
                <w:sz w:val="16"/>
                <w:szCs w:val="16"/>
              </w:rPr>
              <w:t>61.760.000,00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AE51D"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A46EB1"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373805" w14:textId="77777777" w:rsidR="00932841" w:rsidRDefault="00932841" w:rsidP="00AE502D">
            <w:pPr>
              <w:jc w:val="right"/>
              <w:rPr>
                <w:b/>
                <w:bCs/>
                <w:color w:val="000000"/>
                <w:sz w:val="16"/>
                <w:szCs w:val="16"/>
              </w:rPr>
            </w:pPr>
            <w:r>
              <w:rPr>
                <w:b/>
                <w:bCs/>
                <w:color w:val="000000"/>
                <w:sz w:val="16"/>
                <w:szCs w:val="16"/>
              </w:rPr>
              <w:t>61.760.000,00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CE8BE" w14:textId="77777777" w:rsidR="00932841" w:rsidRDefault="00932841" w:rsidP="00AE502D">
            <w:pPr>
              <w:jc w:val="right"/>
              <w:rPr>
                <w:b/>
                <w:bCs/>
                <w:color w:val="000000"/>
                <w:sz w:val="16"/>
                <w:szCs w:val="16"/>
              </w:rPr>
            </w:pPr>
            <w:r>
              <w:rPr>
                <w:b/>
                <w:bCs/>
                <w:color w:val="000000"/>
                <w:sz w:val="16"/>
                <w:szCs w:val="16"/>
              </w:rPr>
              <w:t>2,46</w:t>
            </w:r>
          </w:p>
        </w:tc>
      </w:tr>
      <w:tr w:rsidR="00932841" w14:paraId="3EB15A68"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D54F1" w14:textId="77777777" w:rsidR="00932841" w:rsidRDefault="00932841" w:rsidP="00AE502D">
            <w:pPr>
              <w:rPr>
                <w:vanish/>
              </w:rPr>
            </w:pPr>
            <w:r>
              <w:fldChar w:fldCharType="begin"/>
            </w:r>
            <w:r>
              <w:instrText>TC "716000" \f C \l "2"</w:instrText>
            </w:r>
            <w:r>
              <w:fldChar w:fldCharType="end"/>
            </w:r>
          </w:p>
          <w:p w14:paraId="5A5069F8" w14:textId="77777777" w:rsidR="00932841" w:rsidRDefault="00932841" w:rsidP="00AE502D">
            <w:pPr>
              <w:jc w:val="center"/>
              <w:rPr>
                <w:color w:val="000000"/>
                <w:sz w:val="16"/>
                <w:szCs w:val="16"/>
              </w:rPr>
            </w:pPr>
            <w:r>
              <w:rPr>
                <w:color w:val="000000"/>
                <w:sz w:val="16"/>
                <w:szCs w:val="16"/>
              </w:rPr>
              <w:t>716111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E2B11" w14:textId="77777777" w:rsidR="00932841" w:rsidRDefault="00932841" w:rsidP="00AE502D">
            <w:pPr>
              <w:rPr>
                <w:color w:val="000000"/>
                <w:sz w:val="16"/>
                <w:szCs w:val="16"/>
              </w:rPr>
            </w:pPr>
            <w:r>
              <w:rPr>
                <w:color w:val="000000"/>
                <w:sz w:val="16"/>
                <w:szCs w:val="16"/>
              </w:rPr>
              <w:t>Комунална такса за истицање фирме на пословном простору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716C7" w14:textId="77777777" w:rsidR="00932841" w:rsidRDefault="00932841" w:rsidP="00AE502D">
            <w:pPr>
              <w:jc w:val="right"/>
              <w:rPr>
                <w:color w:val="000000"/>
                <w:sz w:val="16"/>
                <w:szCs w:val="16"/>
              </w:rPr>
            </w:pPr>
            <w:r>
              <w:rPr>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17D7A"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77919"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DB4BC" w14:textId="77777777" w:rsidR="00932841" w:rsidRDefault="00932841" w:rsidP="00AE502D">
            <w:pPr>
              <w:jc w:val="right"/>
              <w:rPr>
                <w:color w:val="000000"/>
                <w:sz w:val="16"/>
                <w:szCs w:val="16"/>
              </w:rPr>
            </w:pPr>
            <w:r>
              <w:rPr>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B657D" w14:textId="77777777" w:rsidR="00932841" w:rsidRDefault="00932841" w:rsidP="00AE502D">
            <w:pPr>
              <w:jc w:val="right"/>
              <w:rPr>
                <w:color w:val="000000"/>
                <w:sz w:val="16"/>
                <w:szCs w:val="16"/>
              </w:rPr>
            </w:pPr>
            <w:r>
              <w:rPr>
                <w:color w:val="000000"/>
                <w:sz w:val="16"/>
                <w:szCs w:val="16"/>
              </w:rPr>
              <w:t>2,49</w:t>
            </w:r>
          </w:p>
        </w:tc>
      </w:tr>
      <w:tr w:rsidR="00932841" w14:paraId="4051CE03"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E61422" w14:textId="77777777" w:rsidR="00932841" w:rsidRDefault="00932841" w:rsidP="00AE502D">
            <w:pPr>
              <w:jc w:val="center"/>
              <w:rPr>
                <w:b/>
                <w:bCs/>
                <w:color w:val="000000"/>
                <w:sz w:val="16"/>
                <w:szCs w:val="16"/>
              </w:rPr>
            </w:pPr>
            <w:r>
              <w:rPr>
                <w:b/>
                <w:bCs/>
                <w:color w:val="000000"/>
                <w:sz w:val="16"/>
                <w:szCs w:val="16"/>
              </w:rPr>
              <w:t>716000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9F39B6" w14:textId="77777777" w:rsidR="00932841" w:rsidRDefault="00932841" w:rsidP="00AE502D">
            <w:pPr>
              <w:rPr>
                <w:b/>
                <w:bCs/>
                <w:color w:val="000000"/>
                <w:sz w:val="16"/>
                <w:szCs w:val="16"/>
              </w:rPr>
            </w:pPr>
            <w:r>
              <w:rPr>
                <w:b/>
                <w:bCs/>
                <w:color w:val="000000"/>
                <w:sz w:val="16"/>
                <w:szCs w:val="16"/>
              </w:rPr>
              <w:t>ДРУГИ ПОРЕЗИ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75E164" w14:textId="77777777" w:rsidR="00932841" w:rsidRDefault="00932841" w:rsidP="00AE502D">
            <w:pPr>
              <w:jc w:val="right"/>
              <w:rPr>
                <w:b/>
                <w:bCs/>
                <w:color w:val="000000"/>
                <w:sz w:val="16"/>
                <w:szCs w:val="16"/>
              </w:rPr>
            </w:pPr>
            <w:r>
              <w:rPr>
                <w:b/>
                <w:bCs/>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54B749"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82C09"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E17CF" w14:textId="77777777" w:rsidR="00932841" w:rsidRDefault="00932841" w:rsidP="00AE502D">
            <w:pPr>
              <w:jc w:val="right"/>
              <w:rPr>
                <w:b/>
                <w:bCs/>
                <w:color w:val="000000"/>
                <w:sz w:val="16"/>
                <w:szCs w:val="16"/>
              </w:rPr>
            </w:pPr>
            <w:r>
              <w:rPr>
                <w:b/>
                <w:bCs/>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342A90" w14:textId="77777777" w:rsidR="00932841" w:rsidRDefault="00932841" w:rsidP="00AE502D">
            <w:pPr>
              <w:jc w:val="right"/>
              <w:rPr>
                <w:b/>
                <w:bCs/>
                <w:color w:val="000000"/>
                <w:sz w:val="16"/>
                <w:szCs w:val="16"/>
              </w:rPr>
            </w:pPr>
            <w:r>
              <w:rPr>
                <w:b/>
                <w:bCs/>
                <w:color w:val="000000"/>
                <w:sz w:val="16"/>
                <w:szCs w:val="16"/>
              </w:rPr>
              <w:t>2,49</w:t>
            </w:r>
          </w:p>
        </w:tc>
      </w:tr>
      <w:tr w:rsidR="00932841" w14:paraId="79FCD845"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91645" w14:textId="77777777" w:rsidR="00932841" w:rsidRDefault="00932841" w:rsidP="00AE502D">
            <w:pPr>
              <w:rPr>
                <w:vanish/>
              </w:rPr>
            </w:pPr>
            <w:r>
              <w:fldChar w:fldCharType="begin"/>
            </w:r>
            <w:r>
              <w:instrText>TC "717000" \f C \l "2"</w:instrText>
            </w:r>
            <w:r>
              <w:fldChar w:fldCharType="end"/>
            </w:r>
          </w:p>
          <w:p w14:paraId="7DB80BFC" w14:textId="77777777" w:rsidR="00932841" w:rsidRDefault="00932841" w:rsidP="00AE502D">
            <w:pPr>
              <w:jc w:val="center"/>
              <w:rPr>
                <w:color w:val="000000"/>
                <w:sz w:val="16"/>
                <w:szCs w:val="16"/>
              </w:rPr>
            </w:pPr>
            <w:r>
              <w:rPr>
                <w:color w:val="000000"/>
                <w:sz w:val="16"/>
                <w:szCs w:val="16"/>
              </w:rPr>
              <w:t>717118</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C839" w14:textId="77777777" w:rsidR="00932841" w:rsidRDefault="00932841" w:rsidP="00AE502D">
            <w:pPr>
              <w:rPr>
                <w:color w:val="000000"/>
                <w:sz w:val="16"/>
                <w:szCs w:val="16"/>
              </w:rPr>
            </w:pPr>
            <w:r>
              <w:rPr>
                <w:color w:val="000000"/>
                <w:sz w:val="16"/>
                <w:szCs w:val="16"/>
              </w:rPr>
              <w:t>Акциза на гасна уља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DE7FB" w14:textId="77777777" w:rsidR="00932841" w:rsidRDefault="00932841" w:rsidP="00AE502D">
            <w:pPr>
              <w:jc w:val="right"/>
              <w:rPr>
                <w:color w:val="000000"/>
                <w:sz w:val="16"/>
                <w:szCs w:val="16"/>
              </w:rPr>
            </w:pPr>
            <w:r>
              <w:rPr>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967A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9E82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F763" w14:textId="77777777" w:rsidR="00932841" w:rsidRDefault="00932841" w:rsidP="00AE502D">
            <w:pPr>
              <w:jc w:val="right"/>
              <w:rPr>
                <w:color w:val="000000"/>
                <w:sz w:val="16"/>
                <w:szCs w:val="16"/>
              </w:rPr>
            </w:pPr>
            <w:r>
              <w:rPr>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E54ED" w14:textId="77777777" w:rsidR="00932841" w:rsidRDefault="00932841" w:rsidP="00AE502D">
            <w:pPr>
              <w:jc w:val="right"/>
              <w:rPr>
                <w:color w:val="000000"/>
                <w:sz w:val="16"/>
                <w:szCs w:val="16"/>
              </w:rPr>
            </w:pPr>
            <w:r>
              <w:rPr>
                <w:color w:val="000000"/>
                <w:sz w:val="16"/>
                <w:szCs w:val="16"/>
              </w:rPr>
              <w:t>0,28</w:t>
            </w:r>
          </w:p>
        </w:tc>
      </w:tr>
      <w:tr w:rsidR="00932841" w14:paraId="268A32D1"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01CD8B" w14:textId="77777777" w:rsidR="00932841" w:rsidRDefault="00932841" w:rsidP="00AE502D">
            <w:pPr>
              <w:jc w:val="center"/>
              <w:rPr>
                <w:b/>
                <w:bCs/>
                <w:color w:val="000000"/>
                <w:sz w:val="16"/>
                <w:szCs w:val="16"/>
              </w:rPr>
            </w:pPr>
            <w:r>
              <w:rPr>
                <w:b/>
                <w:bCs/>
                <w:color w:val="000000"/>
                <w:sz w:val="16"/>
                <w:szCs w:val="16"/>
              </w:rPr>
              <w:t>717000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73EB7" w14:textId="77777777" w:rsidR="00932841" w:rsidRDefault="00932841" w:rsidP="00AE502D">
            <w:pPr>
              <w:rPr>
                <w:b/>
                <w:bCs/>
                <w:color w:val="000000"/>
                <w:sz w:val="16"/>
                <w:szCs w:val="16"/>
              </w:rPr>
            </w:pPr>
            <w:r>
              <w:rPr>
                <w:b/>
                <w:bCs/>
                <w:color w:val="000000"/>
                <w:sz w:val="16"/>
                <w:szCs w:val="16"/>
              </w:rPr>
              <w:t>АКЦИЗЕ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6DB7A3" w14:textId="77777777" w:rsidR="00932841" w:rsidRDefault="00932841" w:rsidP="00AE502D">
            <w:pPr>
              <w:jc w:val="right"/>
              <w:rPr>
                <w:b/>
                <w:bCs/>
                <w:color w:val="000000"/>
                <w:sz w:val="16"/>
                <w:szCs w:val="16"/>
              </w:rPr>
            </w:pPr>
            <w:r>
              <w:rPr>
                <w:b/>
                <w:bCs/>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ADB28"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26596E"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41D13C" w14:textId="77777777" w:rsidR="00932841" w:rsidRDefault="00932841" w:rsidP="00AE502D">
            <w:pPr>
              <w:jc w:val="right"/>
              <w:rPr>
                <w:b/>
                <w:bCs/>
                <w:color w:val="000000"/>
                <w:sz w:val="16"/>
                <w:szCs w:val="16"/>
              </w:rPr>
            </w:pPr>
            <w:r>
              <w:rPr>
                <w:b/>
                <w:bCs/>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04E9CE" w14:textId="77777777" w:rsidR="00932841" w:rsidRDefault="00932841" w:rsidP="00AE502D">
            <w:pPr>
              <w:jc w:val="right"/>
              <w:rPr>
                <w:b/>
                <w:bCs/>
                <w:color w:val="000000"/>
                <w:sz w:val="16"/>
                <w:szCs w:val="16"/>
              </w:rPr>
            </w:pPr>
            <w:r>
              <w:rPr>
                <w:b/>
                <w:bCs/>
                <w:color w:val="000000"/>
                <w:sz w:val="16"/>
                <w:szCs w:val="16"/>
              </w:rPr>
              <w:t>0,28</w:t>
            </w:r>
          </w:p>
        </w:tc>
      </w:tr>
      <w:tr w:rsidR="00932841" w14:paraId="43A5541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C517F" w14:textId="77777777" w:rsidR="00932841" w:rsidRDefault="00932841" w:rsidP="00AE502D">
            <w:pPr>
              <w:rPr>
                <w:vanish/>
              </w:rPr>
            </w:pPr>
            <w:r>
              <w:fldChar w:fldCharType="begin"/>
            </w:r>
            <w:r>
              <w:instrText>TC "733000" \f C \l "2"</w:instrText>
            </w:r>
            <w:r>
              <w:fldChar w:fldCharType="end"/>
            </w:r>
          </w:p>
          <w:p w14:paraId="1F5F3940" w14:textId="77777777" w:rsidR="00932841" w:rsidRDefault="00932841" w:rsidP="00AE502D">
            <w:pPr>
              <w:jc w:val="center"/>
              <w:rPr>
                <w:color w:val="000000"/>
                <w:sz w:val="16"/>
                <w:szCs w:val="16"/>
              </w:rPr>
            </w:pPr>
            <w:r>
              <w:rPr>
                <w:color w:val="000000"/>
                <w:sz w:val="16"/>
                <w:szCs w:val="16"/>
              </w:rPr>
              <w:t>733141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40400" w14:textId="77777777" w:rsidR="00932841" w:rsidRDefault="00932841" w:rsidP="00AE502D">
            <w:pPr>
              <w:rPr>
                <w:color w:val="000000"/>
                <w:sz w:val="16"/>
                <w:szCs w:val="16"/>
              </w:rPr>
            </w:pPr>
            <w:r>
              <w:rPr>
                <w:color w:val="000000"/>
                <w:sz w:val="16"/>
                <w:szCs w:val="16"/>
              </w:rPr>
              <w:t>Ненаменски трансфери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A2CDF" w14:textId="77777777" w:rsidR="00932841" w:rsidRDefault="00932841" w:rsidP="00AE502D">
            <w:pPr>
              <w:jc w:val="right"/>
              <w:rPr>
                <w:color w:val="000000"/>
                <w:sz w:val="16"/>
                <w:szCs w:val="16"/>
              </w:rPr>
            </w:pPr>
            <w:r>
              <w:rPr>
                <w:color w:val="000000"/>
                <w:sz w:val="16"/>
                <w:szCs w:val="16"/>
              </w:rPr>
              <w:t>338.543.436,00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83BAD"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665CA"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BDFA9" w14:textId="77777777" w:rsidR="00932841" w:rsidRDefault="00932841" w:rsidP="00AE502D">
            <w:pPr>
              <w:jc w:val="right"/>
              <w:rPr>
                <w:color w:val="000000"/>
                <w:sz w:val="16"/>
                <w:szCs w:val="16"/>
              </w:rPr>
            </w:pPr>
            <w:r>
              <w:rPr>
                <w:color w:val="000000"/>
                <w:sz w:val="16"/>
                <w:szCs w:val="16"/>
              </w:rPr>
              <w:t>338.543.436,00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011BC" w14:textId="77777777" w:rsidR="00932841" w:rsidRDefault="00932841" w:rsidP="00AE502D">
            <w:pPr>
              <w:jc w:val="right"/>
              <w:rPr>
                <w:color w:val="000000"/>
                <w:sz w:val="16"/>
                <w:szCs w:val="16"/>
              </w:rPr>
            </w:pPr>
            <w:r>
              <w:rPr>
                <w:color w:val="000000"/>
                <w:sz w:val="16"/>
                <w:szCs w:val="16"/>
              </w:rPr>
              <w:t>13,48</w:t>
            </w:r>
          </w:p>
        </w:tc>
      </w:tr>
      <w:tr w:rsidR="00932841" w14:paraId="7941834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85E8F" w14:textId="77777777" w:rsidR="00932841" w:rsidRDefault="00932841" w:rsidP="00AE502D">
            <w:pPr>
              <w:jc w:val="center"/>
              <w:rPr>
                <w:color w:val="000000"/>
                <w:sz w:val="16"/>
                <w:szCs w:val="16"/>
              </w:rPr>
            </w:pPr>
            <w:r>
              <w:rPr>
                <w:color w:val="000000"/>
                <w:sz w:val="16"/>
                <w:szCs w:val="16"/>
              </w:rPr>
              <w:t>733144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06A1E" w14:textId="77777777" w:rsidR="00932841" w:rsidRDefault="00932841" w:rsidP="00AE502D">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D665"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49DD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7D69C" w14:textId="77777777" w:rsidR="00932841" w:rsidRDefault="00932841" w:rsidP="00AE502D">
            <w:pPr>
              <w:jc w:val="right"/>
              <w:rPr>
                <w:color w:val="000000"/>
                <w:sz w:val="16"/>
                <w:szCs w:val="16"/>
              </w:rPr>
            </w:pPr>
            <w:r>
              <w:rPr>
                <w:color w:val="000000"/>
                <w:sz w:val="16"/>
                <w:szCs w:val="16"/>
              </w:rPr>
              <w:t>8.750.000,00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0FD9B" w14:textId="77777777" w:rsidR="00932841" w:rsidRDefault="00932841" w:rsidP="00AE502D">
            <w:pPr>
              <w:jc w:val="right"/>
              <w:rPr>
                <w:color w:val="000000"/>
                <w:sz w:val="16"/>
                <w:szCs w:val="16"/>
              </w:rPr>
            </w:pPr>
            <w:r>
              <w:rPr>
                <w:color w:val="000000"/>
                <w:sz w:val="16"/>
                <w:szCs w:val="16"/>
              </w:rPr>
              <w:t>8.750.000,00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0279" w14:textId="77777777" w:rsidR="00932841" w:rsidRDefault="00932841" w:rsidP="00AE502D">
            <w:pPr>
              <w:jc w:val="right"/>
              <w:rPr>
                <w:color w:val="000000"/>
                <w:sz w:val="16"/>
                <w:szCs w:val="16"/>
              </w:rPr>
            </w:pPr>
            <w:r>
              <w:rPr>
                <w:color w:val="000000"/>
                <w:sz w:val="16"/>
                <w:szCs w:val="16"/>
              </w:rPr>
              <w:t>0,35</w:t>
            </w:r>
          </w:p>
        </w:tc>
      </w:tr>
      <w:tr w:rsidR="00932841" w14:paraId="651935F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6BBF2" w14:textId="77777777" w:rsidR="00932841" w:rsidRDefault="00932841" w:rsidP="00AE502D">
            <w:pPr>
              <w:jc w:val="center"/>
              <w:rPr>
                <w:color w:val="000000"/>
                <w:sz w:val="16"/>
                <w:szCs w:val="16"/>
              </w:rPr>
            </w:pPr>
            <w:r>
              <w:rPr>
                <w:color w:val="000000"/>
                <w:sz w:val="16"/>
                <w:szCs w:val="16"/>
              </w:rPr>
              <w:t>733241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51BBD" w14:textId="77777777" w:rsidR="00932841" w:rsidRDefault="00932841" w:rsidP="00AE502D">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5FFEC"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7C78A"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EEBED" w14:textId="77777777" w:rsidR="00932841" w:rsidRDefault="00932841" w:rsidP="00AE502D">
            <w:pPr>
              <w:jc w:val="right"/>
              <w:rPr>
                <w:color w:val="000000"/>
                <w:sz w:val="16"/>
                <w:szCs w:val="16"/>
              </w:rPr>
            </w:pPr>
            <w:r>
              <w:rPr>
                <w:color w:val="000000"/>
                <w:sz w:val="16"/>
                <w:szCs w:val="16"/>
              </w:rPr>
              <w:t>57.534.836,00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DA110" w14:textId="77777777" w:rsidR="00932841" w:rsidRDefault="00932841" w:rsidP="00AE502D">
            <w:pPr>
              <w:jc w:val="right"/>
              <w:rPr>
                <w:color w:val="000000"/>
                <w:sz w:val="16"/>
                <w:szCs w:val="16"/>
              </w:rPr>
            </w:pPr>
            <w:r>
              <w:rPr>
                <w:color w:val="000000"/>
                <w:sz w:val="16"/>
                <w:szCs w:val="16"/>
              </w:rPr>
              <w:t>57.534.836,00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8C4F9" w14:textId="77777777" w:rsidR="00932841" w:rsidRDefault="00932841" w:rsidP="00AE502D">
            <w:pPr>
              <w:jc w:val="right"/>
              <w:rPr>
                <w:color w:val="000000"/>
                <w:sz w:val="16"/>
                <w:szCs w:val="16"/>
              </w:rPr>
            </w:pPr>
            <w:r>
              <w:rPr>
                <w:color w:val="000000"/>
                <w:sz w:val="16"/>
                <w:szCs w:val="16"/>
              </w:rPr>
              <w:t>2,29</w:t>
            </w:r>
          </w:p>
        </w:tc>
      </w:tr>
      <w:tr w:rsidR="00932841" w14:paraId="38C45F68"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38E0DD" w14:textId="77777777" w:rsidR="00932841" w:rsidRDefault="00932841" w:rsidP="00AE502D">
            <w:pPr>
              <w:jc w:val="center"/>
              <w:rPr>
                <w:b/>
                <w:bCs/>
                <w:color w:val="000000"/>
                <w:sz w:val="16"/>
                <w:szCs w:val="16"/>
              </w:rPr>
            </w:pPr>
            <w:r>
              <w:rPr>
                <w:b/>
                <w:bCs/>
                <w:color w:val="000000"/>
                <w:sz w:val="16"/>
                <w:szCs w:val="16"/>
              </w:rPr>
              <w:t>733000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7295F" w14:textId="77777777" w:rsidR="00932841" w:rsidRDefault="00932841" w:rsidP="00AE502D">
            <w:pPr>
              <w:rPr>
                <w:b/>
                <w:bCs/>
                <w:color w:val="000000"/>
                <w:sz w:val="16"/>
                <w:szCs w:val="16"/>
              </w:rPr>
            </w:pPr>
            <w:r>
              <w:rPr>
                <w:b/>
                <w:bCs/>
                <w:color w:val="000000"/>
                <w:sz w:val="16"/>
                <w:szCs w:val="16"/>
              </w:rPr>
              <w:t>ТРАНСФЕРИ ОД ДРУГИХ НИВОА ВЛАСТИ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9AE5FE" w14:textId="77777777" w:rsidR="00932841" w:rsidRDefault="00932841" w:rsidP="00AE502D">
            <w:pPr>
              <w:jc w:val="right"/>
              <w:rPr>
                <w:b/>
                <w:bCs/>
                <w:color w:val="000000"/>
                <w:sz w:val="16"/>
                <w:szCs w:val="16"/>
              </w:rPr>
            </w:pPr>
            <w:r>
              <w:rPr>
                <w:b/>
                <w:bCs/>
                <w:color w:val="000000"/>
                <w:sz w:val="16"/>
                <w:szCs w:val="16"/>
              </w:rPr>
              <w:t>338.543.436,00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76423B"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D775C6" w14:textId="77777777" w:rsidR="00932841" w:rsidRDefault="00932841" w:rsidP="00AE502D">
            <w:pPr>
              <w:jc w:val="right"/>
              <w:rPr>
                <w:b/>
                <w:bCs/>
                <w:color w:val="000000"/>
                <w:sz w:val="16"/>
                <w:szCs w:val="16"/>
              </w:rPr>
            </w:pPr>
            <w:r>
              <w:rPr>
                <w:b/>
                <w:bCs/>
                <w:color w:val="000000"/>
                <w:sz w:val="16"/>
                <w:szCs w:val="16"/>
              </w:rPr>
              <w:t>66.284.836,00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CE0A72" w14:textId="77777777" w:rsidR="00932841" w:rsidRDefault="00932841" w:rsidP="00AE502D">
            <w:pPr>
              <w:jc w:val="right"/>
              <w:rPr>
                <w:b/>
                <w:bCs/>
                <w:color w:val="000000"/>
                <w:sz w:val="16"/>
                <w:szCs w:val="16"/>
              </w:rPr>
            </w:pPr>
            <w:r>
              <w:rPr>
                <w:b/>
                <w:bCs/>
                <w:color w:val="000000"/>
                <w:sz w:val="16"/>
                <w:szCs w:val="16"/>
              </w:rPr>
              <w:t>404.828.272,00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736A5D" w14:textId="77777777" w:rsidR="00932841" w:rsidRDefault="00932841" w:rsidP="00AE502D">
            <w:pPr>
              <w:jc w:val="right"/>
              <w:rPr>
                <w:b/>
                <w:bCs/>
                <w:color w:val="000000"/>
                <w:sz w:val="16"/>
                <w:szCs w:val="16"/>
              </w:rPr>
            </w:pPr>
            <w:r>
              <w:rPr>
                <w:b/>
                <w:bCs/>
                <w:color w:val="000000"/>
                <w:sz w:val="16"/>
                <w:szCs w:val="16"/>
              </w:rPr>
              <w:t>16,12</w:t>
            </w:r>
          </w:p>
        </w:tc>
      </w:tr>
      <w:tr w:rsidR="00932841" w14:paraId="1DC6051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CE8BA" w14:textId="77777777" w:rsidR="00932841" w:rsidRDefault="00932841" w:rsidP="00AE502D">
            <w:pPr>
              <w:rPr>
                <w:vanish/>
              </w:rPr>
            </w:pPr>
            <w:r>
              <w:fldChar w:fldCharType="begin"/>
            </w:r>
            <w:r>
              <w:instrText>TC "741000" \f C \l "2"</w:instrText>
            </w:r>
            <w:r>
              <w:fldChar w:fldCharType="end"/>
            </w:r>
          </w:p>
          <w:p w14:paraId="18C92082" w14:textId="77777777" w:rsidR="00932841" w:rsidRDefault="00932841" w:rsidP="00AE502D">
            <w:pPr>
              <w:jc w:val="center"/>
              <w:rPr>
                <w:color w:val="000000"/>
                <w:sz w:val="16"/>
                <w:szCs w:val="16"/>
              </w:rPr>
            </w:pPr>
            <w:r>
              <w:rPr>
                <w:color w:val="000000"/>
                <w:sz w:val="16"/>
                <w:szCs w:val="16"/>
              </w:rPr>
              <w:t>741142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0D525" w14:textId="77777777" w:rsidR="00932841" w:rsidRDefault="00932841" w:rsidP="00AE502D">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DD5F2" w14:textId="77777777" w:rsidR="00932841" w:rsidRDefault="00932841" w:rsidP="00AE502D">
            <w:pPr>
              <w:jc w:val="right"/>
              <w:rPr>
                <w:color w:val="000000"/>
                <w:sz w:val="16"/>
                <w:szCs w:val="16"/>
              </w:rPr>
            </w:pPr>
            <w:r>
              <w:rPr>
                <w:color w:val="000000"/>
                <w:sz w:val="16"/>
                <w:szCs w:val="16"/>
              </w:rPr>
              <w:t>4.229.000,00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54EC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CD68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D562" w14:textId="77777777" w:rsidR="00932841" w:rsidRDefault="00932841" w:rsidP="00AE502D">
            <w:pPr>
              <w:jc w:val="right"/>
              <w:rPr>
                <w:color w:val="000000"/>
                <w:sz w:val="16"/>
                <w:szCs w:val="16"/>
              </w:rPr>
            </w:pPr>
            <w:r>
              <w:rPr>
                <w:color w:val="000000"/>
                <w:sz w:val="16"/>
                <w:szCs w:val="16"/>
              </w:rPr>
              <w:t>4.229.000,00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9FB99" w14:textId="77777777" w:rsidR="00932841" w:rsidRDefault="00932841" w:rsidP="00AE502D">
            <w:pPr>
              <w:jc w:val="right"/>
              <w:rPr>
                <w:color w:val="000000"/>
                <w:sz w:val="16"/>
                <w:szCs w:val="16"/>
              </w:rPr>
            </w:pPr>
            <w:r>
              <w:rPr>
                <w:color w:val="000000"/>
                <w:sz w:val="16"/>
                <w:szCs w:val="16"/>
              </w:rPr>
              <w:t>0,17</w:t>
            </w:r>
          </w:p>
        </w:tc>
      </w:tr>
      <w:tr w:rsidR="00932841" w14:paraId="1621CEB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EC58F" w14:textId="77777777" w:rsidR="00932841" w:rsidRDefault="00932841" w:rsidP="00AE502D">
            <w:pPr>
              <w:jc w:val="center"/>
              <w:rPr>
                <w:color w:val="000000"/>
                <w:sz w:val="16"/>
                <w:szCs w:val="16"/>
              </w:rPr>
            </w:pPr>
            <w:r>
              <w:rPr>
                <w:color w:val="000000"/>
                <w:sz w:val="16"/>
                <w:szCs w:val="16"/>
              </w:rPr>
              <w:t>741511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DD63E" w14:textId="77777777" w:rsidR="00932841" w:rsidRDefault="00932841" w:rsidP="00AE502D">
            <w:pPr>
              <w:rPr>
                <w:color w:val="000000"/>
                <w:sz w:val="16"/>
                <w:szCs w:val="16"/>
              </w:rPr>
            </w:pPr>
            <w:r>
              <w:rPr>
                <w:color w:val="000000"/>
                <w:sz w:val="16"/>
                <w:szCs w:val="16"/>
              </w:rPr>
              <w:t>Накнада за коришћење ресурса и резерви минералних сировина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0D374" w14:textId="77777777" w:rsidR="00932841" w:rsidRDefault="00932841" w:rsidP="00AE502D">
            <w:pPr>
              <w:jc w:val="right"/>
              <w:rPr>
                <w:color w:val="000000"/>
                <w:sz w:val="16"/>
                <w:szCs w:val="16"/>
              </w:rPr>
            </w:pPr>
            <w:r>
              <w:rPr>
                <w:color w:val="000000"/>
                <w:sz w:val="16"/>
                <w:szCs w:val="16"/>
              </w:rPr>
              <w:t>5.069.000,00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CD53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BA0A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EF711" w14:textId="77777777" w:rsidR="00932841" w:rsidRDefault="00932841" w:rsidP="00AE502D">
            <w:pPr>
              <w:jc w:val="right"/>
              <w:rPr>
                <w:color w:val="000000"/>
                <w:sz w:val="16"/>
                <w:szCs w:val="16"/>
              </w:rPr>
            </w:pPr>
            <w:r>
              <w:rPr>
                <w:color w:val="000000"/>
                <w:sz w:val="16"/>
                <w:szCs w:val="16"/>
              </w:rPr>
              <w:t>5.069.000,00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91D31" w14:textId="77777777" w:rsidR="00932841" w:rsidRDefault="00932841" w:rsidP="00AE502D">
            <w:pPr>
              <w:jc w:val="right"/>
              <w:rPr>
                <w:color w:val="000000"/>
                <w:sz w:val="16"/>
                <w:szCs w:val="16"/>
              </w:rPr>
            </w:pPr>
            <w:r>
              <w:rPr>
                <w:color w:val="000000"/>
                <w:sz w:val="16"/>
                <w:szCs w:val="16"/>
              </w:rPr>
              <w:t>0,20</w:t>
            </w:r>
          </w:p>
        </w:tc>
      </w:tr>
      <w:tr w:rsidR="00932841" w14:paraId="038445A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45498" w14:textId="77777777" w:rsidR="00932841" w:rsidRDefault="00932841" w:rsidP="00AE502D">
            <w:pPr>
              <w:jc w:val="center"/>
              <w:rPr>
                <w:color w:val="000000"/>
                <w:sz w:val="16"/>
                <w:szCs w:val="16"/>
              </w:rPr>
            </w:pPr>
            <w:r>
              <w:rPr>
                <w:color w:val="000000"/>
                <w:sz w:val="16"/>
                <w:szCs w:val="16"/>
              </w:rPr>
              <w:t>741522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E0657" w14:textId="77777777" w:rsidR="00932841" w:rsidRDefault="00932841" w:rsidP="00AE502D">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5F726" w14:textId="77777777" w:rsidR="00932841" w:rsidRDefault="00932841" w:rsidP="00AE502D">
            <w:pPr>
              <w:jc w:val="right"/>
              <w:rPr>
                <w:color w:val="000000"/>
                <w:sz w:val="16"/>
                <w:szCs w:val="16"/>
              </w:rPr>
            </w:pPr>
            <w:r>
              <w:rPr>
                <w:color w:val="000000"/>
                <w:sz w:val="16"/>
                <w:szCs w:val="16"/>
              </w:rPr>
              <w:t>541.000,00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217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C50C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323F4" w14:textId="77777777" w:rsidR="00932841" w:rsidRDefault="00932841" w:rsidP="00AE502D">
            <w:pPr>
              <w:jc w:val="right"/>
              <w:rPr>
                <w:color w:val="000000"/>
                <w:sz w:val="16"/>
                <w:szCs w:val="16"/>
              </w:rPr>
            </w:pPr>
            <w:r>
              <w:rPr>
                <w:color w:val="000000"/>
                <w:sz w:val="16"/>
                <w:szCs w:val="16"/>
              </w:rPr>
              <w:t>541.000,00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71CAE" w14:textId="77777777" w:rsidR="00932841" w:rsidRDefault="00932841" w:rsidP="00AE502D">
            <w:pPr>
              <w:jc w:val="right"/>
              <w:rPr>
                <w:color w:val="000000"/>
                <w:sz w:val="16"/>
                <w:szCs w:val="16"/>
              </w:rPr>
            </w:pPr>
            <w:r>
              <w:rPr>
                <w:color w:val="000000"/>
                <w:sz w:val="16"/>
                <w:szCs w:val="16"/>
              </w:rPr>
              <w:t>0,02</w:t>
            </w:r>
          </w:p>
        </w:tc>
      </w:tr>
      <w:tr w:rsidR="00932841" w14:paraId="06165B0D"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02C99" w14:textId="77777777" w:rsidR="00932841" w:rsidRDefault="00932841" w:rsidP="00AE502D">
            <w:pPr>
              <w:jc w:val="center"/>
              <w:rPr>
                <w:color w:val="000000"/>
                <w:sz w:val="16"/>
                <w:szCs w:val="16"/>
              </w:rPr>
            </w:pPr>
            <w:r>
              <w:rPr>
                <w:color w:val="000000"/>
                <w:sz w:val="16"/>
                <w:szCs w:val="16"/>
              </w:rPr>
              <w:t>741531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BADC4" w14:textId="77777777" w:rsidR="00932841" w:rsidRDefault="00932841" w:rsidP="00AE502D">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61D48" w14:textId="77777777" w:rsidR="00932841" w:rsidRDefault="00932841" w:rsidP="00AE502D">
            <w:pPr>
              <w:jc w:val="right"/>
              <w:rPr>
                <w:color w:val="000000"/>
                <w:sz w:val="16"/>
                <w:szCs w:val="16"/>
              </w:rPr>
            </w:pPr>
            <w:r>
              <w:rPr>
                <w:color w:val="000000"/>
                <w:sz w:val="16"/>
                <w:szCs w:val="16"/>
              </w:rPr>
              <w:t>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E2E4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1E21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C2C4E" w14:textId="77777777" w:rsidR="00932841" w:rsidRDefault="00932841" w:rsidP="00AE502D">
            <w:pPr>
              <w:jc w:val="right"/>
              <w:rPr>
                <w:color w:val="000000"/>
                <w:sz w:val="16"/>
                <w:szCs w:val="16"/>
              </w:rPr>
            </w:pPr>
            <w:r>
              <w:rPr>
                <w:color w:val="000000"/>
                <w:sz w:val="16"/>
                <w:szCs w:val="16"/>
              </w:rPr>
              <w:t>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C87E5" w14:textId="77777777" w:rsidR="00932841" w:rsidRDefault="00932841" w:rsidP="00AE502D">
            <w:pPr>
              <w:jc w:val="right"/>
              <w:rPr>
                <w:color w:val="000000"/>
                <w:sz w:val="16"/>
                <w:szCs w:val="16"/>
              </w:rPr>
            </w:pPr>
            <w:r>
              <w:rPr>
                <w:color w:val="000000"/>
                <w:sz w:val="16"/>
                <w:szCs w:val="16"/>
              </w:rPr>
              <w:t>0,02</w:t>
            </w:r>
          </w:p>
        </w:tc>
      </w:tr>
      <w:tr w:rsidR="00932841" w14:paraId="4D2598F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FA2C5" w14:textId="77777777" w:rsidR="00932841" w:rsidRDefault="00932841" w:rsidP="00AE502D">
            <w:pPr>
              <w:jc w:val="center"/>
              <w:rPr>
                <w:color w:val="000000"/>
                <w:sz w:val="16"/>
                <w:szCs w:val="16"/>
              </w:rPr>
            </w:pPr>
            <w:r>
              <w:rPr>
                <w:color w:val="000000"/>
                <w:sz w:val="16"/>
                <w:szCs w:val="16"/>
              </w:rPr>
              <w:t>741534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41703" w14:textId="77777777" w:rsidR="00932841" w:rsidRDefault="00932841" w:rsidP="00AE502D">
            <w:pPr>
              <w:rPr>
                <w:color w:val="000000"/>
                <w:sz w:val="16"/>
                <w:szCs w:val="16"/>
              </w:rPr>
            </w:pPr>
            <w:r>
              <w:rPr>
                <w:color w:val="000000"/>
                <w:sz w:val="16"/>
                <w:szCs w:val="16"/>
              </w:rPr>
              <w:t>Накнада за коришћење грађевинског земљишта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3B7D1" w14:textId="77777777" w:rsidR="00932841" w:rsidRDefault="00932841" w:rsidP="00AE502D">
            <w:pPr>
              <w:jc w:val="right"/>
              <w:rPr>
                <w:color w:val="000000"/>
                <w:sz w:val="16"/>
                <w:szCs w:val="16"/>
              </w:rPr>
            </w:pPr>
            <w:r>
              <w:rPr>
                <w:color w:val="000000"/>
                <w:sz w:val="16"/>
                <w:szCs w:val="16"/>
              </w:rPr>
              <w:t>1.360.000,00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F8BB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FCD90"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F53E" w14:textId="77777777" w:rsidR="00932841" w:rsidRDefault="00932841" w:rsidP="00AE502D">
            <w:pPr>
              <w:jc w:val="right"/>
              <w:rPr>
                <w:color w:val="000000"/>
                <w:sz w:val="16"/>
                <w:szCs w:val="16"/>
              </w:rPr>
            </w:pPr>
            <w:r>
              <w:rPr>
                <w:color w:val="000000"/>
                <w:sz w:val="16"/>
                <w:szCs w:val="16"/>
              </w:rPr>
              <w:t>1.360.000,00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5FC87" w14:textId="77777777" w:rsidR="00932841" w:rsidRDefault="00932841" w:rsidP="00AE502D">
            <w:pPr>
              <w:jc w:val="right"/>
              <w:rPr>
                <w:color w:val="000000"/>
                <w:sz w:val="16"/>
                <w:szCs w:val="16"/>
              </w:rPr>
            </w:pPr>
            <w:r>
              <w:rPr>
                <w:color w:val="000000"/>
                <w:sz w:val="16"/>
                <w:szCs w:val="16"/>
              </w:rPr>
              <w:t>0,05</w:t>
            </w:r>
          </w:p>
        </w:tc>
      </w:tr>
      <w:tr w:rsidR="00932841" w14:paraId="75D02AB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91D7C" w14:textId="77777777" w:rsidR="00932841" w:rsidRDefault="00932841" w:rsidP="00AE502D">
            <w:pPr>
              <w:jc w:val="center"/>
              <w:rPr>
                <w:color w:val="000000"/>
                <w:sz w:val="16"/>
                <w:szCs w:val="16"/>
              </w:rPr>
            </w:pPr>
            <w:r>
              <w:rPr>
                <w:color w:val="000000"/>
                <w:sz w:val="16"/>
                <w:szCs w:val="16"/>
              </w:rPr>
              <w:t>741538</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CDFE8" w14:textId="77777777" w:rsidR="00932841" w:rsidRDefault="00932841" w:rsidP="00AE502D">
            <w:pPr>
              <w:rPr>
                <w:color w:val="000000"/>
                <w:sz w:val="16"/>
                <w:szCs w:val="16"/>
              </w:rPr>
            </w:pPr>
            <w:r>
              <w:rPr>
                <w:color w:val="000000"/>
                <w:sz w:val="16"/>
                <w:szCs w:val="16"/>
              </w:rPr>
              <w:t>Допринос за уређивање грађевинског земљишта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6BA86" w14:textId="77777777" w:rsidR="00932841" w:rsidRDefault="00932841" w:rsidP="00AE502D">
            <w:pPr>
              <w:jc w:val="right"/>
              <w:rPr>
                <w:color w:val="000000"/>
                <w:sz w:val="16"/>
                <w:szCs w:val="16"/>
              </w:rPr>
            </w:pPr>
            <w:r>
              <w:rPr>
                <w:color w:val="000000"/>
                <w:sz w:val="16"/>
                <w:szCs w:val="16"/>
              </w:rPr>
              <w:t>30.000.000,00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E683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1E9E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6A1B9" w14:textId="77777777" w:rsidR="00932841" w:rsidRDefault="00932841" w:rsidP="00AE502D">
            <w:pPr>
              <w:jc w:val="right"/>
              <w:rPr>
                <w:color w:val="000000"/>
                <w:sz w:val="16"/>
                <w:szCs w:val="16"/>
              </w:rPr>
            </w:pPr>
            <w:r>
              <w:rPr>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72480" w14:textId="77777777" w:rsidR="00932841" w:rsidRDefault="00932841" w:rsidP="00AE502D">
            <w:pPr>
              <w:jc w:val="right"/>
              <w:rPr>
                <w:color w:val="000000"/>
                <w:sz w:val="16"/>
                <w:szCs w:val="16"/>
              </w:rPr>
            </w:pPr>
            <w:r>
              <w:rPr>
                <w:color w:val="000000"/>
                <w:sz w:val="16"/>
                <w:szCs w:val="16"/>
              </w:rPr>
              <w:t>1,19</w:t>
            </w:r>
          </w:p>
        </w:tc>
      </w:tr>
      <w:tr w:rsidR="00932841" w14:paraId="3CEDB88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3EE72" w14:textId="77777777" w:rsidR="00932841" w:rsidRDefault="00932841" w:rsidP="00AE502D">
            <w:pPr>
              <w:jc w:val="center"/>
              <w:rPr>
                <w:color w:val="000000"/>
                <w:sz w:val="16"/>
                <w:szCs w:val="16"/>
              </w:rPr>
            </w:pPr>
            <w:r>
              <w:rPr>
                <w:color w:val="000000"/>
                <w:sz w:val="16"/>
                <w:szCs w:val="16"/>
              </w:rPr>
              <w:t>741596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F7358" w14:textId="77777777" w:rsidR="00932841" w:rsidRDefault="00932841" w:rsidP="00AE502D">
            <w:pPr>
              <w:rPr>
                <w:color w:val="000000"/>
                <w:sz w:val="16"/>
                <w:szCs w:val="16"/>
              </w:rPr>
            </w:pPr>
            <w:r>
              <w:rPr>
                <w:color w:val="000000"/>
                <w:sz w:val="16"/>
                <w:szCs w:val="16"/>
              </w:rPr>
              <w:t>Накнада за коришћење дрвета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8A7F9" w14:textId="77777777" w:rsidR="00932841" w:rsidRDefault="00932841" w:rsidP="00AE502D">
            <w:pPr>
              <w:jc w:val="right"/>
              <w:rPr>
                <w:color w:val="000000"/>
                <w:sz w:val="16"/>
                <w:szCs w:val="16"/>
              </w:rPr>
            </w:pPr>
            <w:r>
              <w:rPr>
                <w:color w:val="000000"/>
                <w:sz w:val="16"/>
                <w:szCs w:val="16"/>
              </w:rPr>
              <w:t>1.250.000,00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0CD5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2E3FD"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14923" w14:textId="77777777" w:rsidR="00932841" w:rsidRDefault="00932841" w:rsidP="00AE502D">
            <w:pPr>
              <w:jc w:val="right"/>
              <w:rPr>
                <w:color w:val="000000"/>
                <w:sz w:val="16"/>
                <w:szCs w:val="16"/>
              </w:rPr>
            </w:pPr>
            <w:r>
              <w:rPr>
                <w:color w:val="000000"/>
                <w:sz w:val="16"/>
                <w:szCs w:val="16"/>
              </w:rPr>
              <w:t>1.250.000,00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F90AB" w14:textId="77777777" w:rsidR="00932841" w:rsidRDefault="00932841" w:rsidP="00AE502D">
            <w:pPr>
              <w:jc w:val="right"/>
              <w:rPr>
                <w:color w:val="000000"/>
                <w:sz w:val="16"/>
                <w:szCs w:val="16"/>
              </w:rPr>
            </w:pPr>
            <w:r>
              <w:rPr>
                <w:color w:val="000000"/>
                <w:sz w:val="16"/>
                <w:szCs w:val="16"/>
              </w:rPr>
              <w:t>0,05</w:t>
            </w:r>
          </w:p>
        </w:tc>
      </w:tr>
      <w:tr w:rsidR="00932841" w14:paraId="35F7313E"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CBF22D" w14:textId="77777777" w:rsidR="00932841" w:rsidRDefault="00932841" w:rsidP="00AE502D">
            <w:pPr>
              <w:jc w:val="center"/>
              <w:rPr>
                <w:b/>
                <w:bCs/>
                <w:color w:val="000000"/>
                <w:sz w:val="16"/>
                <w:szCs w:val="16"/>
              </w:rPr>
            </w:pPr>
            <w:r>
              <w:rPr>
                <w:b/>
                <w:bCs/>
                <w:color w:val="000000"/>
                <w:sz w:val="16"/>
                <w:szCs w:val="16"/>
              </w:rPr>
              <w:t>741000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65C7F" w14:textId="77777777" w:rsidR="00932841" w:rsidRDefault="00932841" w:rsidP="00AE502D">
            <w:pPr>
              <w:rPr>
                <w:b/>
                <w:bCs/>
                <w:color w:val="000000"/>
                <w:sz w:val="16"/>
                <w:szCs w:val="16"/>
              </w:rPr>
            </w:pPr>
            <w:r>
              <w:rPr>
                <w:b/>
                <w:bCs/>
                <w:color w:val="000000"/>
                <w:sz w:val="16"/>
                <w:szCs w:val="16"/>
              </w:rPr>
              <w:t>ПРИХОДИ ОД ИМОВИНЕ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E75E29" w14:textId="77777777" w:rsidR="00932841" w:rsidRDefault="00932841" w:rsidP="00AE502D">
            <w:pPr>
              <w:jc w:val="right"/>
              <w:rPr>
                <w:b/>
                <w:bCs/>
                <w:color w:val="000000"/>
                <w:sz w:val="16"/>
                <w:szCs w:val="16"/>
              </w:rPr>
            </w:pPr>
            <w:r>
              <w:rPr>
                <w:b/>
                <w:bCs/>
                <w:color w:val="000000"/>
                <w:sz w:val="16"/>
                <w:szCs w:val="16"/>
              </w:rPr>
              <w:t>42.949.000,00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14258F"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F1B08C"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EBD48" w14:textId="77777777" w:rsidR="00932841" w:rsidRDefault="00932841" w:rsidP="00AE502D">
            <w:pPr>
              <w:jc w:val="right"/>
              <w:rPr>
                <w:b/>
                <w:bCs/>
                <w:color w:val="000000"/>
                <w:sz w:val="16"/>
                <w:szCs w:val="16"/>
              </w:rPr>
            </w:pPr>
            <w:r>
              <w:rPr>
                <w:b/>
                <w:bCs/>
                <w:color w:val="000000"/>
                <w:sz w:val="16"/>
                <w:szCs w:val="16"/>
              </w:rPr>
              <w:t>42.949.000,00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804581" w14:textId="77777777" w:rsidR="00932841" w:rsidRDefault="00932841" w:rsidP="00AE502D">
            <w:pPr>
              <w:jc w:val="right"/>
              <w:rPr>
                <w:b/>
                <w:bCs/>
                <w:color w:val="000000"/>
                <w:sz w:val="16"/>
                <w:szCs w:val="16"/>
              </w:rPr>
            </w:pPr>
            <w:r>
              <w:rPr>
                <w:b/>
                <w:bCs/>
                <w:color w:val="000000"/>
                <w:sz w:val="16"/>
                <w:szCs w:val="16"/>
              </w:rPr>
              <w:t>1,71</w:t>
            </w:r>
          </w:p>
        </w:tc>
      </w:tr>
      <w:tr w:rsidR="00932841" w14:paraId="5936560F"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8E705" w14:textId="77777777" w:rsidR="00932841" w:rsidRDefault="00932841" w:rsidP="00AE502D">
            <w:pPr>
              <w:rPr>
                <w:vanish/>
              </w:rPr>
            </w:pPr>
            <w:r>
              <w:fldChar w:fldCharType="begin"/>
            </w:r>
            <w:r>
              <w:instrText>TC "742000" \f C \l "2"</w:instrText>
            </w:r>
            <w:r>
              <w:fldChar w:fldCharType="end"/>
            </w:r>
          </w:p>
          <w:p w14:paraId="2733A04E" w14:textId="77777777" w:rsidR="00932841" w:rsidRDefault="00932841" w:rsidP="00AE502D">
            <w:pPr>
              <w:jc w:val="center"/>
              <w:rPr>
                <w:color w:val="000000"/>
                <w:sz w:val="16"/>
                <w:szCs w:val="16"/>
              </w:rPr>
            </w:pPr>
            <w:r>
              <w:rPr>
                <w:color w:val="000000"/>
                <w:sz w:val="16"/>
                <w:szCs w:val="16"/>
              </w:rPr>
              <w:t>742141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9A2FC" w14:textId="77777777" w:rsidR="00932841" w:rsidRDefault="00932841" w:rsidP="00AE502D">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E5E6F"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9ADB4" w14:textId="77777777" w:rsidR="00932841" w:rsidRDefault="00932841" w:rsidP="00AE502D">
            <w:pPr>
              <w:jc w:val="right"/>
              <w:rPr>
                <w:color w:val="000000"/>
                <w:sz w:val="16"/>
                <w:szCs w:val="16"/>
              </w:rPr>
            </w:pPr>
            <w:r>
              <w:rPr>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BA0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20D50" w14:textId="77777777" w:rsidR="00932841" w:rsidRDefault="00932841" w:rsidP="00AE502D">
            <w:pPr>
              <w:jc w:val="right"/>
              <w:rPr>
                <w:color w:val="000000"/>
                <w:sz w:val="16"/>
                <w:szCs w:val="16"/>
              </w:rPr>
            </w:pPr>
            <w:r>
              <w:rPr>
                <w:color w:val="000000"/>
                <w:sz w:val="16"/>
                <w:szCs w:val="16"/>
              </w:rPr>
              <w:t>12.122.000,00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57214" w14:textId="77777777" w:rsidR="00932841" w:rsidRDefault="00932841" w:rsidP="00AE502D">
            <w:pPr>
              <w:jc w:val="right"/>
              <w:rPr>
                <w:color w:val="000000"/>
                <w:sz w:val="16"/>
                <w:szCs w:val="16"/>
              </w:rPr>
            </w:pPr>
            <w:r>
              <w:rPr>
                <w:color w:val="000000"/>
                <w:sz w:val="16"/>
                <w:szCs w:val="16"/>
              </w:rPr>
              <w:t>0,48</w:t>
            </w:r>
          </w:p>
        </w:tc>
      </w:tr>
      <w:tr w:rsidR="00932841" w14:paraId="7EFBDB54"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073C4" w14:textId="77777777" w:rsidR="00932841" w:rsidRDefault="00932841" w:rsidP="00AE502D">
            <w:pPr>
              <w:jc w:val="center"/>
              <w:rPr>
                <w:color w:val="000000"/>
                <w:sz w:val="16"/>
                <w:szCs w:val="16"/>
              </w:rPr>
            </w:pPr>
            <w:r>
              <w:rPr>
                <w:color w:val="000000"/>
                <w:sz w:val="16"/>
                <w:szCs w:val="16"/>
              </w:rPr>
              <w:t>742142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D26A" w14:textId="77777777" w:rsidR="00932841" w:rsidRDefault="00932841" w:rsidP="00AE502D">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5E66D" w14:textId="77777777" w:rsidR="00932841" w:rsidRDefault="00932841" w:rsidP="00AE502D">
            <w:pPr>
              <w:jc w:val="right"/>
              <w:rPr>
                <w:color w:val="000000"/>
                <w:sz w:val="16"/>
                <w:szCs w:val="16"/>
              </w:rPr>
            </w:pPr>
            <w:r>
              <w:rPr>
                <w:color w:val="000000"/>
                <w:sz w:val="16"/>
                <w:szCs w:val="16"/>
              </w:rPr>
              <w:t>68.000,00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5CD19"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A085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E6CF5" w14:textId="77777777" w:rsidR="00932841" w:rsidRDefault="00932841" w:rsidP="00AE502D">
            <w:pPr>
              <w:jc w:val="right"/>
              <w:rPr>
                <w:color w:val="000000"/>
                <w:sz w:val="16"/>
                <w:szCs w:val="16"/>
              </w:rPr>
            </w:pPr>
            <w:r>
              <w:rPr>
                <w:color w:val="000000"/>
                <w:sz w:val="16"/>
                <w:szCs w:val="16"/>
              </w:rPr>
              <w:t>68.000,00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6E92A" w14:textId="77777777" w:rsidR="00932841" w:rsidRDefault="00932841" w:rsidP="00AE502D">
            <w:pPr>
              <w:jc w:val="right"/>
              <w:rPr>
                <w:color w:val="000000"/>
                <w:sz w:val="16"/>
                <w:szCs w:val="16"/>
              </w:rPr>
            </w:pPr>
            <w:r>
              <w:rPr>
                <w:color w:val="000000"/>
                <w:sz w:val="16"/>
                <w:szCs w:val="16"/>
              </w:rPr>
              <w:t>0,00</w:t>
            </w:r>
          </w:p>
        </w:tc>
      </w:tr>
      <w:tr w:rsidR="00932841" w14:paraId="3035D8B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A1516" w14:textId="77777777" w:rsidR="00932841" w:rsidRDefault="00932841" w:rsidP="00AE502D">
            <w:pPr>
              <w:jc w:val="center"/>
              <w:rPr>
                <w:color w:val="000000"/>
                <w:sz w:val="16"/>
                <w:szCs w:val="16"/>
              </w:rPr>
            </w:pPr>
            <w:r>
              <w:rPr>
                <w:color w:val="000000"/>
                <w:sz w:val="16"/>
                <w:szCs w:val="16"/>
              </w:rPr>
              <w:t>742143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B24D" w14:textId="77777777" w:rsidR="00932841" w:rsidRDefault="00932841" w:rsidP="00AE502D">
            <w:pPr>
              <w:rPr>
                <w:color w:val="000000"/>
                <w:sz w:val="16"/>
                <w:szCs w:val="16"/>
              </w:rPr>
            </w:pPr>
            <w:r>
              <w:rPr>
                <w:color w:val="000000"/>
                <w:sz w:val="16"/>
                <w:szCs w:val="16"/>
              </w:rPr>
              <w:t>Приходи од закупнине за грађевинско земљиште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00E7D" w14:textId="77777777" w:rsidR="00932841" w:rsidRDefault="00932841" w:rsidP="00AE502D">
            <w:pPr>
              <w:jc w:val="right"/>
              <w:rPr>
                <w:color w:val="000000"/>
                <w:sz w:val="16"/>
                <w:szCs w:val="16"/>
              </w:rPr>
            </w:pPr>
            <w:r>
              <w:rPr>
                <w:color w:val="000000"/>
                <w:sz w:val="16"/>
                <w:szCs w:val="16"/>
              </w:rPr>
              <w:t>3.355.000,00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89512"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BAE3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6D27C" w14:textId="77777777" w:rsidR="00932841" w:rsidRDefault="00932841" w:rsidP="00AE502D">
            <w:pPr>
              <w:jc w:val="right"/>
              <w:rPr>
                <w:color w:val="000000"/>
                <w:sz w:val="16"/>
                <w:szCs w:val="16"/>
              </w:rPr>
            </w:pPr>
            <w:r>
              <w:rPr>
                <w:color w:val="000000"/>
                <w:sz w:val="16"/>
                <w:szCs w:val="16"/>
              </w:rPr>
              <w:t>3.355.000,00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D7D5" w14:textId="77777777" w:rsidR="00932841" w:rsidRDefault="00932841" w:rsidP="00AE502D">
            <w:pPr>
              <w:jc w:val="right"/>
              <w:rPr>
                <w:color w:val="000000"/>
                <w:sz w:val="16"/>
                <w:szCs w:val="16"/>
              </w:rPr>
            </w:pPr>
            <w:r>
              <w:rPr>
                <w:color w:val="000000"/>
                <w:sz w:val="16"/>
                <w:szCs w:val="16"/>
              </w:rPr>
              <w:t>0,13</w:t>
            </w:r>
          </w:p>
        </w:tc>
      </w:tr>
      <w:tr w:rsidR="00932841" w14:paraId="1901AA3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822F3" w14:textId="77777777" w:rsidR="00932841" w:rsidRDefault="00932841" w:rsidP="00AE502D">
            <w:pPr>
              <w:jc w:val="center"/>
              <w:rPr>
                <w:color w:val="000000"/>
                <w:sz w:val="16"/>
                <w:szCs w:val="16"/>
              </w:rPr>
            </w:pPr>
            <w:r>
              <w:rPr>
                <w:color w:val="000000"/>
                <w:sz w:val="16"/>
                <w:szCs w:val="16"/>
              </w:rPr>
              <w:t>742145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193C7" w14:textId="77777777" w:rsidR="00932841" w:rsidRDefault="00932841" w:rsidP="00AE502D">
            <w:pPr>
              <w:rPr>
                <w:color w:val="000000"/>
                <w:sz w:val="16"/>
                <w:szCs w:val="16"/>
              </w:rPr>
            </w:pPr>
            <w:r>
              <w:rPr>
                <w:color w:val="000000"/>
                <w:sz w:val="16"/>
                <w:szCs w:val="16"/>
              </w:rPr>
              <w:t xml:space="preserve">Приходи од давања у закуп, односно на коришћење </w:t>
            </w:r>
            <w:r>
              <w:rPr>
                <w:color w:val="000000"/>
                <w:sz w:val="16"/>
                <w:szCs w:val="16"/>
              </w:rPr>
              <w:lastRenderedPageBreak/>
              <w:t>непокретности у градској својини које користе градови и индиректни корисници њиховог буџета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F086C" w14:textId="77777777" w:rsidR="00932841" w:rsidRDefault="00932841" w:rsidP="00AE502D">
            <w:pPr>
              <w:jc w:val="right"/>
              <w:rPr>
                <w:color w:val="000000"/>
                <w:sz w:val="16"/>
                <w:szCs w:val="16"/>
              </w:rPr>
            </w:pPr>
            <w:r>
              <w:rPr>
                <w:color w:val="000000"/>
                <w:sz w:val="16"/>
                <w:szCs w:val="16"/>
              </w:rPr>
              <w:lastRenderedPageBreak/>
              <w:t>1.150.000,00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C38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38634"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07559" w14:textId="77777777" w:rsidR="00932841" w:rsidRDefault="00932841" w:rsidP="00AE502D">
            <w:pPr>
              <w:jc w:val="right"/>
              <w:rPr>
                <w:color w:val="000000"/>
                <w:sz w:val="16"/>
                <w:szCs w:val="16"/>
              </w:rPr>
            </w:pPr>
            <w:r>
              <w:rPr>
                <w:color w:val="000000"/>
                <w:sz w:val="16"/>
                <w:szCs w:val="16"/>
              </w:rPr>
              <w:t>1.150.000,00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2A5DC" w14:textId="77777777" w:rsidR="00932841" w:rsidRDefault="00932841" w:rsidP="00AE502D">
            <w:pPr>
              <w:jc w:val="right"/>
              <w:rPr>
                <w:color w:val="000000"/>
                <w:sz w:val="16"/>
                <w:szCs w:val="16"/>
              </w:rPr>
            </w:pPr>
            <w:r>
              <w:rPr>
                <w:color w:val="000000"/>
                <w:sz w:val="16"/>
                <w:szCs w:val="16"/>
              </w:rPr>
              <w:t>0,05</w:t>
            </w:r>
          </w:p>
        </w:tc>
      </w:tr>
      <w:tr w:rsidR="00932841" w14:paraId="08A59E5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AAEEE" w14:textId="77777777" w:rsidR="00932841" w:rsidRDefault="00932841" w:rsidP="00AE502D">
            <w:pPr>
              <w:jc w:val="center"/>
              <w:rPr>
                <w:color w:val="000000"/>
                <w:sz w:val="16"/>
                <w:szCs w:val="16"/>
              </w:rPr>
            </w:pPr>
            <w:r>
              <w:rPr>
                <w:color w:val="000000"/>
                <w:sz w:val="16"/>
                <w:szCs w:val="16"/>
              </w:rPr>
              <w:lastRenderedPageBreak/>
              <w:t>742146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5C2D8" w14:textId="77777777" w:rsidR="00932841" w:rsidRDefault="00932841" w:rsidP="00AE502D">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09EFA" w14:textId="77777777" w:rsidR="00932841" w:rsidRDefault="00932841" w:rsidP="00AE502D">
            <w:pPr>
              <w:jc w:val="right"/>
              <w:rPr>
                <w:color w:val="000000"/>
                <w:sz w:val="16"/>
                <w:szCs w:val="16"/>
              </w:rPr>
            </w:pPr>
            <w:r>
              <w:rPr>
                <w:color w:val="000000"/>
                <w:sz w:val="16"/>
                <w:szCs w:val="16"/>
              </w:rPr>
              <w:t>26.402.000,00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FB3BD"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F281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29AD4" w14:textId="77777777" w:rsidR="00932841" w:rsidRDefault="00932841" w:rsidP="00AE502D">
            <w:pPr>
              <w:jc w:val="right"/>
              <w:rPr>
                <w:color w:val="000000"/>
                <w:sz w:val="16"/>
                <w:szCs w:val="16"/>
              </w:rPr>
            </w:pPr>
            <w:r>
              <w:rPr>
                <w:color w:val="000000"/>
                <w:sz w:val="16"/>
                <w:szCs w:val="16"/>
              </w:rPr>
              <w:t>26.402.000,00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A9CFE" w14:textId="77777777" w:rsidR="00932841" w:rsidRDefault="00932841" w:rsidP="00AE502D">
            <w:pPr>
              <w:jc w:val="right"/>
              <w:rPr>
                <w:color w:val="000000"/>
                <w:sz w:val="16"/>
                <w:szCs w:val="16"/>
              </w:rPr>
            </w:pPr>
            <w:r>
              <w:rPr>
                <w:color w:val="000000"/>
                <w:sz w:val="16"/>
                <w:szCs w:val="16"/>
              </w:rPr>
              <w:t>1,05</w:t>
            </w:r>
          </w:p>
        </w:tc>
      </w:tr>
      <w:tr w:rsidR="00932841" w14:paraId="3FD9424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D9FB" w14:textId="77777777" w:rsidR="00932841" w:rsidRDefault="00932841" w:rsidP="00AE502D">
            <w:pPr>
              <w:jc w:val="center"/>
              <w:rPr>
                <w:color w:val="000000"/>
                <w:sz w:val="16"/>
                <w:szCs w:val="16"/>
              </w:rPr>
            </w:pPr>
            <w:r>
              <w:rPr>
                <w:color w:val="000000"/>
                <w:sz w:val="16"/>
                <w:szCs w:val="16"/>
              </w:rPr>
              <w:t>742241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F529E" w14:textId="77777777" w:rsidR="00932841" w:rsidRDefault="00932841" w:rsidP="00AE502D">
            <w:pPr>
              <w:rPr>
                <w:color w:val="000000"/>
                <w:sz w:val="16"/>
                <w:szCs w:val="16"/>
              </w:rPr>
            </w:pPr>
            <w:r>
              <w:rPr>
                <w:color w:val="000000"/>
                <w:sz w:val="16"/>
                <w:szCs w:val="16"/>
              </w:rPr>
              <w:t>Градске административне таксе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14878" w14:textId="77777777" w:rsidR="00932841" w:rsidRDefault="00932841" w:rsidP="00AE502D">
            <w:pPr>
              <w:jc w:val="right"/>
              <w:rPr>
                <w:color w:val="000000"/>
                <w:sz w:val="16"/>
                <w:szCs w:val="16"/>
              </w:rPr>
            </w:pPr>
            <w:r>
              <w:rPr>
                <w:color w:val="000000"/>
                <w:sz w:val="16"/>
                <w:szCs w:val="16"/>
              </w:rPr>
              <w:t>4.574.000,00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611F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BF98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1D212" w14:textId="77777777" w:rsidR="00932841" w:rsidRDefault="00932841" w:rsidP="00AE502D">
            <w:pPr>
              <w:jc w:val="right"/>
              <w:rPr>
                <w:color w:val="000000"/>
                <w:sz w:val="16"/>
                <w:szCs w:val="16"/>
              </w:rPr>
            </w:pPr>
            <w:r>
              <w:rPr>
                <w:color w:val="000000"/>
                <w:sz w:val="16"/>
                <w:szCs w:val="16"/>
              </w:rPr>
              <w:t>4.574.000,00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4BE67" w14:textId="77777777" w:rsidR="00932841" w:rsidRDefault="00932841" w:rsidP="00AE502D">
            <w:pPr>
              <w:jc w:val="right"/>
              <w:rPr>
                <w:color w:val="000000"/>
                <w:sz w:val="16"/>
                <w:szCs w:val="16"/>
              </w:rPr>
            </w:pPr>
            <w:r>
              <w:rPr>
                <w:color w:val="000000"/>
                <w:sz w:val="16"/>
                <w:szCs w:val="16"/>
              </w:rPr>
              <w:t>0,18</w:t>
            </w:r>
          </w:p>
        </w:tc>
      </w:tr>
      <w:tr w:rsidR="00932841" w14:paraId="74066BC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11F06" w14:textId="77777777" w:rsidR="00932841" w:rsidRDefault="00932841" w:rsidP="00AE502D">
            <w:pPr>
              <w:jc w:val="center"/>
              <w:rPr>
                <w:color w:val="000000"/>
                <w:sz w:val="16"/>
                <w:szCs w:val="16"/>
              </w:rPr>
            </w:pPr>
            <w:r>
              <w:rPr>
                <w:color w:val="000000"/>
                <w:sz w:val="16"/>
                <w:szCs w:val="16"/>
              </w:rPr>
              <w:t>742242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FF29C" w14:textId="77777777" w:rsidR="00932841" w:rsidRDefault="00932841" w:rsidP="00AE502D">
            <w:pPr>
              <w:rPr>
                <w:color w:val="000000"/>
                <w:sz w:val="16"/>
                <w:szCs w:val="16"/>
              </w:rPr>
            </w:pPr>
            <w:r>
              <w:rPr>
                <w:color w:val="000000"/>
                <w:sz w:val="16"/>
                <w:szCs w:val="16"/>
              </w:rPr>
              <w:t>Такса за озакоњење објеката у корист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B24D0" w14:textId="77777777" w:rsidR="00932841" w:rsidRDefault="00932841" w:rsidP="00AE502D">
            <w:pPr>
              <w:jc w:val="right"/>
              <w:rPr>
                <w:color w:val="000000"/>
                <w:sz w:val="16"/>
                <w:szCs w:val="16"/>
              </w:rPr>
            </w:pPr>
            <w:r>
              <w:rPr>
                <w:color w:val="000000"/>
                <w:sz w:val="16"/>
                <w:szCs w:val="16"/>
              </w:rPr>
              <w:t>1.892.000,00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006B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F964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58B0C" w14:textId="77777777" w:rsidR="00932841" w:rsidRDefault="00932841" w:rsidP="00AE502D">
            <w:pPr>
              <w:jc w:val="right"/>
              <w:rPr>
                <w:color w:val="000000"/>
                <w:sz w:val="16"/>
                <w:szCs w:val="16"/>
              </w:rPr>
            </w:pPr>
            <w:r>
              <w:rPr>
                <w:color w:val="000000"/>
                <w:sz w:val="16"/>
                <w:szCs w:val="16"/>
              </w:rPr>
              <w:t>1.892.000,00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40FFF" w14:textId="77777777" w:rsidR="00932841" w:rsidRDefault="00932841" w:rsidP="00AE502D">
            <w:pPr>
              <w:jc w:val="right"/>
              <w:rPr>
                <w:color w:val="000000"/>
                <w:sz w:val="16"/>
                <w:szCs w:val="16"/>
              </w:rPr>
            </w:pPr>
            <w:r>
              <w:rPr>
                <w:color w:val="000000"/>
                <w:sz w:val="16"/>
                <w:szCs w:val="16"/>
              </w:rPr>
              <w:t>0,08</w:t>
            </w:r>
          </w:p>
        </w:tc>
      </w:tr>
      <w:tr w:rsidR="00932841" w14:paraId="43FA3C7F"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259DC" w14:textId="77777777" w:rsidR="00932841" w:rsidRDefault="00932841" w:rsidP="00AE502D">
            <w:pPr>
              <w:jc w:val="center"/>
              <w:rPr>
                <w:b/>
                <w:bCs/>
                <w:color w:val="000000"/>
                <w:sz w:val="16"/>
                <w:szCs w:val="16"/>
              </w:rPr>
            </w:pPr>
            <w:r>
              <w:rPr>
                <w:b/>
                <w:bCs/>
                <w:color w:val="000000"/>
                <w:sz w:val="16"/>
                <w:szCs w:val="16"/>
              </w:rPr>
              <w:t>742000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E245E" w14:textId="77777777" w:rsidR="00932841" w:rsidRDefault="00932841" w:rsidP="00AE502D">
            <w:pPr>
              <w:rPr>
                <w:b/>
                <w:bCs/>
                <w:color w:val="000000"/>
                <w:sz w:val="16"/>
                <w:szCs w:val="16"/>
              </w:rPr>
            </w:pPr>
            <w:r>
              <w:rPr>
                <w:b/>
                <w:bCs/>
                <w:color w:val="000000"/>
                <w:sz w:val="16"/>
                <w:szCs w:val="16"/>
              </w:rPr>
              <w:t>ПРИХОДИ ОД ПРОДАЈЕ ДОБАРА И УСЛУГА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65DCA7" w14:textId="77777777" w:rsidR="00932841" w:rsidRDefault="00932841" w:rsidP="00AE502D">
            <w:pPr>
              <w:jc w:val="right"/>
              <w:rPr>
                <w:b/>
                <w:bCs/>
                <w:color w:val="000000"/>
                <w:sz w:val="16"/>
                <w:szCs w:val="16"/>
              </w:rPr>
            </w:pPr>
            <w:r>
              <w:rPr>
                <w:b/>
                <w:bCs/>
                <w:color w:val="000000"/>
                <w:sz w:val="16"/>
                <w:szCs w:val="16"/>
              </w:rPr>
              <w:t>37.441.000,00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EB67A" w14:textId="77777777" w:rsidR="00932841" w:rsidRDefault="00932841" w:rsidP="00AE502D">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3B4EEC"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F7D16" w14:textId="77777777" w:rsidR="00932841" w:rsidRDefault="00932841" w:rsidP="00AE502D">
            <w:pPr>
              <w:jc w:val="right"/>
              <w:rPr>
                <w:b/>
                <w:bCs/>
                <w:color w:val="000000"/>
                <w:sz w:val="16"/>
                <w:szCs w:val="16"/>
              </w:rPr>
            </w:pPr>
            <w:r>
              <w:rPr>
                <w:b/>
                <w:bCs/>
                <w:color w:val="000000"/>
                <w:sz w:val="16"/>
                <w:szCs w:val="16"/>
              </w:rPr>
              <w:t>49.563.000,00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EAE87" w14:textId="77777777" w:rsidR="00932841" w:rsidRDefault="00932841" w:rsidP="00AE502D">
            <w:pPr>
              <w:jc w:val="right"/>
              <w:rPr>
                <w:b/>
                <w:bCs/>
                <w:color w:val="000000"/>
                <w:sz w:val="16"/>
                <w:szCs w:val="16"/>
              </w:rPr>
            </w:pPr>
            <w:r>
              <w:rPr>
                <w:b/>
                <w:bCs/>
                <w:color w:val="000000"/>
                <w:sz w:val="16"/>
                <w:szCs w:val="16"/>
              </w:rPr>
              <w:t>1,97</w:t>
            </w:r>
          </w:p>
        </w:tc>
      </w:tr>
      <w:tr w:rsidR="00932841" w14:paraId="453C79E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AA9A" w14:textId="77777777" w:rsidR="00932841" w:rsidRDefault="00932841" w:rsidP="00AE502D">
            <w:pPr>
              <w:rPr>
                <w:vanish/>
              </w:rPr>
            </w:pPr>
            <w:r>
              <w:fldChar w:fldCharType="begin"/>
            </w:r>
            <w:r>
              <w:instrText>TC "743000" \f C \l "2"</w:instrText>
            </w:r>
            <w:r>
              <w:fldChar w:fldCharType="end"/>
            </w:r>
          </w:p>
          <w:p w14:paraId="1270C751" w14:textId="77777777" w:rsidR="00932841" w:rsidRDefault="00932841" w:rsidP="00AE502D">
            <w:pPr>
              <w:jc w:val="center"/>
              <w:rPr>
                <w:color w:val="000000"/>
                <w:sz w:val="16"/>
                <w:szCs w:val="16"/>
              </w:rPr>
            </w:pPr>
            <w:r>
              <w:rPr>
                <w:color w:val="000000"/>
                <w:sz w:val="16"/>
                <w:szCs w:val="16"/>
              </w:rPr>
              <w:t>743342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B1B29" w14:textId="77777777" w:rsidR="00932841" w:rsidRDefault="00932841" w:rsidP="00AE502D">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DB83A" w14:textId="77777777" w:rsidR="00932841" w:rsidRDefault="00932841" w:rsidP="00AE502D">
            <w:pPr>
              <w:jc w:val="right"/>
              <w:rPr>
                <w:color w:val="000000"/>
                <w:sz w:val="16"/>
                <w:szCs w:val="16"/>
              </w:rPr>
            </w:pPr>
            <w:r>
              <w:rPr>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17C1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22ADC"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33615" w14:textId="77777777" w:rsidR="00932841" w:rsidRDefault="00932841" w:rsidP="00AE502D">
            <w:pPr>
              <w:jc w:val="right"/>
              <w:rPr>
                <w:color w:val="000000"/>
                <w:sz w:val="16"/>
                <w:szCs w:val="16"/>
              </w:rPr>
            </w:pPr>
            <w:r>
              <w:rPr>
                <w:color w:val="000000"/>
                <w:sz w:val="16"/>
                <w:szCs w:val="16"/>
              </w:rPr>
              <w:t>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7648" w14:textId="77777777" w:rsidR="00932841" w:rsidRDefault="00932841" w:rsidP="00AE502D">
            <w:pPr>
              <w:jc w:val="right"/>
              <w:rPr>
                <w:color w:val="000000"/>
                <w:sz w:val="16"/>
                <w:szCs w:val="16"/>
              </w:rPr>
            </w:pPr>
            <w:r>
              <w:rPr>
                <w:color w:val="000000"/>
                <w:sz w:val="16"/>
                <w:szCs w:val="16"/>
              </w:rPr>
              <w:t>0,00</w:t>
            </w:r>
          </w:p>
        </w:tc>
      </w:tr>
      <w:tr w:rsidR="00932841" w14:paraId="52409B8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D7347" w14:textId="77777777" w:rsidR="00932841" w:rsidRDefault="00932841" w:rsidP="00AE502D">
            <w:pPr>
              <w:jc w:val="center"/>
              <w:rPr>
                <w:color w:val="000000"/>
                <w:sz w:val="16"/>
                <w:szCs w:val="16"/>
              </w:rPr>
            </w:pPr>
            <w:r>
              <w:rPr>
                <w:color w:val="000000"/>
                <w:sz w:val="16"/>
                <w:szCs w:val="16"/>
              </w:rPr>
              <w:t>743924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C34E5" w14:textId="77777777" w:rsidR="00932841" w:rsidRDefault="00932841" w:rsidP="00AE502D">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627AF" w14:textId="77777777" w:rsidR="00932841" w:rsidRDefault="00932841" w:rsidP="00AE502D">
            <w:pPr>
              <w:jc w:val="right"/>
              <w:rPr>
                <w:color w:val="000000"/>
                <w:sz w:val="16"/>
                <w:szCs w:val="16"/>
              </w:rPr>
            </w:pPr>
            <w:r>
              <w:rPr>
                <w:color w:val="000000"/>
                <w:sz w:val="16"/>
                <w:szCs w:val="16"/>
              </w:rPr>
              <w:t>652.000,00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D2D0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5582E"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4D977" w14:textId="77777777" w:rsidR="00932841" w:rsidRDefault="00932841" w:rsidP="00AE502D">
            <w:pPr>
              <w:jc w:val="right"/>
              <w:rPr>
                <w:color w:val="000000"/>
                <w:sz w:val="16"/>
                <w:szCs w:val="16"/>
              </w:rPr>
            </w:pPr>
            <w:r>
              <w:rPr>
                <w:color w:val="000000"/>
                <w:sz w:val="16"/>
                <w:szCs w:val="16"/>
              </w:rPr>
              <w:t>652.000,00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794B4" w14:textId="77777777" w:rsidR="00932841" w:rsidRDefault="00932841" w:rsidP="00AE502D">
            <w:pPr>
              <w:jc w:val="right"/>
              <w:rPr>
                <w:color w:val="000000"/>
                <w:sz w:val="16"/>
                <w:szCs w:val="16"/>
              </w:rPr>
            </w:pPr>
            <w:r>
              <w:rPr>
                <w:color w:val="000000"/>
                <w:sz w:val="16"/>
                <w:szCs w:val="16"/>
              </w:rPr>
              <w:t>0,03</w:t>
            </w:r>
          </w:p>
        </w:tc>
      </w:tr>
      <w:tr w:rsidR="00932841" w14:paraId="4D75D301"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9A5CBD" w14:textId="77777777" w:rsidR="00932841" w:rsidRDefault="00932841" w:rsidP="00AE502D">
            <w:pPr>
              <w:jc w:val="center"/>
              <w:rPr>
                <w:b/>
                <w:bCs/>
                <w:color w:val="000000"/>
                <w:sz w:val="16"/>
                <w:szCs w:val="16"/>
              </w:rPr>
            </w:pPr>
            <w:r>
              <w:rPr>
                <w:b/>
                <w:bCs/>
                <w:color w:val="000000"/>
                <w:sz w:val="16"/>
                <w:szCs w:val="16"/>
              </w:rPr>
              <w:t>743000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46CF8" w14:textId="77777777" w:rsidR="00932841" w:rsidRDefault="00932841" w:rsidP="00AE502D">
            <w:pPr>
              <w:rPr>
                <w:b/>
                <w:bCs/>
                <w:color w:val="000000"/>
                <w:sz w:val="16"/>
                <w:szCs w:val="16"/>
              </w:rPr>
            </w:pPr>
            <w:r>
              <w:rPr>
                <w:b/>
                <w:bCs/>
                <w:color w:val="000000"/>
                <w:sz w:val="16"/>
                <w:szCs w:val="16"/>
              </w:rPr>
              <w:t>НОВЧАНЕ КАЗНЕ И ОДУЗЕТА ИМОВИНСКА КОРИСТ</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52350" w14:textId="77777777" w:rsidR="00932841" w:rsidRDefault="00932841" w:rsidP="00AE502D">
            <w:pPr>
              <w:jc w:val="right"/>
              <w:rPr>
                <w:b/>
                <w:bCs/>
                <w:color w:val="000000"/>
                <w:sz w:val="16"/>
                <w:szCs w:val="16"/>
              </w:rPr>
            </w:pPr>
            <w:r>
              <w:rPr>
                <w:b/>
                <w:bCs/>
                <w:color w:val="000000"/>
                <w:sz w:val="16"/>
                <w:szCs w:val="16"/>
              </w:rPr>
              <w:t>702.000,00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9876E6"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16304B"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4785D0" w14:textId="77777777" w:rsidR="00932841" w:rsidRDefault="00932841" w:rsidP="00AE502D">
            <w:pPr>
              <w:jc w:val="right"/>
              <w:rPr>
                <w:b/>
                <w:bCs/>
                <w:color w:val="000000"/>
                <w:sz w:val="16"/>
                <w:szCs w:val="16"/>
              </w:rPr>
            </w:pPr>
            <w:r>
              <w:rPr>
                <w:b/>
                <w:bCs/>
                <w:color w:val="000000"/>
                <w:sz w:val="16"/>
                <w:szCs w:val="16"/>
              </w:rPr>
              <w:t>702.000,00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54ADD" w14:textId="77777777" w:rsidR="00932841" w:rsidRDefault="00932841" w:rsidP="00AE502D">
            <w:pPr>
              <w:jc w:val="right"/>
              <w:rPr>
                <w:b/>
                <w:bCs/>
                <w:color w:val="000000"/>
                <w:sz w:val="16"/>
                <w:szCs w:val="16"/>
              </w:rPr>
            </w:pPr>
            <w:r>
              <w:rPr>
                <w:b/>
                <w:bCs/>
                <w:color w:val="000000"/>
                <w:sz w:val="16"/>
                <w:szCs w:val="16"/>
              </w:rPr>
              <w:t>0,03</w:t>
            </w:r>
          </w:p>
        </w:tc>
      </w:tr>
      <w:tr w:rsidR="00932841" w14:paraId="42FBF52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CBB95" w14:textId="77777777" w:rsidR="00932841" w:rsidRDefault="00932841" w:rsidP="00AE502D">
            <w:pPr>
              <w:rPr>
                <w:vanish/>
              </w:rPr>
            </w:pPr>
            <w:r>
              <w:fldChar w:fldCharType="begin"/>
            </w:r>
            <w:r>
              <w:instrText>TC "745000" \f C \l "2"</w:instrText>
            </w:r>
            <w:r>
              <w:fldChar w:fldCharType="end"/>
            </w:r>
          </w:p>
          <w:p w14:paraId="1B252463" w14:textId="77777777" w:rsidR="00932841" w:rsidRDefault="00932841" w:rsidP="00AE502D">
            <w:pPr>
              <w:jc w:val="center"/>
              <w:rPr>
                <w:color w:val="000000"/>
                <w:sz w:val="16"/>
                <w:szCs w:val="16"/>
              </w:rPr>
            </w:pPr>
            <w:r>
              <w:rPr>
                <w:color w:val="000000"/>
                <w:sz w:val="16"/>
                <w:szCs w:val="16"/>
              </w:rPr>
              <w:t>745141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1BAF6" w14:textId="77777777" w:rsidR="00932841" w:rsidRDefault="00932841" w:rsidP="00AE502D">
            <w:pPr>
              <w:rPr>
                <w:color w:val="000000"/>
                <w:sz w:val="16"/>
                <w:szCs w:val="16"/>
              </w:rPr>
            </w:pPr>
            <w:r>
              <w:rPr>
                <w:color w:val="000000"/>
                <w:sz w:val="16"/>
                <w:szCs w:val="16"/>
              </w:rPr>
              <w:t>Остали приходи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E56C5" w14:textId="77777777" w:rsidR="00932841" w:rsidRDefault="00932841" w:rsidP="00AE502D">
            <w:pPr>
              <w:jc w:val="right"/>
              <w:rPr>
                <w:color w:val="000000"/>
                <w:sz w:val="16"/>
                <w:szCs w:val="16"/>
              </w:rPr>
            </w:pPr>
            <w:r>
              <w:rPr>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39085"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C06B3"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9C655" w14:textId="77777777" w:rsidR="00932841" w:rsidRDefault="00932841" w:rsidP="00AE502D">
            <w:pPr>
              <w:jc w:val="right"/>
              <w:rPr>
                <w:color w:val="000000"/>
                <w:sz w:val="16"/>
                <w:szCs w:val="16"/>
              </w:rPr>
            </w:pPr>
            <w:r>
              <w:rPr>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AABC2" w14:textId="77777777" w:rsidR="00932841" w:rsidRDefault="00932841" w:rsidP="00AE502D">
            <w:pPr>
              <w:jc w:val="right"/>
              <w:rPr>
                <w:color w:val="000000"/>
                <w:sz w:val="16"/>
                <w:szCs w:val="16"/>
              </w:rPr>
            </w:pPr>
            <w:r>
              <w:rPr>
                <w:color w:val="000000"/>
                <w:sz w:val="16"/>
                <w:szCs w:val="16"/>
              </w:rPr>
              <w:t>0,16</w:t>
            </w:r>
          </w:p>
        </w:tc>
      </w:tr>
      <w:tr w:rsidR="00932841" w14:paraId="4AD98635"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F81A61" w14:textId="77777777" w:rsidR="00932841" w:rsidRDefault="00932841" w:rsidP="00AE502D">
            <w:pPr>
              <w:jc w:val="center"/>
              <w:rPr>
                <w:b/>
                <w:bCs/>
                <w:color w:val="000000"/>
                <w:sz w:val="16"/>
                <w:szCs w:val="16"/>
              </w:rPr>
            </w:pPr>
            <w:r>
              <w:rPr>
                <w:b/>
                <w:bCs/>
                <w:color w:val="000000"/>
                <w:sz w:val="16"/>
                <w:szCs w:val="16"/>
              </w:rPr>
              <w:t>745000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18CCD7" w14:textId="77777777" w:rsidR="00932841" w:rsidRDefault="00932841" w:rsidP="00AE502D">
            <w:pPr>
              <w:rPr>
                <w:b/>
                <w:bCs/>
                <w:color w:val="000000"/>
                <w:sz w:val="16"/>
                <w:szCs w:val="16"/>
              </w:rPr>
            </w:pPr>
            <w:r>
              <w:rPr>
                <w:b/>
                <w:bCs/>
                <w:color w:val="000000"/>
                <w:sz w:val="16"/>
                <w:szCs w:val="16"/>
              </w:rPr>
              <w:t>МЕШОВИТИ И НЕОДРЕЂЕНИ ПРИХОДИ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70029" w14:textId="77777777" w:rsidR="00932841" w:rsidRDefault="00932841" w:rsidP="00AE502D">
            <w:pPr>
              <w:jc w:val="right"/>
              <w:rPr>
                <w:b/>
                <w:bCs/>
                <w:color w:val="000000"/>
                <w:sz w:val="16"/>
                <w:szCs w:val="16"/>
              </w:rPr>
            </w:pPr>
            <w:r>
              <w:rPr>
                <w:b/>
                <w:bCs/>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4E1D9B"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D28EB1"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8C570" w14:textId="77777777" w:rsidR="00932841" w:rsidRDefault="00932841" w:rsidP="00AE502D">
            <w:pPr>
              <w:jc w:val="right"/>
              <w:rPr>
                <w:b/>
                <w:bCs/>
                <w:color w:val="000000"/>
                <w:sz w:val="16"/>
                <w:szCs w:val="16"/>
              </w:rPr>
            </w:pPr>
            <w:r>
              <w:rPr>
                <w:b/>
                <w:bCs/>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B28CF" w14:textId="77777777" w:rsidR="00932841" w:rsidRDefault="00932841" w:rsidP="00AE502D">
            <w:pPr>
              <w:jc w:val="right"/>
              <w:rPr>
                <w:b/>
                <w:bCs/>
                <w:color w:val="000000"/>
                <w:sz w:val="16"/>
                <w:szCs w:val="16"/>
              </w:rPr>
            </w:pPr>
            <w:r>
              <w:rPr>
                <w:b/>
                <w:bCs/>
                <w:color w:val="000000"/>
                <w:sz w:val="16"/>
                <w:szCs w:val="16"/>
              </w:rPr>
              <w:t>0,16</w:t>
            </w:r>
          </w:p>
        </w:tc>
      </w:tr>
      <w:tr w:rsidR="00932841" w14:paraId="1BEAC02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E8695" w14:textId="77777777" w:rsidR="00932841" w:rsidRDefault="00932841" w:rsidP="00AE502D">
            <w:pPr>
              <w:rPr>
                <w:vanish/>
              </w:rPr>
            </w:pPr>
            <w:r>
              <w:fldChar w:fldCharType="begin"/>
            </w:r>
            <w:r>
              <w:instrText>TC "811000" \f C \l "2"</w:instrText>
            </w:r>
            <w:r>
              <w:fldChar w:fldCharType="end"/>
            </w:r>
          </w:p>
          <w:p w14:paraId="607DC81C" w14:textId="77777777" w:rsidR="00932841" w:rsidRDefault="00932841" w:rsidP="00AE502D">
            <w:pPr>
              <w:jc w:val="center"/>
              <w:rPr>
                <w:color w:val="000000"/>
                <w:sz w:val="16"/>
                <w:szCs w:val="16"/>
              </w:rPr>
            </w:pPr>
            <w:r>
              <w:rPr>
                <w:color w:val="000000"/>
                <w:sz w:val="16"/>
                <w:szCs w:val="16"/>
              </w:rPr>
              <w:t>811141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2CD09" w14:textId="77777777" w:rsidR="00932841" w:rsidRDefault="00932841" w:rsidP="00AE502D">
            <w:pPr>
              <w:rPr>
                <w:color w:val="000000"/>
                <w:sz w:val="16"/>
                <w:szCs w:val="16"/>
              </w:rPr>
            </w:pPr>
            <w:r>
              <w:rPr>
                <w:color w:val="000000"/>
                <w:sz w:val="16"/>
                <w:szCs w:val="16"/>
              </w:rPr>
              <w:t>Примања од продаје непокретности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0BD91"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541B7"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6BB6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F7765" w14:textId="77777777" w:rsidR="00932841" w:rsidRDefault="00932841" w:rsidP="00AE502D">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41A88" w14:textId="77777777" w:rsidR="00932841" w:rsidRDefault="00932841" w:rsidP="00AE502D">
            <w:pPr>
              <w:jc w:val="right"/>
              <w:rPr>
                <w:color w:val="000000"/>
                <w:sz w:val="16"/>
                <w:szCs w:val="16"/>
              </w:rPr>
            </w:pPr>
            <w:r>
              <w:rPr>
                <w:color w:val="000000"/>
                <w:sz w:val="16"/>
                <w:szCs w:val="16"/>
              </w:rPr>
              <w:t>0,00</w:t>
            </w:r>
          </w:p>
        </w:tc>
      </w:tr>
      <w:tr w:rsidR="00932841" w14:paraId="5628161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97AF9" w14:textId="77777777" w:rsidR="00932841" w:rsidRDefault="00932841" w:rsidP="00AE502D">
            <w:pPr>
              <w:jc w:val="center"/>
              <w:rPr>
                <w:color w:val="000000"/>
                <w:sz w:val="16"/>
                <w:szCs w:val="16"/>
              </w:rPr>
            </w:pPr>
            <w:r>
              <w:rPr>
                <w:color w:val="000000"/>
                <w:sz w:val="16"/>
                <w:szCs w:val="16"/>
              </w:rPr>
              <w:t>811142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52CA" w14:textId="77777777" w:rsidR="00932841" w:rsidRDefault="00932841" w:rsidP="00AE502D">
            <w:pPr>
              <w:rPr>
                <w:color w:val="000000"/>
                <w:sz w:val="16"/>
                <w:szCs w:val="16"/>
              </w:rPr>
            </w:pPr>
            <w:r>
              <w:rPr>
                <w:color w:val="000000"/>
                <w:sz w:val="16"/>
                <w:szCs w:val="16"/>
              </w:rPr>
              <w:t>Примања од продаје станова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C8EE"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4191F"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478C1"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94A52" w14:textId="77777777" w:rsidR="00932841" w:rsidRDefault="00932841" w:rsidP="00AE502D">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50D33" w14:textId="77777777" w:rsidR="00932841" w:rsidRDefault="00932841" w:rsidP="00AE502D">
            <w:pPr>
              <w:jc w:val="right"/>
              <w:rPr>
                <w:color w:val="000000"/>
                <w:sz w:val="16"/>
                <w:szCs w:val="16"/>
              </w:rPr>
            </w:pPr>
            <w:r>
              <w:rPr>
                <w:color w:val="000000"/>
                <w:sz w:val="16"/>
                <w:szCs w:val="16"/>
              </w:rPr>
              <w:t>0,00</w:t>
            </w:r>
          </w:p>
        </w:tc>
      </w:tr>
      <w:tr w:rsidR="00932841" w14:paraId="6C9C584E"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E49C3D" w14:textId="77777777" w:rsidR="00932841" w:rsidRDefault="00932841" w:rsidP="00AE502D">
            <w:pPr>
              <w:jc w:val="center"/>
              <w:rPr>
                <w:b/>
                <w:bCs/>
                <w:color w:val="000000"/>
                <w:sz w:val="16"/>
                <w:szCs w:val="16"/>
              </w:rPr>
            </w:pPr>
            <w:r>
              <w:rPr>
                <w:b/>
                <w:bCs/>
                <w:color w:val="000000"/>
                <w:sz w:val="16"/>
                <w:szCs w:val="16"/>
              </w:rPr>
              <w:t>811000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AC43A" w14:textId="77777777" w:rsidR="00932841" w:rsidRDefault="00932841" w:rsidP="00AE502D">
            <w:pPr>
              <w:rPr>
                <w:b/>
                <w:bCs/>
                <w:color w:val="000000"/>
                <w:sz w:val="16"/>
                <w:szCs w:val="16"/>
              </w:rPr>
            </w:pPr>
            <w:r>
              <w:rPr>
                <w:b/>
                <w:bCs/>
                <w:color w:val="000000"/>
                <w:sz w:val="16"/>
                <w:szCs w:val="16"/>
              </w:rPr>
              <w:t>ПРИМАЊА ОД ПРОДАЈЕ НЕПОКРЕТНОСТИ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56A668" w14:textId="77777777" w:rsidR="00932841" w:rsidRDefault="00932841" w:rsidP="00AE502D">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3ACC9C"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83492"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58BD8" w14:textId="77777777" w:rsidR="00932841" w:rsidRDefault="00932841" w:rsidP="00AE502D">
            <w:pPr>
              <w:jc w:val="right"/>
              <w:rPr>
                <w:b/>
                <w:bCs/>
                <w:color w:val="000000"/>
                <w:sz w:val="16"/>
                <w:szCs w:val="16"/>
              </w:rPr>
            </w:pPr>
            <w:r>
              <w:rPr>
                <w:b/>
                <w:bCs/>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22D042" w14:textId="77777777" w:rsidR="00932841" w:rsidRDefault="00932841" w:rsidP="00AE502D">
            <w:pPr>
              <w:jc w:val="right"/>
              <w:rPr>
                <w:b/>
                <w:bCs/>
                <w:color w:val="000000"/>
                <w:sz w:val="16"/>
                <w:szCs w:val="16"/>
              </w:rPr>
            </w:pPr>
            <w:r>
              <w:rPr>
                <w:b/>
                <w:bCs/>
                <w:color w:val="000000"/>
                <w:sz w:val="16"/>
                <w:szCs w:val="16"/>
              </w:rPr>
              <w:t>0,00</w:t>
            </w:r>
          </w:p>
        </w:tc>
      </w:tr>
      <w:tr w:rsidR="00932841" w14:paraId="057F1DF2"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48A7E" w14:textId="77777777" w:rsidR="00932841" w:rsidRDefault="00932841" w:rsidP="00AE502D">
            <w:pPr>
              <w:rPr>
                <w:vanish/>
              </w:rPr>
            </w:pPr>
            <w:r>
              <w:fldChar w:fldCharType="begin"/>
            </w:r>
            <w:r>
              <w:instrText>TC "841000" \f C \l "2"</w:instrText>
            </w:r>
            <w:r>
              <w:fldChar w:fldCharType="end"/>
            </w:r>
          </w:p>
          <w:p w14:paraId="7471DBD0" w14:textId="77777777" w:rsidR="00932841" w:rsidRDefault="00932841" w:rsidP="00AE502D">
            <w:pPr>
              <w:jc w:val="center"/>
              <w:rPr>
                <w:color w:val="000000"/>
                <w:sz w:val="16"/>
                <w:szCs w:val="16"/>
              </w:rPr>
            </w:pPr>
            <w:r>
              <w:rPr>
                <w:color w:val="000000"/>
                <w:sz w:val="16"/>
                <w:szCs w:val="16"/>
              </w:rPr>
              <w:t>841141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AA4CF" w14:textId="77777777" w:rsidR="00932841" w:rsidRDefault="00932841" w:rsidP="00AE502D">
            <w:pPr>
              <w:rPr>
                <w:color w:val="000000"/>
                <w:sz w:val="16"/>
                <w:szCs w:val="16"/>
              </w:rPr>
            </w:pPr>
            <w:r>
              <w:rPr>
                <w:color w:val="000000"/>
                <w:sz w:val="16"/>
                <w:szCs w:val="16"/>
              </w:rPr>
              <w:t>Примања од продаје земљишта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188EA" w14:textId="77777777" w:rsidR="00932841" w:rsidRDefault="00932841" w:rsidP="00AE502D">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E728B" w14:textId="77777777" w:rsidR="00932841" w:rsidRDefault="00932841" w:rsidP="00AE502D">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D09CC" w14:textId="77777777" w:rsidR="00932841" w:rsidRDefault="00932841" w:rsidP="00AE502D">
            <w:pPr>
              <w:jc w:val="right"/>
              <w:rPr>
                <w:color w:val="000000"/>
                <w:sz w:val="16"/>
                <w:szCs w:val="16"/>
              </w:rPr>
            </w:pPr>
            <w:r>
              <w:rPr>
                <w:color w:val="000000"/>
                <w:sz w:val="16"/>
                <w:szCs w:val="16"/>
              </w:rPr>
              <w:t>30.000.000,00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DC602" w14:textId="77777777" w:rsidR="00932841" w:rsidRDefault="00932841" w:rsidP="00AE502D">
            <w:pPr>
              <w:jc w:val="right"/>
              <w:rPr>
                <w:color w:val="000000"/>
                <w:sz w:val="16"/>
                <w:szCs w:val="16"/>
              </w:rPr>
            </w:pPr>
            <w:r>
              <w:rPr>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1E79C" w14:textId="77777777" w:rsidR="00932841" w:rsidRDefault="00932841" w:rsidP="00AE502D">
            <w:pPr>
              <w:jc w:val="right"/>
              <w:rPr>
                <w:color w:val="000000"/>
                <w:sz w:val="16"/>
                <w:szCs w:val="16"/>
              </w:rPr>
            </w:pPr>
            <w:r>
              <w:rPr>
                <w:color w:val="000000"/>
                <w:sz w:val="16"/>
                <w:szCs w:val="16"/>
              </w:rPr>
              <w:t>1,19</w:t>
            </w:r>
          </w:p>
        </w:tc>
      </w:tr>
      <w:tr w:rsidR="00932841" w14:paraId="758C3A3A"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AC9152" w14:textId="77777777" w:rsidR="00932841" w:rsidRDefault="00932841" w:rsidP="00AE502D">
            <w:pPr>
              <w:jc w:val="center"/>
              <w:rPr>
                <w:b/>
                <w:bCs/>
                <w:color w:val="000000"/>
                <w:sz w:val="16"/>
                <w:szCs w:val="16"/>
              </w:rPr>
            </w:pPr>
            <w:r>
              <w:rPr>
                <w:b/>
                <w:bCs/>
                <w:color w:val="000000"/>
                <w:sz w:val="16"/>
                <w:szCs w:val="16"/>
              </w:rPr>
              <w:t>841000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FF0C7" w14:textId="77777777" w:rsidR="00932841" w:rsidRDefault="00932841" w:rsidP="00AE502D">
            <w:pPr>
              <w:rPr>
                <w:b/>
                <w:bCs/>
                <w:color w:val="000000"/>
                <w:sz w:val="16"/>
                <w:szCs w:val="16"/>
              </w:rPr>
            </w:pPr>
            <w:r>
              <w:rPr>
                <w:b/>
                <w:bCs/>
                <w:color w:val="000000"/>
                <w:sz w:val="16"/>
                <w:szCs w:val="16"/>
              </w:rPr>
              <w:t>ПРИМАЊА ОД ПРОДАЈЕ ЗЕМЉИШТА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D4AAAF" w14:textId="77777777" w:rsidR="00932841" w:rsidRDefault="00932841" w:rsidP="00AE502D">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A4AB60" w14:textId="77777777" w:rsidR="00932841" w:rsidRDefault="00932841" w:rsidP="00AE502D">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4F7DBC" w14:textId="77777777" w:rsidR="00932841" w:rsidRDefault="00932841" w:rsidP="00AE502D">
            <w:pPr>
              <w:jc w:val="right"/>
              <w:rPr>
                <w:b/>
                <w:bCs/>
                <w:color w:val="000000"/>
                <w:sz w:val="16"/>
                <w:szCs w:val="16"/>
              </w:rPr>
            </w:pPr>
            <w:r>
              <w:rPr>
                <w:b/>
                <w:bCs/>
                <w:color w:val="000000"/>
                <w:sz w:val="16"/>
                <w:szCs w:val="16"/>
              </w:rPr>
              <w:t>30.000.000,00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975270" w14:textId="77777777" w:rsidR="00932841" w:rsidRDefault="00932841" w:rsidP="00AE502D">
            <w:pPr>
              <w:jc w:val="right"/>
              <w:rPr>
                <w:b/>
                <w:bCs/>
                <w:color w:val="000000"/>
                <w:sz w:val="16"/>
                <w:szCs w:val="16"/>
              </w:rPr>
            </w:pPr>
            <w:r>
              <w:rPr>
                <w:b/>
                <w:bCs/>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274EC" w14:textId="77777777" w:rsidR="00932841" w:rsidRDefault="00932841" w:rsidP="00AE502D">
            <w:pPr>
              <w:jc w:val="right"/>
              <w:rPr>
                <w:b/>
                <w:bCs/>
                <w:color w:val="000000"/>
                <w:sz w:val="16"/>
                <w:szCs w:val="16"/>
              </w:rPr>
            </w:pPr>
            <w:r>
              <w:rPr>
                <w:b/>
                <w:bCs/>
                <w:color w:val="000000"/>
                <w:sz w:val="16"/>
                <w:szCs w:val="16"/>
              </w:rPr>
              <w:t>1,19</w:t>
            </w:r>
          </w:p>
        </w:tc>
      </w:tr>
      <w:tr w:rsidR="00932841" w14:paraId="5FA6036D" w14:textId="77777777" w:rsidTr="00932841">
        <w:tc>
          <w:tcPr>
            <w:tcW w:w="538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A2C1A0" w14:textId="77777777" w:rsidR="00932841" w:rsidRDefault="00932841" w:rsidP="00AE502D">
            <w:pPr>
              <w:rPr>
                <w:b/>
                <w:bCs/>
                <w:color w:val="000000"/>
                <w:sz w:val="16"/>
                <w:szCs w:val="16"/>
              </w:rPr>
            </w:pPr>
            <w:r>
              <w:rPr>
                <w:b/>
                <w:bCs/>
                <w:color w:val="000000"/>
                <w:sz w:val="16"/>
                <w:szCs w:val="16"/>
              </w:rPr>
              <w:t>Укупно</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EAE906" w14:textId="77777777" w:rsidR="00932841" w:rsidRDefault="00932841" w:rsidP="00AE502D">
            <w:pPr>
              <w:jc w:val="right"/>
              <w:rPr>
                <w:b/>
                <w:bCs/>
                <w:color w:val="000000"/>
                <w:sz w:val="16"/>
                <w:szCs w:val="16"/>
              </w:rPr>
            </w:pPr>
            <w:r>
              <w:rPr>
                <w:b/>
                <w:bCs/>
                <w:color w:val="000000"/>
                <w:sz w:val="16"/>
                <w:szCs w:val="16"/>
              </w:rPr>
              <w:t>2.275.513.060,00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FA531C" w14:textId="77777777" w:rsidR="00932841" w:rsidRDefault="00932841" w:rsidP="00AE502D">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534165" w14:textId="77777777" w:rsidR="00932841" w:rsidRDefault="00932841" w:rsidP="00AE502D">
            <w:pPr>
              <w:jc w:val="right"/>
              <w:rPr>
                <w:b/>
                <w:bCs/>
                <w:color w:val="000000"/>
                <w:sz w:val="16"/>
                <w:szCs w:val="16"/>
              </w:rPr>
            </w:pPr>
            <w:r>
              <w:rPr>
                <w:b/>
                <w:bCs/>
                <w:color w:val="000000"/>
                <w:sz w:val="16"/>
                <w:szCs w:val="16"/>
              </w:rPr>
              <w:t>223.679.533,00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00B301" w14:textId="77777777" w:rsidR="00932841" w:rsidRDefault="00932841" w:rsidP="00AE502D">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E01C2E" w14:textId="77777777" w:rsidR="00932841" w:rsidRDefault="00932841" w:rsidP="00AE502D">
            <w:pPr>
              <w:jc w:val="right"/>
              <w:rPr>
                <w:b/>
                <w:bCs/>
                <w:color w:val="000000"/>
                <w:sz w:val="16"/>
                <w:szCs w:val="16"/>
              </w:rPr>
            </w:pPr>
            <w:r>
              <w:rPr>
                <w:b/>
                <w:bCs/>
                <w:color w:val="000000"/>
                <w:sz w:val="16"/>
                <w:szCs w:val="16"/>
              </w:rPr>
              <w:t>100,00</w:t>
            </w:r>
          </w:p>
        </w:tc>
      </w:tr>
    </w:tbl>
    <w:p w14:paraId="00E062FC" w14:textId="77777777" w:rsidR="00475DEE" w:rsidRDefault="00475DEE">
      <w:pPr>
        <w:rPr>
          <w:color w:val="000000"/>
        </w:rPr>
      </w:pPr>
    </w:p>
    <w:tbl>
      <w:tblPr>
        <w:tblW w:w="11185" w:type="dxa"/>
        <w:tblLayout w:type="fixed"/>
        <w:tblLook w:val="01E0" w:firstRow="1" w:lastRow="1" w:firstColumn="1" w:lastColumn="1" w:noHBand="0" w:noVBand="0"/>
      </w:tblPr>
      <w:tblGrid>
        <w:gridCol w:w="450"/>
        <w:gridCol w:w="8935"/>
        <w:gridCol w:w="1800"/>
      </w:tblGrid>
      <w:tr w:rsidR="00A12EF9" w14:paraId="71CD36C1" w14:textId="77777777" w:rsidTr="002051B0">
        <w:trPr>
          <w:trHeight w:val="230"/>
          <w:tblHeader/>
        </w:trPr>
        <w:tc>
          <w:tcPr>
            <w:tcW w:w="11185" w:type="dxa"/>
            <w:gridSpan w:val="3"/>
            <w:tcMar>
              <w:top w:w="0" w:type="dxa"/>
              <w:left w:w="0" w:type="dxa"/>
              <w:bottom w:w="0" w:type="dxa"/>
              <w:right w:w="0" w:type="dxa"/>
            </w:tcMar>
          </w:tcPr>
          <w:p w14:paraId="3B421931" w14:textId="77777777" w:rsidR="00A12EF9" w:rsidRDefault="00A12EF9" w:rsidP="002051B0">
            <w:pPr>
              <w:spacing w:line="1" w:lineRule="auto"/>
            </w:pPr>
            <w:bookmarkStart w:id="9" w:name="__bookmark_7"/>
            <w:bookmarkStart w:id="10" w:name="__bookmark_8"/>
            <w:bookmarkEnd w:id="9"/>
            <w:bookmarkEnd w:id="10"/>
          </w:p>
        </w:tc>
      </w:tr>
      <w:tr w:rsidR="00A12EF9" w14:paraId="1086F547" w14:textId="77777777" w:rsidTr="002051B0">
        <w:trPr>
          <w:trHeight w:hRule="exact" w:val="300"/>
          <w:tblHeader/>
        </w:trPr>
        <w:tc>
          <w:tcPr>
            <w:tcW w:w="450" w:type="dxa"/>
            <w:tcMar>
              <w:top w:w="0" w:type="dxa"/>
              <w:left w:w="0" w:type="dxa"/>
              <w:bottom w:w="0" w:type="dxa"/>
              <w:right w:w="0" w:type="dxa"/>
            </w:tcMar>
          </w:tcPr>
          <w:p w14:paraId="68BA7A21" w14:textId="77777777" w:rsidR="00A12EF9" w:rsidRDefault="00A12EF9" w:rsidP="002051B0">
            <w:pPr>
              <w:spacing w:line="1" w:lineRule="auto"/>
              <w:jc w:val="center"/>
            </w:pPr>
          </w:p>
        </w:tc>
        <w:tc>
          <w:tcPr>
            <w:tcW w:w="8935" w:type="dxa"/>
            <w:tcMar>
              <w:top w:w="0" w:type="dxa"/>
              <w:left w:w="0" w:type="dxa"/>
              <w:bottom w:w="0" w:type="dxa"/>
              <w:right w:w="0" w:type="dxa"/>
            </w:tcMar>
          </w:tcPr>
          <w:p w14:paraId="54EC331B" w14:textId="77777777" w:rsidR="00A12EF9" w:rsidRDefault="00A12EF9" w:rsidP="002051B0">
            <w:pPr>
              <w:spacing w:line="1" w:lineRule="auto"/>
              <w:jc w:val="center"/>
            </w:pPr>
          </w:p>
        </w:tc>
        <w:tc>
          <w:tcPr>
            <w:tcW w:w="1800" w:type="dxa"/>
            <w:tcMar>
              <w:top w:w="0" w:type="dxa"/>
              <w:left w:w="0" w:type="dxa"/>
              <w:bottom w:w="0" w:type="dxa"/>
              <w:right w:w="0" w:type="dxa"/>
            </w:tcMar>
          </w:tcPr>
          <w:p w14:paraId="04717AF6" w14:textId="77777777" w:rsidR="00A12EF9" w:rsidRDefault="00A12EF9" w:rsidP="002051B0">
            <w:pPr>
              <w:spacing w:line="1" w:lineRule="auto"/>
              <w:jc w:val="center"/>
            </w:pPr>
          </w:p>
        </w:tc>
      </w:tr>
    </w:tbl>
    <w:p w14:paraId="247C6A54" w14:textId="77777777" w:rsidR="00727A79" w:rsidRDefault="00727A79" w:rsidP="00161464">
      <w:pPr>
        <w:spacing w:before="100" w:beforeAutospacing="1" w:after="150"/>
        <w:rPr>
          <w:rFonts w:ascii="Helvetica" w:hAnsi="Helvetica" w:cs="Helvetica"/>
          <w:color w:val="000000"/>
          <w:lang w:val="sr-Cyrl-RS"/>
        </w:rPr>
      </w:pPr>
      <w:bookmarkStart w:id="11" w:name="__bookmark_10"/>
      <w:bookmarkEnd w:id="11"/>
    </w:p>
    <w:p w14:paraId="1C62F0F0" w14:textId="373D704D" w:rsidR="00040498" w:rsidRPr="00161464" w:rsidRDefault="00040498" w:rsidP="00896B14">
      <w:pPr>
        <w:spacing w:before="100" w:beforeAutospacing="1" w:after="150"/>
        <w:jc w:val="center"/>
        <w:rPr>
          <w:color w:val="000000"/>
          <w:lang w:val="sr-Cyrl-RS"/>
        </w:rPr>
      </w:pPr>
      <w:r w:rsidRPr="00693FF7">
        <w:rPr>
          <w:color w:val="000000"/>
          <w:lang w:val="sr-Cyrl-CS"/>
        </w:rPr>
        <w:t>Члан 2.</w:t>
      </w:r>
    </w:p>
    <w:p w14:paraId="1AC1D98B" w14:textId="77777777" w:rsidR="00040498" w:rsidRPr="00693FF7" w:rsidRDefault="00040498" w:rsidP="00C33ECA">
      <w:pPr>
        <w:spacing w:before="100" w:beforeAutospacing="1" w:after="150"/>
        <w:ind w:firstLine="720"/>
        <w:jc w:val="center"/>
        <w:rPr>
          <w:color w:val="000000"/>
          <w:lang w:val="sr-Latn-RS"/>
        </w:rPr>
      </w:pPr>
      <w:r w:rsidRPr="00693FF7">
        <w:rPr>
          <w:color w:val="000000"/>
          <w:lang w:val="sr-Cyrl-CS"/>
        </w:rPr>
        <w:t>Расходи и издаци из члана 1. ове одлуке користе се за следеће програме:</w:t>
      </w:r>
    </w:p>
    <w:p w14:paraId="19C35F5F" w14:textId="77777777" w:rsidR="001C4CB0" w:rsidRDefault="001C4CB0">
      <w:pPr>
        <w:rPr>
          <w:lang w:val="sr-Cyrl-RS"/>
        </w:rPr>
      </w:pPr>
    </w:p>
    <w:p w14:paraId="772E89FD" w14:textId="77777777" w:rsidR="001C4CB0" w:rsidRDefault="001C4CB0"/>
    <w:p w14:paraId="1C74E022" w14:textId="77777777" w:rsidR="004A0BA6" w:rsidRDefault="004A0BA6"/>
    <w:p w14:paraId="4AC74381" w14:textId="77777777" w:rsidR="004A0BA6" w:rsidRDefault="004A0BA6"/>
    <w:p w14:paraId="59758CD2" w14:textId="77777777" w:rsidR="004A0BA6" w:rsidRDefault="004A0BA6"/>
    <w:p w14:paraId="0DA82FC8" w14:textId="77777777" w:rsidR="004A0BA6" w:rsidRDefault="004A0BA6"/>
    <w:p w14:paraId="083DB6D2" w14:textId="77777777" w:rsidR="004A0BA6" w:rsidRDefault="004A0BA6"/>
    <w:p w14:paraId="429B3B61" w14:textId="77777777" w:rsidR="004A0BA6" w:rsidRDefault="004A0BA6"/>
    <w:p w14:paraId="5841CEB4" w14:textId="77777777" w:rsidR="004A0BA6" w:rsidRPr="004A0BA6" w:rsidRDefault="004A0BA6"/>
    <w:p w14:paraId="4F709DE1" w14:textId="77777777" w:rsidR="001C4CB0" w:rsidRPr="001C4CB0" w:rsidRDefault="001C4CB0">
      <w:pPr>
        <w:rPr>
          <w:lang w:val="sr-Cyrl-RS"/>
        </w:rPr>
      </w:pPr>
    </w:p>
    <w:tbl>
      <w:tblPr>
        <w:tblW w:w="10928" w:type="dxa"/>
        <w:tblInd w:w="142" w:type="dxa"/>
        <w:tblLayout w:type="fixed"/>
        <w:tblLook w:val="01E0" w:firstRow="1" w:lastRow="1" w:firstColumn="1" w:lastColumn="1" w:noHBand="0" w:noVBand="0"/>
      </w:tblPr>
      <w:tblGrid>
        <w:gridCol w:w="38"/>
        <w:gridCol w:w="270"/>
        <w:gridCol w:w="8935"/>
        <w:gridCol w:w="1672"/>
        <w:gridCol w:w="13"/>
      </w:tblGrid>
      <w:tr w:rsidR="004E5E47" w14:paraId="0AF930AA" w14:textId="77777777" w:rsidTr="00AB7FC6">
        <w:trPr>
          <w:gridBefore w:val="1"/>
          <w:wBefore w:w="38" w:type="dxa"/>
          <w:trHeight w:val="276"/>
          <w:tblHeader/>
        </w:trPr>
        <w:tc>
          <w:tcPr>
            <w:tcW w:w="10890" w:type="dxa"/>
            <w:gridSpan w:val="4"/>
            <w:tcMar>
              <w:top w:w="0" w:type="dxa"/>
              <w:left w:w="0" w:type="dxa"/>
              <w:bottom w:w="0" w:type="dxa"/>
              <w:right w:w="0" w:type="dxa"/>
            </w:tcMar>
          </w:tcPr>
          <w:p w14:paraId="2E659B07" w14:textId="77777777" w:rsidR="004E5E47" w:rsidRDefault="004E5E47" w:rsidP="009E641D">
            <w:pPr>
              <w:jc w:val="center"/>
              <w:rPr>
                <w:b/>
                <w:bCs/>
                <w:color w:val="000000"/>
                <w:sz w:val="24"/>
                <w:szCs w:val="24"/>
              </w:rPr>
            </w:pPr>
            <w:r>
              <w:rPr>
                <w:b/>
                <w:bCs/>
                <w:color w:val="000000"/>
                <w:sz w:val="24"/>
                <w:szCs w:val="24"/>
              </w:rPr>
              <w:t>ПЛАН РАСХОДА ПО ПРОГРАМИМА</w:t>
            </w:r>
          </w:p>
        </w:tc>
      </w:tr>
      <w:tr w:rsidR="004E5E47" w14:paraId="62B7E1A0" w14:textId="77777777" w:rsidTr="00AB7FC6">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E5E47" w14:paraId="06BE19BE" w14:textId="77777777" w:rsidTr="009857EB">
              <w:trPr>
                <w:jc w:val="center"/>
              </w:trPr>
              <w:tc>
                <w:tcPr>
                  <w:tcW w:w="11185" w:type="dxa"/>
                  <w:tcMar>
                    <w:top w:w="0" w:type="dxa"/>
                    <w:left w:w="0" w:type="dxa"/>
                    <w:bottom w:w="0" w:type="dxa"/>
                    <w:right w:w="0" w:type="dxa"/>
                  </w:tcMar>
                </w:tcPr>
                <w:p w14:paraId="14CCAA6D" w14:textId="77777777" w:rsidR="004E5E47" w:rsidRPr="00066A96" w:rsidRDefault="00066A96" w:rsidP="009857EB">
                  <w:pPr>
                    <w:jc w:val="center"/>
                    <w:rPr>
                      <w:b/>
                      <w:bCs/>
                      <w:color w:val="000000"/>
                      <w:lang w:val="sr-Cyrl-RS"/>
                    </w:rPr>
                  </w:pPr>
                  <w:r>
                    <w:rPr>
                      <w:b/>
                      <w:bCs/>
                      <w:color w:val="000000"/>
                    </w:rPr>
                    <w:t>За период: 01.01.202</w:t>
                  </w:r>
                  <w:r w:rsidR="005143B8">
                    <w:rPr>
                      <w:b/>
                      <w:bCs/>
                      <w:color w:val="000000"/>
                      <w:lang w:val="sr-Cyrl-RS"/>
                    </w:rPr>
                    <w:t>5</w:t>
                  </w:r>
                  <w:r>
                    <w:rPr>
                      <w:b/>
                      <w:bCs/>
                      <w:color w:val="000000"/>
                    </w:rPr>
                    <w:t>-31.12.202</w:t>
                  </w:r>
                  <w:r w:rsidR="005143B8">
                    <w:rPr>
                      <w:b/>
                      <w:bCs/>
                      <w:color w:val="000000"/>
                      <w:lang w:val="sr-Cyrl-RS"/>
                    </w:rPr>
                    <w:t>5</w:t>
                  </w:r>
                </w:p>
                <w:p w14:paraId="0AB2C1B6" w14:textId="77777777" w:rsidR="004E5E47" w:rsidRDefault="004E5E47" w:rsidP="009857EB"/>
              </w:tc>
            </w:tr>
          </w:tbl>
          <w:p w14:paraId="45EE5175" w14:textId="77777777" w:rsidR="004E5E47" w:rsidRDefault="004E5E47" w:rsidP="009857EB">
            <w:pPr>
              <w:spacing w:line="1" w:lineRule="auto"/>
            </w:pPr>
          </w:p>
        </w:tc>
      </w:tr>
      <w:tr w:rsidR="004E5E47" w14:paraId="551E4393" w14:textId="77777777" w:rsidTr="00AB7FC6">
        <w:trPr>
          <w:gridBefore w:val="1"/>
          <w:wBefore w:w="38" w:type="dxa"/>
          <w:trHeight w:hRule="exact" w:val="300"/>
          <w:tblHeader/>
        </w:trPr>
        <w:tc>
          <w:tcPr>
            <w:tcW w:w="270" w:type="dxa"/>
            <w:tcMar>
              <w:top w:w="0" w:type="dxa"/>
              <w:left w:w="0" w:type="dxa"/>
              <w:bottom w:w="0" w:type="dxa"/>
              <w:right w:w="0" w:type="dxa"/>
            </w:tcMar>
          </w:tcPr>
          <w:p w14:paraId="43579516" w14:textId="77777777" w:rsidR="004E5E47" w:rsidRDefault="004E5E47" w:rsidP="009857EB">
            <w:pPr>
              <w:spacing w:line="1" w:lineRule="auto"/>
              <w:jc w:val="center"/>
            </w:pPr>
          </w:p>
        </w:tc>
        <w:tc>
          <w:tcPr>
            <w:tcW w:w="8935" w:type="dxa"/>
            <w:tcMar>
              <w:top w:w="0" w:type="dxa"/>
              <w:left w:w="0" w:type="dxa"/>
              <w:bottom w:w="0" w:type="dxa"/>
              <w:right w:w="0" w:type="dxa"/>
            </w:tcMar>
          </w:tcPr>
          <w:p w14:paraId="11FF3E4B" w14:textId="77777777" w:rsidR="004E5E47" w:rsidRDefault="004E5E47" w:rsidP="009857EB">
            <w:pPr>
              <w:spacing w:line="1" w:lineRule="auto"/>
              <w:jc w:val="center"/>
            </w:pPr>
          </w:p>
        </w:tc>
        <w:tc>
          <w:tcPr>
            <w:tcW w:w="1685" w:type="dxa"/>
            <w:gridSpan w:val="2"/>
            <w:tcMar>
              <w:top w:w="0" w:type="dxa"/>
              <w:left w:w="0" w:type="dxa"/>
              <w:bottom w:w="0" w:type="dxa"/>
              <w:right w:w="0" w:type="dxa"/>
            </w:tcMar>
          </w:tcPr>
          <w:p w14:paraId="080579CC" w14:textId="77777777" w:rsidR="004E5E47" w:rsidRDefault="004E5E47" w:rsidP="009857EB">
            <w:pPr>
              <w:spacing w:line="1" w:lineRule="auto"/>
              <w:jc w:val="center"/>
            </w:pPr>
          </w:p>
        </w:tc>
      </w:tr>
      <w:tr w:rsidR="00AB7FC6" w14:paraId="7AF128DC" w14:textId="77777777" w:rsidTr="00AB7FC6">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134EA6" w14:textId="77777777" w:rsidR="00AB7FC6" w:rsidRDefault="00AB7FC6" w:rsidP="00801F9A">
            <w:pPr>
              <w:jc w:val="center"/>
              <w:rPr>
                <w:b/>
                <w:bCs/>
                <w:color w:val="000000"/>
                <w:sz w:val="16"/>
                <w:szCs w:val="16"/>
              </w:rPr>
            </w:pPr>
            <w:r>
              <w:rPr>
                <w:b/>
                <w:bCs/>
                <w:color w:val="000000"/>
                <w:sz w:val="16"/>
                <w:szCs w:val="16"/>
              </w:rPr>
              <w:t>Назив програма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BCED87" w14:textId="77777777" w:rsidR="00AB7FC6" w:rsidRDefault="00AB7FC6" w:rsidP="00801F9A">
            <w:pPr>
              <w:jc w:val="center"/>
              <w:rPr>
                <w:b/>
                <w:bCs/>
                <w:color w:val="000000"/>
                <w:sz w:val="16"/>
                <w:szCs w:val="16"/>
              </w:rPr>
            </w:pPr>
            <w:r>
              <w:rPr>
                <w:b/>
                <w:bCs/>
                <w:color w:val="000000"/>
                <w:sz w:val="16"/>
                <w:szCs w:val="16"/>
              </w:rPr>
              <w:t>Износ</w:t>
            </w:r>
          </w:p>
        </w:tc>
      </w:tr>
      <w:tr w:rsidR="00AB7FC6" w14:paraId="181EBE60"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0B97171" w14:textId="77777777" w:rsidR="00AB7FC6" w:rsidRDefault="00AB7FC6" w:rsidP="00801F9A">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541B6B8" w14:textId="77777777" w:rsidR="00AB7FC6" w:rsidRPr="00441689" w:rsidRDefault="00AB7FC6" w:rsidP="00801F9A">
            <w:pPr>
              <w:rPr>
                <w:color w:val="000000"/>
                <w:sz w:val="16"/>
                <w:szCs w:val="16"/>
                <w:lang w:val="ru-RU"/>
              </w:rPr>
            </w:pPr>
            <w:r w:rsidRPr="00441689">
              <w:rPr>
                <w:color w:val="000000"/>
                <w:sz w:val="16"/>
                <w:szCs w:val="16"/>
                <w:lang w:val="ru-RU"/>
              </w:rPr>
              <w:t>СТАНОВАЊЕ, УРБАНИЗАМ И ПРОСТОРНО ПЛАНИРАЊЕ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B934D" w14:textId="77777777" w:rsidR="00AB7FC6" w:rsidRDefault="00AB7FC6" w:rsidP="00801F9A">
            <w:pPr>
              <w:jc w:val="right"/>
              <w:rPr>
                <w:color w:val="000000"/>
                <w:sz w:val="16"/>
                <w:szCs w:val="16"/>
              </w:rPr>
            </w:pPr>
            <w:r>
              <w:rPr>
                <w:color w:val="000000"/>
                <w:sz w:val="16"/>
                <w:szCs w:val="16"/>
              </w:rPr>
              <w:t>65.500.000,00</w:t>
            </w:r>
          </w:p>
        </w:tc>
      </w:tr>
      <w:tr w:rsidR="00AB7FC6" w14:paraId="2AC8CB21"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6E7A34B3" w14:textId="77777777" w:rsidR="00AB7FC6" w:rsidRDefault="00AB7FC6" w:rsidP="00801F9A">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144B056" w14:textId="77777777" w:rsidR="00AB7FC6" w:rsidRDefault="00AB7FC6" w:rsidP="00801F9A">
            <w:pPr>
              <w:rPr>
                <w:color w:val="000000"/>
                <w:sz w:val="16"/>
                <w:szCs w:val="16"/>
              </w:rPr>
            </w:pPr>
            <w:r>
              <w:rPr>
                <w:color w:val="000000"/>
                <w:sz w:val="16"/>
                <w:szCs w:val="16"/>
              </w:rPr>
              <w:t>КОМУНАЛНЕ ДЕЛАТНОСТИ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DB015" w14:textId="77777777" w:rsidR="00AB7FC6" w:rsidRDefault="00AB7FC6" w:rsidP="00801F9A">
            <w:pPr>
              <w:jc w:val="right"/>
              <w:rPr>
                <w:color w:val="000000"/>
                <w:sz w:val="16"/>
                <w:szCs w:val="16"/>
              </w:rPr>
            </w:pPr>
            <w:r>
              <w:rPr>
                <w:color w:val="000000"/>
                <w:sz w:val="16"/>
                <w:szCs w:val="16"/>
              </w:rPr>
              <w:t>238.599.988,00</w:t>
            </w:r>
          </w:p>
        </w:tc>
      </w:tr>
      <w:tr w:rsidR="00AB7FC6" w14:paraId="430111B4"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4257EFC" w14:textId="77777777" w:rsidR="00AB7FC6" w:rsidRDefault="00AB7FC6" w:rsidP="00801F9A">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D858D1F" w14:textId="77777777" w:rsidR="00AB7FC6" w:rsidRDefault="00AB7FC6" w:rsidP="00801F9A">
            <w:pPr>
              <w:rPr>
                <w:color w:val="000000"/>
                <w:sz w:val="16"/>
                <w:szCs w:val="16"/>
              </w:rPr>
            </w:pPr>
            <w:r>
              <w:rPr>
                <w:color w:val="000000"/>
                <w:sz w:val="16"/>
                <w:szCs w:val="16"/>
              </w:rPr>
              <w:t>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3B69A" w14:textId="77777777" w:rsidR="00AB7FC6" w:rsidRDefault="00AB7FC6" w:rsidP="00801F9A">
            <w:pPr>
              <w:jc w:val="right"/>
              <w:rPr>
                <w:color w:val="000000"/>
                <w:sz w:val="16"/>
                <w:szCs w:val="16"/>
              </w:rPr>
            </w:pPr>
            <w:r>
              <w:rPr>
                <w:color w:val="000000"/>
                <w:sz w:val="16"/>
                <w:szCs w:val="16"/>
              </w:rPr>
              <w:t>100.000,00</w:t>
            </w:r>
          </w:p>
        </w:tc>
      </w:tr>
      <w:tr w:rsidR="00AB7FC6" w14:paraId="012F4306"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B11057A" w14:textId="77777777" w:rsidR="00AB7FC6" w:rsidRDefault="00AB7FC6" w:rsidP="00801F9A">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70BE00D" w14:textId="77777777" w:rsidR="00AB7FC6" w:rsidRDefault="00AB7FC6" w:rsidP="00801F9A">
            <w:pPr>
              <w:rPr>
                <w:color w:val="000000"/>
                <w:sz w:val="16"/>
                <w:szCs w:val="16"/>
              </w:rPr>
            </w:pPr>
            <w:r>
              <w:rPr>
                <w:color w:val="000000"/>
                <w:sz w:val="16"/>
                <w:szCs w:val="16"/>
              </w:rPr>
              <w:t>РАЗВОЈ ТУРИЗМА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F3E8C" w14:textId="77777777" w:rsidR="00AB7FC6" w:rsidRDefault="00AB7FC6" w:rsidP="00801F9A">
            <w:pPr>
              <w:jc w:val="right"/>
              <w:rPr>
                <w:color w:val="000000"/>
                <w:sz w:val="16"/>
                <w:szCs w:val="16"/>
              </w:rPr>
            </w:pPr>
            <w:r>
              <w:rPr>
                <w:color w:val="000000"/>
                <w:sz w:val="16"/>
                <w:szCs w:val="16"/>
              </w:rPr>
              <w:t>14.041.698,00</w:t>
            </w:r>
          </w:p>
        </w:tc>
      </w:tr>
      <w:tr w:rsidR="00AB7FC6" w14:paraId="708AC357"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2AFF92" w14:textId="77777777" w:rsidR="00AB7FC6" w:rsidRDefault="00AB7FC6" w:rsidP="00801F9A">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59B34F8" w14:textId="77777777" w:rsidR="00AB7FC6" w:rsidRDefault="00AB7FC6" w:rsidP="00801F9A">
            <w:pPr>
              <w:rPr>
                <w:color w:val="000000"/>
                <w:sz w:val="16"/>
                <w:szCs w:val="16"/>
              </w:rPr>
            </w:pPr>
            <w:r>
              <w:rPr>
                <w:color w:val="000000"/>
                <w:sz w:val="16"/>
                <w:szCs w:val="16"/>
              </w:rPr>
              <w:t>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BE485" w14:textId="77777777" w:rsidR="00AB7FC6" w:rsidRDefault="00AB7FC6" w:rsidP="00801F9A">
            <w:pPr>
              <w:jc w:val="right"/>
              <w:rPr>
                <w:color w:val="000000"/>
                <w:sz w:val="16"/>
                <w:szCs w:val="16"/>
              </w:rPr>
            </w:pPr>
            <w:r>
              <w:rPr>
                <w:color w:val="000000"/>
                <w:sz w:val="16"/>
                <w:szCs w:val="16"/>
              </w:rPr>
              <w:t>7.150.000,00</w:t>
            </w:r>
          </w:p>
        </w:tc>
      </w:tr>
      <w:tr w:rsidR="00AB7FC6" w14:paraId="1EC8EBA3"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674D8B8" w14:textId="77777777" w:rsidR="00AB7FC6" w:rsidRDefault="00AB7FC6" w:rsidP="00801F9A">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BAAC4EA" w14:textId="77777777" w:rsidR="00AB7FC6" w:rsidRDefault="00AB7FC6" w:rsidP="00801F9A">
            <w:pPr>
              <w:rPr>
                <w:color w:val="000000"/>
                <w:sz w:val="16"/>
                <w:szCs w:val="16"/>
              </w:rPr>
            </w:pPr>
            <w:r>
              <w:rPr>
                <w:color w:val="000000"/>
                <w:sz w:val="16"/>
                <w:szCs w:val="16"/>
              </w:rPr>
              <w:t>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11616" w14:textId="77777777" w:rsidR="00AB7FC6" w:rsidRDefault="00AB7FC6" w:rsidP="00801F9A">
            <w:pPr>
              <w:jc w:val="right"/>
              <w:rPr>
                <w:color w:val="000000"/>
                <w:sz w:val="16"/>
                <w:szCs w:val="16"/>
              </w:rPr>
            </w:pPr>
            <w:r>
              <w:rPr>
                <w:color w:val="000000"/>
                <w:sz w:val="16"/>
                <w:szCs w:val="16"/>
              </w:rPr>
              <w:t>100.000,00</w:t>
            </w:r>
          </w:p>
        </w:tc>
      </w:tr>
      <w:tr w:rsidR="00AB7FC6" w14:paraId="4116CA06"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D04950C" w14:textId="77777777" w:rsidR="00AB7FC6" w:rsidRDefault="00AB7FC6" w:rsidP="00801F9A">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3D6C19E" w14:textId="77777777" w:rsidR="00AB7FC6" w:rsidRPr="00441689" w:rsidRDefault="00AB7FC6" w:rsidP="00801F9A">
            <w:pPr>
              <w:rPr>
                <w:color w:val="000000"/>
                <w:sz w:val="16"/>
                <w:szCs w:val="16"/>
                <w:lang w:val="ru-RU"/>
              </w:rPr>
            </w:pPr>
            <w:r w:rsidRPr="00441689">
              <w:rPr>
                <w:color w:val="000000"/>
                <w:sz w:val="16"/>
                <w:szCs w:val="16"/>
                <w:lang w:val="ru-RU"/>
              </w:rPr>
              <w:t>ОРГАНИЗАЦИЈА САОБРАЋАЈА И САОБРАЋАЈНА ИНФРАСТРУКТУРА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E9AD5" w14:textId="77777777" w:rsidR="00AB7FC6" w:rsidRDefault="00AB7FC6" w:rsidP="00801F9A">
            <w:pPr>
              <w:jc w:val="right"/>
              <w:rPr>
                <w:color w:val="000000"/>
                <w:sz w:val="16"/>
                <w:szCs w:val="16"/>
              </w:rPr>
            </w:pPr>
            <w:r>
              <w:rPr>
                <w:color w:val="000000"/>
                <w:sz w:val="16"/>
                <w:szCs w:val="16"/>
              </w:rPr>
              <w:t>46.966.666,00</w:t>
            </w:r>
          </w:p>
        </w:tc>
      </w:tr>
      <w:tr w:rsidR="00AB7FC6" w14:paraId="30E33571"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25130B5" w14:textId="77777777" w:rsidR="00AB7FC6" w:rsidRDefault="00AB7FC6" w:rsidP="00801F9A">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FC65225" w14:textId="77777777" w:rsidR="00AB7FC6" w:rsidRDefault="00AB7FC6" w:rsidP="00801F9A">
            <w:pPr>
              <w:rPr>
                <w:color w:val="000000"/>
                <w:sz w:val="16"/>
                <w:szCs w:val="16"/>
              </w:rPr>
            </w:pPr>
            <w:r>
              <w:rPr>
                <w:color w:val="000000"/>
                <w:sz w:val="16"/>
                <w:szCs w:val="16"/>
              </w:rPr>
              <w:t>ПРЕДШКОЛСКО ВАСПИТАЊЕ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A065F" w14:textId="77777777" w:rsidR="00AB7FC6" w:rsidRDefault="00AB7FC6" w:rsidP="00801F9A">
            <w:pPr>
              <w:jc w:val="right"/>
              <w:rPr>
                <w:color w:val="000000"/>
                <w:sz w:val="16"/>
                <w:szCs w:val="16"/>
              </w:rPr>
            </w:pPr>
            <w:r>
              <w:rPr>
                <w:color w:val="000000"/>
                <w:sz w:val="16"/>
                <w:szCs w:val="16"/>
              </w:rPr>
              <w:t>277.426.400,00</w:t>
            </w:r>
          </w:p>
        </w:tc>
      </w:tr>
      <w:tr w:rsidR="00AB7FC6" w14:paraId="7B97E7BE"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785FC1B" w14:textId="77777777" w:rsidR="00AB7FC6" w:rsidRDefault="00AB7FC6" w:rsidP="00801F9A">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A25594D" w14:textId="77777777" w:rsidR="00AB7FC6" w:rsidRDefault="00AB7FC6" w:rsidP="00801F9A">
            <w:pPr>
              <w:rPr>
                <w:color w:val="000000"/>
                <w:sz w:val="16"/>
                <w:szCs w:val="16"/>
              </w:rPr>
            </w:pPr>
            <w:r>
              <w:rPr>
                <w:color w:val="000000"/>
                <w:sz w:val="16"/>
                <w:szCs w:val="16"/>
              </w:rPr>
              <w:t>ОСНОВНО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F8902" w14:textId="77777777" w:rsidR="00AB7FC6" w:rsidRDefault="00AB7FC6" w:rsidP="00801F9A">
            <w:pPr>
              <w:jc w:val="right"/>
              <w:rPr>
                <w:color w:val="000000"/>
                <w:sz w:val="16"/>
                <w:szCs w:val="16"/>
              </w:rPr>
            </w:pPr>
            <w:r>
              <w:rPr>
                <w:color w:val="000000"/>
                <w:sz w:val="16"/>
                <w:szCs w:val="16"/>
              </w:rPr>
              <w:t>133.958.000,00</w:t>
            </w:r>
          </w:p>
        </w:tc>
      </w:tr>
      <w:tr w:rsidR="00AB7FC6" w14:paraId="15FE7927"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A251F2" w14:textId="77777777" w:rsidR="00AB7FC6" w:rsidRDefault="00AB7FC6" w:rsidP="00801F9A">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72E7660" w14:textId="77777777" w:rsidR="00AB7FC6" w:rsidRDefault="00AB7FC6" w:rsidP="00801F9A">
            <w:pPr>
              <w:rPr>
                <w:color w:val="000000"/>
                <w:sz w:val="16"/>
                <w:szCs w:val="16"/>
              </w:rPr>
            </w:pPr>
            <w:r>
              <w:rPr>
                <w:color w:val="000000"/>
                <w:sz w:val="16"/>
                <w:szCs w:val="16"/>
              </w:rPr>
              <w:t>СРЕДЊЕ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002F6" w14:textId="77777777" w:rsidR="00AB7FC6" w:rsidRDefault="00AB7FC6" w:rsidP="00801F9A">
            <w:pPr>
              <w:jc w:val="right"/>
              <w:rPr>
                <w:color w:val="000000"/>
                <w:sz w:val="16"/>
                <w:szCs w:val="16"/>
              </w:rPr>
            </w:pPr>
            <w:r>
              <w:rPr>
                <w:color w:val="000000"/>
                <w:sz w:val="16"/>
                <w:szCs w:val="16"/>
              </w:rPr>
              <w:t>83.149.000,00</w:t>
            </w:r>
          </w:p>
        </w:tc>
      </w:tr>
      <w:tr w:rsidR="00AB7FC6" w14:paraId="6C543B14"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E7A8237" w14:textId="77777777" w:rsidR="00AB7FC6" w:rsidRDefault="00AB7FC6" w:rsidP="00801F9A">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CE268E6" w14:textId="77777777" w:rsidR="00AB7FC6" w:rsidRDefault="00AB7FC6" w:rsidP="00801F9A">
            <w:pPr>
              <w:rPr>
                <w:color w:val="000000"/>
                <w:sz w:val="16"/>
                <w:szCs w:val="16"/>
              </w:rPr>
            </w:pPr>
            <w:r>
              <w:rPr>
                <w:color w:val="000000"/>
                <w:sz w:val="16"/>
                <w:szCs w:val="16"/>
              </w:rPr>
              <w:t>СОЦИЈАЛНА И ДЕЧЈА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F0F21" w14:textId="77777777" w:rsidR="00AB7FC6" w:rsidRDefault="00AB7FC6" w:rsidP="00801F9A">
            <w:pPr>
              <w:jc w:val="right"/>
              <w:rPr>
                <w:color w:val="000000"/>
                <w:sz w:val="16"/>
                <w:szCs w:val="16"/>
              </w:rPr>
            </w:pPr>
            <w:r>
              <w:rPr>
                <w:color w:val="000000"/>
                <w:sz w:val="16"/>
                <w:szCs w:val="16"/>
              </w:rPr>
              <w:t>74.045.710,00</w:t>
            </w:r>
          </w:p>
        </w:tc>
      </w:tr>
      <w:tr w:rsidR="00AB7FC6" w14:paraId="4F7BB532"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66B6327" w14:textId="77777777" w:rsidR="00AB7FC6" w:rsidRDefault="00AB7FC6" w:rsidP="00801F9A">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0C7B6CC" w14:textId="77777777" w:rsidR="00AB7FC6" w:rsidRDefault="00AB7FC6" w:rsidP="00801F9A">
            <w:pPr>
              <w:rPr>
                <w:color w:val="000000"/>
                <w:sz w:val="16"/>
                <w:szCs w:val="16"/>
              </w:rPr>
            </w:pPr>
            <w:r>
              <w:rPr>
                <w:color w:val="000000"/>
                <w:sz w:val="16"/>
                <w:szCs w:val="16"/>
              </w:rPr>
              <w:t>ЗДРАВСТВЕНА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C6BAD" w14:textId="77777777" w:rsidR="00AB7FC6" w:rsidRDefault="00AB7FC6" w:rsidP="00801F9A">
            <w:pPr>
              <w:jc w:val="right"/>
              <w:rPr>
                <w:color w:val="000000"/>
                <w:sz w:val="16"/>
                <w:szCs w:val="16"/>
              </w:rPr>
            </w:pPr>
            <w:r>
              <w:rPr>
                <w:color w:val="000000"/>
                <w:sz w:val="16"/>
                <w:szCs w:val="16"/>
              </w:rPr>
              <w:t>0,00</w:t>
            </w:r>
          </w:p>
        </w:tc>
      </w:tr>
      <w:tr w:rsidR="00AB7FC6" w14:paraId="2DFE88C5"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7E327D6" w14:textId="77777777" w:rsidR="00AB7FC6" w:rsidRDefault="00AB7FC6" w:rsidP="00801F9A">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07C336E" w14:textId="77777777" w:rsidR="00AB7FC6" w:rsidRDefault="00AB7FC6" w:rsidP="00801F9A">
            <w:pPr>
              <w:rPr>
                <w:color w:val="000000"/>
                <w:sz w:val="16"/>
                <w:szCs w:val="16"/>
              </w:rPr>
            </w:pPr>
            <w:r>
              <w:rPr>
                <w:color w:val="000000"/>
                <w:sz w:val="16"/>
                <w:szCs w:val="16"/>
              </w:rPr>
              <w:t>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DD202" w14:textId="77777777" w:rsidR="00AB7FC6" w:rsidRDefault="00AB7FC6" w:rsidP="00801F9A">
            <w:pPr>
              <w:jc w:val="right"/>
              <w:rPr>
                <w:color w:val="000000"/>
                <w:sz w:val="16"/>
                <w:szCs w:val="16"/>
              </w:rPr>
            </w:pPr>
            <w:r>
              <w:rPr>
                <w:color w:val="000000"/>
                <w:sz w:val="16"/>
                <w:szCs w:val="16"/>
              </w:rPr>
              <w:t>178.360.366,00</w:t>
            </w:r>
          </w:p>
        </w:tc>
      </w:tr>
      <w:tr w:rsidR="00AB7FC6" w14:paraId="6280E8AB"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8D1B2BA" w14:textId="77777777" w:rsidR="00AB7FC6" w:rsidRDefault="00AB7FC6" w:rsidP="00801F9A">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FC25626" w14:textId="77777777" w:rsidR="00AB7FC6" w:rsidRDefault="00AB7FC6" w:rsidP="00801F9A">
            <w:pPr>
              <w:rPr>
                <w:color w:val="000000"/>
                <w:sz w:val="16"/>
                <w:szCs w:val="16"/>
              </w:rPr>
            </w:pPr>
            <w:r>
              <w:rPr>
                <w:color w:val="000000"/>
                <w:sz w:val="16"/>
                <w:szCs w:val="16"/>
              </w:rPr>
              <w:t>РАЗВОЈ СПОРТА И ОМЛАДИНЕ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FBBB6" w14:textId="77777777" w:rsidR="00AB7FC6" w:rsidRDefault="00AB7FC6" w:rsidP="00801F9A">
            <w:pPr>
              <w:jc w:val="right"/>
              <w:rPr>
                <w:color w:val="000000"/>
                <w:sz w:val="16"/>
                <w:szCs w:val="16"/>
              </w:rPr>
            </w:pPr>
            <w:r>
              <w:rPr>
                <w:color w:val="000000"/>
                <w:sz w:val="16"/>
                <w:szCs w:val="16"/>
              </w:rPr>
              <w:t>52.224.966,00</w:t>
            </w:r>
          </w:p>
        </w:tc>
      </w:tr>
      <w:tr w:rsidR="00AB7FC6" w14:paraId="0EC8322A"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66AC0C4" w14:textId="77777777" w:rsidR="00AB7FC6" w:rsidRDefault="00AB7FC6" w:rsidP="00801F9A">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871CE1C" w14:textId="77777777" w:rsidR="00AB7FC6" w:rsidRDefault="00AB7FC6" w:rsidP="00801F9A">
            <w:pPr>
              <w:rPr>
                <w:color w:val="000000"/>
                <w:sz w:val="16"/>
                <w:szCs w:val="16"/>
              </w:rPr>
            </w:pPr>
            <w:r>
              <w:rPr>
                <w:color w:val="000000"/>
                <w:sz w:val="16"/>
                <w:szCs w:val="16"/>
              </w:rPr>
              <w:t>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CD6C5" w14:textId="77777777" w:rsidR="00AB7FC6" w:rsidRDefault="00AB7FC6" w:rsidP="00801F9A">
            <w:pPr>
              <w:jc w:val="right"/>
              <w:rPr>
                <w:color w:val="000000"/>
                <w:sz w:val="16"/>
                <w:szCs w:val="16"/>
              </w:rPr>
            </w:pPr>
            <w:r>
              <w:rPr>
                <w:color w:val="000000"/>
                <w:sz w:val="16"/>
                <w:szCs w:val="16"/>
              </w:rPr>
              <w:t>1.268.771.576,00</w:t>
            </w:r>
          </w:p>
        </w:tc>
      </w:tr>
      <w:tr w:rsidR="00AB7FC6" w14:paraId="029231E5"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1392CA2" w14:textId="77777777" w:rsidR="00AB7FC6" w:rsidRDefault="00AB7FC6" w:rsidP="00801F9A">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971FF3E" w14:textId="77777777" w:rsidR="00AB7FC6" w:rsidRDefault="00AB7FC6" w:rsidP="00801F9A">
            <w:pPr>
              <w:rPr>
                <w:color w:val="000000"/>
                <w:sz w:val="16"/>
                <w:szCs w:val="16"/>
              </w:rPr>
            </w:pPr>
            <w:r>
              <w:rPr>
                <w:color w:val="000000"/>
                <w:sz w:val="16"/>
                <w:szCs w:val="16"/>
              </w:rPr>
              <w:t>ПОЛИТИЧКИ СИСТЕМ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9D6CD" w14:textId="77777777" w:rsidR="00AB7FC6" w:rsidRDefault="00AB7FC6" w:rsidP="00801F9A">
            <w:pPr>
              <w:jc w:val="right"/>
              <w:rPr>
                <w:color w:val="000000"/>
                <w:sz w:val="16"/>
                <w:szCs w:val="16"/>
              </w:rPr>
            </w:pPr>
            <w:r>
              <w:rPr>
                <w:color w:val="000000"/>
                <w:sz w:val="16"/>
                <w:szCs w:val="16"/>
              </w:rPr>
              <w:t>70.920.223,00</w:t>
            </w:r>
          </w:p>
        </w:tc>
      </w:tr>
      <w:tr w:rsidR="00AB7FC6" w14:paraId="4A74F892"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D90D33E" w14:textId="77777777" w:rsidR="00AB7FC6" w:rsidRDefault="00AB7FC6" w:rsidP="00801F9A">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804BC14" w14:textId="77777777" w:rsidR="00AB7FC6" w:rsidRPr="00441689" w:rsidRDefault="00AB7FC6" w:rsidP="00801F9A">
            <w:pPr>
              <w:rPr>
                <w:color w:val="000000"/>
                <w:sz w:val="16"/>
                <w:szCs w:val="16"/>
                <w:lang w:val="ru-RU"/>
              </w:rPr>
            </w:pPr>
            <w:r w:rsidRPr="00441689">
              <w:rPr>
                <w:color w:val="000000"/>
                <w:sz w:val="16"/>
                <w:szCs w:val="16"/>
                <w:lang w:val="ru-RU"/>
              </w:rPr>
              <w:t>ЕНЕРГЕТСКА ЕФИКАСНОСТ И ОБНОВЉИВИ ИЗВОРИ ЕНЕРГИЈЕ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031D7" w14:textId="77777777" w:rsidR="00AB7FC6" w:rsidRDefault="00AB7FC6" w:rsidP="00801F9A">
            <w:pPr>
              <w:jc w:val="right"/>
              <w:rPr>
                <w:color w:val="000000"/>
                <w:sz w:val="16"/>
                <w:szCs w:val="16"/>
              </w:rPr>
            </w:pPr>
            <w:r>
              <w:rPr>
                <w:color w:val="000000"/>
                <w:sz w:val="16"/>
                <w:szCs w:val="16"/>
              </w:rPr>
              <w:t>0,00</w:t>
            </w:r>
          </w:p>
        </w:tc>
      </w:tr>
      <w:tr w:rsidR="00AB7FC6" w14:paraId="1A0BCBAD" w14:textId="77777777" w:rsidTr="00AB7FC6">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70CF5C" w14:textId="77777777" w:rsidR="00AB7FC6" w:rsidRDefault="00AB7FC6" w:rsidP="00801F9A">
            <w:pPr>
              <w:rPr>
                <w:b/>
                <w:bCs/>
                <w:color w:val="000000"/>
                <w:sz w:val="16"/>
                <w:szCs w:val="16"/>
              </w:rPr>
            </w:pPr>
            <w:r>
              <w:rPr>
                <w:b/>
                <w:bCs/>
                <w:color w:val="000000"/>
                <w:sz w:val="16"/>
                <w:szCs w:val="16"/>
              </w:rPr>
              <w:lastRenderedPageBreak/>
              <w:t>Укупно за БК</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CFB97C" w14:textId="77777777" w:rsidR="00AB7FC6" w:rsidRDefault="00AB7FC6" w:rsidP="00801F9A">
            <w:pPr>
              <w:jc w:val="right"/>
              <w:rPr>
                <w:b/>
                <w:bCs/>
                <w:color w:val="000000"/>
                <w:sz w:val="16"/>
                <w:szCs w:val="16"/>
              </w:rPr>
            </w:pPr>
            <w:r>
              <w:rPr>
                <w:b/>
                <w:bCs/>
                <w:color w:val="000000"/>
                <w:sz w:val="16"/>
                <w:szCs w:val="16"/>
              </w:rPr>
              <w:t>2.511.314.593,00</w:t>
            </w:r>
          </w:p>
        </w:tc>
      </w:tr>
    </w:tbl>
    <w:p w14:paraId="5191689D" w14:textId="77777777" w:rsidR="00040498" w:rsidRDefault="00040498"/>
    <w:p w14:paraId="526734C9" w14:textId="77777777" w:rsidR="00040498" w:rsidRDefault="00040498"/>
    <w:p w14:paraId="5C60F67C" w14:textId="77777777" w:rsidR="00040498" w:rsidRDefault="00040498"/>
    <w:p w14:paraId="0EDCC95E" w14:textId="77777777" w:rsidR="00F169ED" w:rsidRPr="00094A1A" w:rsidRDefault="00F169ED">
      <w:pPr>
        <w:rPr>
          <w:lang w:val="sr-Cyrl-RS"/>
        </w:rPr>
      </w:pPr>
    </w:p>
    <w:p w14:paraId="4725D837" w14:textId="77777777" w:rsidR="00F169ED" w:rsidRDefault="00F169ED">
      <w:pPr>
        <w:rPr>
          <w:lang w:val="sr-Cyrl-RS"/>
        </w:rPr>
      </w:pPr>
    </w:p>
    <w:p w14:paraId="11E4913F" w14:textId="77777777" w:rsidR="00F169ED" w:rsidRDefault="00F169ED">
      <w:pPr>
        <w:rPr>
          <w:lang w:val="sr-Cyrl-RS"/>
        </w:rPr>
      </w:pPr>
    </w:p>
    <w:p w14:paraId="08A4DA82" w14:textId="77777777" w:rsidR="00F169ED" w:rsidRPr="00F169ED" w:rsidRDefault="00F169ED">
      <w:pPr>
        <w:rPr>
          <w:vanish/>
          <w:lang w:val="sr-Cyrl-RS"/>
        </w:rPr>
      </w:pPr>
    </w:p>
    <w:p w14:paraId="375F5EAE" w14:textId="77777777" w:rsidR="00790047" w:rsidRDefault="00790047">
      <w:pPr>
        <w:rPr>
          <w:color w:val="000000"/>
        </w:rPr>
      </w:pPr>
    </w:p>
    <w:tbl>
      <w:tblPr>
        <w:tblW w:w="15682" w:type="dxa"/>
        <w:tblLayout w:type="fixed"/>
        <w:tblCellMar>
          <w:left w:w="0" w:type="dxa"/>
          <w:right w:w="0" w:type="dxa"/>
        </w:tblCellMar>
        <w:tblLook w:val="01E0" w:firstRow="1" w:lastRow="1" w:firstColumn="1" w:lastColumn="1" w:noHBand="0" w:noVBand="0"/>
      </w:tblPr>
      <w:tblGrid>
        <w:gridCol w:w="360"/>
        <w:gridCol w:w="10635"/>
        <w:gridCol w:w="4687"/>
      </w:tblGrid>
      <w:tr w:rsidR="00790047" w:rsidRPr="00441689" w14:paraId="169B0DE8" w14:textId="77777777" w:rsidTr="00BC0F8F">
        <w:trPr>
          <w:gridBefore w:val="1"/>
          <w:gridAfter w:val="1"/>
          <w:wBefore w:w="360" w:type="dxa"/>
          <w:wAfter w:w="4687" w:type="dxa"/>
        </w:trPr>
        <w:tc>
          <w:tcPr>
            <w:tcW w:w="10635" w:type="dxa"/>
            <w:tcMar>
              <w:top w:w="0" w:type="dxa"/>
              <w:left w:w="0" w:type="dxa"/>
              <w:bottom w:w="0" w:type="dxa"/>
              <w:right w:w="0" w:type="dxa"/>
            </w:tcMar>
          </w:tcPr>
          <w:p w14:paraId="60C00E8D" w14:textId="77777777" w:rsidR="00A12EF9" w:rsidRDefault="00A12EF9" w:rsidP="00613650">
            <w:pPr>
              <w:spacing w:before="100" w:beforeAutospacing="1" w:after="100" w:afterAutospacing="1"/>
              <w:divId w:val="435372285"/>
              <w:rPr>
                <w:color w:val="000000"/>
                <w:lang w:val="sr-Latn-RS"/>
              </w:rPr>
            </w:pPr>
            <w:bookmarkStart w:id="12" w:name="__bookmark_12"/>
            <w:bookmarkEnd w:id="12"/>
          </w:p>
          <w:p w14:paraId="42FB3327" w14:textId="77777777" w:rsidR="00E80F7F" w:rsidRPr="00B102C3" w:rsidRDefault="00F21EC7" w:rsidP="00040498">
            <w:pPr>
              <w:spacing w:before="100" w:beforeAutospacing="1" w:after="100" w:afterAutospacing="1"/>
              <w:jc w:val="center"/>
              <w:divId w:val="435372285"/>
              <w:rPr>
                <w:color w:val="000000"/>
                <w:lang w:val="sr-Latn-RS"/>
              </w:rPr>
            </w:pPr>
            <w:r w:rsidRPr="00B102C3">
              <w:rPr>
                <w:color w:val="000000"/>
                <w:lang w:val="sr-Latn-RS"/>
              </w:rPr>
              <w:t>Члан 3.</w:t>
            </w:r>
          </w:p>
          <w:p w14:paraId="39E649A4" w14:textId="77777777" w:rsidR="009E641D" w:rsidRPr="009E641D" w:rsidRDefault="00843597">
            <w:pPr>
              <w:spacing w:before="100" w:beforeAutospacing="1" w:after="100" w:afterAutospacing="1"/>
              <w:divId w:val="435372285"/>
              <w:rPr>
                <w:color w:val="000000"/>
                <w:lang w:val="sr-Cyrl-RS"/>
              </w:rPr>
            </w:pPr>
            <w:r w:rsidRPr="00843597">
              <w:rPr>
                <w:color w:val="000000"/>
                <w:lang w:val="sr-Cyrl-RS"/>
              </w:rPr>
              <w:t>Неутрошена средства из претходних година</w:t>
            </w:r>
            <w:r w:rsidR="007F6B2A">
              <w:rPr>
                <w:color w:val="000000"/>
                <w:lang w:val="sr-Cyrl-RS"/>
              </w:rPr>
              <w:t xml:space="preserve"> </w:t>
            </w:r>
            <w:r w:rsidR="00AA436D" w:rsidRPr="00B102C3">
              <w:rPr>
                <w:color w:val="000000"/>
                <w:lang w:val="sr-Latn-RS"/>
              </w:rPr>
              <w:t>у износу од</w:t>
            </w:r>
            <w:r w:rsidR="005661CA" w:rsidRPr="005661CA">
              <w:rPr>
                <w:color w:val="000000"/>
                <w:lang w:val="sr-Latn-RS"/>
              </w:rPr>
              <w:t xml:space="preserve"> </w:t>
            </w:r>
            <w:r w:rsidRPr="00843597">
              <w:rPr>
                <w:color w:val="000000"/>
                <w:lang w:val="sr-Cyrl-RS"/>
              </w:rPr>
              <w:t>127.394.697,0</w:t>
            </w:r>
            <w:r w:rsidR="001E112F" w:rsidRPr="001E112F">
              <w:rPr>
                <w:color w:val="000000"/>
                <w:lang w:val="sr-Latn-RS"/>
              </w:rPr>
              <w:t>0</w:t>
            </w:r>
            <w:r w:rsidR="001E112F">
              <w:rPr>
                <w:color w:val="000000"/>
                <w:lang w:val="sr-Cyrl-RS"/>
              </w:rPr>
              <w:t xml:space="preserve"> </w:t>
            </w:r>
            <w:r w:rsidR="00AA436D" w:rsidRPr="00B102C3">
              <w:rPr>
                <w:color w:val="000000"/>
                <w:lang w:val="sr-Latn-RS"/>
              </w:rPr>
              <w:t xml:space="preserve">динара користиће се за покривање фискалног дефицита у износу од </w:t>
            </w:r>
            <w:r w:rsidR="00733FFF">
              <w:rPr>
                <w:color w:val="000000"/>
                <w:lang w:val="sr-Cyrl-RS"/>
              </w:rPr>
              <w:t xml:space="preserve"> </w:t>
            </w:r>
            <w:r w:rsidR="007F6B2A" w:rsidRPr="007F6B2A">
              <w:rPr>
                <w:color w:val="000000"/>
                <w:lang w:val="sr-Cyrl-RS"/>
              </w:rPr>
              <w:t>79.894.697,0</w:t>
            </w:r>
            <w:r w:rsidR="001E112F" w:rsidRPr="001E112F">
              <w:rPr>
                <w:color w:val="000000"/>
                <w:lang w:val="sr-Latn-RS"/>
              </w:rPr>
              <w:t>0</w:t>
            </w:r>
            <w:r w:rsidR="001E112F">
              <w:rPr>
                <w:color w:val="000000"/>
                <w:lang w:val="sr-Cyrl-RS"/>
              </w:rPr>
              <w:t xml:space="preserve"> </w:t>
            </w:r>
            <w:r w:rsidR="00AA436D" w:rsidRPr="00B102C3">
              <w:rPr>
                <w:color w:val="000000"/>
                <w:lang w:val="sr-Latn-RS"/>
              </w:rPr>
              <w:t>динара.</w:t>
            </w:r>
          </w:p>
          <w:p w14:paraId="52A3F6B0" w14:textId="77777777" w:rsidR="00E80F7F" w:rsidRDefault="00AA436D" w:rsidP="00040498">
            <w:pPr>
              <w:spacing w:before="100" w:beforeAutospacing="1" w:after="100" w:afterAutospacing="1"/>
              <w:jc w:val="center"/>
              <w:divId w:val="435372285"/>
              <w:rPr>
                <w:color w:val="000000"/>
                <w:lang w:val="sr-Latn-RS"/>
              </w:rPr>
            </w:pPr>
            <w:r w:rsidRPr="00B102C3">
              <w:rPr>
                <w:color w:val="000000"/>
                <w:lang w:val="sr-Latn-RS"/>
              </w:rPr>
              <w:t xml:space="preserve">Члан </w:t>
            </w:r>
            <w:r>
              <w:rPr>
                <w:color w:val="000000"/>
                <w:lang w:val="sr-Latn-RS"/>
              </w:rPr>
              <w:t>4</w:t>
            </w:r>
            <w:r w:rsidR="00F21EC7" w:rsidRPr="00B102C3">
              <w:rPr>
                <w:color w:val="000000"/>
                <w:lang w:val="sr-Latn-RS"/>
              </w:rPr>
              <w:t>.</w:t>
            </w:r>
          </w:p>
          <w:p w14:paraId="773B9D2B" w14:textId="77777777" w:rsidR="00040498" w:rsidRDefault="00040498" w:rsidP="00B102C3">
            <w:pPr>
              <w:spacing w:before="100" w:beforeAutospacing="1" w:after="100" w:afterAutospacing="1"/>
              <w:divId w:val="435372285"/>
              <w:rPr>
                <w:color w:val="000000"/>
                <w:lang w:val="sr-Cyrl-RS"/>
              </w:rPr>
            </w:pPr>
            <w:r w:rsidRPr="00B102C3">
              <w:rPr>
                <w:color w:val="000000"/>
                <w:lang w:val="sr-Latn-RS"/>
              </w:rPr>
              <w:t>Стална буџетска резерва за 202</w:t>
            </w:r>
            <w:r w:rsidR="00C8560F">
              <w:rPr>
                <w:color w:val="000000"/>
                <w:lang w:val="sr-Cyrl-RS"/>
              </w:rPr>
              <w:t>5</w:t>
            </w:r>
            <w:r w:rsidRPr="00B102C3">
              <w:rPr>
                <w:color w:val="000000"/>
                <w:lang w:val="sr-Latn-RS"/>
              </w:rPr>
              <w:t xml:space="preserve">. годину износи </w:t>
            </w:r>
            <w:r w:rsidR="001E19A8">
              <w:rPr>
                <w:color w:val="000000"/>
                <w:lang w:val="sr-Cyrl-RS"/>
              </w:rPr>
              <w:t>7</w:t>
            </w:r>
            <w:r w:rsidRPr="00B102C3">
              <w:rPr>
                <w:color w:val="000000"/>
                <w:lang w:val="sr-Latn-RS"/>
              </w:rPr>
              <w:t>.</w:t>
            </w:r>
            <w:r>
              <w:rPr>
                <w:color w:val="000000"/>
                <w:lang w:val="sr-Latn-RS"/>
              </w:rPr>
              <w:t>00</w:t>
            </w:r>
            <w:r w:rsidRPr="00B102C3">
              <w:rPr>
                <w:color w:val="000000"/>
                <w:lang w:val="sr-Latn-RS"/>
              </w:rPr>
              <w:t>0.000,00  динара, а текућа буџетска резерва  </w:t>
            </w:r>
            <w:r w:rsidR="001C4CB0">
              <w:rPr>
                <w:color w:val="000000"/>
                <w:lang w:val="sr-Cyrl-RS"/>
              </w:rPr>
              <w:t>25</w:t>
            </w:r>
            <w:r w:rsidRPr="00B102C3">
              <w:rPr>
                <w:color w:val="000000"/>
                <w:lang w:val="sr-Latn-RS"/>
              </w:rPr>
              <w:t xml:space="preserve"> .000.000,00  динара.</w:t>
            </w:r>
          </w:p>
          <w:p w14:paraId="450975A7" w14:textId="77777777" w:rsidR="008A4E3C" w:rsidRPr="008A4E3C" w:rsidRDefault="008A4E3C" w:rsidP="00B102C3">
            <w:pPr>
              <w:spacing w:before="100" w:beforeAutospacing="1" w:after="100" w:afterAutospacing="1"/>
              <w:divId w:val="435372285"/>
              <w:rPr>
                <w:color w:val="000000"/>
                <w:lang w:val="sr-Cyrl-RS"/>
              </w:rPr>
            </w:pPr>
          </w:p>
          <w:p w14:paraId="16F36B66" w14:textId="77777777" w:rsidR="00040498" w:rsidRPr="008A4E3C" w:rsidRDefault="00040498" w:rsidP="008A4E3C">
            <w:pPr>
              <w:spacing w:before="100" w:beforeAutospacing="1" w:after="100" w:afterAutospacing="1"/>
              <w:jc w:val="center"/>
              <w:divId w:val="435372285"/>
              <w:rPr>
                <w:lang w:val="sr-Cyrl-RS"/>
              </w:rPr>
            </w:pPr>
            <w:r w:rsidRPr="00441689">
              <w:rPr>
                <w:lang w:val="ru-RU"/>
              </w:rPr>
              <w:t>Члан 5.</w:t>
            </w:r>
          </w:p>
          <w:p w14:paraId="136BF8D5" w14:textId="77777777" w:rsidR="00E80F7F" w:rsidRDefault="00040498" w:rsidP="00C33ECA">
            <w:pPr>
              <w:spacing w:before="100" w:beforeAutospacing="1" w:after="100" w:afterAutospacing="1"/>
              <w:divId w:val="435372285"/>
              <w:rPr>
                <w:lang w:val="sr-Cyrl-RS"/>
              </w:rPr>
            </w:pPr>
            <w:r w:rsidRPr="00441689">
              <w:rPr>
                <w:lang w:val="ru-RU"/>
              </w:rPr>
              <w:t>Издаци буџета, по основним наменама, утврђени су и распоређени у следећим износима:</w:t>
            </w:r>
          </w:p>
          <w:p w14:paraId="3035AF83" w14:textId="77777777" w:rsidR="00790047" w:rsidRPr="00602554" w:rsidRDefault="00790047" w:rsidP="00B102C3">
            <w:pPr>
              <w:spacing w:before="100" w:beforeAutospacing="1" w:after="100" w:afterAutospacing="1"/>
              <w:divId w:val="435372285"/>
              <w:rPr>
                <w:color w:val="000000"/>
                <w:lang w:val="sr-Cyrl-RS"/>
              </w:rPr>
            </w:pPr>
          </w:p>
        </w:tc>
      </w:tr>
      <w:tr w:rsidR="00732DD3" w:rsidRPr="00441689" w14:paraId="600E4254" w14:textId="77777777" w:rsidTr="00BC0F8F">
        <w:trPr>
          <w:gridBefore w:val="1"/>
          <w:gridAfter w:val="1"/>
          <w:wBefore w:w="360" w:type="dxa"/>
          <w:wAfter w:w="4687" w:type="dxa"/>
        </w:trPr>
        <w:tc>
          <w:tcPr>
            <w:tcW w:w="10635" w:type="dxa"/>
            <w:tcMar>
              <w:top w:w="0" w:type="dxa"/>
              <w:left w:w="0" w:type="dxa"/>
              <w:bottom w:w="0" w:type="dxa"/>
              <w:right w:w="0" w:type="dxa"/>
            </w:tcMar>
          </w:tcPr>
          <w:p w14:paraId="55714489" w14:textId="77777777" w:rsidR="00732DD3" w:rsidRDefault="00732DD3" w:rsidP="00732DD3">
            <w:pPr>
              <w:spacing w:before="100" w:beforeAutospacing="1" w:after="100" w:afterAutospacing="1"/>
              <w:rPr>
                <w:color w:val="000000"/>
                <w:lang w:val="sr-Cyrl-RS"/>
              </w:rPr>
            </w:pPr>
            <w:bookmarkStart w:id="13" w:name="__bookmark_13"/>
            <w:bookmarkEnd w:id="13"/>
          </w:p>
          <w:p w14:paraId="755F3201" w14:textId="77777777" w:rsidR="00EB08B9" w:rsidRPr="00602554" w:rsidRDefault="00EB08B9" w:rsidP="00732DD3">
            <w:pPr>
              <w:spacing w:before="100" w:beforeAutospacing="1" w:after="100" w:afterAutospacing="1"/>
              <w:rPr>
                <w:color w:val="000000"/>
                <w:lang w:val="sr-Cyrl-RS"/>
              </w:rPr>
            </w:pPr>
          </w:p>
        </w:tc>
      </w:tr>
      <w:tr w:rsidR="00732DD3" w:rsidRPr="00441689" w14:paraId="6B7C245D" w14:textId="77777777" w:rsidTr="00BC0F8F">
        <w:trPr>
          <w:gridBefore w:val="1"/>
          <w:gridAfter w:val="1"/>
          <w:wBefore w:w="360" w:type="dxa"/>
          <w:wAfter w:w="4687" w:type="dxa"/>
        </w:trPr>
        <w:tc>
          <w:tcPr>
            <w:tcW w:w="10635" w:type="dxa"/>
            <w:tcMar>
              <w:top w:w="0" w:type="dxa"/>
              <w:left w:w="0" w:type="dxa"/>
              <w:bottom w:w="0" w:type="dxa"/>
              <w:right w:w="0" w:type="dxa"/>
            </w:tcMar>
          </w:tcPr>
          <w:p w14:paraId="1E1374FF" w14:textId="77777777" w:rsidR="00732DD3" w:rsidRPr="00732DD3" w:rsidRDefault="00732DD3" w:rsidP="00732DD3">
            <w:pPr>
              <w:spacing w:before="100" w:beforeAutospacing="1" w:after="100" w:afterAutospacing="1"/>
              <w:rPr>
                <w:color w:val="000000"/>
                <w:lang w:val="sr-Latn-RS"/>
              </w:rPr>
            </w:pPr>
          </w:p>
        </w:tc>
      </w:tr>
      <w:tr w:rsidR="00BC0F8F" w14:paraId="5E30FA4E" w14:textId="77777777" w:rsidTr="00BC0F8F">
        <w:tblPrEx>
          <w:tblCellMar>
            <w:left w:w="108" w:type="dxa"/>
            <w:right w:w="108" w:type="dxa"/>
          </w:tblCellMar>
        </w:tblPrEx>
        <w:trPr>
          <w:trHeight w:val="230"/>
          <w:tblHeader/>
        </w:trPr>
        <w:tc>
          <w:tcPr>
            <w:tcW w:w="15682" w:type="dxa"/>
            <w:gridSpan w:val="3"/>
            <w:tcMar>
              <w:top w:w="0" w:type="dxa"/>
              <w:left w:w="0" w:type="dxa"/>
              <w:bottom w:w="0" w:type="dxa"/>
              <w:right w:w="0" w:type="dxa"/>
            </w:tcMar>
          </w:tcPr>
          <w:tbl>
            <w:tblPr>
              <w:tblW w:w="12457" w:type="dxa"/>
              <w:jc w:val="center"/>
              <w:tblLayout w:type="fixed"/>
              <w:tblLook w:val="01E0" w:firstRow="1" w:lastRow="1" w:firstColumn="1" w:lastColumn="1" w:noHBand="0" w:noVBand="0"/>
            </w:tblPr>
            <w:tblGrid>
              <w:gridCol w:w="2148"/>
              <w:gridCol w:w="4500"/>
              <w:gridCol w:w="5809"/>
            </w:tblGrid>
            <w:tr w:rsidR="00BC0F8F" w14:paraId="7349C5DA" w14:textId="77777777" w:rsidTr="00BC0F8F">
              <w:trPr>
                <w:jc w:val="center"/>
              </w:trPr>
              <w:tc>
                <w:tcPr>
                  <w:tcW w:w="2148" w:type="dxa"/>
                  <w:tcMar>
                    <w:top w:w="0" w:type="dxa"/>
                    <w:left w:w="0" w:type="dxa"/>
                    <w:bottom w:w="0" w:type="dxa"/>
                    <w:right w:w="0" w:type="dxa"/>
                  </w:tcMar>
                </w:tcPr>
                <w:p w14:paraId="148BF9CD" w14:textId="77777777" w:rsidR="00BC0F8F" w:rsidRPr="00441689" w:rsidRDefault="00BC0F8F" w:rsidP="00BC0F8F">
                  <w:pPr>
                    <w:spacing w:line="1" w:lineRule="auto"/>
                    <w:jc w:val="center"/>
                    <w:rPr>
                      <w:lang w:val="ru-RU"/>
                    </w:rPr>
                  </w:pPr>
                </w:p>
              </w:tc>
              <w:tc>
                <w:tcPr>
                  <w:tcW w:w="4500" w:type="dxa"/>
                  <w:tcMar>
                    <w:top w:w="0" w:type="dxa"/>
                    <w:left w:w="0" w:type="dxa"/>
                    <w:bottom w:w="0" w:type="dxa"/>
                    <w:right w:w="0" w:type="dxa"/>
                  </w:tcMar>
                </w:tcPr>
                <w:p w14:paraId="58FAE43E" w14:textId="77777777" w:rsidR="00BC0F8F" w:rsidRDefault="00BC0F8F" w:rsidP="00BC0F8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2C131643" w14:textId="77777777" w:rsidR="00BC0F8F" w:rsidRDefault="00BC0F8F" w:rsidP="00BC0F8F">
                  <w:pPr>
                    <w:spacing w:line="1" w:lineRule="auto"/>
                    <w:jc w:val="center"/>
                  </w:pPr>
                </w:p>
              </w:tc>
            </w:tr>
            <w:tr w:rsidR="00BC0F8F" w14:paraId="4991C6AE" w14:textId="77777777" w:rsidTr="00BC0F8F">
              <w:trPr>
                <w:jc w:val="center"/>
              </w:trPr>
              <w:tc>
                <w:tcPr>
                  <w:tcW w:w="2148" w:type="dxa"/>
                  <w:tcMar>
                    <w:top w:w="0" w:type="dxa"/>
                    <w:left w:w="0" w:type="dxa"/>
                    <w:bottom w:w="0" w:type="dxa"/>
                    <w:right w:w="0" w:type="dxa"/>
                  </w:tcMar>
                </w:tcPr>
                <w:p w14:paraId="70384144" w14:textId="77777777" w:rsidR="00BC0F8F" w:rsidRPr="002440DA" w:rsidRDefault="00BC0F8F" w:rsidP="002440DA">
                  <w:pPr>
                    <w:rPr>
                      <w:b/>
                      <w:bCs/>
                      <w:color w:val="000000"/>
                      <w:sz w:val="16"/>
                      <w:szCs w:val="16"/>
                      <w:lang w:val="sr-Cyrl-RS"/>
                    </w:rPr>
                  </w:pPr>
                </w:p>
              </w:tc>
              <w:tc>
                <w:tcPr>
                  <w:tcW w:w="4500" w:type="dxa"/>
                  <w:tcMar>
                    <w:top w:w="0" w:type="dxa"/>
                    <w:left w:w="0" w:type="dxa"/>
                    <w:bottom w:w="0" w:type="dxa"/>
                    <w:right w:w="0" w:type="dxa"/>
                  </w:tcMar>
                </w:tcPr>
                <w:p w14:paraId="392CBE52" w14:textId="77777777" w:rsidR="00BC0F8F" w:rsidRDefault="002440DA" w:rsidP="00BC0F8F">
                  <w:pPr>
                    <w:jc w:val="center"/>
                    <w:rPr>
                      <w:b/>
                      <w:bCs/>
                      <w:color w:val="000000"/>
                      <w:lang w:val="sr-Cyrl-RS"/>
                    </w:rPr>
                  </w:pPr>
                  <w:r>
                    <w:rPr>
                      <w:b/>
                      <w:bCs/>
                      <w:color w:val="000000"/>
                    </w:rPr>
                    <w:t>202</w:t>
                  </w:r>
                  <w:r w:rsidR="007F6B2A">
                    <w:rPr>
                      <w:b/>
                      <w:bCs/>
                      <w:color w:val="000000"/>
                      <w:lang w:val="sr-Cyrl-RS"/>
                    </w:rPr>
                    <w:t>5</w:t>
                  </w:r>
                </w:p>
                <w:p w14:paraId="048E29EF" w14:textId="77777777" w:rsidR="001E112F" w:rsidRDefault="001E112F" w:rsidP="00BC0F8F">
                  <w:pPr>
                    <w:jc w:val="center"/>
                    <w:rPr>
                      <w:b/>
                      <w:bCs/>
                      <w:color w:val="000000"/>
                      <w:lang w:val="sr-Cyrl-RS"/>
                    </w:rPr>
                  </w:pPr>
                </w:p>
                <w:p w14:paraId="5CEB56A4" w14:textId="77777777" w:rsidR="001E112F" w:rsidRDefault="001E112F" w:rsidP="00BC0F8F">
                  <w:pPr>
                    <w:jc w:val="center"/>
                    <w:rPr>
                      <w:b/>
                      <w:bCs/>
                      <w:color w:val="000000"/>
                      <w:lang w:val="sr-Cyrl-RS"/>
                    </w:rPr>
                  </w:pPr>
                </w:p>
                <w:p w14:paraId="4B67C0D9" w14:textId="77777777" w:rsidR="001E112F" w:rsidRDefault="001E112F" w:rsidP="00BC0F8F">
                  <w:pPr>
                    <w:jc w:val="center"/>
                    <w:rPr>
                      <w:b/>
                      <w:bCs/>
                      <w:color w:val="000000"/>
                      <w:lang w:val="sr-Cyrl-RS"/>
                    </w:rPr>
                  </w:pPr>
                </w:p>
                <w:p w14:paraId="665E148E" w14:textId="77777777" w:rsidR="001E112F" w:rsidRPr="002440DA" w:rsidRDefault="001E112F" w:rsidP="00BC0F8F">
                  <w:pPr>
                    <w:jc w:val="center"/>
                    <w:rPr>
                      <w:b/>
                      <w:bCs/>
                      <w:color w:val="000000"/>
                      <w:lang w:val="sr-Cyrl-RS"/>
                    </w:rPr>
                  </w:pPr>
                </w:p>
              </w:tc>
              <w:tc>
                <w:tcPr>
                  <w:tcW w:w="5809" w:type="dxa"/>
                  <w:tcMar>
                    <w:top w:w="0" w:type="dxa"/>
                    <w:left w:w="0" w:type="dxa"/>
                    <w:bottom w:w="0" w:type="dxa"/>
                    <w:right w:w="0" w:type="dxa"/>
                  </w:tcMar>
                </w:tcPr>
                <w:p w14:paraId="42476F9E" w14:textId="77777777" w:rsidR="00BC0F8F" w:rsidRDefault="00BC0F8F" w:rsidP="00BC0F8F">
                  <w:pPr>
                    <w:spacing w:line="1" w:lineRule="auto"/>
                    <w:jc w:val="center"/>
                  </w:pPr>
                </w:p>
              </w:tc>
            </w:tr>
          </w:tbl>
          <w:p w14:paraId="787FE995" w14:textId="77777777" w:rsidR="00BC0F8F" w:rsidRDefault="00BC0F8F" w:rsidP="00BC0F8F">
            <w:pPr>
              <w:spacing w:line="1" w:lineRule="auto"/>
            </w:pPr>
          </w:p>
        </w:tc>
      </w:tr>
    </w:tbl>
    <w:p w14:paraId="17FF61DF" w14:textId="77777777" w:rsidR="00790047" w:rsidRDefault="00790047"/>
    <w:tbl>
      <w:tblPr>
        <w:tblW w:w="10773" w:type="dxa"/>
        <w:tblInd w:w="292" w:type="dxa"/>
        <w:tblLayout w:type="fixed"/>
        <w:tblLook w:val="01E0" w:firstRow="1" w:lastRow="1" w:firstColumn="1" w:lastColumn="1" w:noHBand="0" w:noVBand="0"/>
      </w:tblPr>
      <w:tblGrid>
        <w:gridCol w:w="900"/>
        <w:gridCol w:w="4203"/>
        <w:gridCol w:w="1275"/>
        <w:gridCol w:w="1134"/>
        <w:gridCol w:w="1276"/>
        <w:gridCol w:w="1276"/>
        <w:gridCol w:w="709"/>
      </w:tblGrid>
      <w:tr w:rsidR="00B71CC0" w14:paraId="21D53CC3" w14:textId="77777777" w:rsidTr="00B71CC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5A7231" w14:textId="77777777" w:rsidR="00B71CC0" w:rsidRDefault="00B71CC0" w:rsidP="00801F9A">
            <w:pPr>
              <w:jc w:val="center"/>
              <w:rPr>
                <w:b/>
                <w:bCs/>
                <w:color w:val="000000"/>
                <w:sz w:val="16"/>
                <w:szCs w:val="16"/>
              </w:rPr>
            </w:pPr>
            <w:r>
              <w:rPr>
                <w:b/>
                <w:bCs/>
                <w:color w:val="000000"/>
                <w:sz w:val="16"/>
                <w:szCs w:val="16"/>
              </w:rPr>
              <w:t>Економ. класиф.</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DB94E6" w14:textId="77777777" w:rsidR="00B71CC0" w:rsidRDefault="00B71CC0" w:rsidP="00801F9A">
            <w:pPr>
              <w:jc w:val="center"/>
              <w:rPr>
                <w:b/>
                <w:bCs/>
                <w:color w:val="000000"/>
                <w:sz w:val="16"/>
                <w:szCs w:val="16"/>
              </w:rPr>
            </w:pPr>
            <w:r>
              <w:rPr>
                <w:b/>
                <w:bCs/>
                <w:color w:val="000000"/>
                <w:sz w:val="16"/>
                <w:szCs w:val="16"/>
              </w:rPr>
              <w:t>Опис</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EBFFE3" w14:textId="77777777" w:rsidR="00B71CC0" w:rsidRDefault="00B71CC0" w:rsidP="00801F9A">
            <w:pPr>
              <w:jc w:val="center"/>
              <w:rPr>
                <w:b/>
                <w:bCs/>
                <w:color w:val="000000"/>
                <w:sz w:val="16"/>
                <w:szCs w:val="16"/>
              </w:rPr>
            </w:pPr>
            <w:r>
              <w:rPr>
                <w:b/>
                <w:bCs/>
                <w:color w:val="000000"/>
                <w:sz w:val="16"/>
                <w:szCs w:val="16"/>
              </w:rPr>
              <w:t>Средства из буџета</w:t>
            </w:r>
          </w:p>
          <w:p w14:paraId="41C49A7B" w14:textId="77777777" w:rsidR="00B71CC0" w:rsidRDefault="00B71CC0" w:rsidP="00801F9A">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67338E" w14:textId="77777777" w:rsidR="00B71CC0" w:rsidRDefault="00B71CC0" w:rsidP="00801F9A">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31A461" w14:textId="77777777" w:rsidR="00B71CC0" w:rsidRDefault="00B71CC0" w:rsidP="00801F9A">
            <w:pPr>
              <w:jc w:val="center"/>
              <w:rPr>
                <w:b/>
                <w:bCs/>
                <w:color w:val="000000"/>
                <w:sz w:val="16"/>
                <w:szCs w:val="16"/>
              </w:rPr>
            </w:pPr>
            <w:r>
              <w:rPr>
                <w:b/>
                <w:bCs/>
                <w:color w:val="000000"/>
                <w:sz w:val="16"/>
                <w:szCs w:val="16"/>
              </w:rPr>
              <w:t>Средства из осталих извора</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7BF641" w14:textId="77777777" w:rsidR="00B71CC0" w:rsidRDefault="00B71CC0" w:rsidP="00801F9A">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A2ED5C" w14:textId="77777777" w:rsidR="00B71CC0" w:rsidRDefault="00B71CC0" w:rsidP="00801F9A">
            <w:pPr>
              <w:jc w:val="center"/>
              <w:rPr>
                <w:b/>
                <w:bCs/>
                <w:color w:val="000000"/>
                <w:sz w:val="16"/>
                <w:szCs w:val="16"/>
              </w:rPr>
            </w:pPr>
            <w:r>
              <w:rPr>
                <w:b/>
                <w:bCs/>
                <w:color w:val="000000"/>
                <w:sz w:val="16"/>
                <w:szCs w:val="16"/>
              </w:rPr>
              <w:t>Структура</w:t>
            </w:r>
          </w:p>
          <w:p w14:paraId="4678C2C8" w14:textId="77777777" w:rsidR="00B71CC0" w:rsidRDefault="00B71CC0" w:rsidP="00801F9A">
            <w:pPr>
              <w:jc w:val="center"/>
              <w:rPr>
                <w:b/>
                <w:bCs/>
                <w:color w:val="000000"/>
                <w:sz w:val="16"/>
                <w:szCs w:val="16"/>
              </w:rPr>
            </w:pPr>
            <w:r>
              <w:rPr>
                <w:b/>
                <w:bCs/>
                <w:color w:val="000000"/>
                <w:sz w:val="16"/>
                <w:szCs w:val="16"/>
              </w:rPr>
              <w:t>( % )</w:t>
            </w:r>
          </w:p>
        </w:tc>
      </w:tr>
      <w:tr w:rsidR="00B71CC0" w14:paraId="3B3B85B1" w14:textId="77777777" w:rsidTr="00B71CC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88D0F8" w14:textId="77777777" w:rsidR="00B71CC0" w:rsidRDefault="00B71CC0" w:rsidP="00801F9A">
            <w:pPr>
              <w:jc w:val="center"/>
              <w:rPr>
                <w:b/>
                <w:bCs/>
                <w:color w:val="000000"/>
                <w:sz w:val="16"/>
                <w:szCs w:val="16"/>
              </w:rPr>
            </w:pPr>
            <w:r>
              <w:rPr>
                <w:b/>
                <w:bCs/>
                <w:color w:val="000000"/>
                <w:sz w:val="16"/>
                <w:szCs w:val="16"/>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C5828C" w14:textId="77777777" w:rsidR="00B71CC0" w:rsidRDefault="00B71CC0" w:rsidP="00801F9A">
            <w:pPr>
              <w:jc w:val="center"/>
              <w:rPr>
                <w:b/>
                <w:bCs/>
                <w:color w:val="000000"/>
                <w:sz w:val="16"/>
                <w:szCs w:val="16"/>
              </w:rPr>
            </w:pPr>
            <w:r>
              <w:rPr>
                <w:b/>
                <w:bCs/>
                <w:color w:val="000000"/>
                <w:sz w:val="16"/>
                <w:szCs w:val="16"/>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2E277F" w14:textId="77777777" w:rsidR="00B71CC0" w:rsidRDefault="00B71CC0" w:rsidP="00801F9A">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AE300A" w14:textId="77777777" w:rsidR="00B71CC0" w:rsidRDefault="00B71CC0" w:rsidP="00801F9A">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75E80B" w14:textId="77777777" w:rsidR="00B71CC0" w:rsidRDefault="00B71CC0" w:rsidP="00801F9A">
            <w:pPr>
              <w:jc w:val="center"/>
              <w:rPr>
                <w:b/>
                <w:bCs/>
                <w:color w:val="000000"/>
                <w:sz w:val="16"/>
                <w:szCs w:val="16"/>
              </w:rPr>
            </w:pPr>
            <w:r>
              <w:rPr>
                <w:b/>
                <w:bCs/>
                <w:color w:val="000000"/>
                <w:sz w:val="16"/>
                <w:szCs w:val="16"/>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53C3DE" w14:textId="77777777" w:rsidR="00B71CC0" w:rsidRDefault="00B71CC0" w:rsidP="00801F9A">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8DD544" w14:textId="77777777" w:rsidR="00B71CC0" w:rsidRDefault="00B71CC0" w:rsidP="00801F9A">
            <w:pPr>
              <w:jc w:val="center"/>
              <w:rPr>
                <w:b/>
                <w:bCs/>
                <w:color w:val="000000"/>
                <w:sz w:val="16"/>
                <w:szCs w:val="16"/>
              </w:rPr>
            </w:pPr>
            <w:r>
              <w:rPr>
                <w:b/>
                <w:bCs/>
                <w:color w:val="000000"/>
                <w:sz w:val="16"/>
                <w:szCs w:val="16"/>
              </w:rPr>
              <w:t>7</w:t>
            </w:r>
          </w:p>
        </w:tc>
      </w:tr>
      <w:tr w:rsidR="00B71CC0" w14:paraId="48D6A8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4B808" w14:textId="77777777" w:rsidR="00B71CC0" w:rsidRDefault="00B71CC0" w:rsidP="00801F9A">
            <w:pPr>
              <w:rPr>
                <w:vanish/>
              </w:rPr>
            </w:pPr>
            <w:r>
              <w:fldChar w:fldCharType="begin"/>
            </w:r>
            <w:r>
              <w:instrText>TC "0 БУЏЕТ ГРАДА ПРОКУПЉЕ" \f C \l "1"</w:instrText>
            </w:r>
            <w:r>
              <w:fldChar w:fldCharType="end"/>
            </w:r>
          </w:p>
          <w:bookmarkStart w:id="14" w:name="_Toc410000_РАСХОДИ_ЗА_ЗАПОСЛЕНЕ"/>
          <w:bookmarkEnd w:id="14"/>
          <w:p w14:paraId="7F94F7D9" w14:textId="77777777" w:rsidR="00B71CC0" w:rsidRDefault="00B71CC0" w:rsidP="00801F9A">
            <w:pPr>
              <w:rPr>
                <w:vanish/>
              </w:rPr>
            </w:pPr>
            <w:r>
              <w:fldChar w:fldCharType="begin"/>
            </w:r>
            <w:r>
              <w:instrText>TC "410000 РАСХОДИ ЗА ЗАПОСЛЕНЕ" \f C \l "2"</w:instrText>
            </w:r>
            <w:r>
              <w:fldChar w:fldCharType="end"/>
            </w:r>
          </w:p>
          <w:p w14:paraId="10F5443C" w14:textId="77777777" w:rsidR="00B71CC0" w:rsidRDefault="00B71CC0" w:rsidP="00801F9A">
            <w:pPr>
              <w:jc w:val="center"/>
              <w:rPr>
                <w:color w:val="000000"/>
                <w:sz w:val="16"/>
                <w:szCs w:val="16"/>
              </w:rPr>
            </w:pPr>
            <w:r>
              <w:rPr>
                <w:color w:val="000000"/>
                <w:sz w:val="16"/>
                <w:szCs w:val="16"/>
              </w:rPr>
              <w:t>411000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763C7" w14:textId="77777777" w:rsidR="00B71CC0" w:rsidRPr="00441689" w:rsidRDefault="00B71CC0"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B82B0" w14:textId="77777777" w:rsidR="00B71CC0" w:rsidRDefault="00B71CC0" w:rsidP="00801F9A">
            <w:pPr>
              <w:jc w:val="right"/>
              <w:rPr>
                <w:color w:val="000000"/>
                <w:sz w:val="16"/>
                <w:szCs w:val="16"/>
              </w:rPr>
            </w:pPr>
            <w:r>
              <w:rPr>
                <w:color w:val="000000"/>
                <w:sz w:val="16"/>
                <w:szCs w:val="16"/>
              </w:rPr>
              <w:t>536.988.693,00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17906"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CA1E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C5377" w14:textId="77777777" w:rsidR="00B71CC0" w:rsidRDefault="00B71CC0" w:rsidP="00801F9A">
            <w:pPr>
              <w:jc w:val="right"/>
              <w:rPr>
                <w:color w:val="000000"/>
                <w:sz w:val="16"/>
                <w:szCs w:val="16"/>
              </w:rPr>
            </w:pPr>
            <w:r>
              <w:rPr>
                <w:color w:val="000000"/>
                <w:sz w:val="16"/>
                <w:szCs w:val="16"/>
              </w:rPr>
              <w:t>536.988.693,00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AE4C2" w14:textId="77777777" w:rsidR="00B71CC0" w:rsidRDefault="00B71CC0" w:rsidP="00801F9A">
            <w:pPr>
              <w:jc w:val="right"/>
              <w:rPr>
                <w:color w:val="000000"/>
                <w:sz w:val="16"/>
                <w:szCs w:val="16"/>
              </w:rPr>
            </w:pPr>
            <w:r>
              <w:rPr>
                <w:color w:val="000000"/>
                <w:sz w:val="16"/>
                <w:szCs w:val="16"/>
              </w:rPr>
              <w:t>21,38</w:t>
            </w:r>
          </w:p>
        </w:tc>
      </w:tr>
      <w:tr w:rsidR="00B71CC0" w14:paraId="50F218A5"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8FD93" w14:textId="77777777" w:rsidR="00B71CC0" w:rsidRDefault="00B71CC0" w:rsidP="00801F9A">
            <w:pPr>
              <w:jc w:val="center"/>
              <w:rPr>
                <w:color w:val="000000"/>
                <w:sz w:val="16"/>
                <w:szCs w:val="16"/>
              </w:rPr>
            </w:pPr>
            <w:r>
              <w:rPr>
                <w:color w:val="000000"/>
                <w:sz w:val="16"/>
                <w:szCs w:val="16"/>
              </w:rPr>
              <w:t>412000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4E1B1" w14:textId="77777777" w:rsidR="00B71CC0" w:rsidRPr="00441689" w:rsidRDefault="00B71CC0"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335B7" w14:textId="77777777" w:rsidR="00B71CC0" w:rsidRDefault="00B71CC0" w:rsidP="00801F9A">
            <w:pPr>
              <w:jc w:val="right"/>
              <w:rPr>
                <w:color w:val="000000"/>
                <w:sz w:val="16"/>
                <w:szCs w:val="16"/>
              </w:rPr>
            </w:pPr>
            <w:r>
              <w:rPr>
                <w:color w:val="000000"/>
                <w:sz w:val="16"/>
                <w:szCs w:val="16"/>
              </w:rPr>
              <w:t>81.353.585,00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9555" w14:textId="77777777" w:rsidR="00B71CC0" w:rsidRDefault="00B71CC0" w:rsidP="00801F9A">
            <w:pPr>
              <w:jc w:val="right"/>
              <w:rPr>
                <w:color w:val="000000"/>
                <w:sz w:val="16"/>
                <w:szCs w:val="16"/>
              </w:rPr>
            </w:pPr>
            <w:r>
              <w:rPr>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DAE4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AFD0" w14:textId="77777777" w:rsidR="00B71CC0" w:rsidRDefault="00B71CC0" w:rsidP="00801F9A">
            <w:pPr>
              <w:jc w:val="right"/>
              <w:rPr>
                <w:color w:val="000000"/>
                <w:sz w:val="16"/>
                <w:szCs w:val="16"/>
              </w:rPr>
            </w:pPr>
            <w:r>
              <w:rPr>
                <w:color w:val="000000"/>
                <w:sz w:val="16"/>
                <w:szCs w:val="16"/>
              </w:rPr>
              <w:t>81.368.585,00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C861E" w14:textId="77777777" w:rsidR="00B71CC0" w:rsidRDefault="00B71CC0" w:rsidP="00801F9A">
            <w:pPr>
              <w:jc w:val="right"/>
              <w:rPr>
                <w:color w:val="000000"/>
                <w:sz w:val="16"/>
                <w:szCs w:val="16"/>
              </w:rPr>
            </w:pPr>
            <w:r>
              <w:rPr>
                <w:color w:val="000000"/>
                <w:sz w:val="16"/>
                <w:szCs w:val="16"/>
              </w:rPr>
              <w:t>3,24</w:t>
            </w:r>
          </w:p>
        </w:tc>
      </w:tr>
      <w:tr w:rsidR="00B71CC0" w14:paraId="2C4BE2A1"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85392" w14:textId="77777777" w:rsidR="00B71CC0" w:rsidRDefault="00B71CC0" w:rsidP="00801F9A">
            <w:pPr>
              <w:jc w:val="center"/>
              <w:rPr>
                <w:color w:val="000000"/>
                <w:sz w:val="16"/>
                <w:szCs w:val="16"/>
              </w:rPr>
            </w:pPr>
            <w:r>
              <w:rPr>
                <w:color w:val="000000"/>
                <w:sz w:val="16"/>
                <w:szCs w:val="16"/>
              </w:rPr>
              <w:t>413000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AFBE1" w14:textId="77777777" w:rsidR="00B71CC0" w:rsidRDefault="00B71CC0" w:rsidP="00801F9A">
            <w:pPr>
              <w:rPr>
                <w:color w:val="000000"/>
                <w:sz w:val="16"/>
                <w:szCs w:val="16"/>
              </w:rPr>
            </w:pPr>
            <w:r>
              <w:rPr>
                <w:color w:val="000000"/>
                <w:sz w:val="16"/>
                <w:szCs w:val="16"/>
              </w:rPr>
              <w:t>НАКНАДЕ У НАТУРИ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DB9AF" w14:textId="77777777" w:rsidR="00B71CC0" w:rsidRDefault="00B71CC0" w:rsidP="00801F9A">
            <w:pPr>
              <w:jc w:val="right"/>
              <w:rPr>
                <w:color w:val="000000"/>
                <w:sz w:val="16"/>
                <w:szCs w:val="16"/>
              </w:rPr>
            </w:pPr>
            <w:r>
              <w:rPr>
                <w:color w:val="000000"/>
                <w:sz w:val="16"/>
                <w:szCs w:val="16"/>
              </w:rPr>
              <w:t>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94B56" w14:textId="77777777" w:rsidR="00B71CC0" w:rsidRDefault="00B71CC0" w:rsidP="00801F9A">
            <w:pPr>
              <w:jc w:val="right"/>
              <w:rPr>
                <w:color w:val="000000"/>
                <w:sz w:val="16"/>
                <w:szCs w:val="16"/>
              </w:rPr>
            </w:pPr>
            <w:r>
              <w:rPr>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BF72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4CBD6" w14:textId="77777777" w:rsidR="00B71CC0" w:rsidRDefault="00B71CC0" w:rsidP="00801F9A">
            <w:pPr>
              <w:jc w:val="right"/>
              <w:rPr>
                <w:color w:val="000000"/>
                <w:sz w:val="16"/>
                <w:szCs w:val="16"/>
              </w:rPr>
            </w:pPr>
            <w:r>
              <w:rPr>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CAD94" w14:textId="77777777" w:rsidR="00B71CC0" w:rsidRDefault="00B71CC0" w:rsidP="00801F9A">
            <w:pPr>
              <w:jc w:val="right"/>
              <w:rPr>
                <w:color w:val="000000"/>
                <w:sz w:val="16"/>
                <w:szCs w:val="16"/>
              </w:rPr>
            </w:pPr>
            <w:r>
              <w:rPr>
                <w:color w:val="000000"/>
                <w:sz w:val="16"/>
                <w:szCs w:val="16"/>
              </w:rPr>
              <w:t>0,00</w:t>
            </w:r>
          </w:p>
        </w:tc>
      </w:tr>
      <w:tr w:rsidR="00B71CC0" w14:paraId="2A3B7457"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2087C" w14:textId="77777777" w:rsidR="00B71CC0" w:rsidRDefault="00B71CC0" w:rsidP="00801F9A">
            <w:pPr>
              <w:jc w:val="center"/>
              <w:rPr>
                <w:color w:val="000000"/>
                <w:sz w:val="16"/>
                <w:szCs w:val="16"/>
              </w:rPr>
            </w:pPr>
            <w:r>
              <w:rPr>
                <w:color w:val="000000"/>
                <w:sz w:val="16"/>
                <w:szCs w:val="16"/>
              </w:rPr>
              <w:t>414000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C809F" w14:textId="77777777" w:rsidR="00B71CC0" w:rsidRDefault="00B71CC0" w:rsidP="00801F9A">
            <w:pPr>
              <w:rPr>
                <w:color w:val="000000"/>
                <w:sz w:val="16"/>
                <w:szCs w:val="16"/>
              </w:rPr>
            </w:pPr>
            <w:r>
              <w:rPr>
                <w:color w:val="000000"/>
                <w:sz w:val="16"/>
                <w:szCs w:val="16"/>
              </w:rPr>
              <w:t>СОЦИЈАЛНА ДАВАЊА ЗАПОСЛЕНИМА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2C1A" w14:textId="77777777" w:rsidR="00B71CC0" w:rsidRDefault="00B71CC0" w:rsidP="00801F9A">
            <w:pPr>
              <w:jc w:val="right"/>
              <w:rPr>
                <w:color w:val="000000"/>
                <w:sz w:val="16"/>
                <w:szCs w:val="16"/>
              </w:rPr>
            </w:pPr>
            <w:r>
              <w:rPr>
                <w:color w:val="000000"/>
                <w:sz w:val="16"/>
                <w:szCs w:val="16"/>
              </w:rPr>
              <w:t>21.785.000,00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BC134" w14:textId="77777777" w:rsidR="00B71CC0" w:rsidRDefault="00B71CC0" w:rsidP="00801F9A">
            <w:pPr>
              <w:jc w:val="right"/>
              <w:rPr>
                <w:color w:val="000000"/>
                <w:sz w:val="16"/>
                <w:szCs w:val="16"/>
              </w:rPr>
            </w:pPr>
            <w:r>
              <w:rPr>
                <w:color w:val="000000"/>
                <w:sz w:val="16"/>
                <w:szCs w:val="16"/>
              </w:rPr>
              <w:t>465.000,00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FC6FA" w14:textId="77777777" w:rsidR="00B71CC0" w:rsidRDefault="00B71CC0" w:rsidP="00801F9A">
            <w:pPr>
              <w:jc w:val="right"/>
              <w:rPr>
                <w:color w:val="000000"/>
                <w:sz w:val="16"/>
                <w:szCs w:val="16"/>
              </w:rPr>
            </w:pPr>
            <w:r>
              <w:rPr>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12BA0" w14:textId="77777777" w:rsidR="00B71CC0" w:rsidRDefault="00B71CC0" w:rsidP="00801F9A">
            <w:pPr>
              <w:jc w:val="right"/>
              <w:rPr>
                <w:color w:val="000000"/>
                <w:sz w:val="16"/>
                <w:szCs w:val="16"/>
              </w:rPr>
            </w:pPr>
            <w:r>
              <w:rPr>
                <w:color w:val="000000"/>
                <w:sz w:val="16"/>
                <w:szCs w:val="16"/>
              </w:rPr>
              <w:t>26.200.000,00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38BEA" w14:textId="77777777" w:rsidR="00B71CC0" w:rsidRDefault="00B71CC0" w:rsidP="00801F9A">
            <w:pPr>
              <w:jc w:val="right"/>
              <w:rPr>
                <w:color w:val="000000"/>
                <w:sz w:val="16"/>
                <w:szCs w:val="16"/>
              </w:rPr>
            </w:pPr>
            <w:r>
              <w:rPr>
                <w:color w:val="000000"/>
                <w:sz w:val="16"/>
                <w:szCs w:val="16"/>
              </w:rPr>
              <w:t>1,04</w:t>
            </w:r>
          </w:p>
        </w:tc>
      </w:tr>
      <w:tr w:rsidR="00B71CC0" w14:paraId="5005C68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E979" w14:textId="77777777" w:rsidR="00B71CC0" w:rsidRDefault="00B71CC0" w:rsidP="00801F9A">
            <w:pPr>
              <w:jc w:val="center"/>
              <w:rPr>
                <w:color w:val="000000"/>
                <w:sz w:val="16"/>
                <w:szCs w:val="16"/>
              </w:rPr>
            </w:pPr>
            <w:r>
              <w:rPr>
                <w:color w:val="000000"/>
                <w:sz w:val="16"/>
                <w:szCs w:val="16"/>
              </w:rPr>
              <w:t>415000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BA5D1" w14:textId="77777777" w:rsidR="00B71CC0" w:rsidRDefault="00B71CC0" w:rsidP="00801F9A">
            <w:pPr>
              <w:rPr>
                <w:color w:val="000000"/>
                <w:sz w:val="16"/>
                <w:szCs w:val="16"/>
              </w:rPr>
            </w:pPr>
            <w:r>
              <w:rPr>
                <w:color w:val="000000"/>
                <w:sz w:val="16"/>
                <w:szCs w:val="16"/>
              </w:rPr>
              <w:t>НАКНАДЕ ТРОШКОВА ЗА ЗАПОСЛЕНЕ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51B1E" w14:textId="77777777" w:rsidR="00B71CC0" w:rsidRDefault="00B71CC0" w:rsidP="00801F9A">
            <w:pPr>
              <w:jc w:val="right"/>
              <w:rPr>
                <w:color w:val="000000"/>
                <w:sz w:val="16"/>
                <w:szCs w:val="16"/>
              </w:rPr>
            </w:pPr>
            <w:r>
              <w:rPr>
                <w:color w:val="000000"/>
                <w:sz w:val="16"/>
                <w:szCs w:val="16"/>
              </w:rPr>
              <w:t>15.865.000,00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E1FB9" w14:textId="77777777" w:rsidR="00B71CC0" w:rsidRDefault="00B71CC0" w:rsidP="00801F9A">
            <w:pPr>
              <w:jc w:val="right"/>
              <w:rPr>
                <w:color w:val="000000"/>
                <w:sz w:val="16"/>
                <w:szCs w:val="16"/>
              </w:rPr>
            </w:pPr>
            <w:r>
              <w:rPr>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3BD2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D06F8" w14:textId="77777777" w:rsidR="00B71CC0" w:rsidRDefault="00B71CC0" w:rsidP="00801F9A">
            <w:pPr>
              <w:jc w:val="right"/>
              <w:rPr>
                <w:color w:val="000000"/>
                <w:sz w:val="16"/>
                <w:szCs w:val="16"/>
              </w:rPr>
            </w:pPr>
            <w:r>
              <w:rPr>
                <w:color w:val="000000"/>
                <w:sz w:val="16"/>
                <w:szCs w:val="16"/>
              </w:rPr>
              <w:t>15.875.000,00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12498" w14:textId="77777777" w:rsidR="00B71CC0" w:rsidRDefault="00B71CC0" w:rsidP="00801F9A">
            <w:pPr>
              <w:jc w:val="right"/>
              <w:rPr>
                <w:color w:val="000000"/>
                <w:sz w:val="16"/>
                <w:szCs w:val="16"/>
              </w:rPr>
            </w:pPr>
            <w:r>
              <w:rPr>
                <w:color w:val="000000"/>
                <w:sz w:val="16"/>
                <w:szCs w:val="16"/>
              </w:rPr>
              <w:t>0,63</w:t>
            </w:r>
          </w:p>
        </w:tc>
      </w:tr>
      <w:tr w:rsidR="00B71CC0" w14:paraId="022A71C2"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D93FE" w14:textId="77777777" w:rsidR="00B71CC0" w:rsidRDefault="00B71CC0" w:rsidP="00801F9A">
            <w:pPr>
              <w:jc w:val="center"/>
              <w:rPr>
                <w:color w:val="000000"/>
                <w:sz w:val="16"/>
                <w:szCs w:val="16"/>
              </w:rPr>
            </w:pPr>
            <w:r>
              <w:rPr>
                <w:color w:val="000000"/>
                <w:sz w:val="16"/>
                <w:szCs w:val="16"/>
              </w:rPr>
              <w:t>416000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3292E" w14:textId="77777777" w:rsidR="00B71CC0" w:rsidRPr="00441689" w:rsidRDefault="00B71CC0"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F7C23" w14:textId="77777777" w:rsidR="00B71CC0" w:rsidRDefault="00B71CC0" w:rsidP="00801F9A">
            <w:pPr>
              <w:jc w:val="right"/>
              <w:rPr>
                <w:color w:val="000000"/>
                <w:sz w:val="16"/>
                <w:szCs w:val="16"/>
              </w:rPr>
            </w:pPr>
            <w:r>
              <w:rPr>
                <w:color w:val="000000"/>
                <w:sz w:val="16"/>
                <w:szCs w:val="16"/>
              </w:rPr>
              <w:t>12.006.000,00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A2DEB" w14:textId="77777777" w:rsidR="00B71CC0" w:rsidRDefault="00B71CC0" w:rsidP="00801F9A">
            <w:pPr>
              <w:jc w:val="right"/>
              <w:rPr>
                <w:color w:val="000000"/>
                <w:sz w:val="16"/>
                <w:szCs w:val="16"/>
              </w:rPr>
            </w:pPr>
            <w:r>
              <w:rPr>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07D1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BCAB3" w14:textId="77777777" w:rsidR="00B71CC0" w:rsidRDefault="00B71CC0" w:rsidP="00801F9A">
            <w:pPr>
              <w:jc w:val="right"/>
              <w:rPr>
                <w:color w:val="000000"/>
                <w:sz w:val="16"/>
                <w:szCs w:val="16"/>
              </w:rPr>
            </w:pPr>
            <w:r>
              <w:rPr>
                <w:color w:val="000000"/>
                <w:sz w:val="16"/>
                <w:szCs w:val="16"/>
              </w:rPr>
              <w:t>12.036.000,00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C0BB8" w14:textId="77777777" w:rsidR="00B71CC0" w:rsidRDefault="00B71CC0" w:rsidP="00801F9A">
            <w:pPr>
              <w:jc w:val="right"/>
              <w:rPr>
                <w:color w:val="000000"/>
                <w:sz w:val="16"/>
                <w:szCs w:val="16"/>
              </w:rPr>
            </w:pPr>
            <w:r>
              <w:rPr>
                <w:color w:val="000000"/>
                <w:sz w:val="16"/>
                <w:szCs w:val="16"/>
              </w:rPr>
              <w:t>0,48</w:t>
            </w:r>
          </w:p>
        </w:tc>
      </w:tr>
      <w:tr w:rsidR="00B71CC0" w14:paraId="32F56A97"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5ABFC6" w14:textId="77777777" w:rsidR="00B71CC0" w:rsidRDefault="00B71CC0" w:rsidP="00801F9A">
            <w:pPr>
              <w:jc w:val="center"/>
              <w:rPr>
                <w:b/>
                <w:bCs/>
                <w:color w:val="000000"/>
                <w:sz w:val="16"/>
                <w:szCs w:val="16"/>
              </w:rPr>
            </w:pPr>
            <w:r>
              <w:rPr>
                <w:b/>
                <w:bCs/>
                <w:color w:val="000000"/>
                <w:sz w:val="16"/>
                <w:szCs w:val="16"/>
              </w:rPr>
              <w:t>410000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7BCD6D" w14:textId="77777777" w:rsidR="00B71CC0" w:rsidRDefault="00B71CC0" w:rsidP="00801F9A">
            <w:pPr>
              <w:rPr>
                <w:b/>
                <w:bCs/>
                <w:color w:val="000000"/>
                <w:sz w:val="16"/>
                <w:szCs w:val="16"/>
              </w:rPr>
            </w:pPr>
            <w:r>
              <w:rPr>
                <w:b/>
                <w:bCs/>
                <w:color w:val="000000"/>
                <w:sz w:val="16"/>
                <w:szCs w:val="16"/>
              </w:rPr>
              <w:t>РАСХОДИ ЗА ЗАПОСЛЕНЕ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848573" w14:textId="77777777" w:rsidR="00B71CC0" w:rsidRDefault="00B71CC0" w:rsidP="00801F9A">
            <w:pPr>
              <w:jc w:val="right"/>
              <w:rPr>
                <w:b/>
                <w:bCs/>
                <w:color w:val="000000"/>
                <w:sz w:val="16"/>
                <w:szCs w:val="16"/>
              </w:rPr>
            </w:pPr>
            <w:r>
              <w:rPr>
                <w:b/>
                <w:bCs/>
                <w:color w:val="000000"/>
                <w:sz w:val="16"/>
                <w:szCs w:val="16"/>
              </w:rPr>
              <w:t>668.028.278,00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03EC1" w14:textId="77777777" w:rsidR="00B71CC0" w:rsidRDefault="00B71CC0" w:rsidP="00801F9A">
            <w:pPr>
              <w:jc w:val="right"/>
              <w:rPr>
                <w:b/>
                <w:bCs/>
                <w:color w:val="000000"/>
                <w:sz w:val="16"/>
                <w:szCs w:val="16"/>
              </w:rPr>
            </w:pPr>
            <w:r>
              <w:rPr>
                <w:b/>
                <w:bCs/>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45D5E" w14:textId="77777777" w:rsidR="00B71CC0" w:rsidRDefault="00B71CC0" w:rsidP="00801F9A">
            <w:pPr>
              <w:jc w:val="right"/>
              <w:rPr>
                <w:b/>
                <w:bCs/>
                <w:color w:val="000000"/>
                <w:sz w:val="16"/>
                <w:szCs w:val="16"/>
              </w:rPr>
            </w:pPr>
            <w:r>
              <w:rPr>
                <w:b/>
                <w:bCs/>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2EC547" w14:textId="77777777" w:rsidR="00B71CC0" w:rsidRDefault="00B71CC0" w:rsidP="00801F9A">
            <w:pPr>
              <w:jc w:val="right"/>
              <w:rPr>
                <w:b/>
                <w:bCs/>
                <w:color w:val="000000"/>
                <w:sz w:val="16"/>
                <w:szCs w:val="16"/>
              </w:rPr>
            </w:pPr>
            <w:r>
              <w:rPr>
                <w:b/>
                <w:bCs/>
                <w:color w:val="000000"/>
                <w:sz w:val="16"/>
                <w:szCs w:val="16"/>
              </w:rPr>
              <w:t>672.588.278,00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2FE5F" w14:textId="77777777" w:rsidR="00B71CC0" w:rsidRDefault="00B71CC0" w:rsidP="00801F9A">
            <w:pPr>
              <w:jc w:val="right"/>
              <w:rPr>
                <w:b/>
                <w:bCs/>
                <w:color w:val="000000"/>
                <w:sz w:val="16"/>
                <w:szCs w:val="16"/>
              </w:rPr>
            </w:pPr>
            <w:r>
              <w:rPr>
                <w:b/>
                <w:bCs/>
                <w:color w:val="000000"/>
                <w:sz w:val="16"/>
                <w:szCs w:val="16"/>
              </w:rPr>
              <w:t>26,78</w:t>
            </w:r>
          </w:p>
        </w:tc>
      </w:tr>
      <w:tr w:rsidR="00B71CC0" w14:paraId="320E24C3"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E1CC" w14:textId="77777777" w:rsidR="00B71CC0" w:rsidRDefault="00B71CC0" w:rsidP="00801F9A">
            <w:pPr>
              <w:rPr>
                <w:vanish/>
              </w:rPr>
            </w:pPr>
            <w:r>
              <w:fldChar w:fldCharType="begin"/>
            </w:r>
            <w:r>
              <w:instrText>TC "420000 КОРИШЋЕЊЕ УСЛУГА И РОБА" \f C \l "2"</w:instrText>
            </w:r>
            <w:r>
              <w:fldChar w:fldCharType="end"/>
            </w:r>
          </w:p>
          <w:p w14:paraId="7F1118C3" w14:textId="77777777" w:rsidR="00B71CC0" w:rsidRDefault="00B71CC0" w:rsidP="00801F9A">
            <w:pPr>
              <w:jc w:val="center"/>
              <w:rPr>
                <w:color w:val="000000"/>
                <w:sz w:val="16"/>
                <w:szCs w:val="16"/>
              </w:rPr>
            </w:pPr>
            <w:r>
              <w:rPr>
                <w:color w:val="000000"/>
                <w:sz w:val="16"/>
                <w:szCs w:val="16"/>
              </w:rPr>
              <w:t>421000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FDFE2" w14:textId="77777777" w:rsidR="00B71CC0" w:rsidRDefault="00B71CC0" w:rsidP="00801F9A">
            <w:pPr>
              <w:rPr>
                <w:color w:val="000000"/>
                <w:sz w:val="16"/>
                <w:szCs w:val="16"/>
              </w:rPr>
            </w:pPr>
            <w:r>
              <w:rPr>
                <w:color w:val="000000"/>
                <w:sz w:val="16"/>
                <w:szCs w:val="16"/>
              </w:rPr>
              <w:t>СТАЛНИ ТРОШКОВИ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CC270" w14:textId="77777777" w:rsidR="00B71CC0" w:rsidRDefault="00B71CC0" w:rsidP="00801F9A">
            <w:pPr>
              <w:jc w:val="right"/>
              <w:rPr>
                <w:color w:val="000000"/>
                <w:sz w:val="16"/>
                <w:szCs w:val="16"/>
              </w:rPr>
            </w:pPr>
            <w:r>
              <w:rPr>
                <w:color w:val="000000"/>
                <w:sz w:val="16"/>
                <w:szCs w:val="16"/>
              </w:rPr>
              <w:t>185.167.575,00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BF44B" w14:textId="77777777" w:rsidR="00B71CC0" w:rsidRDefault="00B71CC0" w:rsidP="00801F9A">
            <w:pPr>
              <w:jc w:val="right"/>
              <w:rPr>
                <w:color w:val="000000"/>
                <w:sz w:val="16"/>
                <w:szCs w:val="16"/>
              </w:rPr>
            </w:pPr>
            <w:r>
              <w:rPr>
                <w:color w:val="000000"/>
                <w:sz w:val="16"/>
                <w:szCs w:val="16"/>
              </w:rPr>
              <w:t>1.048.000,00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79E2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7E96" w14:textId="77777777" w:rsidR="00B71CC0" w:rsidRDefault="00B71CC0" w:rsidP="00801F9A">
            <w:pPr>
              <w:jc w:val="right"/>
              <w:rPr>
                <w:color w:val="000000"/>
                <w:sz w:val="16"/>
                <w:szCs w:val="16"/>
              </w:rPr>
            </w:pPr>
            <w:r>
              <w:rPr>
                <w:color w:val="000000"/>
                <w:sz w:val="16"/>
                <w:szCs w:val="16"/>
              </w:rPr>
              <w:t>186.215.575,00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4055A" w14:textId="77777777" w:rsidR="00B71CC0" w:rsidRDefault="00B71CC0" w:rsidP="00801F9A">
            <w:pPr>
              <w:jc w:val="right"/>
              <w:rPr>
                <w:color w:val="000000"/>
                <w:sz w:val="16"/>
                <w:szCs w:val="16"/>
              </w:rPr>
            </w:pPr>
            <w:r>
              <w:rPr>
                <w:color w:val="000000"/>
                <w:sz w:val="16"/>
                <w:szCs w:val="16"/>
              </w:rPr>
              <w:t>7,42</w:t>
            </w:r>
          </w:p>
        </w:tc>
      </w:tr>
      <w:tr w:rsidR="00B71CC0" w14:paraId="2A81032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52939" w14:textId="77777777" w:rsidR="00B71CC0" w:rsidRDefault="00B71CC0" w:rsidP="00801F9A">
            <w:pPr>
              <w:jc w:val="center"/>
              <w:rPr>
                <w:color w:val="000000"/>
                <w:sz w:val="16"/>
                <w:szCs w:val="16"/>
              </w:rPr>
            </w:pPr>
            <w:r>
              <w:rPr>
                <w:color w:val="000000"/>
                <w:sz w:val="16"/>
                <w:szCs w:val="16"/>
              </w:rPr>
              <w:t>422000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B6E7C" w14:textId="77777777" w:rsidR="00B71CC0" w:rsidRDefault="00B71CC0" w:rsidP="00801F9A">
            <w:pPr>
              <w:rPr>
                <w:color w:val="000000"/>
                <w:sz w:val="16"/>
                <w:szCs w:val="16"/>
              </w:rPr>
            </w:pPr>
            <w:r>
              <w:rPr>
                <w:color w:val="000000"/>
                <w:sz w:val="16"/>
                <w:szCs w:val="16"/>
              </w:rPr>
              <w:t>ТРОШКОВИ ПУТОВАЊА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A71C6" w14:textId="77777777" w:rsidR="00B71CC0" w:rsidRDefault="00B71CC0" w:rsidP="00801F9A">
            <w:pPr>
              <w:jc w:val="right"/>
              <w:rPr>
                <w:color w:val="000000"/>
                <w:sz w:val="16"/>
                <w:szCs w:val="16"/>
              </w:rPr>
            </w:pPr>
            <w:r>
              <w:rPr>
                <w:color w:val="000000"/>
                <w:sz w:val="16"/>
                <w:szCs w:val="16"/>
              </w:rPr>
              <w:t>5.340.500,00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B93E4" w14:textId="77777777" w:rsidR="00B71CC0" w:rsidRDefault="00B71CC0" w:rsidP="00801F9A">
            <w:pPr>
              <w:jc w:val="right"/>
              <w:rPr>
                <w:color w:val="000000"/>
                <w:sz w:val="16"/>
                <w:szCs w:val="16"/>
              </w:rPr>
            </w:pPr>
            <w:r>
              <w:rPr>
                <w:color w:val="000000"/>
                <w:sz w:val="16"/>
                <w:szCs w:val="16"/>
              </w:rPr>
              <w:t>926.000,00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57F4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16EE8" w14:textId="77777777" w:rsidR="00B71CC0" w:rsidRDefault="00B71CC0" w:rsidP="00801F9A">
            <w:pPr>
              <w:jc w:val="right"/>
              <w:rPr>
                <w:color w:val="000000"/>
                <w:sz w:val="16"/>
                <w:szCs w:val="16"/>
              </w:rPr>
            </w:pPr>
            <w:r>
              <w:rPr>
                <w:color w:val="000000"/>
                <w:sz w:val="16"/>
                <w:szCs w:val="16"/>
              </w:rPr>
              <w:t>6.266.500,00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B47E" w14:textId="77777777" w:rsidR="00B71CC0" w:rsidRDefault="00B71CC0" w:rsidP="00801F9A">
            <w:pPr>
              <w:jc w:val="right"/>
              <w:rPr>
                <w:color w:val="000000"/>
                <w:sz w:val="16"/>
                <w:szCs w:val="16"/>
              </w:rPr>
            </w:pPr>
            <w:r>
              <w:rPr>
                <w:color w:val="000000"/>
                <w:sz w:val="16"/>
                <w:szCs w:val="16"/>
              </w:rPr>
              <w:t>0,25</w:t>
            </w:r>
          </w:p>
        </w:tc>
      </w:tr>
      <w:tr w:rsidR="00B71CC0" w14:paraId="54DFFA1A"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24CDA" w14:textId="77777777" w:rsidR="00B71CC0" w:rsidRDefault="00B71CC0" w:rsidP="00801F9A">
            <w:pPr>
              <w:jc w:val="center"/>
              <w:rPr>
                <w:color w:val="000000"/>
                <w:sz w:val="16"/>
                <w:szCs w:val="16"/>
              </w:rPr>
            </w:pPr>
            <w:r>
              <w:rPr>
                <w:color w:val="000000"/>
                <w:sz w:val="16"/>
                <w:szCs w:val="16"/>
              </w:rPr>
              <w:t>423000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B19B2" w14:textId="77777777" w:rsidR="00B71CC0" w:rsidRDefault="00B71CC0" w:rsidP="00801F9A">
            <w:pPr>
              <w:rPr>
                <w:color w:val="000000"/>
                <w:sz w:val="16"/>
                <w:szCs w:val="16"/>
              </w:rPr>
            </w:pPr>
            <w:r>
              <w:rPr>
                <w:color w:val="000000"/>
                <w:sz w:val="16"/>
                <w:szCs w:val="16"/>
              </w:rPr>
              <w:t>УСЛУГЕ ПО УГОВОРУ</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5749E" w14:textId="77777777" w:rsidR="00B71CC0" w:rsidRDefault="00B71CC0" w:rsidP="00801F9A">
            <w:pPr>
              <w:jc w:val="right"/>
              <w:rPr>
                <w:color w:val="000000"/>
                <w:sz w:val="16"/>
                <w:szCs w:val="16"/>
              </w:rPr>
            </w:pPr>
            <w:r>
              <w:rPr>
                <w:color w:val="000000"/>
                <w:sz w:val="16"/>
                <w:szCs w:val="16"/>
              </w:rPr>
              <w:t>210.077.445,00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798A8" w14:textId="77777777" w:rsidR="00B71CC0" w:rsidRDefault="00B71CC0" w:rsidP="00801F9A">
            <w:pPr>
              <w:jc w:val="right"/>
              <w:rPr>
                <w:color w:val="000000"/>
                <w:sz w:val="16"/>
                <w:szCs w:val="16"/>
              </w:rPr>
            </w:pPr>
            <w:r>
              <w:rPr>
                <w:color w:val="000000"/>
                <w:sz w:val="16"/>
                <w:szCs w:val="16"/>
              </w:rPr>
              <w:t>2.670.000,00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84345" w14:textId="77777777" w:rsidR="00B71CC0" w:rsidRDefault="00B71CC0" w:rsidP="00801F9A">
            <w:pPr>
              <w:jc w:val="right"/>
              <w:rPr>
                <w:color w:val="000000"/>
                <w:sz w:val="16"/>
                <w:szCs w:val="16"/>
              </w:rPr>
            </w:pPr>
            <w:r>
              <w:rPr>
                <w:color w:val="000000"/>
                <w:sz w:val="16"/>
                <w:szCs w:val="16"/>
              </w:rPr>
              <w:t>5.500.000,00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9A32F" w14:textId="77777777" w:rsidR="00B71CC0" w:rsidRDefault="00B71CC0" w:rsidP="00801F9A">
            <w:pPr>
              <w:jc w:val="right"/>
              <w:rPr>
                <w:color w:val="000000"/>
                <w:sz w:val="16"/>
                <w:szCs w:val="16"/>
              </w:rPr>
            </w:pPr>
            <w:r>
              <w:rPr>
                <w:color w:val="000000"/>
                <w:sz w:val="16"/>
                <w:szCs w:val="16"/>
              </w:rPr>
              <w:t>218.247.445,00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5F1F4" w14:textId="77777777" w:rsidR="00B71CC0" w:rsidRDefault="00B71CC0" w:rsidP="00801F9A">
            <w:pPr>
              <w:jc w:val="right"/>
              <w:rPr>
                <w:color w:val="000000"/>
                <w:sz w:val="16"/>
                <w:szCs w:val="16"/>
              </w:rPr>
            </w:pPr>
            <w:r>
              <w:rPr>
                <w:color w:val="000000"/>
                <w:sz w:val="16"/>
                <w:szCs w:val="16"/>
              </w:rPr>
              <w:t>8,69</w:t>
            </w:r>
          </w:p>
        </w:tc>
      </w:tr>
      <w:tr w:rsidR="00B71CC0" w14:paraId="11CC7313"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A96D5" w14:textId="77777777" w:rsidR="00B71CC0" w:rsidRDefault="00B71CC0" w:rsidP="00801F9A">
            <w:pPr>
              <w:jc w:val="center"/>
              <w:rPr>
                <w:color w:val="000000"/>
                <w:sz w:val="16"/>
                <w:szCs w:val="16"/>
              </w:rPr>
            </w:pPr>
            <w:r>
              <w:rPr>
                <w:color w:val="000000"/>
                <w:sz w:val="16"/>
                <w:szCs w:val="16"/>
              </w:rPr>
              <w:t>424000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9259E" w14:textId="77777777" w:rsidR="00B71CC0" w:rsidRDefault="00B71CC0" w:rsidP="00801F9A">
            <w:pPr>
              <w:rPr>
                <w:color w:val="000000"/>
                <w:sz w:val="16"/>
                <w:szCs w:val="16"/>
              </w:rPr>
            </w:pPr>
            <w:r>
              <w:rPr>
                <w:color w:val="000000"/>
                <w:sz w:val="16"/>
                <w:szCs w:val="16"/>
              </w:rPr>
              <w:t>СПЕЦИЈАЛИЗОВАНЕ УСЛУГЕ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5201A" w14:textId="77777777" w:rsidR="00B71CC0" w:rsidRDefault="00B71CC0" w:rsidP="00801F9A">
            <w:pPr>
              <w:jc w:val="right"/>
              <w:rPr>
                <w:color w:val="000000"/>
                <w:sz w:val="16"/>
                <w:szCs w:val="16"/>
              </w:rPr>
            </w:pPr>
            <w:r>
              <w:rPr>
                <w:color w:val="000000"/>
                <w:sz w:val="16"/>
                <w:szCs w:val="16"/>
              </w:rPr>
              <w:t>182.378.588,00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D491C" w14:textId="77777777" w:rsidR="00B71CC0" w:rsidRDefault="00B71CC0" w:rsidP="00801F9A">
            <w:pPr>
              <w:jc w:val="right"/>
              <w:rPr>
                <w:color w:val="000000"/>
                <w:sz w:val="16"/>
                <w:szCs w:val="16"/>
              </w:rPr>
            </w:pPr>
            <w:r>
              <w:rPr>
                <w:color w:val="000000"/>
                <w:sz w:val="16"/>
                <w:szCs w:val="16"/>
              </w:rPr>
              <w:t>1.297.500,00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A6B7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9D28E" w14:textId="77777777" w:rsidR="00B71CC0" w:rsidRDefault="00B71CC0" w:rsidP="00801F9A">
            <w:pPr>
              <w:jc w:val="right"/>
              <w:rPr>
                <w:color w:val="000000"/>
                <w:sz w:val="16"/>
                <w:szCs w:val="16"/>
              </w:rPr>
            </w:pPr>
            <w:r>
              <w:rPr>
                <w:color w:val="000000"/>
                <w:sz w:val="16"/>
                <w:szCs w:val="16"/>
              </w:rPr>
              <w:t>183.676.088,00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F6402" w14:textId="77777777" w:rsidR="00B71CC0" w:rsidRDefault="00B71CC0" w:rsidP="00801F9A">
            <w:pPr>
              <w:jc w:val="right"/>
              <w:rPr>
                <w:color w:val="000000"/>
                <w:sz w:val="16"/>
                <w:szCs w:val="16"/>
              </w:rPr>
            </w:pPr>
            <w:r>
              <w:rPr>
                <w:color w:val="000000"/>
                <w:sz w:val="16"/>
                <w:szCs w:val="16"/>
              </w:rPr>
              <w:t>7,31</w:t>
            </w:r>
          </w:p>
        </w:tc>
      </w:tr>
      <w:tr w:rsidR="00B71CC0" w14:paraId="2080D85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76B47" w14:textId="77777777" w:rsidR="00B71CC0" w:rsidRDefault="00B71CC0" w:rsidP="00801F9A">
            <w:pPr>
              <w:jc w:val="center"/>
              <w:rPr>
                <w:color w:val="000000"/>
                <w:sz w:val="16"/>
                <w:szCs w:val="16"/>
              </w:rPr>
            </w:pPr>
            <w:r>
              <w:rPr>
                <w:color w:val="000000"/>
                <w:sz w:val="16"/>
                <w:szCs w:val="16"/>
              </w:rPr>
              <w:t>425000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B78A7" w14:textId="77777777" w:rsidR="00B71CC0" w:rsidRDefault="00B71CC0" w:rsidP="00801F9A">
            <w:pPr>
              <w:rPr>
                <w:color w:val="000000"/>
                <w:sz w:val="16"/>
                <w:szCs w:val="16"/>
              </w:rPr>
            </w:pPr>
            <w:r>
              <w:rPr>
                <w:color w:val="000000"/>
                <w:sz w:val="16"/>
                <w:szCs w:val="16"/>
              </w:rPr>
              <w:t>ТЕКУЋЕ ПОПРАВКЕ И ОДРЖАВАЊЕ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0943A" w14:textId="77777777" w:rsidR="00B71CC0" w:rsidRDefault="00B71CC0" w:rsidP="00801F9A">
            <w:pPr>
              <w:jc w:val="right"/>
              <w:rPr>
                <w:color w:val="000000"/>
                <w:sz w:val="16"/>
                <w:szCs w:val="16"/>
              </w:rPr>
            </w:pPr>
            <w:r>
              <w:rPr>
                <w:color w:val="000000"/>
                <w:sz w:val="16"/>
                <w:szCs w:val="16"/>
              </w:rPr>
              <w:t>156.172.000,00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37520" w14:textId="77777777" w:rsidR="00B71CC0" w:rsidRDefault="00B71CC0" w:rsidP="00801F9A">
            <w:pPr>
              <w:jc w:val="right"/>
              <w:rPr>
                <w:color w:val="000000"/>
                <w:sz w:val="16"/>
                <w:szCs w:val="16"/>
              </w:rPr>
            </w:pPr>
            <w:r>
              <w:rPr>
                <w:color w:val="000000"/>
                <w:sz w:val="16"/>
                <w:szCs w:val="16"/>
              </w:rPr>
              <w:t>1.287.500,00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1106F" w14:textId="77777777" w:rsidR="00B71CC0" w:rsidRDefault="00B71CC0" w:rsidP="00801F9A">
            <w:pPr>
              <w:jc w:val="right"/>
              <w:rPr>
                <w:color w:val="000000"/>
                <w:sz w:val="16"/>
                <w:szCs w:val="16"/>
              </w:rPr>
            </w:pPr>
            <w:r>
              <w:rPr>
                <w:color w:val="000000"/>
                <w:sz w:val="16"/>
                <w:szCs w:val="16"/>
              </w:rPr>
              <w:t>2.000.000,00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05AED" w14:textId="77777777" w:rsidR="00B71CC0" w:rsidRDefault="00B71CC0" w:rsidP="00801F9A">
            <w:pPr>
              <w:jc w:val="right"/>
              <w:rPr>
                <w:color w:val="000000"/>
                <w:sz w:val="16"/>
                <w:szCs w:val="16"/>
              </w:rPr>
            </w:pPr>
            <w:r>
              <w:rPr>
                <w:color w:val="000000"/>
                <w:sz w:val="16"/>
                <w:szCs w:val="16"/>
              </w:rPr>
              <w:t>159.459.500,00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CFF75" w14:textId="77777777" w:rsidR="00B71CC0" w:rsidRDefault="00B71CC0" w:rsidP="00801F9A">
            <w:pPr>
              <w:jc w:val="right"/>
              <w:rPr>
                <w:color w:val="000000"/>
                <w:sz w:val="16"/>
                <w:szCs w:val="16"/>
              </w:rPr>
            </w:pPr>
            <w:r>
              <w:rPr>
                <w:color w:val="000000"/>
                <w:sz w:val="16"/>
                <w:szCs w:val="16"/>
              </w:rPr>
              <w:t>6,35</w:t>
            </w:r>
          </w:p>
        </w:tc>
      </w:tr>
      <w:tr w:rsidR="00B71CC0" w14:paraId="13D2BBA5"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7405E" w14:textId="77777777" w:rsidR="00B71CC0" w:rsidRDefault="00B71CC0" w:rsidP="00801F9A">
            <w:pPr>
              <w:jc w:val="center"/>
              <w:rPr>
                <w:color w:val="000000"/>
                <w:sz w:val="16"/>
                <w:szCs w:val="16"/>
              </w:rPr>
            </w:pPr>
            <w:r>
              <w:rPr>
                <w:color w:val="000000"/>
                <w:sz w:val="16"/>
                <w:szCs w:val="16"/>
              </w:rPr>
              <w:t>426000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D1EAD" w14:textId="77777777" w:rsidR="00B71CC0" w:rsidRDefault="00B71CC0" w:rsidP="00801F9A">
            <w:pPr>
              <w:rPr>
                <w:color w:val="000000"/>
                <w:sz w:val="16"/>
                <w:szCs w:val="16"/>
              </w:rPr>
            </w:pPr>
            <w:r>
              <w:rPr>
                <w:color w:val="000000"/>
                <w:sz w:val="16"/>
                <w:szCs w:val="16"/>
              </w:rPr>
              <w:t>МАТЕРИЈАЛ</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ECC76" w14:textId="77777777" w:rsidR="00B71CC0" w:rsidRDefault="00B71CC0" w:rsidP="00801F9A">
            <w:pPr>
              <w:jc w:val="right"/>
              <w:rPr>
                <w:color w:val="000000"/>
                <w:sz w:val="16"/>
                <w:szCs w:val="16"/>
              </w:rPr>
            </w:pPr>
            <w:r>
              <w:rPr>
                <w:color w:val="000000"/>
                <w:sz w:val="16"/>
                <w:szCs w:val="16"/>
              </w:rPr>
              <w:t>44.463.750,00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676DA" w14:textId="77777777" w:rsidR="00B71CC0" w:rsidRDefault="00B71CC0" w:rsidP="00801F9A">
            <w:pPr>
              <w:jc w:val="right"/>
              <w:rPr>
                <w:color w:val="000000"/>
                <w:sz w:val="16"/>
                <w:szCs w:val="16"/>
              </w:rPr>
            </w:pPr>
            <w:r>
              <w:rPr>
                <w:color w:val="000000"/>
                <w:sz w:val="16"/>
                <w:szCs w:val="16"/>
              </w:rPr>
              <w:t>2.355.500,00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A5493" w14:textId="77777777" w:rsidR="00B71CC0" w:rsidRDefault="00B71CC0" w:rsidP="00801F9A">
            <w:pPr>
              <w:jc w:val="right"/>
              <w:rPr>
                <w:color w:val="000000"/>
                <w:sz w:val="16"/>
                <w:szCs w:val="16"/>
              </w:rPr>
            </w:pPr>
            <w:r>
              <w:rPr>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B5AE8" w14:textId="77777777" w:rsidR="00B71CC0" w:rsidRDefault="00B71CC0" w:rsidP="00801F9A">
            <w:pPr>
              <w:jc w:val="right"/>
              <w:rPr>
                <w:color w:val="000000"/>
                <w:sz w:val="16"/>
                <w:szCs w:val="16"/>
              </w:rPr>
            </w:pPr>
            <w:r>
              <w:rPr>
                <w:color w:val="000000"/>
                <w:sz w:val="16"/>
                <w:szCs w:val="16"/>
              </w:rPr>
              <w:t>47.119.250,00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B1F0A" w14:textId="77777777" w:rsidR="00B71CC0" w:rsidRDefault="00B71CC0" w:rsidP="00801F9A">
            <w:pPr>
              <w:jc w:val="right"/>
              <w:rPr>
                <w:color w:val="000000"/>
                <w:sz w:val="16"/>
                <w:szCs w:val="16"/>
              </w:rPr>
            </w:pPr>
            <w:r>
              <w:rPr>
                <w:color w:val="000000"/>
                <w:sz w:val="16"/>
                <w:szCs w:val="16"/>
              </w:rPr>
              <w:t>1,88</w:t>
            </w:r>
          </w:p>
        </w:tc>
      </w:tr>
      <w:tr w:rsidR="00B71CC0" w14:paraId="1A18845A"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7569D5" w14:textId="77777777" w:rsidR="00B71CC0" w:rsidRDefault="00B71CC0" w:rsidP="00801F9A">
            <w:pPr>
              <w:jc w:val="center"/>
              <w:rPr>
                <w:b/>
                <w:bCs/>
                <w:color w:val="000000"/>
                <w:sz w:val="16"/>
                <w:szCs w:val="16"/>
              </w:rPr>
            </w:pPr>
            <w:r>
              <w:rPr>
                <w:b/>
                <w:bCs/>
                <w:color w:val="000000"/>
                <w:sz w:val="16"/>
                <w:szCs w:val="16"/>
              </w:rPr>
              <w:t>420000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9CF65" w14:textId="77777777" w:rsidR="00B71CC0" w:rsidRDefault="00B71CC0" w:rsidP="00801F9A">
            <w:pPr>
              <w:rPr>
                <w:b/>
                <w:bCs/>
                <w:color w:val="000000"/>
                <w:sz w:val="16"/>
                <w:szCs w:val="16"/>
              </w:rPr>
            </w:pPr>
            <w:r>
              <w:rPr>
                <w:b/>
                <w:bCs/>
                <w:color w:val="000000"/>
                <w:sz w:val="16"/>
                <w:szCs w:val="16"/>
              </w:rPr>
              <w:t>КОРИШЋЕЊЕ УСЛУГА И РОБА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462650" w14:textId="77777777" w:rsidR="00B71CC0" w:rsidRDefault="00B71CC0" w:rsidP="00801F9A">
            <w:pPr>
              <w:jc w:val="right"/>
              <w:rPr>
                <w:b/>
                <w:bCs/>
                <w:color w:val="000000"/>
                <w:sz w:val="16"/>
                <w:szCs w:val="16"/>
              </w:rPr>
            </w:pPr>
            <w:r>
              <w:rPr>
                <w:b/>
                <w:bCs/>
                <w:color w:val="000000"/>
                <w:sz w:val="16"/>
                <w:szCs w:val="16"/>
              </w:rPr>
              <w:t>783.599.858,00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8B5FB" w14:textId="77777777" w:rsidR="00B71CC0" w:rsidRDefault="00B71CC0" w:rsidP="00801F9A">
            <w:pPr>
              <w:jc w:val="right"/>
              <w:rPr>
                <w:b/>
                <w:bCs/>
                <w:color w:val="000000"/>
                <w:sz w:val="16"/>
                <w:szCs w:val="16"/>
              </w:rPr>
            </w:pPr>
            <w:r>
              <w:rPr>
                <w:b/>
                <w:bCs/>
                <w:color w:val="000000"/>
                <w:sz w:val="16"/>
                <w:szCs w:val="16"/>
              </w:rPr>
              <w:t>9.584.500,00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AA661B" w14:textId="77777777" w:rsidR="00B71CC0" w:rsidRDefault="00B71CC0" w:rsidP="00801F9A">
            <w:pPr>
              <w:jc w:val="right"/>
              <w:rPr>
                <w:b/>
                <w:bCs/>
                <w:color w:val="000000"/>
                <w:sz w:val="16"/>
                <w:szCs w:val="16"/>
              </w:rPr>
            </w:pPr>
            <w:r>
              <w:rPr>
                <w:b/>
                <w:bCs/>
                <w:color w:val="000000"/>
                <w:sz w:val="16"/>
                <w:szCs w:val="16"/>
              </w:rPr>
              <w:t>7.800.000,00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BE077" w14:textId="77777777" w:rsidR="00B71CC0" w:rsidRDefault="00B71CC0" w:rsidP="00801F9A">
            <w:pPr>
              <w:jc w:val="right"/>
              <w:rPr>
                <w:b/>
                <w:bCs/>
                <w:color w:val="000000"/>
                <w:sz w:val="16"/>
                <w:szCs w:val="16"/>
              </w:rPr>
            </w:pPr>
            <w:r>
              <w:rPr>
                <w:b/>
                <w:bCs/>
                <w:color w:val="000000"/>
                <w:sz w:val="16"/>
                <w:szCs w:val="16"/>
              </w:rPr>
              <w:t>800.984.358,00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7F1A16" w14:textId="77777777" w:rsidR="00B71CC0" w:rsidRDefault="00B71CC0" w:rsidP="00801F9A">
            <w:pPr>
              <w:jc w:val="right"/>
              <w:rPr>
                <w:b/>
                <w:bCs/>
                <w:color w:val="000000"/>
                <w:sz w:val="16"/>
                <w:szCs w:val="16"/>
              </w:rPr>
            </w:pPr>
            <w:r>
              <w:rPr>
                <w:b/>
                <w:bCs/>
                <w:color w:val="000000"/>
                <w:sz w:val="16"/>
                <w:szCs w:val="16"/>
              </w:rPr>
              <w:t>31,90</w:t>
            </w:r>
          </w:p>
        </w:tc>
      </w:tr>
      <w:tr w:rsidR="00B71CC0" w14:paraId="748AE47A"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A39AD" w14:textId="77777777" w:rsidR="00B71CC0" w:rsidRDefault="00B71CC0" w:rsidP="00801F9A">
            <w:pPr>
              <w:rPr>
                <w:vanish/>
              </w:rPr>
            </w:pPr>
            <w:r>
              <w:fldChar w:fldCharType="begin"/>
            </w:r>
            <w:r>
              <w:instrText>TC "440000 ОТПЛАТА КАМАТА И ПРАТЕЋИ ТРОШКОВИ ЗАДУЖИВАЊА" \f C \l "2"</w:instrText>
            </w:r>
            <w:r>
              <w:fldChar w:fldCharType="end"/>
            </w:r>
          </w:p>
          <w:p w14:paraId="6CA3788A" w14:textId="77777777" w:rsidR="00B71CC0" w:rsidRDefault="00B71CC0" w:rsidP="00801F9A">
            <w:pPr>
              <w:jc w:val="center"/>
              <w:rPr>
                <w:color w:val="000000"/>
                <w:sz w:val="16"/>
                <w:szCs w:val="16"/>
              </w:rPr>
            </w:pPr>
            <w:r>
              <w:rPr>
                <w:color w:val="000000"/>
                <w:sz w:val="16"/>
                <w:szCs w:val="16"/>
              </w:rPr>
              <w:t>441000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4260A" w14:textId="77777777" w:rsidR="00B71CC0" w:rsidRDefault="00B71CC0" w:rsidP="00801F9A">
            <w:pPr>
              <w:rPr>
                <w:color w:val="000000"/>
                <w:sz w:val="16"/>
                <w:szCs w:val="16"/>
              </w:rPr>
            </w:pPr>
            <w:r>
              <w:rPr>
                <w:color w:val="000000"/>
                <w:sz w:val="16"/>
                <w:szCs w:val="16"/>
              </w:rPr>
              <w:t>ОТПЛАТА ДОМАЋИХ КАМАТА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43AA7" w14:textId="77777777" w:rsidR="00B71CC0" w:rsidRDefault="00B71CC0" w:rsidP="00801F9A">
            <w:pPr>
              <w:jc w:val="right"/>
              <w:rPr>
                <w:color w:val="000000"/>
                <w:sz w:val="16"/>
                <w:szCs w:val="16"/>
              </w:rPr>
            </w:pPr>
            <w:r>
              <w:rPr>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AFD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CC40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7C9C" w14:textId="77777777" w:rsidR="00B71CC0" w:rsidRDefault="00B71CC0" w:rsidP="00801F9A">
            <w:pPr>
              <w:jc w:val="right"/>
              <w:rPr>
                <w:color w:val="000000"/>
                <w:sz w:val="16"/>
                <w:szCs w:val="16"/>
              </w:rPr>
            </w:pPr>
            <w:r>
              <w:rPr>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E69BA" w14:textId="77777777" w:rsidR="00B71CC0" w:rsidRDefault="00B71CC0" w:rsidP="00801F9A">
            <w:pPr>
              <w:jc w:val="right"/>
              <w:rPr>
                <w:color w:val="000000"/>
                <w:sz w:val="16"/>
                <w:szCs w:val="16"/>
              </w:rPr>
            </w:pPr>
            <w:r>
              <w:rPr>
                <w:color w:val="000000"/>
                <w:sz w:val="16"/>
                <w:szCs w:val="16"/>
              </w:rPr>
              <w:t>0,66</w:t>
            </w:r>
          </w:p>
        </w:tc>
      </w:tr>
      <w:tr w:rsidR="00B71CC0" w14:paraId="1F06921C"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6C0958" w14:textId="77777777" w:rsidR="00B71CC0" w:rsidRDefault="00B71CC0" w:rsidP="00801F9A">
            <w:pPr>
              <w:jc w:val="center"/>
              <w:rPr>
                <w:b/>
                <w:bCs/>
                <w:color w:val="000000"/>
                <w:sz w:val="16"/>
                <w:szCs w:val="16"/>
              </w:rPr>
            </w:pPr>
            <w:r>
              <w:rPr>
                <w:b/>
                <w:bCs/>
                <w:color w:val="000000"/>
                <w:sz w:val="16"/>
                <w:szCs w:val="16"/>
              </w:rPr>
              <w:t>440000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F3389" w14:textId="77777777" w:rsidR="00B71CC0" w:rsidRPr="00441689" w:rsidRDefault="00B71CC0" w:rsidP="00801F9A">
            <w:pPr>
              <w:rPr>
                <w:b/>
                <w:bCs/>
                <w:color w:val="000000"/>
                <w:sz w:val="16"/>
                <w:szCs w:val="16"/>
                <w:lang w:val="ru-RU"/>
              </w:rPr>
            </w:pPr>
            <w:r w:rsidRPr="00441689">
              <w:rPr>
                <w:b/>
                <w:bCs/>
                <w:color w:val="000000"/>
                <w:sz w:val="16"/>
                <w:szCs w:val="16"/>
                <w:lang w:val="ru-RU"/>
              </w:rPr>
              <w:t>ОТПЛАТА КАМАТА И ПРАТЕЋИ ТРОШКОВИ ЗАДУЖИВАЊА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58DBF2" w14:textId="77777777" w:rsidR="00B71CC0" w:rsidRDefault="00B71CC0" w:rsidP="00801F9A">
            <w:pPr>
              <w:jc w:val="right"/>
              <w:rPr>
                <w:b/>
                <w:bCs/>
                <w:color w:val="000000"/>
                <w:sz w:val="16"/>
                <w:szCs w:val="16"/>
              </w:rPr>
            </w:pPr>
            <w:r>
              <w:rPr>
                <w:b/>
                <w:bCs/>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AB034"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673D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6B462" w14:textId="77777777" w:rsidR="00B71CC0" w:rsidRDefault="00B71CC0" w:rsidP="00801F9A">
            <w:pPr>
              <w:jc w:val="right"/>
              <w:rPr>
                <w:b/>
                <w:bCs/>
                <w:color w:val="000000"/>
                <w:sz w:val="16"/>
                <w:szCs w:val="16"/>
              </w:rPr>
            </w:pPr>
            <w:r>
              <w:rPr>
                <w:b/>
                <w:bCs/>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2CCC5" w14:textId="77777777" w:rsidR="00B71CC0" w:rsidRDefault="00B71CC0" w:rsidP="00801F9A">
            <w:pPr>
              <w:jc w:val="right"/>
              <w:rPr>
                <w:b/>
                <w:bCs/>
                <w:color w:val="000000"/>
                <w:sz w:val="16"/>
                <w:szCs w:val="16"/>
              </w:rPr>
            </w:pPr>
            <w:r>
              <w:rPr>
                <w:b/>
                <w:bCs/>
                <w:color w:val="000000"/>
                <w:sz w:val="16"/>
                <w:szCs w:val="16"/>
              </w:rPr>
              <w:t>0,66</w:t>
            </w:r>
          </w:p>
        </w:tc>
      </w:tr>
      <w:tr w:rsidR="00B71CC0" w14:paraId="2F6F093F"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00F44" w14:textId="77777777" w:rsidR="00B71CC0" w:rsidRDefault="00B71CC0" w:rsidP="00801F9A">
            <w:pPr>
              <w:rPr>
                <w:vanish/>
              </w:rPr>
            </w:pPr>
            <w:r>
              <w:lastRenderedPageBreak/>
              <w:fldChar w:fldCharType="begin"/>
            </w:r>
            <w:r>
              <w:instrText>TC "450000 СУБВЕНЦИЈЕ" \f C \l "2"</w:instrText>
            </w:r>
            <w:r>
              <w:fldChar w:fldCharType="end"/>
            </w:r>
          </w:p>
          <w:p w14:paraId="1AF68E67" w14:textId="77777777" w:rsidR="00B71CC0" w:rsidRDefault="00B71CC0" w:rsidP="00801F9A">
            <w:pPr>
              <w:jc w:val="center"/>
              <w:rPr>
                <w:color w:val="000000"/>
                <w:sz w:val="16"/>
                <w:szCs w:val="16"/>
              </w:rPr>
            </w:pPr>
            <w:r>
              <w:rPr>
                <w:color w:val="000000"/>
                <w:sz w:val="16"/>
                <w:szCs w:val="16"/>
              </w:rPr>
              <w:t>451000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1D211" w14:textId="77777777" w:rsidR="00B71CC0" w:rsidRPr="00441689" w:rsidRDefault="00B71CC0"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4CF69" w14:textId="77777777" w:rsidR="00B71CC0" w:rsidRDefault="00B71CC0" w:rsidP="00801F9A">
            <w:pPr>
              <w:jc w:val="right"/>
              <w:rPr>
                <w:color w:val="000000"/>
                <w:sz w:val="16"/>
                <w:szCs w:val="16"/>
              </w:rPr>
            </w:pPr>
            <w:r>
              <w:rPr>
                <w:color w:val="000000"/>
                <w:sz w:val="16"/>
                <w:szCs w:val="16"/>
              </w:rPr>
              <w:t>76.500.000,00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5C516"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6C3F2"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7E46A" w14:textId="77777777" w:rsidR="00B71CC0" w:rsidRDefault="00B71CC0" w:rsidP="00801F9A">
            <w:pPr>
              <w:jc w:val="right"/>
              <w:rPr>
                <w:color w:val="000000"/>
                <w:sz w:val="16"/>
                <w:szCs w:val="16"/>
              </w:rPr>
            </w:pPr>
            <w:r>
              <w:rPr>
                <w:color w:val="000000"/>
                <w:sz w:val="16"/>
                <w:szCs w:val="16"/>
              </w:rPr>
              <w:t>76.500.000,00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2BDFA" w14:textId="77777777" w:rsidR="00B71CC0" w:rsidRDefault="00B71CC0" w:rsidP="00801F9A">
            <w:pPr>
              <w:jc w:val="right"/>
              <w:rPr>
                <w:color w:val="000000"/>
                <w:sz w:val="16"/>
                <w:szCs w:val="16"/>
              </w:rPr>
            </w:pPr>
            <w:r>
              <w:rPr>
                <w:color w:val="000000"/>
                <w:sz w:val="16"/>
                <w:szCs w:val="16"/>
              </w:rPr>
              <w:t>3,05</w:t>
            </w:r>
          </w:p>
        </w:tc>
      </w:tr>
      <w:tr w:rsidR="00B71CC0" w14:paraId="73B815A8"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27F2A" w14:textId="77777777" w:rsidR="00B71CC0" w:rsidRDefault="00B71CC0" w:rsidP="00801F9A">
            <w:pPr>
              <w:jc w:val="center"/>
              <w:rPr>
                <w:color w:val="000000"/>
                <w:sz w:val="16"/>
                <w:szCs w:val="16"/>
              </w:rPr>
            </w:pPr>
            <w:r>
              <w:rPr>
                <w:color w:val="000000"/>
                <w:sz w:val="16"/>
                <w:szCs w:val="16"/>
              </w:rPr>
              <w:t>454000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560D3" w14:textId="77777777" w:rsidR="00B71CC0" w:rsidRDefault="00B71CC0" w:rsidP="00801F9A">
            <w:pPr>
              <w:rPr>
                <w:color w:val="000000"/>
                <w:sz w:val="16"/>
                <w:szCs w:val="16"/>
              </w:rPr>
            </w:pPr>
            <w:r>
              <w:rPr>
                <w:color w:val="000000"/>
                <w:sz w:val="16"/>
                <w:szCs w:val="16"/>
              </w:rPr>
              <w:t>СУБВЕНЦИЈЕ ПРИВАТНИМ ПРЕДУЗЕЋИМА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04E13" w14:textId="77777777" w:rsidR="00B71CC0" w:rsidRDefault="00B71CC0" w:rsidP="00801F9A">
            <w:pPr>
              <w:jc w:val="right"/>
              <w:rPr>
                <w:color w:val="000000"/>
                <w:sz w:val="16"/>
                <w:szCs w:val="16"/>
              </w:rPr>
            </w:pPr>
            <w:r>
              <w:rPr>
                <w:color w:val="000000"/>
                <w:sz w:val="16"/>
                <w:szCs w:val="16"/>
              </w:rPr>
              <w:t>4.300.000,00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01D6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58F01" w14:textId="77777777" w:rsidR="00B71CC0" w:rsidRDefault="00B71CC0" w:rsidP="00801F9A">
            <w:pPr>
              <w:jc w:val="right"/>
              <w:rPr>
                <w:color w:val="000000"/>
                <w:sz w:val="16"/>
                <w:szCs w:val="16"/>
              </w:rPr>
            </w:pPr>
            <w:r>
              <w:rPr>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BD9E0" w14:textId="77777777" w:rsidR="00B71CC0" w:rsidRDefault="00B71CC0" w:rsidP="00801F9A">
            <w:pPr>
              <w:jc w:val="right"/>
              <w:rPr>
                <w:color w:val="000000"/>
                <w:sz w:val="16"/>
                <w:szCs w:val="16"/>
              </w:rPr>
            </w:pPr>
            <w:r>
              <w:rPr>
                <w:color w:val="000000"/>
                <w:sz w:val="16"/>
                <w:szCs w:val="16"/>
              </w:rPr>
              <w:t>8.500.000,00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24F46" w14:textId="77777777" w:rsidR="00B71CC0" w:rsidRDefault="00B71CC0" w:rsidP="00801F9A">
            <w:pPr>
              <w:jc w:val="right"/>
              <w:rPr>
                <w:color w:val="000000"/>
                <w:sz w:val="16"/>
                <w:szCs w:val="16"/>
              </w:rPr>
            </w:pPr>
            <w:r>
              <w:rPr>
                <w:color w:val="000000"/>
                <w:sz w:val="16"/>
                <w:szCs w:val="16"/>
              </w:rPr>
              <w:t>0,34</w:t>
            </w:r>
          </w:p>
        </w:tc>
      </w:tr>
      <w:tr w:rsidR="00B71CC0" w14:paraId="2028A662"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23B714" w14:textId="77777777" w:rsidR="00B71CC0" w:rsidRDefault="00B71CC0" w:rsidP="00801F9A">
            <w:pPr>
              <w:jc w:val="center"/>
              <w:rPr>
                <w:b/>
                <w:bCs/>
                <w:color w:val="000000"/>
                <w:sz w:val="16"/>
                <w:szCs w:val="16"/>
              </w:rPr>
            </w:pPr>
            <w:r>
              <w:rPr>
                <w:b/>
                <w:bCs/>
                <w:color w:val="000000"/>
                <w:sz w:val="16"/>
                <w:szCs w:val="16"/>
              </w:rPr>
              <w:t>450000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36D95" w14:textId="77777777" w:rsidR="00B71CC0" w:rsidRDefault="00B71CC0" w:rsidP="00801F9A">
            <w:pPr>
              <w:rPr>
                <w:b/>
                <w:bCs/>
                <w:color w:val="000000"/>
                <w:sz w:val="16"/>
                <w:szCs w:val="16"/>
              </w:rPr>
            </w:pPr>
            <w:r>
              <w:rPr>
                <w:b/>
                <w:bCs/>
                <w:color w:val="000000"/>
                <w:sz w:val="16"/>
                <w:szCs w:val="16"/>
              </w:rPr>
              <w:t>СУБВЕНЦИЈЕ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FFB597" w14:textId="77777777" w:rsidR="00B71CC0" w:rsidRDefault="00B71CC0" w:rsidP="00801F9A">
            <w:pPr>
              <w:jc w:val="right"/>
              <w:rPr>
                <w:b/>
                <w:bCs/>
                <w:color w:val="000000"/>
                <w:sz w:val="16"/>
                <w:szCs w:val="16"/>
              </w:rPr>
            </w:pPr>
            <w:r>
              <w:rPr>
                <w:b/>
                <w:bCs/>
                <w:color w:val="000000"/>
                <w:sz w:val="16"/>
                <w:szCs w:val="16"/>
              </w:rPr>
              <w:t>80.800.000,00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607C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4E6F6" w14:textId="77777777" w:rsidR="00B71CC0" w:rsidRDefault="00B71CC0" w:rsidP="00801F9A">
            <w:pPr>
              <w:jc w:val="right"/>
              <w:rPr>
                <w:b/>
                <w:bCs/>
                <w:color w:val="000000"/>
                <w:sz w:val="16"/>
                <w:szCs w:val="16"/>
              </w:rPr>
            </w:pPr>
            <w:r>
              <w:rPr>
                <w:b/>
                <w:bCs/>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DD2F66" w14:textId="77777777" w:rsidR="00B71CC0" w:rsidRDefault="00B71CC0" w:rsidP="00801F9A">
            <w:pPr>
              <w:jc w:val="right"/>
              <w:rPr>
                <w:b/>
                <w:bCs/>
                <w:color w:val="000000"/>
                <w:sz w:val="16"/>
                <w:szCs w:val="16"/>
              </w:rPr>
            </w:pPr>
            <w:r>
              <w:rPr>
                <w:b/>
                <w:bCs/>
                <w:color w:val="000000"/>
                <w:sz w:val="16"/>
                <w:szCs w:val="16"/>
              </w:rPr>
              <w:t>85.000.000,00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0598E" w14:textId="77777777" w:rsidR="00B71CC0" w:rsidRDefault="00B71CC0" w:rsidP="00801F9A">
            <w:pPr>
              <w:jc w:val="right"/>
              <w:rPr>
                <w:b/>
                <w:bCs/>
                <w:color w:val="000000"/>
                <w:sz w:val="16"/>
                <w:szCs w:val="16"/>
              </w:rPr>
            </w:pPr>
            <w:r>
              <w:rPr>
                <w:b/>
                <w:bCs/>
                <w:color w:val="000000"/>
                <w:sz w:val="16"/>
                <w:szCs w:val="16"/>
              </w:rPr>
              <w:t>3,38</w:t>
            </w:r>
          </w:p>
        </w:tc>
      </w:tr>
      <w:tr w:rsidR="00B71CC0" w14:paraId="56C84629"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3B293" w14:textId="77777777" w:rsidR="00B71CC0" w:rsidRDefault="00B71CC0" w:rsidP="00801F9A">
            <w:pPr>
              <w:rPr>
                <w:vanish/>
              </w:rPr>
            </w:pPr>
            <w:r>
              <w:fldChar w:fldCharType="begin"/>
            </w:r>
            <w:r>
              <w:instrText>TC "460000 ДОНАЦИЈЕ, ДОТАЦИЈЕ И ТРАНСФЕРИ" \f C \l "2"</w:instrText>
            </w:r>
            <w:r>
              <w:fldChar w:fldCharType="end"/>
            </w:r>
          </w:p>
          <w:p w14:paraId="21669B5A" w14:textId="77777777" w:rsidR="00B71CC0" w:rsidRDefault="00B71CC0" w:rsidP="00801F9A">
            <w:pPr>
              <w:jc w:val="center"/>
              <w:rPr>
                <w:color w:val="000000"/>
                <w:sz w:val="16"/>
                <w:szCs w:val="16"/>
              </w:rPr>
            </w:pPr>
            <w:r>
              <w:rPr>
                <w:color w:val="000000"/>
                <w:sz w:val="16"/>
                <w:szCs w:val="16"/>
              </w:rPr>
              <w:t>463000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29F63" w14:textId="77777777" w:rsidR="00B71CC0" w:rsidRDefault="00B71CC0" w:rsidP="00801F9A">
            <w:pPr>
              <w:rPr>
                <w:color w:val="000000"/>
                <w:sz w:val="16"/>
                <w:szCs w:val="16"/>
              </w:rPr>
            </w:pPr>
            <w:r>
              <w:rPr>
                <w:color w:val="000000"/>
                <w:sz w:val="16"/>
                <w:szCs w:val="16"/>
              </w:rPr>
              <w:t>ТРАНСФЕРИ ОСТАЛИМ НИВОИМА ВЛАСТИ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9950B" w14:textId="77777777" w:rsidR="00B71CC0" w:rsidRDefault="00B71CC0" w:rsidP="00801F9A">
            <w:pPr>
              <w:jc w:val="right"/>
              <w:rPr>
                <w:color w:val="000000"/>
                <w:sz w:val="16"/>
                <w:szCs w:val="16"/>
              </w:rPr>
            </w:pPr>
            <w:r>
              <w:rPr>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7BF6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6CEBA"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57629" w14:textId="77777777" w:rsidR="00B71CC0" w:rsidRDefault="00B71CC0" w:rsidP="00801F9A">
            <w:pPr>
              <w:jc w:val="right"/>
              <w:rPr>
                <w:color w:val="000000"/>
                <w:sz w:val="16"/>
                <w:szCs w:val="16"/>
              </w:rPr>
            </w:pPr>
            <w:r>
              <w:rPr>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2CC66" w14:textId="77777777" w:rsidR="00B71CC0" w:rsidRDefault="00B71CC0" w:rsidP="00801F9A">
            <w:pPr>
              <w:jc w:val="right"/>
              <w:rPr>
                <w:color w:val="000000"/>
                <w:sz w:val="16"/>
                <w:szCs w:val="16"/>
              </w:rPr>
            </w:pPr>
            <w:r>
              <w:rPr>
                <w:color w:val="000000"/>
                <w:sz w:val="16"/>
                <w:szCs w:val="16"/>
              </w:rPr>
              <w:t>9,12</w:t>
            </w:r>
          </w:p>
        </w:tc>
      </w:tr>
      <w:tr w:rsidR="00B71CC0" w14:paraId="517C7434"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387C51" w14:textId="77777777" w:rsidR="00B71CC0" w:rsidRDefault="00B71CC0" w:rsidP="00801F9A">
            <w:pPr>
              <w:jc w:val="center"/>
              <w:rPr>
                <w:b/>
                <w:bCs/>
                <w:color w:val="000000"/>
                <w:sz w:val="16"/>
                <w:szCs w:val="16"/>
              </w:rPr>
            </w:pPr>
            <w:r>
              <w:rPr>
                <w:b/>
                <w:bCs/>
                <w:color w:val="000000"/>
                <w:sz w:val="16"/>
                <w:szCs w:val="16"/>
              </w:rPr>
              <w:t>460000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061F11" w14:textId="77777777" w:rsidR="00B71CC0" w:rsidRDefault="00B71CC0" w:rsidP="00801F9A">
            <w:pPr>
              <w:rPr>
                <w:b/>
                <w:bCs/>
                <w:color w:val="000000"/>
                <w:sz w:val="16"/>
                <w:szCs w:val="16"/>
              </w:rPr>
            </w:pPr>
            <w:r>
              <w:rPr>
                <w:b/>
                <w:bCs/>
                <w:color w:val="000000"/>
                <w:sz w:val="16"/>
                <w:szCs w:val="16"/>
              </w:rPr>
              <w:t>ДОНАЦИЈЕ, ДОТАЦИЈЕ И ТРАНСФЕРИ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E2C1BE" w14:textId="77777777" w:rsidR="00B71CC0" w:rsidRDefault="00B71CC0" w:rsidP="00801F9A">
            <w:pPr>
              <w:jc w:val="right"/>
              <w:rPr>
                <w:b/>
                <w:bCs/>
                <w:color w:val="000000"/>
                <w:sz w:val="16"/>
                <w:szCs w:val="16"/>
              </w:rPr>
            </w:pPr>
            <w:r>
              <w:rPr>
                <w:b/>
                <w:bCs/>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2F658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5694CF"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97757C" w14:textId="77777777" w:rsidR="00B71CC0" w:rsidRDefault="00B71CC0" w:rsidP="00801F9A">
            <w:pPr>
              <w:jc w:val="right"/>
              <w:rPr>
                <w:b/>
                <w:bCs/>
                <w:color w:val="000000"/>
                <w:sz w:val="16"/>
                <w:szCs w:val="16"/>
              </w:rPr>
            </w:pPr>
            <w:r>
              <w:rPr>
                <w:b/>
                <w:bCs/>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82D6EF" w14:textId="77777777" w:rsidR="00B71CC0" w:rsidRDefault="00B71CC0" w:rsidP="00801F9A">
            <w:pPr>
              <w:jc w:val="right"/>
              <w:rPr>
                <w:b/>
                <w:bCs/>
                <w:color w:val="000000"/>
                <w:sz w:val="16"/>
                <w:szCs w:val="16"/>
              </w:rPr>
            </w:pPr>
            <w:r>
              <w:rPr>
                <w:b/>
                <w:bCs/>
                <w:color w:val="000000"/>
                <w:sz w:val="16"/>
                <w:szCs w:val="16"/>
              </w:rPr>
              <w:t>9,12</w:t>
            </w:r>
          </w:p>
        </w:tc>
      </w:tr>
      <w:tr w:rsidR="00B71CC0" w14:paraId="410960E6"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2BF84" w14:textId="77777777" w:rsidR="00B71CC0" w:rsidRDefault="00B71CC0" w:rsidP="00801F9A">
            <w:pPr>
              <w:rPr>
                <w:vanish/>
              </w:rPr>
            </w:pPr>
            <w:r>
              <w:fldChar w:fldCharType="begin"/>
            </w:r>
            <w:r>
              <w:instrText>TC "470000 СОЦИЈАЛНО ОСИГУРАЊЕ И СОЦИЈАЛНА ЗАШТИТА" \f C \l "2"</w:instrText>
            </w:r>
            <w:r>
              <w:fldChar w:fldCharType="end"/>
            </w:r>
          </w:p>
          <w:p w14:paraId="68F9EF83" w14:textId="77777777" w:rsidR="00B71CC0" w:rsidRDefault="00B71CC0" w:rsidP="00801F9A">
            <w:pPr>
              <w:jc w:val="center"/>
              <w:rPr>
                <w:color w:val="000000"/>
                <w:sz w:val="16"/>
                <w:szCs w:val="16"/>
              </w:rPr>
            </w:pPr>
            <w:r>
              <w:rPr>
                <w:color w:val="000000"/>
                <w:sz w:val="16"/>
                <w:szCs w:val="16"/>
              </w:rPr>
              <w:t>472000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65625" w14:textId="77777777" w:rsidR="00B71CC0" w:rsidRPr="00441689" w:rsidRDefault="00B71CC0"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3B651" w14:textId="77777777" w:rsidR="00B71CC0" w:rsidRDefault="00B71CC0" w:rsidP="00801F9A">
            <w:pPr>
              <w:jc w:val="right"/>
              <w:rPr>
                <w:color w:val="000000"/>
                <w:sz w:val="16"/>
                <w:szCs w:val="16"/>
              </w:rPr>
            </w:pPr>
            <w:r>
              <w:rPr>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5F1F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0F8A3" w14:textId="77777777" w:rsidR="00B71CC0" w:rsidRDefault="00B71CC0" w:rsidP="00801F9A">
            <w:pPr>
              <w:jc w:val="right"/>
              <w:rPr>
                <w:color w:val="000000"/>
                <w:sz w:val="16"/>
                <w:szCs w:val="16"/>
              </w:rPr>
            </w:pPr>
            <w:r>
              <w:rPr>
                <w:color w:val="000000"/>
                <w:sz w:val="16"/>
                <w:szCs w:val="16"/>
              </w:rPr>
              <w:t>12.174.710,00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F3F83" w14:textId="77777777" w:rsidR="00B71CC0" w:rsidRDefault="00B71CC0" w:rsidP="00801F9A">
            <w:pPr>
              <w:jc w:val="right"/>
              <w:rPr>
                <w:color w:val="000000"/>
                <w:sz w:val="16"/>
                <w:szCs w:val="16"/>
              </w:rPr>
            </w:pPr>
            <w:r>
              <w:rPr>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44434" w14:textId="77777777" w:rsidR="00B71CC0" w:rsidRDefault="00B71CC0" w:rsidP="00801F9A">
            <w:pPr>
              <w:jc w:val="right"/>
              <w:rPr>
                <w:color w:val="000000"/>
                <w:sz w:val="16"/>
                <w:szCs w:val="16"/>
              </w:rPr>
            </w:pPr>
            <w:r>
              <w:rPr>
                <w:color w:val="000000"/>
                <w:sz w:val="16"/>
                <w:szCs w:val="16"/>
              </w:rPr>
              <w:t>2,10</w:t>
            </w:r>
          </w:p>
        </w:tc>
      </w:tr>
      <w:tr w:rsidR="00B71CC0" w14:paraId="155A31FF"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72183" w14:textId="77777777" w:rsidR="00B71CC0" w:rsidRDefault="00B71CC0" w:rsidP="00801F9A">
            <w:pPr>
              <w:jc w:val="center"/>
              <w:rPr>
                <w:b/>
                <w:bCs/>
                <w:color w:val="000000"/>
                <w:sz w:val="16"/>
                <w:szCs w:val="16"/>
              </w:rPr>
            </w:pPr>
            <w:r>
              <w:rPr>
                <w:b/>
                <w:bCs/>
                <w:color w:val="000000"/>
                <w:sz w:val="16"/>
                <w:szCs w:val="16"/>
              </w:rPr>
              <w:t>470000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2D5CC8" w14:textId="77777777" w:rsidR="00B71CC0" w:rsidRPr="00441689" w:rsidRDefault="00B71CC0" w:rsidP="00801F9A">
            <w:pPr>
              <w:rPr>
                <w:b/>
                <w:bCs/>
                <w:color w:val="000000"/>
                <w:sz w:val="16"/>
                <w:szCs w:val="16"/>
                <w:lang w:val="ru-RU"/>
              </w:rPr>
            </w:pPr>
            <w:r w:rsidRPr="00441689">
              <w:rPr>
                <w:b/>
                <w:bCs/>
                <w:color w:val="000000"/>
                <w:sz w:val="16"/>
                <w:szCs w:val="16"/>
                <w:lang w:val="ru-RU"/>
              </w:rPr>
              <w:t>СОЦИЈАЛНО ОСИГУРАЊЕ И СОЦИЈАЛНА ЗАШТИТА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4D355B" w14:textId="77777777" w:rsidR="00B71CC0" w:rsidRDefault="00B71CC0" w:rsidP="00801F9A">
            <w:pPr>
              <w:jc w:val="right"/>
              <w:rPr>
                <w:b/>
                <w:bCs/>
                <w:color w:val="000000"/>
                <w:sz w:val="16"/>
                <w:szCs w:val="16"/>
              </w:rPr>
            </w:pPr>
            <w:r>
              <w:rPr>
                <w:b/>
                <w:bCs/>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04AF96"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D0EAEE" w14:textId="77777777" w:rsidR="00B71CC0" w:rsidRDefault="00B71CC0" w:rsidP="00801F9A">
            <w:pPr>
              <w:jc w:val="right"/>
              <w:rPr>
                <w:b/>
                <w:bCs/>
                <w:color w:val="000000"/>
                <w:sz w:val="16"/>
                <w:szCs w:val="16"/>
              </w:rPr>
            </w:pPr>
            <w:r>
              <w:rPr>
                <w:b/>
                <w:bCs/>
                <w:color w:val="000000"/>
                <w:sz w:val="16"/>
                <w:szCs w:val="16"/>
              </w:rPr>
              <w:t>12.174.710,00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17358" w14:textId="77777777" w:rsidR="00B71CC0" w:rsidRDefault="00B71CC0" w:rsidP="00801F9A">
            <w:pPr>
              <w:jc w:val="right"/>
              <w:rPr>
                <w:b/>
                <w:bCs/>
                <w:color w:val="000000"/>
                <w:sz w:val="16"/>
                <w:szCs w:val="16"/>
              </w:rPr>
            </w:pPr>
            <w:r>
              <w:rPr>
                <w:b/>
                <w:bCs/>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42CA5D" w14:textId="77777777" w:rsidR="00B71CC0" w:rsidRDefault="00B71CC0" w:rsidP="00801F9A">
            <w:pPr>
              <w:jc w:val="right"/>
              <w:rPr>
                <w:b/>
                <w:bCs/>
                <w:color w:val="000000"/>
                <w:sz w:val="16"/>
                <w:szCs w:val="16"/>
              </w:rPr>
            </w:pPr>
            <w:r>
              <w:rPr>
                <w:b/>
                <w:bCs/>
                <w:color w:val="000000"/>
                <w:sz w:val="16"/>
                <w:szCs w:val="16"/>
              </w:rPr>
              <w:t>2,10</w:t>
            </w:r>
          </w:p>
        </w:tc>
      </w:tr>
      <w:tr w:rsidR="00B71CC0" w14:paraId="0D5388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CBFCE" w14:textId="77777777" w:rsidR="00B71CC0" w:rsidRDefault="00B71CC0" w:rsidP="00801F9A">
            <w:pPr>
              <w:rPr>
                <w:vanish/>
              </w:rPr>
            </w:pPr>
            <w:r>
              <w:fldChar w:fldCharType="begin"/>
            </w:r>
            <w:r>
              <w:instrText>TC "480000 ОСТАЛИ РАСХОДИ" \f C \l "2"</w:instrText>
            </w:r>
            <w:r>
              <w:fldChar w:fldCharType="end"/>
            </w:r>
          </w:p>
          <w:p w14:paraId="75971634" w14:textId="77777777" w:rsidR="00B71CC0" w:rsidRDefault="00B71CC0" w:rsidP="00801F9A">
            <w:pPr>
              <w:jc w:val="center"/>
              <w:rPr>
                <w:color w:val="000000"/>
                <w:sz w:val="16"/>
                <w:szCs w:val="16"/>
              </w:rPr>
            </w:pPr>
            <w:r>
              <w:rPr>
                <w:color w:val="000000"/>
                <w:sz w:val="16"/>
                <w:szCs w:val="16"/>
              </w:rPr>
              <w:t>481000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BB6F6" w14:textId="77777777" w:rsidR="00B71CC0" w:rsidRDefault="00B71CC0" w:rsidP="00801F9A">
            <w:pPr>
              <w:rPr>
                <w:color w:val="000000"/>
                <w:sz w:val="16"/>
                <w:szCs w:val="16"/>
              </w:rPr>
            </w:pPr>
            <w:r>
              <w:rPr>
                <w:color w:val="000000"/>
                <w:sz w:val="16"/>
                <w:szCs w:val="16"/>
              </w:rPr>
              <w:t>ДОТАЦИЈЕ НЕВЛАДИНИМ ОРГАНИЗАЦИЈАМА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6CEC3" w14:textId="77777777" w:rsidR="00B71CC0" w:rsidRDefault="00B71CC0" w:rsidP="00801F9A">
            <w:pPr>
              <w:jc w:val="right"/>
              <w:rPr>
                <w:color w:val="000000"/>
                <w:sz w:val="16"/>
                <w:szCs w:val="16"/>
              </w:rPr>
            </w:pPr>
            <w:r>
              <w:rPr>
                <w:color w:val="000000"/>
                <w:sz w:val="16"/>
                <w:szCs w:val="16"/>
              </w:rPr>
              <w:t>61.300.000,00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6EF0D"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D81E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CDC32" w14:textId="77777777" w:rsidR="00B71CC0" w:rsidRDefault="00B71CC0" w:rsidP="00801F9A">
            <w:pPr>
              <w:jc w:val="right"/>
              <w:rPr>
                <w:color w:val="000000"/>
                <w:sz w:val="16"/>
                <w:szCs w:val="16"/>
              </w:rPr>
            </w:pPr>
            <w:r>
              <w:rPr>
                <w:color w:val="000000"/>
                <w:sz w:val="16"/>
                <w:szCs w:val="16"/>
              </w:rPr>
              <w:t>61.300.000,00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85863" w14:textId="77777777" w:rsidR="00B71CC0" w:rsidRDefault="00B71CC0" w:rsidP="00801F9A">
            <w:pPr>
              <w:jc w:val="right"/>
              <w:rPr>
                <w:color w:val="000000"/>
                <w:sz w:val="16"/>
                <w:szCs w:val="16"/>
              </w:rPr>
            </w:pPr>
            <w:r>
              <w:rPr>
                <w:color w:val="000000"/>
                <w:sz w:val="16"/>
                <w:szCs w:val="16"/>
              </w:rPr>
              <w:t>2,44</w:t>
            </w:r>
          </w:p>
        </w:tc>
      </w:tr>
      <w:tr w:rsidR="00B71CC0" w14:paraId="5FFC6279"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630EB" w14:textId="77777777" w:rsidR="00B71CC0" w:rsidRDefault="00B71CC0" w:rsidP="00801F9A">
            <w:pPr>
              <w:jc w:val="center"/>
              <w:rPr>
                <w:color w:val="000000"/>
                <w:sz w:val="16"/>
                <w:szCs w:val="16"/>
              </w:rPr>
            </w:pPr>
            <w:r>
              <w:rPr>
                <w:color w:val="000000"/>
                <w:sz w:val="16"/>
                <w:szCs w:val="16"/>
              </w:rPr>
              <w:t>482000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F8EC5" w14:textId="77777777" w:rsidR="00B71CC0" w:rsidRPr="00441689" w:rsidRDefault="00B71CC0"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50EE2" w14:textId="77777777" w:rsidR="00B71CC0" w:rsidRDefault="00B71CC0" w:rsidP="00801F9A">
            <w:pPr>
              <w:jc w:val="right"/>
              <w:rPr>
                <w:color w:val="000000"/>
                <w:sz w:val="16"/>
                <w:szCs w:val="16"/>
              </w:rPr>
            </w:pPr>
            <w:r>
              <w:rPr>
                <w:color w:val="000000"/>
                <w:sz w:val="16"/>
                <w:szCs w:val="16"/>
              </w:rPr>
              <w:t>1.175.000,00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8BC7C" w14:textId="77777777" w:rsidR="00B71CC0" w:rsidRDefault="00B71CC0" w:rsidP="00801F9A">
            <w:pPr>
              <w:jc w:val="right"/>
              <w:rPr>
                <w:color w:val="000000"/>
                <w:sz w:val="16"/>
                <w:szCs w:val="16"/>
              </w:rPr>
            </w:pPr>
            <w:r>
              <w:rPr>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3A65B"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1CB93" w14:textId="77777777" w:rsidR="00B71CC0" w:rsidRDefault="00B71CC0" w:rsidP="00801F9A">
            <w:pPr>
              <w:jc w:val="right"/>
              <w:rPr>
                <w:color w:val="000000"/>
                <w:sz w:val="16"/>
                <w:szCs w:val="16"/>
              </w:rPr>
            </w:pPr>
            <w:r>
              <w:rPr>
                <w:color w:val="000000"/>
                <w:sz w:val="16"/>
                <w:szCs w:val="16"/>
              </w:rPr>
              <w:t>1.280.000,00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B8A11" w14:textId="77777777" w:rsidR="00B71CC0" w:rsidRDefault="00B71CC0" w:rsidP="00801F9A">
            <w:pPr>
              <w:jc w:val="right"/>
              <w:rPr>
                <w:color w:val="000000"/>
                <w:sz w:val="16"/>
                <w:szCs w:val="16"/>
              </w:rPr>
            </w:pPr>
            <w:r>
              <w:rPr>
                <w:color w:val="000000"/>
                <w:sz w:val="16"/>
                <w:szCs w:val="16"/>
              </w:rPr>
              <w:t>0,05</w:t>
            </w:r>
          </w:p>
        </w:tc>
      </w:tr>
      <w:tr w:rsidR="00B71CC0" w14:paraId="79AB4E6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AB3EA" w14:textId="77777777" w:rsidR="00B71CC0" w:rsidRDefault="00B71CC0" w:rsidP="00801F9A">
            <w:pPr>
              <w:jc w:val="center"/>
              <w:rPr>
                <w:color w:val="000000"/>
                <w:sz w:val="16"/>
                <w:szCs w:val="16"/>
              </w:rPr>
            </w:pPr>
            <w:r>
              <w:rPr>
                <w:color w:val="000000"/>
                <w:sz w:val="16"/>
                <w:szCs w:val="16"/>
              </w:rPr>
              <w:t>483000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510CA" w14:textId="77777777" w:rsidR="00B71CC0" w:rsidRPr="00441689" w:rsidRDefault="00B71CC0"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20E17" w14:textId="77777777" w:rsidR="00B71CC0" w:rsidRDefault="00B71CC0" w:rsidP="00801F9A">
            <w:pPr>
              <w:jc w:val="right"/>
              <w:rPr>
                <w:color w:val="000000"/>
                <w:sz w:val="16"/>
                <w:szCs w:val="16"/>
              </w:rPr>
            </w:pPr>
            <w:r>
              <w:rPr>
                <w:color w:val="000000"/>
                <w:sz w:val="16"/>
                <w:szCs w:val="16"/>
              </w:rPr>
              <w:t>42.430.000,00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37A1A" w14:textId="77777777" w:rsidR="00B71CC0" w:rsidRDefault="00B71CC0" w:rsidP="00801F9A">
            <w:pPr>
              <w:jc w:val="right"/>
              <w:rPr>
                <w:color w:val="000000"/>
                <w:sz w:val="16"/>
                <w:szCs w:val="16"/>
              </w:rPr>
            </w:pPr>
            <w:r>
              <w:rPr>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FE094"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78342" w14:textId="77777777" w:rsidR="00B71CC0" w:rsidRDefault="00B71CC0" w:rsidP="00801F9A">
            <w:pPr>
              <w:jc w:val="right"/>
              <w:rPr>
                <w:color w:val="000000"/>
                <w:sz w:val="16"/>
                <w:szCs w:val="16"/>
              </w:rPr>
            </w:pPr>
            <w:r>
              <w:rPr>
                <w:color w:val="000000"/>
                <w:sz w:val="16"/>
                <w:szCs w:val="16"/>
              </w:rPr>
              <w:t>42.495.000,00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33E56" w14:textId="77777777" w:rsidR="00B71CC0" w:rsidRDefault="00B71CC0" w:rsidP="00801F9A">
            <w:pPr>
              <w:jc w:val="right"/>
              <w:rPr>
                <w:color w:val="000000"/>
                <w:sz w:val="16"/>
                <w:szCs w:val="16"/>
              </w:rPr>
            </w:pPr>
            <w:r>
              <w:rPr>
                <w:color w:val="000000"/>
                <w:sz w:val="16"/>
                <w:szCs w:val="16"/>
              </w:rPr>
              <w:t>1,69</w:t>
            </w:r>
          </w:p>
        </w:tc>
      </w:tr>
      <w:tr w:rsidR="00B71CC0" w14:paraId="2A89D821"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B5AC6" w14:textId="77777777" w:rsidR="00B71CC0" w:rsidRDefault="00B71CC0" w:rsidP="00801F9A">
            <w:pPr>
              <w:jc w:val="center"/>
              <w:rPr>
                <w:color w:val="000000"/>
                <w:sz w:val="16"/>
                <w:szCs w:val="16"/>
              </w:rPr>
            </w:pPr>
            <w:r>
              <w:rPr>
                <w:color w:val="000000"/>
                <w:sz w:val="16"/>
                <w:szCs w:val="16"/>
              </w:rPr>
              <w:t>484000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62EED"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2180" w14:textId="77777777" w:rsidR="00B71CC0" w:rsidRDefault="00B71CC0" w:rsidP="00801F9A">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8F874"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42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4D3FC"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56B80" w14:textId="77777777" w:rsidR="00B71CC0" w:rsidRDefault="00B71CC0" w:rsidP="00801F9A">
            <w:pPr>
              <w:jc w:val="right"/>
              <w:rPr>
                <w:color w:val="000000"/>
                <w:sz w:val="16"/>
                <w:szCs w:val="16"/>
              </w:rPr>
            </w:pPr>
            <w:r>
              <w:rPr>
                <w:color w:val="000000"/>
                <w:sz w:val="16"/>
                <w:szCs w:val="16"/>
              </w:rPr>
              <w:t>0,01</w:t>
            </w:r>
          </w:p>
        </w:tc>
      </w:tr>
      <w:tr w:rsidR="00B71CC0" w14:paraId="2E9130EC"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54089" w14:textId="77777777" w:rsidR="00B71CC0" w:rsidRDefault="00B71CC0" w:rsidP="00801F9A">
            <w:pPr>
              <w:jc w:val="center"/>
              <w:rPr>
                <w:color w:val="000000"/>
                <w:sz w:val="16"/>
                <w:szCs w:val="16"/>
              </w:rPr>
            </w:pPr>
            <w:r>
              <w:rPr>
                <w:color w:val="000000"/>
                <w:sz w:val="16"/>
                <w:szCs w:val="16"/>
              </w:rPr>
              <w:t>485000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97360"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C1F24" w14:textId="77777777" w:rsidR="00B71CC0" w:rsidRDefault="00B71CC0" w:rsidP="00801F9A">
            <w:pPr>
              <w:jc w:val="right"/>
              <w:rPr>
                <w:color w:val="000000"/>
                <w:sz w:val="16"/>
                <w:szCs w:val="16"/>
              </w:rPr>
            </w:pPr>
            <w:r>
              <w:rPr>
                <w:color w:val="000000"/>
                <w:sz w:val="16"/>
                <w:szCs w:val="16"/>
              </w:rPr>
              <w:t>10.000.000,00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365D1"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5F68A"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FF063" w14:textId="77777777" w:rsidR="00B71CC0" w:rsidRDefault="00B71CC0" w:rsidP="00801F9A">
            <w:pPr>
              <w:jc w:val="right"/>
              <w:rPr>
                <w:color w:val="000000"/>
                <w:sz w:val="16"/>
                <w:szCs w:val="16"/>
              </w:rPr>
            </w:pPr>
            <w:r>
              <w:rPr>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5E14D" w14:textId="77777777" w:rsidR="00B71CC0" w:rsidRDefault="00B71CC0" w:rsidP="00801F9A">
            <w:pPr>
              <w:jc w:val="right"/>
              <w:rPr>
                <w:color w:val="000000"/>
                <w:sz w:val="16"/>
                <w:szCs w:val="16"/>
              </w:rPr>
            </w:pPr>
            <w:r>
              <w:rPr>
                <w:color w:val="000000"/>
                <w:sz w:val="16"/>
                <w:szCs w:val="16"/>
              </w:rPr>
              <w:t>0,40</w:t>
            </w:r>
          </w:p>
        </w:tc>
      </w:tr>
      <w:tr w:rsidR="00B71CC0" w14:paraId="4F743F9E"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0EA195" w14:textId="77777777" w:rsidR="00B71CC0" w:rsidRDefault="00B71CC0" w:rsidP="00801F9A">
            <w:pPr>
              <w:jc w:val="center"/>
              <w:rPr>
                <w:b/>
                <w:bCs/>
                <w:color w:val="000000"/>
                <w:sz w:val="16"/>
                <w:szCs w:val="16"/>
              </w:rPr>
            </w:pPr>
            <w:r>
              <w:rPr>
                <w:b/>
                <w:bCs/>
                <w:color w:val="000000"/>
                <w:sz w:val="16"/>
                <w:szCs w:val="16"/>
              </w:rPr>
              <w:t>480000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598E6C" w14:textId="77777777" w:rsidR="00B71CC0" w:rsidRDefault="00B71CC0" w:rsidP="00801F9A">
            <w:pPr>
              <w:rPr>
                <w:b/>
                <w:bCs/>
                <w:color w:val="000000"/>
                <w:sz w:val="16"/>
                <w:szCs w:val="16"/>
              </w:rPr>
            </w:pPr>
            <w:r>
              <w:rPr>
                <w:b/>
                <w:bCs/>
                <w:color w:val="000000"/>
                <w:sz w:val="16"/>
                <w:szCs w:val="16"/>
              </w:rPr>
              <w:t>ОСТАЛИ РАСХОДИ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B98F0B" w14:textId="77777777" w:rsidR="00B71CC0" w:rsidRDefault="00B71CC0" w:rsidP="00801F9A">
            <w:pPr>
              <w:jc w:val="right"/>
              <w:rPr>
                <w:b/>
                <w:bCs/>
                <w:color w:val="000000"/>
                <w:sz w:val="16"/>
                <w:szCs w:val="16"/>
              </w:rPr>
            </w:pPr>
            <w:r>
              <w:rPr>
                <w:b/>
                <w:bCs/>
                <w:color w:val="000000"/>
                <w:sz w:val="16"/>
                <w:szCs w:val="16"/>
              </w:rPr>
              <w:t>115.105.000,00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14941" w14:textId="77777777" w:rsidR="00B71CC0" w:rsidRDefault="00B71CC0" w:rsidP="00801F9A">
            <w:pPr>
              <w:jc w:val="right"/>
              <w:rPr>
                <w:b/>
                <w:bCs/>
                <w:color w:val="000000"/>
                <w:sz w:val="16"/>
                <w:szCs w:val="16"/>
              </w:rPr>
            </w:pPr>
            <w:r>
              <w:rPr>
                <w:b/>
                <w:bCs/>
                <w:color w:val="000000"/>
                <w:sz w:val="16"/>
                <w:szCs w:val="16"/>
              </w:rPr>
              <w:t>170.000,00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53F532"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F22394" w14:textId="77777777" w:rsidR="00B71CC0" w:rsidRDefault="00B71CC0" w:rsidP="00801F9A">
            <w:pPr>
              <w:jc w:val="right"/>
              <w:rPr>
                <w:b/>
                <w:bCs/>
                <w:color w:val="000000"/>
                <w:sz w:val="16"/>
                <w:szCs w:val="16"/>
              </w:rPr>
            </w:pPr>
            <w:r>
              <w:rPr>
                <w:b/>
                <w:bCs/>
                <w:color w:val="000000"/>
                <w:sz w:val="16"/>
                <w:szCs w:val="16"/>
              </w:rPr>
              <w:t>115.275.000,00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BC93F" w14:textId="77777777" w:rsidR="00B71CC0" w:rsidRDefault="00B71CC0" w:rsidP="00801F9A">
            <w:pPr>
              <w:jc w:val="right"/>
              <w:rPr>
                <w:b/>
                <w:bCs/>
                <w:color w:val="000000"/>
                <w:sz w:val="16"/>
                <w:szCs w:val="16"/>
              </w:rPr>
            </w:pPr>
            <w:r>
              <w:rPr>
                <w:b/>
                <w:bCs/>
                <w:color w:val="000000"/>
                <w:sz w:val="16"/>
                <w:szCs w:val="16"/>
              </w:rPr>
              <w:t>4,59</w:t>
            </w:r>
          </w:p>
        </w:tc>
      </w:tr>
      <w:tr w:rsidR="00B71CC0" w14:paraId="7FB7B25F"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9600C" w14:textId="77777777" w:rsidR="00B71CC0" w:rsidRDefault="00B71CC0" w:rsidP="00801F9A">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17A6896C" w14:textId="77777777" w:rsidR="00B71CC0" w:rsidRDefault="00B71CC0" w:rsidP="00801F9A">
            <w:pPr>
              <w:jc w:val="center"/>
              <w:rPr>
                <w:color w:val="000000"/>
                <w:sz w:val="16"/>
                <w:szCs w:val="16"/>
              </w:rPr>
            </w:pPr>
            <w:r>
              <w:rPr>
                <w:color w:val="000000"/>
                <w:sz w:val="16"/>
                <w:szCs w:val="16"/>
              </w:rPr>
              <w:t>499000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2BEA3" w14:textId="77777777" w:rsidR="00B71CC0" w:rsidRDefault="00B71CC0" w:rsidP="00801F9A">
            <w:pPr>
              <w:rPr>
                <w:color w:val="000000"/>
                <w:sz w:val="16"/>
                <w:szCs w:val="16"/>
              </w:rPr>
            </w:pPr>
            <w:r>
              <w:rPr>
                <w:color w:val="000000"/>
                <w:sz w:val="16"/>
                <w:szCs w:val="16"/>
              </w:rPr>
              <w:t>СРЕДСТВА РЕЗЕРВЕ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85B36" w14:textId="77777777" w:rsidR="00B71CC0" w:rsidRDefault="00B71CC0" w:rsidP="00801F9A">
            <w:pPr>
              <w:jc w:val="right"/>
              <w:rPr>
                <w:color w:val="000000"/>
                <w:sz w:val="16"/>
                <w:szCs w:val="16"/>
              </w:rPr>
            </w:pPr>
            <w:r>
              <w:rPr>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02B50"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A904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DC324" w14:textId="77777777" w:rsidR="00B71CC0" w:rsidRDefault="00B71CC0" w:rsidP="00801F9A">
            <w:pPr>
              <w:jc w:val="right"/>
              <w:rPr>
                <w:color w:val="000000"/>
                <w:sz w:val="16"/>
                <w:szCs w:val="16"/>
              </w:rPr>
            </w:pPr>
            <w:r>
              <w:rPr>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423A1" w14:textId="77777777" w:rsidR="00B71CC0" w:rsidRDefault="00B71CC0" w:rsidP="00801F9A">
            <w:pPr>
              <w:jc w:val="right"/>
              <w:rPr>
                <w:color w:val="000000"/>
                <w:sz w:val="16"/>
                <w:szCs w:val="16"/>
              </w:rPr>
            </w:pPr>
            <w:r>
              <w:rPr>
                <w:color w:val="000000"/>
                <w:sz w:val="16"/>
                <w:szCs w:val="16"/>
              </w:rPr>
              <w:t>1,27</w:t>
            </w:r>
          </w:p>
        </w:tc>
      </w:tr>
      <w:tr w:rsidR="00B71CC0" w14:paraId="6578BB6C"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42F360" w14:textId="77777777" w:rsidR="00B71CC0" w:rsidRDefault="00B71CC0" w:rsidP="00801F9A">
            <w:pPr>
              <w:jc w:val="center"/>
              <w:rPr>
                <w:b/>
                <w:bCs/>
                <w:color w:val="000000"/>
                <w:sz w:val="16"/>
                <w:szCs w:val="16"/>
              </w:rPr>
            </w:pPr>
            <w:r>
              <w:rPr>
                <w:b/>
                <w:bCs/>
                <w:color w:val="000000"/>
                <w:sz w:val="16"/>
                <w:szCs w:val="16"/>
              </w:rPr>
              <w:t>490000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7F964C" w14:textId="77777777" w:rsidR="00B71CC0" w:rsidRPr="00441689" w:rsidRDefault="00B71CC0" w:rsidP="00801F9A">
            <w:pPr>
              <w:rPr>
                <w:b/>
                <w:bCs/>
                <w:color w:val="000000"/>
                <w:sz w:val="16"/>
                <w:szCs w:val="16"/>
                <w:lang w:val="ru-RU"/>
              </w:rPr>
            </w:pPr>
            <w:r w:rsidRPr="00441689">
              <w:rPr>
                <w:b/>
                <w:bCs/>
                <w:color w:val="000000"/>
                <w:sz w:val="16"/>
                <w:szCs w:val="16"/>
                <w:lang w:val="ru-RU"/>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B5B515" w14:textId="77777777" w:rsidR="00B71CC0" w:rsidRDefault="00B71CC0" w:rsidP="00801F9A">
            <w:pPr>
              <w:jc w:val="right"/>
              <w:rPr>
                <w:b/>
                <w:bCs/>
                <w:color w:val="000000"/>
                <w:sz w:val="16"/>
                <w:szCs w:val="16"/>
              </w:rPr>
            </w:pPr>
            <w:r>
              <w:rPr>
                <w:b/>
                <w:bCs/>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F0A771"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547876"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9E1B9D" w14:textId="77777777" w:rsidR="00B71CC0" w:rsidRDefault="00B71CC0" w:rsidP="00801F9A">
            <w:pPr>
              <w:jc w:val="right"/>
              <w:rPr>
                <w:b/>
                <w:bCs/>
                <w:color w:val="000000"/>
                <w:sz w:val="16"/>
                <w:szCs w:val="16"/>
              </w:rPr>
            </w:pPr>
            <w:r>
              <w:rPr>
                <w:b/>
                <w:bCs/>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961A38" w14:textId="77777777" w:rsidR="00B71CC0" w:rsidRDefault="00B71CC0" w:rsidP="00801F9A">
            <w:pPr>
              <w:jc w:val="right"/>
              <w:rPr>
                <w:b/>
                <w:bCs/>
                <w:color w:val="000000"/>
                <w:sz w:val="16"/>
                <w:szCs w:val="16"/>
              </w:rPr>
            </w:pPr>
            <w:r>
              <w:rPr>
                <w:b/>
                <w:bCs/>
                <w:color w:val="000000"/>
                <w:sz w:val="16"/>
                <w:szCs w:val="16"/>
              </w:rPr>
              <w:t>1,27</w:t>
            </w:r>
          </w:p>
        </w:tc>
      </w:tr>
      <w:tr w:rsidR="00B71CC0" w14:paraId="1BA43A96"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AF958" w14:textId="77777777" w:rsidR="00B71CC0" w:rsidRDefault="00B71CC0" w:rsidP="00801F9A">
            <w:pPr>
              <w:rPr>
                <w:vanish/>
              </w:rPr>
            </w:pPr>
            <w:r>
              <w:fldChar w:fldCharType="begin"/>
            </w:r>
            <w:r>
              <w:instrText>TC "510000 ОСНОВНА СРЕДСТВА" \f C \l "2"</w:instrText>
            </w:r>
            <w:r>
              <w:fldChar w:fldCharType="end"/>
            </w:r>
          </w:p>
          <w:p w14:paraId="16FCA061" w14:textId="77777777" w:rsidR="00B71CC0" w:rsidRDefault="00B71CC0" w:rsidP="00801F9A">
            <w:pPr>
              <w:jc w:val="center"/>
              <w:rPr>
                <w:color w:val="000000"/>
                <w:sz w:val="16"/>
                <w:szCs w:val="16"/>
              </w:rPr>
            </w:pPr>
            <w:r>
              <w:rPr>
                <w:color w:val="000000"/>
                <w:sz w:val="16"/>
                <w:szCs w:val="16"/>
              </w:rPr>
              <w:t>511000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162EE" w14:textId="77777777" w:rsidR="00B71CC0" w:rsidRDefault="00B71CC0" w:rsidP="00801F9A">
            <w:pPr>
              <w:rPr>
                <w:color w:val="000000"/>
                <w:sz w:val="16"/>
                <w:szCs w:val="16"/>
              </w:rPr>
            </w:pPr>
            <w:r>
              <w:rPr>
                <w:color w:val="000000"/>
                <w:sz w:val="16"/>
                <w:szCs w:val="16"/>
              </w:rPr>
              <w:t>ЗГРАДЕ И ГРАЂЕВИНСКИ ОБЈЕКТИ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D3F6A" w14:textId="77777777" w:rsidR="00B71CC0" w:rsidRDefault="00B71CC0" w:rsidP="00801F9A">
            <w:pPr>
              <w:jc w:val="right"/>
              <w:rPr>
                <w:color w:val="000000"/>
                <w:sz w:val="16"/>
                <w:szCs w:val="16"/>
              </w:rPr>
            </w:pPr>
            <w:r>
              <w:rPr>
                <w:color w:val="000000"/>
                <w:sz w:val="16"/>
                <w:szCs w:val="16"/>
              </w:rPr>
              <w:t>201.810.258,00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6C890" w14:textId="77777777" w:rsidR="00B71CC0" w:rsidRDefault="00B71CC0" w:rsidP="00801F9A">
            <w:pPr>
              <w:jc w:val="right"/>
              <w:rPr>
                <w:color w:val="000000"/>
                <w:sz w:val="16"/>
                <w:szCs w:val="16"/>
              </w:rPr>
            </w:pPr>
            <w:r>
              <w:rPr>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8E3F3" w14:textId="77777777" w:rsidR="00B71CC0" w:rsidRDefault="00B71CC0" w:rsidP="00801F9A">
            <w:pPr>
              <w:jc w:val="right"/>
              <w:rPr>
                <w:color w:val="000000"/>
                <w:sz w:val="16"/>
                <w:szCs w:val="16"/>
              </w:rPr>
            </w:pPr>
            <w:r>
              <w:rPr>
                <w:color w:val="000000"/>
                <w:sz w:val="16"/>
                <w:szCs w:val="16"/>
              </w:rPr>
              <w:t>187.554.823,00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DBE7C" w14:textId="77777777" w:rsidR="00B71CC0" w:rsidRDefault="00B71CC0" w:rsidP="00801F9A">
            <w:pPr>
              <w:jc w:val="right"/>
              <w:rPr>
                <w:color w:val="000000"/>
                <w:sz w:val="16"/>
                <w:szCs w:val="16"/>
              </w:rPr>
            </w:pPr>
            <w:r>
              <w:rPr>
                <w:color w:val="000000"/>
                <w:sz w:val="16"/>
                <w:szCs w:val="16"/>
              </w:rPr>
              <w:t>389.565.081,00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199C0" w14:textId="77777777" w:rsidR="00B71CC0" w:rsidRDefault="00B71CC0" w:rsidP="00801F9A">
            <w:pPr>
              <w:jc w:val="right"/>
              <w:rPr>
                <w:color w:val="000000"/>
                <w:sz w:val="16"/>
                <w:szCs w:val="16"/>
              </w:rPr>
            </w:pPr>
            <w:r>
              <w:rPr>
                <w:color w:val="000000"/>
                <w:sz w:val="16"/>
                <w:szCs w:val="16"/>
              </w:rPr>
              <w:t>15,51</w:t>
            </w:r>
          </w:p>
        </w:tc>
      </w:tr>
      <w:tr w:rsidR="00B71CC0" w14:paraId="0B360F38"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84C2F" w14:textId="77777777" w:rsidR="00B71CC0" w:rsidRDefault="00B71CC0" w:rsidP="00801F9A">
            <w:pPr>
              <w:jc w:val="center"/>
              <w:rPr>
                <w:color w:val="000000"/>
                <w:sz w:val="16"/>
                <w:szCs w:val="16"/>
              </w:rPr>
            </w:pPr>
            <w:r>
              <w:rPr>
                <w:color w:val="000000"/>
                <w:sz w:val="16"/>
                <w:szCs w:val="16"/>
              </w:rPr>
              <w:t>512000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F69AF" w14:textId="77777777" w:rsidR="00B71CC0" w:rsidRDefault="00B71CC0" w:rsidP="00801F9A">
            <w:pPr>
              <w:rPr>
                <w:color w:val="000000"/>
                <w:sz w:val="16"/>
                <w:szCs w:val="16"/>
              </w:rPr>
            </w:pPr>
            <w:r>
              <w:rPr>
                <w:color w:val="000000"/>
                <w:sz w:val="16"/>
                <w:szCs w:val="16"/>
              </w:rPr>
              <w:t>МАШИНЕ И ОПРЕМА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64AC6" w14:textId="77777777" w:rsidR="00B71CC0" w:rsidRDefault="00B71CC0" w:rsidP="00801F9A">
            <w:pPr>
              <w:jc w:val="right"/>
              <w:rPr>
                <w:color w:val="000000"/>
                <w:sz w:val="16"/>
                <w:szCs w:val="16"/>
              </w:rPr>
            </w:pPr>
            <w:r>
              <w:rPr>
                <w:color w:val="000000"/>
                <w:sz w:val="16"/>
                <w:szCs w:val="16"/>
              </w:rPr>
              <w:t>43.981.666,00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F4C7E" w14:textId="77777777" w:rsidR="00B71CC0" w:rsidRDefault="00B71CC0" w:rsidP="00801F9A">
            <w:pPr>
              <w:jc w:val="right"/>
              <w:rPr>
                <w:color w:val="000000"/>
                <w:sz w:val="16"/>
                <w:szCs w:val="16"/>
              </w:rPr>
            </w:pPr>
            <w:r>
              <w:rPr>
                <w:color w:val="000000"/>
                <w:sz w:val="16"/>
                <w:szCs w:val="16"/>
              </w:rPr>
              <w:t>1.397.500,00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67150" w14:textId="77777777" w:rsidR="00B71CC0" w:rsidRDefault="00B71CC0" w:rsidP="00801F9A">
            <w:pPr>
              <w:jc w:val="right"/>
              <w:rPr>
                <w:color w:val="000000"/>
                <w:sz w:val="16"/>
                <w:szCs w:val="16"/>
              </w:rPr>
            </w:pPr>
            <w:r>
              <w:rPr>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5E759" w14:textId="77777777" w:rsidR="00B71CC0" w:rsidRDefault="00B71CC0" w:rsidP="00801F9A">
            <w:pPr>
              <w:jc w:val="right"/>
              <w:rPr>
                <w:color w:val="000000"/>
                <w:sz w:val="16"/>
                <w:szCs w:val="16"/>
              </w:rPr>
            </w:pPr>
            <w:r>
              <w:rPr>
                <w:color w:val="000000"/>
                <w:sz w:val="16"/>
                <w:szCs w:val="16"/>
              </w:rPr>
              <w:t>53.379.166,00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920A4" w14:textId="77777777" w:rsidR="00B71CC0" w:rsidRDefault="00B71CC0" w:rsidP="00801F9A">
            <w:pPr>
              <w:jc w:val="right"/>
              <w:rPr>
                <w:color w:val="000000"/>
                <w:sz w:val="16"/>
                <w:szCs w:val="16"/>
              </w:rPr>
            </w:pPr>
            <w:r>
              <w:rPr>
                <w:color w:val="000000"/>
                <w:sz w:val="16"/>
                <w:szCs w:val="16"/>
              </w:rPr>
              <w:t>2,13</w:t>
            </w:r>
          </w:p>
        </w:tc>
      </w:tr>
      <w:tr w:rsidR="00B71CC0" w14:paraId="7E4407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29071" w14:textId="77777777" w:rsidR="00B71CC0" w:rsidRDefault="00B71CC0" w:rsidP="00801F9A">
            <w:pPr>
              <w:jc w:val="center"/>
              <w:rPr>
                <w:color w:val="000000"/>
                <w:sz w:val="16"/>
                <w:szCs w:val="16"/>
              </w:rPr>
            </w:pPr>
            <w:r>
              <w:rPr>
                <w:color w:val="000000"/>
                <w:sz w:val="16"/>
                <w:szCs w:val="16"/>
              </w:rPr>
              <w:t>515000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0242" w14:textId="77777777" w:rsidR="00B71CC0" w:rsidRDefault="00B71CC0" w:rsidP="00801F9A">
            <w:pPr>
              <w:rPr>
                <w:color w:val="000000"/>
                <w:sz w:val="16"/>
                <w:szCs w:val="16"/>
              </w:rPr>
            </w:pPr>
            <w:r>
              <w:rPr>
                <w:color w:val="000000"/>
                <w:sz w:val="16"/>
                <w:szCs w:val="16"/>
              </w:rPr>
              <w:t>НЕМАТЕРИЈАЛНА ИМОВИНА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9B8F" w14:textId="77777777" w:rsidR="00B71CC0" w:rsidRDefault="00B71CC0" w:rsidP="00801F9A">
            <w:pPr>
              <w:jc w:val="right"/>
              <w:rPr>
                <w:color w:val="000000"/>
                <w:sz w:val="16"/>
                <w:szCs w:val="16"/>
              </w:rPr>
            </w:pPr>
            <w:r>
              <w:rPr>
                <w:color w:val="000000"/>
                <w:sz w:val="16"/>
                <w:szCs w:val="16"/>
              </w:rPr>
              <w:t>1.110.000,00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F80EA" w14:textId="77777777" w:rsidR="00B71CC0" w:rsidRDefault="00B71CC0" w:rsidP="00801F9A">
            <w:pPr>
              <w:jc w:val="right"/>
              <w:rPr>
                <w:color w:val="000000"/>
                <w:sz w:val="16"/>
                <w:szCs w:val="16"/>
              </w:rPr>
            </w:pPr>
            <w:r>
              <w:rPr>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13AD2"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4B66" w14:textId="77777777" w:rsidR="00B71CC0" w:rsidRDefault="00B71CC0" w:rsidP="00801F9A">
            <w:pPr>
              <w:jc w:val="right"/>
              <w:rPr>
                <w:color w:val="000000"/>
                <w:sz w:val="16"/>
                <w:szCs w:val="16"/>
              </w:rPr>
            </w:pPr>
            <w:r>
              <w:rPr>
                <w:color w:val="000000"/>
                <w:sz w:val="16"/>
                <w:szCs w:val="16"/>
              </w:rPr>
              <w:t>1.270.000,00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B8256" w14:textId="77777777" w:rsidR="00B71CC0" w:rsidRDefault="00B71CC0" w:rsidP="00801F9A">
            <w:pPr>
              <w:jc w:val="right"/>
              <w:rPr>
                <w:color w:val="000000"/>
                <w:sz w:val="16"/>
                <w:szCs w:val="16"/>
              </w:rPr>
            </w:pPr>
            <w:r>
              <w:rPr>
                <w:color w:val="000000"/>
                <w:sz w:val="16"/>
                <w:szCs w:val="16"/>
              </w:rPr>
              <w:t>0,05</w:t>
            </w:r>
          </w:p>
        </w:tc>
      </w:tr>
      <w:tr w:rsidR="00B71CC0" w14:paraId="6B4EC3DB"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EE9556" w14:textId="77777777" w:rsidR="00B71CC0" w:rsidRDefault="00B71CC0" w:rsidP="00801F9A">
            <w:pPr>
              <w:jc w:val="center"/>
              <w:rPr>
                <w:b/>
                <w:bCs/>
                <w:color w:val="000000"/>
                <w:sz w:val="16"/>
                <w:szCs w:val="16"/>
              </w:rPr>
            </w:pPr>
            <w:r>
              <w:rPr>
                <w:b/>
                <w:bCs/>
                <w:color w:val="000000"/>
                <w:sz w:val="16"/>
                <w:szCs w:val="16"/>
              </w:rPr>
              <w:t>510000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3B505" w14:textId="77777777" w:rsidR="00B71CC0" w:rsidRDefault="00B71CC0" w:rsidP="00801F9A">
            <w:pPr>
              <w:rPr>
                <w:b/>
                <w:bCs/>
                <w:color w:val="000000"/>
                <w:sz w:val="16"/>
                <w:szCs w:val="16"/>
              </w:rPr>
            </w:pPr>
            <w:r>
              <w:rPr>
                <w:b/>
                <w:bCs/>
                <w:color w:val="000000"/>
                <w:sz w:val="16"/>
                <w:szCs w:val="16"/>
              </w:rPr>
              <w:t>ОСНОВНА СРЕДСТВА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A4642B" w14:textId="77777777" w:rsidR="00B71CC0" w:rsidRDefault="00B71CC0" w:rsidP="00801F9A">
            <w:pPr>
              <w:jc w:val="right"/>
              <w:rPr>
                <w:b/>
                <w:bCs/>
                <w:color w:val="000000"/>
                <w:sz w:val="16"/>
                <w:szCs w:val="16"/>
              </w:rPr>
            </w:pPr>
            <w:r>
              <w:rPr>
                <w:b/>
                <w:bCs/>
                <w:color w:val="000000"/>
                <w:sz w:val="16"/>
                <w:szCs w:val="16"/>
              </w:rPr>
              <w:t>246.901.924,00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3C048" w14:textId="77777777" w:rsidR="00B71CC0" w:rsidRDefault="00B71CC0" w:rsidP="00801F9A">
            <w:pPr>
              <w:jc w:val="right"/>
              <w:rPr>
                <w:b/>
                <w:bCs/>
                <w:color w:val="000000"/>
                <w:sz w:val="16"/>
                <w:szCs w:val="16"/>
              </w:rPr>
            </w:pPr>
            <w:r>
              <w:rPr>
                <w:b/>
                <w:bCs/>
                <w:color w:val="000000"/>
                <w:sz w:val="16"/>
                <w:szCs w:val="16"/>
              </w:rPr>
              <w:t>1.757.500,00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44AF8" w14:textId="77777777" w:rsidR="00B71CC0" w:rsidRDefault="00B71CC0" w:rsidP="00801F9A">
            <w:pPr>
              <w:jc w:val="right"/>
              <w:rPr>
                <w:b/>
                <w:bCs/>
                <w:color w:val="000000"/>
                <w:sz w:val="16"/>
                <w:szCs w:val="16"/>
              </w:rPr>
            </w:pPr>
            <w:r>
              <w:rPr>
                <w:b/>
                <w:bCs/>
                <w:color w:val="000000"/>
                <w:sz w:val="16"/>
                <w:szCs w:val="16"/>
              </w:rPr>
              <w:t>195.554.823,00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8CEA82" w14:textId="77777777" w:rsidR="00B71CC0" w:rsidRDefault="00B71CC0" w:rsidP="00801F9A">
            <w:pPr>
              <w:jc w:val="right"/>
              <w:rPr>
                <w:b/>
                <w:bCs/>
                <w:color w:val="000000"/>
                <w:sz w:val="16"/>
                <w:szCs w:val="16"/>
              </w:rPr>
            </w:pPr>
            <w:r>
              <w:rPr>
                <w:b/>
                <w:bCs/>
                <w:color w:val="000000"/>
                <w:sz w:val="16"/>
                <w:szCs w:val="16"/>
              </w:rPr>
              <w:t>444.214.247,00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0D2B9B" w14:textId="77777777" w:rsidR="00B71CC0" w:rsidRDefault="00B71CC0" w:rsidP="00801F9A">
            <w:pPr>
              <w:jc w:val="right"/>
              <w:rPr>
                <w:b/>
                <w:bCs/>
                <w:color w:val="000000"/>
                <w:sz w:val="16"/>
                <w:szCs w:val="16"/>
              </w:rPr>
            </w:pPr>
            <w:r>
              <w:rPr>
                <w:b/>
                <w:bCs/>
                <w:color w:val="000000"/>
                <w:sz w:val="16"/>
                <w:szCs w:val="16"/>
              </w:rPr>
              <w:t>17,69</w:t>
            </w:r>
          </w:p>
        </w:tc>
      </w:tr>
      <w:tr w:rsidR="00B71CC0" w14:paraId="48D9931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C8DA3" w14:textId="77777777" w:rsidR="00B71CC0" w:rsidRDefault="00B71CC0" w:rsidP="00801F9A">
            <w:pPr>
              <w:rPr>
                <w:vanish/>
              </w:rPr>
            </w:pPr>
            <w:r>
              <w:fldChar w:fldCharType="begin"/>
            </w:r>
            <w:r>
              <w:instrText>TC "520000 ЗАЛИХЕ" \f C \l "2"</w:instrText>
            </w:r>
            <w:r>
              <w:fldChar w:fldCharType="end"/>
            </w:r>
          </w:p>
          <w:p w14:paraId="27928168" w14:textId="77777777" w:rsidR="00B71CC0" w:rsidRDefault="00B71CC0" w:rsidP="00801F9A">
            <w:pPr>
              <w:jc w:val="center"/>
              <w:rPr>
                <w:color w:val="000000"/>
                <w:sz w:val="16"/>
                <w:szCs w:val="16"/>
              </w:rPr>
            </w:pPr>
            <w:r>
              <w:rPr>
                <w:color w:val="000000"/>
                <w:sz w:val="16"/>
                <w:szCs w:val="16"/>
              </w:rPr>
              <w:t>523000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B286E" w14:textId="77777777" w:rsidR="00B71CC0" w:rsidRPr="00441689" w:rsidRDefault="00B71CC0" w:rsidP="00801F9A">
            <w:pPr>
              <w:rPr>
                <w:color w:val="000000"/>
                <w:sz w:val="16"/>
                <w:szCs w:val="16"/>
                <w:lang w:val="ru-RU"/>
              </w:rPr>
            </w:pPr>
            <w:r w:rsidRPr="00441689">
              <w:rPr>
                <w:color w:val="000000"/>
                <w:sz w:val="16"/>
                <w:szCs w:val="16"/>
                <w:lang w:val="ru-RU"/>
              </w:rPr>
              <w:t>ЗАЛИХЕ РОБЕ ЗА ДАЉУ ПРОДАЈУ</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ADFE6" w14:textId="77777777" w:rsidR="00B71CC0" w:rsidRDefault="00B71CC0" w:rsidP="00801F9A">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C4F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A0C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B7E5B"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B4C43" w14:textId="77777777" w:rsidR="00B71CC0" w:rsidRDefault="00B71CC0" w:rsidP="00801F9A">
            <w:pPr>
              <w:jc w:val="right"/>
              <w:rPr>
                <w:color w:val="000000"/>
                <w:sz w:val="16"/>
                <w:szCs w:val="16"/>
              </w:rPr>
            </w:pPr>
            <w:r>
              <w:rPr>
                <w:color w:val="000000"/>
                <w:sz w:val="16"/>
                <w:szCs w:val="16"/>
              </w:rPr>
              <w:t>0,01</w:t>
            </w:r>
          </w:p>
        </w:tc>
      </w:tr>
      <w:tr w:rsidR="00B71CC0" w14:paraId="606B6668"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EB95CB" w14:textId="77777777" w:rsidR="00B71CC0" w:rsidRDefault="00B71CC0" w:rsidP="00801F9A">
            <w:pPr>
              <w:jc w:val="center"/>
              <w:rPr>
                <w:b/>
                <w:bCs/>
                <w:color w:val="000000"/>
                <w:sz w:val="16"/>
                <w:szCs w:val="16"/>
              </w:rPr>
            </w:pPr>
            <w:r>
              <w:rPr>
                <w:b/>
                <w:bCs/>
                <w:color w:val="000000"/>
                <w:sz w:val="16"/>
                <w:szCs w:val="16"/>
              </w:rPr>
              <w:t>520000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DE6370" w14:textId="77777777" w:rsidR="00B71CC0" w:rsidRDefault="00B71CC0" w:rsidP="00801F9A">
            <w:pPr>
              <w:rPr>
                <w:b/>
                <w:bCs/>
                <w:color w:val="000000"/>
                <w:sz w:val="16"/>
                <w:szCs w:val="16"/>
              </w:rPr>
            </w:pPr>
            <w:r>
              <w:rPr>
                <w:b/>
                <w:bCs/>
                <w:color w:val="000000"/>
                <w:sz w:val="16"/>
                <w:szCs w:val="16"/>
              </w:rPr>
              <w:t>ЗАЛИХЕ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99F99" w14:textId="77777777" w:rsidR="00B71CC0" w:rsidRDefault="00B71CC0" w:rsidP="00801F9A">
            <w:pPr>
              <w:jc w:val="right"/>
              <w:rPr>
                <w:b/>
                <w:bCs/>
                <w:color w:val="000000"/>
                <w:sz w:val="16"/>
                <w:szCs w:val="16"/>
              </w:rPr>
            </w:pPr>
            <w:r>
              <w:rPr>
                <w:b/>
                <w:bCs/>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C773E"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C74404"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8913A9" w14:textId="77777777" w:rsidR="00B71CC0" w:rsidRDefault="00B71CC0" w:rsidP="00801F9A">
            <w:pPr>
              <w:jc w:val="right"/>
              <w:rPr>
                <w:b/>
                <w:bCs/>
                <w:color w:val="000000"/>
                <w:sz w:val="16"/>
                <w:szCs w:val="16"/>
              </w:rPr>
            </w:pPr>
            <w:r>
              <w:rPr>
                <w:b/>
                <w:bCs/>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C41BCD" w14:textId="77777777" w:rsidR="00B71CC0" w:rsidRDefault="00B71CC0" w:rsidP="00801F9A">
            <w:pPr>
              <w:jc w:val="right"/>
              <w:rPr>
                <w:b/>
                <w:bCs/>
                <w:color w:val="000000"/>
                <w:sz w:val="16"/>
                <w:szCs w:val="16"/>
              </w:rPr>
            </w:pPr>
            <w:r>
              <w:rPr>
                <w:b/>
                <w:bCs/>
                <w:color w:val="000000"/>
                <w:sz w:val="16"/>
                <w:szCs w:val="16"/>
              </w:rPr>
              <w:t>0,01</w:t>
            </w:r>
          </w:p>
        </w:tc>
      </w:tr>
      <w:tr w:rsidR="00B71CC0" w14:paraId="0BC7807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482F1" w14:textId="77777777" w:rsidR="00B71CC0" w:rsidRDefault="00B71CC0" w:rsidP="00801F9A">
            <w:pPr>
              <w:rPr>
                <w:vanish/>
              </w:rPr>
            </w:pPr>
            <w:r>
              <w:fldChar w:fldCharType="begin"/>
            </w:r>
            <w:r>
              <w:instrText>TC "540000 ПРИРОДНА ИМОВИНА" \f C \l "2"</w:instrText>
            </w:r>
            <w:r>
              <w:fldChar w:fldCharType="end"/>
            </w:r>
          </w:p>
          <w:p w14:paraId="46602540" w14:textId="77777777" w:rsidR="00B71CC0" w:rsidRDefault="00B71CC0" w:rsidP="00801F9A">
            <w:pPr>
              <w:jc w:val="center"/>
              <w:rPr>
                <w:color w:val="000000"/>
                <w:sz w:val="16"/>
                <w:szCs w:val="16"/>
              </w:rPr>
            </w:pPr>
            <w:r>
              <w:rPr>
                <w:color w:val="000000"/>
                <w:sz w:val="16"/>
                <w:szCs w:val="16"/>
              </w:rPr>
              <w:t>541000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1EFF3" w14:textId="77777777" w:rsidR="00B71CC0" w:rsidRDefault="00B71CC0" w:rsidP="00801F9A">
            <w:pPr>
              <w:rPr>
                <w:color w:val="000000"/>
                <w:sz w:val="16"/>
                <w:szCs w:val="16"/>
              </w:rPr>
            </w:pPr>
            <w:r>
              <w:rPr>
                <w:color w:val="000000"/>
                <w:sz w:val="16"/>
                <w:szCs w:val="16"/>
              </w:rPr>
              <w:t>ЗЕМЉИШТЕ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F261B" w14:textId="77777777" w:rsidR="00B71CC0" w:rsidRDefault="00B71CC0" w:rsidP="00801F9A">
            <w:pPr>
              <w:jc w:val="right"/>
              <w:rPr>
                <w:color w:val="000000"/>
                <w:sz w:val="16"/>
                <w:szCs w:val="16"/>
              </w:rPr>
            </w:pPr>
            <w:r>
              <w:rPr>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591C8"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6736E"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731A1" w14:textId="77777777" w:rsidR="00B71CC0" w:rsidRDefault="00B71CC0" w:rsidP="00801F9A">
            <w:pPr>
              <w:jc w:val="right"/>
              <w:rPr>
                <w:color w:val="000000"/>
                <w:sz w:val="16"/>
                <w:szCs w:val="16"/>
              </w:rPr>
            </w:pPr>
            <w:r>
              <w:rPr>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D232" w14:textId="77777777" w:rsidR="00B71CC0" w:rsidRDefault="00B71CC0" w:rsidP="00801F9A">
            <w:pPr>
              <w:jc w:val="right"/>
              <w:rPr>
                <w:color w:val="000000"/>
                <w:sz w:val="16"/>
                <w:szCs w:val="16"/>
              </w:rPr>
            </w:pPr>
            <w:r>
              <w:rPr>
                <w:color w:val="000000"/>
                <w:sz w:val="16"/>
                <w:szCs w:val="16"/>
              </w:rPr>
              <w:t>0,60</w:t>
            </w:r>
          </w:p>
        </w:tc>
      </w:tr>
      <w:tr w:rsidR="00B71CC0" w14:paraId="5E7B5C46"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970BF8" w14:textId="77777777" w:rsidR="00B71CC0" w:rsidRDefault="00B71CC0" w:rsidP="00801F9A">
            <w:pPr>
              <w:jc w:val="center"/>
              <w:rPr>
                <w:b/>
                <w:bCs/>
                <w:color w:val="000000"/>
                <w:sz w:val="16"/>
                <w:szCs w:val="16"/>
              </w:rPr>
            </w:pPr>
            <w:r>
              <w:rPr>
                <w:b/>
                <w:bCs/>
                <w:color w:val="000000"/>
                <w:sz w:val="16"/>
                <w:szCs w:val="16"/>
              </w:rPr>
              <w:t>540000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32DA4" w14:textId="77777777" w:rsidR="00B71CC0" w:rsidRDefault="00B71CC0" w:rsidP="00801F9A">
            <w:pPr>
              <w:rPr>
                <w:b/>
                <w:bCs/>
                <w:color w:val="000000"/>
                <w:sz w:val="16"/>
                <w:szCs w:val="16"/>
              </w:rPr>
            </w:pPr>
            <w:r>
              <w:rPr>
                <w:b/>
                <w:bCs/>
                <w:color w:val="000000"/>
                <w:sz w:val="16"/>
                <w:szCs w:val="16"/>
              </w:rPr>
              <w:t>ПРИРОДНА ИМОВИНА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AD2DB" w14:textId="77777777" w:rsidR="00B71CC0" w:rsidRDefault="00B71CC0" w:rsidP="00801F9A">
            <w:pPr>
              <w:jc w:val="right"/>
              <w:rPr>
                <w:b/>
                <w:bCs/>
                <w:color w:val="000000"/>
                <w:sz w:val="16"/>
                <w:szCs w:val="16"/>
              </w:rPr>
            </w:pPr>
            <w:r>
              <w:rPr>
                <w:b/>
                <w:bCs/>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A7F313"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24FFBC"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73B55A" w14:textId="77777777" w:rsidR="00B71CC0" w:rsidRDefault="00B71CC0" w:rsidP="00801F9A">
            <w:pPr>
              <w:jc w:val="right"/>
              <w:rPr>
                <w:b/>
                <w:bCs/>
                <w:color w:val="000000"/>
                <w:sz w:val="16"/>
                <w:szCs w:val="16"/>
              </w:rPr>
            </w:pPr>
            <w:r>
              <w:rPr>
                <w:b/>
                <w:bCs/>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010075" w14:textId="77777777" w:rsidR="00B71CC0" w:rsidRDefault="00B71CC0" w:rsidP="00801F9A">
            <w:pPr>
              <w:jc w:val="right"/>
              <w:rPr>
                <w:b/>
                <w:bCs/>
                <w:color w:val="000000"/>
                <w:sz w:val="16"/>
                <w:szCs w:val="16"/>
              </w:rPr>
            </w:pPr>
            <w:r>
              <w:rPr>
                <w:b/>
                <w:bCs/>
                <w:color w:val="000000"/>
                <w:sz w:val="16"/>
                <w:szCs w:val="16"/>
              </w:rPr>
              <w:t>0,60</w:t>
            </w:r>
          </w:p>
        </w:tc>
      </w:tr>
      <w:tr w:rsidR="00B71CC0" w14:paraId="4E00C702"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FC61E" w14:textId="77777777" w:rsidR="00B71CC0" w:rsidRDefault="00B71CC0" w:rsidP="00801F9A">
            <w:pPr>
              <w:rPr>
                <w:vanish/>
              </w:rPr>
            </w:pPr>
            <w:r>
              <w:fldChar w:fldCharType="begin"/>
            </w:r>
            <w:r>
              <w:instrText>TC "610000 ОТПЛАТА ГЛАВНИЦЕ" \f C \l "2"</w:instrText>
            </w:r>
            <w:r>
              <w:fldChar w:fldCharType="end"/>
            </w:r>
          </w:p>
          <w:p w14:paraId="4FB03AD3" w14:textId="77777777" w:rsidR="00B71CC0" w:rsidRDefault="00B71CC0" w:rsidP="00801F9A">
            <w:pPr>
              <w:jc w:val="center"/>
              <w:rPr>
                <w:color w:val="000000"/>
                <w:sz w:val="16"/>
                <w:szCs w:val="16"/>
              </w:rPr>
            </w:pPr>
            <w:r>
              <w:rPr>
                <w:color w:val="000000"/>
                <w:sz w:val="16"/>
                <w:szCs w:val="16"/>
              </w:rPr>
              <w:t>611000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D86E5" w14:textId="77777777" w:rsidR="00B71CC0" w:rsidRDefault="00B71CC0" w:rsidP="00801F9A">
            <w:pPr>
              <w:rPr>
                <w:color w:val="000000"/>
                <w:sz w:val="16"/>
                <w:szCs w:val="16"/>
              </w:rPr>
            </w:pPr>
            <w:r>
              <w:rPr>
                <w:color w:val="000000"/>
                <w:sz w:val="16"/>
                <w:szCs w:val="16"/>
              </w:rPr>
              <w:t>ОТПЛАТА ГЛАВНИЦЕ ДОМАЋИМ КРЕДИТОРИМА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CDBA8" w14:textId="77777777" w:rsidR="00B71CC0" w:rsidRDefault="00B71CC0" w:rsidP="00801F9A">
            <w:pPr>
              <w:jc w:val="right"/>
              <w:rPr>
                <w:color w:val="000000"/>
                <w:sz w:val="16"/>
                <w:szCs w:val="16"/>
              </w:rPr>
            </w:pPr>
            <w:r>
              <w:rPr>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3750D"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E565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2AFDB" w14:textId="77777777" w:rsidR="00B71CC0" w:rsidRDefault="00B71CC0" w:rsidP="00801F9A">
            <w:pPr>
              <w:jc w:val="right"/>
              <w:rPr>
                <w:color w:val="000000"/>
                <w:sz w:val="16"/>
                <w:szCs w:val="16"/>
              </w:rPr>
            </w:pPr>
            <w:r>
              <w:rPr>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12839" w14:textId="77777777" w:rsidR="00B71CC0" w:rsidRDefault="00B71CC0" w:rsidP="00801F9A">
            <w:pPr>
              <w:jc w:val="right"/>
              <w:rPr>
                <w:color w:val="000000"/>
                <w:sz w:val="16"/>
                <w:szCs w:val="16"/>
              </w:rPr>
            </w:pPr>
            <w:r>
              <w:rPr>
                <w:color w:val="000000"/>
                <w:sz w:val="16"/>
                <w:szCs w:val="16"/>
              </w:rPr>
              <w:t>1,89</w:t>
            </w:r>
          </w:p>
        </w:tc>
      </w:tr>
      <w:tr w:rsidR="00B71CC0" w14:paraId="4713EFC2"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F6954" w14:textId="77777777" w:rsidR="00B71CC0" w:rsidRDefault="00B71CC0" w:rsidP="00801F9A">
            <w:pPr>
              <w:jc w:val="center"/>
              <w:rPr>
                <w:b/>
                <w:bCs/>
                <w:color w:val="000000"/>
                <w:sz w:val="16"/>
                <w:szCs w:val="16"/>
              </w:rPr>
            </w:pPr>
            <w:r>
              <w:rPr>
                <w:b/>
                <w:bCs/>
                <w:color w:val="000000"/>
                <w:sz w:val="16"/>
                <w:szCs w:val="16"/>
              </w:rPr>
              <w:t>610000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D86793" w14:textId="77777777" w:rsidR="00B71CC0" w:rsidRDefault="00B71CC0" w:rsidP="00801F9A">
            <w:pPr>
              <w:rPr>
                <w:b/>
                <w:bCs/>
                <w:color w:val="000000"/>
                <w:sz w:val="16"/>
                <w:szCs w:val="16"/>
              </w:rPr>
            </w:pPr>
            <w:r>
              <w:rPr>
                <w:b/>
                <w:bCs/>
                <w:color w:val="000000"/>
                <w:sz w:val="16"/>
                <w:szCs w:val="16"/>
              </w:rPr>
              <w:t>ОТПЛАТА ГЛАВНИЦЕ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A44C0" w14:textId="77777777" w:rsidR="00B71CC0" w:rsidRDefault="00B71CC0" w:rsidP="00801F9A">
            <w:pPr>
              <w:jc w:val="right"/>
              <w:rPr>
                <w:b/>
                <w:bCs/>
                <w:color w:val="000000"/>
                <w:sz w:val="16"/>
                <w:szCs w:val="16"/>
              </w:rPr>
            </w:pPr>
            <w:r>
              <w:rPr>
                <w:b/>
                <w:bCs/>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FC4521"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4D27C"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3BD489" w14:textId="77777777" w:rsidR="00B71CC0" w:rsidRDefault="00B71CC0" w:rsidP="00801F9A">
            <w:pPr>
              <w:jc w:val="right"/>
              <w:rPr>
                <w:b/>
                <w:bCs/>
                <w:color w:val="000000"/>
                <w:sz w:val="16"/>
                <w:szCs w:val="16"/>
              </w:rPr>
            </w:pPr>
            <w:r>
              <w:rPr>
                <w:b/>
                <w:bCs/>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555E6A" w14:textId="77777777" w:rsidR="00B71CC0" w:rsidRDefault="00B71CC0" w:rsidP="00801F9A">
            <w:pPr>
              <w:jc w:val="right"/>
              <w:rPr>
                <w:b/>
                <w:bCs/>
                <w:color w:val="000000"/>
                <w:sz w:val="16"/>
                <w:szCs w:val="16"/>
              </w:rPr>
            </w:pPr>
            <w:r>
              <w:rPr>
                <w:b/>
                <w:bCs/>
                <w:color w:val="000000"/>
                <w:sz w:val="16"/>
                <w:szCs w:val="16"/>
              </w:rPr>
              <w:t>1,89</w:t>
            </w:r>
          </w:p>
        </w:tc>
      </w:tr>
      <w:tr w:rsidR="00B71CC0" w14:paraId="3AE11EF1" w14:textId="77777777" w:rsidTr="00B71CC0">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E1CADA" w14:textId="77777777" w:rsidR="00B71CC0" w:rsidRDefault="00B71CC0" w:rsidP="00801F9A">
            <w:pPr>
              <w:rPr>
                <w:b/>
                <w:bCs/>
                <w:color w:val="000000"/>
                <w:sz w:val="16"/>
                <w:szCs w:val="16"/>
              </w:rPr>
            </w:pPr>
            <w:r>
              <w:rPr>
                <w:b/>
                <w:bCs/>
                <w:color w:val="000000"/>
                <w:sz w:val="16"/>
                <w:szCs w:val="16"/>
              </w:rPr>
              <w:t>Укупно</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30042F" w14:textId="77777777" w:rsidR="00B71CC0" w:rsidRDefault="00B71CC0" w:rsidP="00801F9A">
            <w:pPr>
              <w:jc w:val="right"/>
              <w:rPr>
                <w:b/>
                <w:bCs/>
                <w:color w:val="000000"/>
                <w:sz w:val="16"/>
                <w:szCs w:val="16"/>
              </w:rPr>
            </w:pPr>
            <w:r>
              <w:rPr>
                <w:b/>
                <w:bCs/>
                <w:color w:val="000000"/>
                <w:sz w:val="16"/>
                <w:szCs w:val="16"/>
              </w:rPr>
              <w:t>2.275.513.060,00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1D43A2" w14:textId="77777777" w:rsidR="00B71CC0" w:rsidRDefault="00B71CC0" w:rsidP="00801F9A">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B87F69" w14:textId="77777777" w:rsidR="00B71CC0" w:rsidRDefault="00B71CC0" w:rsidP="00801F9A">
            <w:pPr>
              <w:jc w:val="right"/>
              <w:rPr>
                <w:b/>
                <w:bCs/>
                <w:color w:val="000000"/>
                <w:sz w:val="16"/>
                <w:szCs w:val="16"/>
              </w:rPr>
            </w:pPr>
            <w:r>
              <w:rPr>
                <w:b/>
                <w:bCs/>
                <w:color w:val="000000"/>
                <w:sz w:val="16"/>
                <w:szCs w:val="16"/>
              </w:rPr>
              <w:t>223.679.533,00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FCA5A7" w14:textId="77777777" w:rsidR="00B71CC0" w:rsidRDefault="00B71CC0" w:rsidP="00801F9A">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6BCE95" w14:textId="77777777" w:rsidR="00B71CC0" w:rsidRDefault="00B71CC0" w:rsidP="00801F9A">
            <w:pPr>
              <w:jc w:val="right"/>
              <w:rPr>
                <w:b/>
                <w:bCs/>
                <w:color w:val="000000"/>
                <w:sz w:val="16"/>
                <w:szCs w:val="16"/>
              </w:rPr>
            </w:pPr>
            <w:r>
              <w:rPr>
                <w:b/>
                <w:bCs/>
                <w:color w:val="000000"/>
                <w:sz w:val="16"/>
                <w:szCs w:val="16"/>
              </w:rPr>
              <w:t>100,00</w:t>
            </w:r>
          </w:p>
        </w:tc>
      </w:tr>
    </w:tbl>
    <w:p w14:paraId="696CE435" w14:textId="77777777" w:rsidR="00B0671F" w:rsidRPr="003E3347" w:rsidRDefault="00B0671F">
      <w:pPr>
        <w:rPr>
          <w:lang w:val="sr-Cyrl-RS"/>
        </w:rPr>
      </w:pPr>
    </w:p>
    <w:p w14:paraId="117BAB3C" w14:textId="77777777" w:rsidR="00925021" w:rsidRDefault="00925021">
      <w:pPr>
        <w:rPr>
          <w:lang w:val="sr-Cyrl-RS"/>
        </w:rPr>
      </w:pPr>
    </w:p>
    <w:p w14:paraId="5064D870" w14:textId="77777777" w:rsidR="006C1E96" w:rsidRDefault="006C1E96">
      <w:pPr>
        <w:rPr>
          <w:lang w:val="sr-Cyrl-RS"/>
        </w:rPr>
      </w:pPr>
    </w:p>
    <w:p w14:paraId="47D03101" w14:textId="77777777" w:rsidR="00733FFF" w:rsidRDefault="00733FFF">
      <w:pPr>
        <w:rPr>
          <w:lang w:val="sr-Cyrl-RS"/>
        </w:rPr>
      </w:pPr>
    </w:p>
    <w:p w14:paraId="18F4D7EB" w14:textId="77777777" w:rsidR="001C4CB0" w:rsidRDefault="001C4CB0">
      <w:pPr>
        <w:rPr>
          <w:lang w:val="sr-Cyrl-RS"/>
        </w:rPr>
      </w:pPr>
    </w:p>
    <w:p w14:paraId="040C2313" w14:textId="77777777" w:rsidR="00CD731C" w:rsidRPr="00CD731C" w:rsidRDefault="00CD731C">
      <w:pPr>
        <w:rPr>
          <w:lang w:val="sr-Cyrl-RS"/>
        </w:rPr>
      </w:pPr>
    </w:p>
    <w:p w14:paraId="60AA3511" w14:textId="77777777" w:rsidR="00217353" w:rsidRDefault="00217353"/>
    <w:tbl>
      <w:tblPr>
        <w:tblW w:w="10980" w:type="dxa"/>
        <w:tblInd w:w="90" w:type="dxa"/>
        <w:tblLayout w:type="fixed"/>
        <w:tblLook w:val="01E0" w:firstRow="1" w:lastRow="1" w:firstColumn="1" w:lastColumn="1" w:noHBand="0" w:noVBand="0"/>
      </w:tblPr>
      <w:tblGrid>
        <w:gridCol w:w="10980"/>
      </w:tblGrid>
      <w:tr w:rsidR="00483F02" w14:paraId="712F0EEE" w14:textId="77777777" w:rsidTr="00483F02">
        <w:trPr>
          <w:trHeight w:val="230"/>
          <w:tblHeader/>
        </w:trPr>
        <w:tc>
          <w:tcPr>
            <w:tcW w:w="10980" w:type="dxa"/>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83F02" w:rsidRPr="00441689" w14:paraId="53180FEB" w14:textId="77777777" w:rsidTr="004D23D1">
              <w:trPr>
                <w:trHeight w:val="276"/>
                <w:jc w:val="center"/>
              </w:trPr>
              <w:tc>
                <w:tcPr>
                  <w:tcW w:w="16117" w:type="dxa"/>
                  <w:gridSpan w:val="3"/>
                  <w:vMerge w:val="restart"/>
                  <w:tcMar>
                    <w:top w:w="0" w:type="dxa"/>
                    <w:left w:w="0" w:type="dxa"/>
                    <w:bottom w:w="0" w:type="dxa"/>
                    <w:right w:w="0" w:type="dxa"/>
                  </w:tcMar>
                </w:tcPr>
                <w:p w14:paraId="7CC2AA9C" w14:textId="77777777" w:rsidR="00483F02" w:rsidRPr="00441689" w:rsidRDefault="00483F02" w:rsidP="004D23D1">
                  <w:pPr>
                    <w:jc w:val="center"/>
                    <w:rPr>
                      <w:b/>
                      <w:bCs/>
                      <w:color w:val="000000"/>
                      <w:sz w:val="24"/>
                      <w:szCs w:val="24"/>
                      <w:lang w:val="ru-RU"/>
                    </w:rPr>
                  </w:pPr>
                  <w:r w:rsidRPr="00441689">
                    <w:rPr>
                      <w:b/>
                      <w:bCs/>
                      <w:color w:val="000000"/>
                      <w:sz w:val="24"/>
                      <w:szCs w:val="24"/>
                      <w:lang w:val="ru-RU"/>
                    </w:rPr>
                    <w:t>УПОРЕДНИ ПЛАНОВИ - РАСХОДИ И ИЗДАЦИ</w:t>
                  </w:r>
                </w:p>
              </w:tc>
            </w:tr>
            <w:tr w:rsidR="00483F02" w14:paraId="72B4AF9F" w14:textId="77777777" w:rsidTr="004D23D1">
              <w:trPr>
                <w:jc w:val="center"/>
              </w:trPr>
              <w:tc>
                <w:tcPr>
                  <w:tcW w:w="5372" w:type="dxa"/>
                  <w:tcMar>
                    <w:top w:w="0" w:type="dxa"/>
                    <w:left w:w="0" w:type="dxa"/>
                    <w:bottom w:w="0" w:type="dxa"/>
                    <w:right w:w="0" w:type="dxa"/>
                  </w:tcMar>
                </w:tcPr>
                <w:p w14:paraId="5D277DEA" w14:textId="77777777" w:rsidR="00483F02" w:rsidRDefault="00483F02" w:rsidP="004D23D1">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4F166827" w14:textId="77777777" w:rsidR="00483F02" w:rsidRPr="0050118E" w:rsidRDefault="0050118E" w:rsidP="004D23D1">
                  <w:pPr>
                    <w:jc w:val="center"/>
                    <w:rPr>
                      <w:b/>
                      <w:bCs/>
                      <w:color w:val="000000"/>
                      <w:lang w:val="sr-Cyrl-RS"/>
                    </w:rPr>
                  </w:pPr>
                  <w:r>
                    <w:rPr>
                      <w:b/>
                      <w:bCs/>
                      <w:color w:val="000000"/>
                    </w:rPr>
                    <w:t>202</w:t>
                  </w:r>
                  <w:r w:rsidR="006759C1">
                    <w:rPr>
                      <w:b/>
                      <w:bCs/>
                      <w:color w:val="000000"/>
                      <w:lang w:val="sr-Cyrl-RS"/>
                    </w:rPr>
                    <w:t>5</w:t>
                  </w:r>
                </w:p>
              </w:tc>
              <w:tc>
                <w:tcPr>
                  <w:tcW w:w="5373" w:type="dxa"/>
                  <w:tcMar>
                    <w:top w:w="0" w:type="dxa"/>
                    <w:left w:w="0" w:type="dxa"/>
                    <w:bottom w:w="0" w:type="dxa"/>
                    <w:right w:w="0" w:type="dxa"/>
                  </w:tcMar>
                </w:tcPr>
                <w:p w14:paraId="29A67A75" w14:textId="77777777" w:rsidR="00483F02" w:rsidRDefault="00483F02" w:rsidP="004D23D1">
                  <w:pPr>
                    <w:jc w:val="right"/>
                    <w:rPr>
                      <w:color w:val="000000"/>
                      <w:sz w:val="16"/>
                      <w:szCs w:val="16"/>
                    </w:rPr>
                  </w:pPr>
                  <w:r>
                    <w:rPr>
                      <w:color w:val="000000"/>
                      <w:sz w:val="16"/>
                      <w:szCs w:val="16"/>
                    </w:rPr>
                    <w:t>Валута: ДИН</w:t>
                  </w:r>
                </w:p>
              </w:tc>
            </w:tr>
          </w:tbl>
          <w:p w14:paraId="18C24DCA" w14:textId="77777777" w:rsidR="00483F02" w:rsidRDefault="00483F02" w:rsidP="004D23D1">
            <w:pPr>
              <w:spacing w:line="1" w:lineRule="auto"/>
            </w:pPr>
          </w:p>
        </w:tc>
      </w:tr>
    </w:tbl>
    <w:p w14:paraId="355CA46B" w14:textId="77777777" w:rsidR="00217353" w:rsidRDefault="00217353">
      <w:pPr>
        <w:rPr>
          <w:lang w:val="sr-Cyrl-RS"/>
        </w:rPr>
      </w:pPr>
    </w:p>
    <w:p w14:paraId="3E1C5C56" w14:textId="77777777" w:rsidR="00CD731C" w:rsidRDefault="00CD731C">
      <w:pPr>
        <w:rPr>
          <w:lang w:val="sr-Cyrl-RS"/>
        </w:rPr>
      </w:pPr>
    </w:p>
    <w:p w14:paraId="610F234F" w14:textId="77777777" w:rsidR="0050118E" w:rsidRDefault="0050118E">
      <w:pPr>
        <w:rPr>
          <w:lang w:val="sr-Cyrl-RS"/>
        </w:rPr>
      </w:pPr>
    </w:p>
    <w:p w14:paraId="1CCA8643" w14:textId="77777777" w:rsidR="0050118E" w:rsidRDefault="0050118E">
      <w:pPr>
        <w:rPr>
          <w:lang w:val="sr-Cyrl-RS"/>
        </w:rPr>
      </w:pPr>
    </w:p>
    <w:tbl>
      <w:tblPr>
        <w:tblW w:w="10907" w:type="dxa"/>
        <w:tblInd w:w="150" w:type="dxa"/>
        <w:tblLayout w:type="fixed"/>
        <w:tblLook w:val="01E0" w:firstRow="1" w:lastRow="1" w:firstColumn="1" w:lastColumn="1" w:noHBand="0" w:noVBand="0"/>
      </w:tblPr>
      <w:tblGrid>
        <w:gridCol w:w="900"/>
        <w:gridCol w:w="4061"/>
        <w:gridCol w:w="1410"/>
        <w:gridCol w:w="708"/>
        <w:gridCol w:w="1276"/>
        <w:gridCol w:w="709"/>
        <w:gridCol w:w="709"/>
        <w:gridCol w:w="567"/>
        <w:gridCol w:w="567"/>
      </w:tblGrid>
      <w:tr w:rsidR="00B71CC0" w14:paraId="52E07E39" w14:textId="77777777" w:rsidTr="00B71CC0">
        <w:trPr>
          <w:tblHeader/>
        </w:trPr>
        <w:tc>
          <w:tcPr>
            <w:tcW w:w="49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8D75C9" w14:textId="77777777" w:rsidR="00B71CC0" w:rsidRDefault="00B71CC0" w:rsidP="00801F9A">
            <w:pPr>
              <w:spacing w:line="1" w:lineRule="auto"/>
              <w:jc w:val="center"/>
            </w:pP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EC5165" w14:textId="77777777" w:rsidR="00B71CC0" w:rsidRDefault="00B71CC0" w:rsidP="00801F9A">
            <w:pPr>
              <w:jc w:val="center"/>
              <w:rPr>
                <w:b/>
                <w:bCs/>
                <w:color w:val="000000"/>
                <w:sz w:val="16"/>
                <w:szCs w:val="16"/>
              </w:rPr>
            </w:pPr>
            <w:r>
              <w:rPr>
                <w:b/>
                <w:bCs/>
                <w:color w:val="000000"/>
                <w:sz w:val="16"/>
                <w:szCs w:val="16"/>
              </w:rPr>
              <w:t>План</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FB846F" w14:textId="77777777" w:rsidR="00B71CC0" w:rsidRDefault="00B71CC0" w:rsidP="00801F9A">
            <w:pPr>
              <w:jc w:val="center"/>
              <w:rPr>
                <w:b/>
                <w:bCs/>
                <w:color w:val="000000"/>
                <w:sz w:val="16"/>
                <w:szCs w:val="16"/>
              </w:rPr>
            </w:pPr>
            <w:r>
              <w:rPr>
                <w:b/>
                <w:bCs/>
                <w:color w:val="000000"/>
                <w:sz w:val="16"/>
                <w:szCs w:val="16"/>
              </w:rPr>
              <w:t>Структура у %</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1449CD" w14:textId="77777777" w:rsidR="00B71CC0" w:rsidRDefault="00B71CC0" w:rsidP="00801F9A">
            <w:pPr>
              <w:jc w:val="center"/>
              <w:rPr>
                <w:b/>
                <w:bCs/>
                <w:color w:val="000000"/>
                <w:sz w:val="16"/>
                <w:szCs w:val="16"/>
              </w:rPr>
            </w:pPr>
            <w:r>
              <w:rPr>
                <w:b/>
                <w:bCs/>
                <w:color w:val="000000"/>
                <w:sz w:val="16"/>
                <w:szCs w:val="16"/>
              </w:rPr>
              <w:t>Ребаланс</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600F26" w14:textId="77777777" w:rsidR="00B71CC0" w:rsidRDefault="00B71CC0" w:rsidP="00801F9A">
            <w:pPr>
              <w:jc w:val="center"/>
              <w:rPr>
                <w:b/>
                <w:bCs/>
                <w:color w:val="000000"/>
                <w:sz w:val="16"/>
                <w:szCs w:val="16"/>
              </w:rPr>
            </w:pPr>
            <w:r>
              <w:rPr>
                <w:b/>
                <w:bCs/>
                <w:color w:val="000000"/>
                <w:sz w:val="16"/>
                <w:szCs w:val="16"/>
              </w:rPr>
              <w:t>Структура у %</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31D7D5" w14:textId="77777777" w:rsidR="00B71CC0" w:rsidRDefault="00B71CC0" w:rsidP="00801F9A">
            <w:pPr>
              <w:jc w:val="center"/>
              <w:rPr>
                <w:b/>
                <w:bCs/>
                <w:color w:val="000000"/>
                <w:sz w:val="16"/>
                <w:szCs w:val="16"/>
              </w:rPr>
            </w:pPr>
            <w:r>
              <w:rPr>
                <w:b/>
                <w:bCs/>
                <w:color w:val="000000"/>
                <w:sz w:val="16"/>
                <w:szCs w:val="16"/>
              </w:rPr>
              <w:t>Индекс</w:t>
            </w:r>
          </w:p>
          <w:p w14:paraId="4931D49B" w14:textId="77777777" w:rsidR="00B71CC0" w:rsidRDefault="00B71CC0" w:rsidP="00801F9A">
            <w:pPr>
              <w:jc w:val="center"/>
              <w:rPr>
                <w:b/>
                <w:bCs/>
                <w:color w:val="000000"/>
                <w:sz w:val="16"/>
                <w:szCs w:val="16"/>
              </w:rPr>
            </w:pPr>
            <w:r>
              <w:rPr>
                <w:b/>
                <w:bCs/>
                <w:color w:val="000000"/>
                <w:sz w:val="16"/>
                <w:szCs w:val="1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B60A10" w14:textId="77777777" w:rsidR="00B71CC0" w:rsidRDefault="00B71CC0" w:rsidP="00801F9A">
            <w:pPr>
              <w:jc w:val="center"/>
              <w:rPr>
                <w:b/>
                <w:bCs/>
                <w:color w:val="000000"/>
                <w:sz w:val="16"/>
                <w:szCs w:val="16"/>
              </w:rPr>
            </w:pPr>
            <w:r>
              <w:rPr>
                <w:b/>
                <w:bCs/>
                <w:color w:val="000000"/>
                <w:sz w:val="16"/>
                <w:szCs w:val="16"/>
              </w:rPr>
              <w:t>План за наредну годину</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ACD3CA" w14:textId="77777777" w:rsidR="00B71CC0" w:rsidRDefault="00B71CC0" w:rsidP="00801F9A">
            <w:pPr>
              <w:jc w:val="center"/>
              <w:rPr>
                <w:b/>
                <w:bCs/>
                <w:color w:val="000000"/>
                <w:sz w:val="16"/>
                <w:szCs w:val="16"/>
              </w:rPr>
            </w:pPr>
            <w:r>
              <w:rPr>
                <w:b/>
                <w:bCs/>
                <w:color w:val="000000"/>
                <w:sz w:val="16"/>
                <w:szCs w:val="16"/>
              </w:rPr>
              <w:t>Индекс</w:t>
            </w:r>
          </w:p>
          <w:p w14:paraId="2A45CD44" w14:textId="77777777" w:rsidR="00B71CC0" w:rsidRDefault="00B71CC0" w:rsidP="00801F9A">
            <w:pPr>
              <w:jc w:val="center"/>
              <w:rPr>
                <w:b/>
                <w:bCs/>
                <w:color w:val="000000"/>
                <w:sz w:val="16"/>
                <w:szCs w:val="16"/>
              </w:rPr>
            </w:pPr>
            <w:r>
              <w:rPr>
                <w:b/>
                <w:bCs/>
                <w:color w:val="000000"/>
                <w:sz w:val="16"/>
                <w:szCs w:val="16"/>
              </w:rPr>
              <w:t>(7:2)</w:t>
            </w:r>
          </w:p>
        </w:tc>
      </w:tr>
      <w:tr w:rsidR="00B71CC0" w14:paraId="0C82A4B4" w14:textId="77777777" w:rsidTr="00B71CC0">
        <w:trPr>
          <w:tblHeader/>
        </w:trPr>
        <w:tc>
          <w:tcPr>
            <w:tcW w:w="49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57265B" w14:textId="77777777" w:rsidR="00B71CC0" w:rsidRDefault="00B71CC0" w:rsidP="00801F9A">
            <w:pPr>
              <w:jc w:val="center"/>
              <w:rPr>
                <w:b/>
                <w:bCs/>
                <w:color w:val="000000"/>
                <w:sz w:val="16"/>
                <w:szCs w:val="16"/>
              </w:rPr>
            </w:pPr>
            <w:r>
              <w:rPr>
                <w:b/>
                <w:bCs/>
                <w:color w:val="000000"/>
                <w:sz w:val="16"/>
                <w:szCs w:val="16"/>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6715C5" w14:textId="77777777" w:rsidR="00B71CC0" w:rsidRDefault="00B71CC0" w:rsidP="00801F9A">
            <w:pPr>
              <w:jc w:val="center"/>
              <w:rPr>
                <w:b/>
                <w:bCs/>
                <w:color w:val="000000"/>
                <w:sz w:val="16"/>
                <w:szCs w:val="16"/>
              </w:rPr>
            </w:pPr>
            <w:r>
              <w:rPr>
                <w:b/>
                <w:bCs/>
                <w:color w:val="000000"/>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BB26EB" w14:textId="77777777" w:rsidR="00B71CC0" w:rsidRDefault="00B71CC0" w:rsidP="00801F9A">
            <w:pPr>
              <w:jc w:val="center"/>
              <w:rPr>
                <w:b/>
                <w:bCs/>
                <w:color w:val="000000"/>
                <w:sz w:val="16"/>
                <w:szCs w:val="16"/>
              </w:rPr>
            </w:pPr>
            <w:r>
              <w:rPr>
                <w:b/>
                <w:bCs/>
                <w:color w:val="000000"/>
                <w:sz w:val="16"/>
                <w:szCs w:val="16"/>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D0E50F" w14:textId="77777777" w:rsidR="00B71CC0" w:rsidRDefault="00B71CC0" w:rsidP="00801F9A">
            <w:pPr>
              <w:jc w:val="center"/>
              <w:rPr>
                <w:b/>
                <w:bCs/>
                <w:color w:val="000000"/>
                <w:sz w:val="16"/>
                <w:szCs w:val="16"/>
              </w:rPr>
            </w:pPr>
            <w:r>
              <w:rPr>
                <w:b/>
                <w:bCs/>
                <w:color w:val="000000"/>
                <w:sz w:val="16"/>
                <w:szCs w:val="16"/>
              </w:rPr>
              <w:t>4</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F02234" w14:textId="77777777" w:rsidR="00B71CC0" w:rsidRDefault="00B71CC0" w:rsidP="00801F9A">
            <w:pPr>
              <w:jc w:val="center"/>
              <w:rPr>
                <w:b/>
                <w:bCs/>
                <w:color w:val="000000"/>
                <w:sz w:val="16"/>
                <w:szCs w:val="16"/>
              </w:rPr>
            </w:pPr>
            <w:r>
              <w:rPr>
                <w:b/>
                <w:bCs/>
                <w:color w:val="000000"/>
                <w:sz w:val="16"/>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5CEFBF" w14:textId="77777777" w:rsidR="00B71CC0" w:rsidRDefault="00B71CC0" w:rsidP="00801F9A">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663779" w14:textId="77777777" w:rsidR="00B71CC0" w:rsidRDefault="00B71CC0" w:rsidP="00801F9A">
            <w:pPr>
              <w:jc w:val="center"/>
              <w:rPr>
                <w:b/>
                <w:bCs/>
                <w:color w:val="000000"/>
                <w:sz w:val="16"/>
                <w:szCs w:val="16"/>
              </w:rPr>
            </w:pPr>
            <w:r>
              <w:rPr>
                <w:b/>
                <w:bCs/>
                <w:color w:val="000000"/>
                <w:sz w:val="16"/>
                <w:szCs w:val="16"/>
              </w:rPr>
              <w:t>7</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6AE291" w14:textId="77777777" w:rsidR="00B71CC0" w:rsidRDefault="00B71CC0" w:rsidP="00801F9A">
            <w:pPr>
              <w:jc w:val="center"/>
              <w:rPr>
                <w:b/>
                <w:bCs/>
                <w:color w:val="000000"/>
                <w:sz w:val="16"/>
                <w:szCs w:val="16"/>
              </w:rPr>
            </w:pPr>
            <w:r>
              <w:rPr>
                <w:b/>
                <w:bCs/>
                <w:color w:val="000000"/>
                <w:sz w:val="16"/>
                <w:szCs w:val="16"/>
              </w:rPr>
              <w:t>8</w:t>
            </w:r>
          </w:p>
        </w:tc>
      </w:tr>
      <w:tr w:rsidR="00B71CC0" w14:paraId="735EAF87"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F54092" w14:textId="77777777" w:rsidR="00B71CC0" w:rsidRDefault="00B71CC0" w:rsidP="00801F9A">
            <w:pPr>
              <w:jc w:val="center"/>
              <w:rPr>
                <w:color w:val="000000"/>
                <w:sz w:val="16"/>
                <w:szCs w:val="16"/>
              </w:rPr>
            </w:pPr>
            <w:r>
              <w:rPr>
                <w:color w:val="000000"/>
                <w:sz w:val="16"/>
                <w:szCs w:val="16"/>
              </w:rPr>
              <w:t>411000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BAD6D6" w14:textId="77777777" w:rsidR="00B71CC0" w:rsidRPr="00441689" w:rsidRDefault="00B71CC0"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0B99F" w14:textId="77777777" w:rsidR="00B71CC0" w:rsidRDefault="00B71CC0" w:rsidP="00801F9A">
            <w:pPr>
              <w:jc w:val="right"/>
              <w:rPr>
                <w:color w:val="000000"/>
                <w:sz w:val="16"/>
                <w:szCs w:val="16"/>
              </w:rPr>
            </w:pPr>
            <w:r>
              <w:rPr>
                <w:color w:val="000000"/>
                <w:sz w:val="16"/>
                <w:szCs w:val="16"/>
              </w:rPr>
              <w:t>536.988.693,00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DAF32" w14:textId="77777777" w:rsidR="00B71CC0" w:rsidRDefault="00B71CC0" w:rsidP="00801F9A">
            <w:pPr>
              <w:jc w:val="right"/>
              <w:rPr>
                <w:color w:val="000000"/>
                <w:sz w:val="16"/>
                <w:szCs w:val="16"/>
              </w:rPr>
            </w:pPr>
            <w:r>
              <w:rPr>
                <w:color w:val="000000"/>
                <w:sz w:val="16"/>
                <w:szCs w:val="16"/>
              </w:rPr>
              <w:t>21,38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1855" w14:textId="77777777" w:rsidR="00B71CC0" w:rsidRDefault="00B71CC0" w:rsidP="00801F9A">
            <w:pPr>
              <w:jc w:val="right"/>
              <w:rPr>
                <w:color w:val="000000"/>
                <w:sz w:val="16"/>
                <w:szCs w:val="16"/>
              </w:rPr>
            </w:pPr>
            <w:r>
              <w:rPr>
                <w:color w:val="000000"/>
                <w:sz w:val="16"/>
                <w:szCs w:val="16"/>
              </w:rPr>
              <w:t>536.988.693,00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D68CB" w14:textId="77777777" w:rsidR="00B71CC0" w:rsidRDefault="00B71CC0" w:rsidP="00801F9A">
            <w:pPr>
              <w:jc w:val="right"/>
              <w:rPr>
                <w:color w:val="000000"/>
                <w:sz w:val="16"/>
                <w:szCs w:val="16"/>
              </w:rPr>
            </w:pPr>
            <w:r>
              <w:rPr>
                <w:color w:val="000000"/>
                <w:sz w:val="16"/>
                <w:szCs w:val="16"/>
              </w:rPr>
              <w:t>21,38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A0D96"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052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F5A7" w14:textId="77777777" w:rsidR="00B71CC0" w:rsidRDefault="00B71CC0" w:rsidP="00801F9A">
            <w:pPr>
              <w:jc w:val="right"/>
              <w:rPr>
                <w:color w:val="000000"/>
                <w:sz w:val="16"/>
                <w:szCs w:val="16"/>
              </w:rPr>
            </w:pPr>
            <w:r>
              <w:rPr>
                <w:color w:val="000000"/>
                <w:sz w:val="16"/>
                <w:szCs w:val="16"/>
              </w:rPr>
              <w:t>0,00</w:t>
            </w:r>
          </w:p>
        </w:tc>
      </w:tr>
      <w:tr w:rsidR="00B71CC0" w14:paraId="2A41147E"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80C029" w14:textId="77777777" w:rsidR="00B71CC0" w:rsidRDefault="00B71CC0" w:rsidP="00801F9A">
            <w:pPr>
              <w:jc w:val="center"/>
              <w:rPr>
                <w:color w:val="000000"/>
                <w:sz w:val="16"/>
                <w:szCs w:val="16"/>
              </w:rPr>
            </w:pPr>
            <w:r>
              <w:rPr>
                <w:color w:val="000000"/>
                <w:sz w:val="16"/>
                <w:szCs w:val="16"/>
              </w:rPr>
              <w:t>412000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058B0F2" w14:textId="77777777" w:rsidR="00B71CC0" w:rsidRPr="00441689" w:rsidRDefault="00B71CC0"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1BC5" w14:textId="77777777" w:rsidR="00B71CC0" w:rsidRDefault="00B71CC0" w:rsidP="00801F9A">
            <w:pPr>
              <w:jc w:val="right"/>
              <w:rPr>
                <w:color w:val="000000"/>
                <w:sz w:val="16"/>
                <w:szCs w:val="16"/>
              </w:rPr>
            </w:pPr>
            <w:r>
              <w:rPr>
                <w:color w:val="000000"/>
                <w:sz w:val="16"/>
                <w:szCs w:val="16"/>
              </w:rPr>
              <w:t>81.368.585,00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FEC0" w14:textId="77777777" w:rsidR="00B71CC0" w:rsidRDefault="00B71CC0" w:rsidP="00801F9A">
            <w:pPr>
              <w:jc w:val="right"/>
              <w:rPr>
                <w:color w:val="000000"/>
                <w:sz w:val="16"/>
                <w:szCs w:val="16"/>
              </w:rPr>
            </w:pPr>
            <w:r>
              <w:rPr>
                <w:color w:val="000000"/>
                <w:sz w:val="16"/>
                <w:szCs w:val="16"/>
              </w:rPr>
              <w:t>3,24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BEFB5" w14:textId="77777777" w:rsidR="00B71CC0" w:rsidRDefault="00B71CC0" w:rsidP="00801F9A">
            <w:pPr>
              <w:jc w:val="right"/>
              <w:rPr>
                <w:color w:val="000000"/>
                <w:sz w:val="16"/>
                <w:szCs w:val="16"/>
              </w:rPr>
            </w:pPr>
            <w:r>
              <w:rPr>
                <w:color w:val="000000"/>
                <w:sz w:val="16"/>
                <w:szCs w:val="16"/>
              </w:rPr>
              <w:t>81.368.585,00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B211" w14:textId="77777777" w:rsidR="00B71CC0" w:rsidRDefault="00B71CC0" w:rsidP="00801F9A">
            <w:pPr>
              <w:jc w:val="right"/>
              <w:rPr>
                <w:color w:val="000000"/>
                <w:sz w:val="16"/>
                <w:szCs w:val="16"/>
              </w:rPr>
            </w:pPr>
            <w:r>
              <w:rPr>
                <w:color w:val="000000"/>
                <w:sz w:val="16"/>
                <w:szCs w:val="16"/>
              </w:rPr>
              <w:t>3,24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22A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120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6AF6" w14:textId="77777777" w:rsidR="00B71CC0" w:rsidRDefault="00B71CC0" w:rsidP="00801F9A">
            <w:pPr>
              <w:jc w:val="right"/>
              <w:rPr>
                <w:color w:val="000000"/>
                <w:sz w:val="16"/>
                <w:szCs w:val="16"/>
              </w:rPr>
            </w:pPr>
            <w:r>
              <w:rPr>
                <w:color w:val="000000"/>
                <w:sz w:val="16"/>
                <w:szCs w:val="16"/>
              </w:rPr>
              <w:t>0,00</w:t>
            </w:r>
          </w:p>
        </w:tc>
      </w:tr>
      <w:tr w:rsidR="00B71CC0" w14:paraId="3546F679"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BBF74C" w14:textId="77777777" w:rsidR="00B71CC0" w:rsidRDefault="00B71CC0" w:rsidP="00801F9A">
            <w:pPr>
              <w:jc w:val="center"/>
              <w:rPr>
                <w:color w:val="000000"/>
                <w:sz w:val="16"/>
                <w:szCs w:val="16"/>
              </w:rPr>
            </w:pPr>
            <w:r>
              <w:rPr>
                <w:color w:val="000000"/>
                <w:sz w:val="16"/>
                <w:szCs w:val="16"/>
              </w:rPr>
              <w:t>413000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0AEA10" w14:textId="77777777" w:rsidR="00B71CC0" w:rsidRDefault="00B71CC0" w:rsidP="00801F9A">
            <w:pPr>
              <w:rPr>
                <w:color w:val="000000"/>
                <w:sz w:val="16"/>
                <w:szCs w:val="16"/>
              </w:rPr>
            </w:pPr>
            <w:r>
              <w:rPr>
                <w:color w:val="000000"/>
                <w:sz w:val="16"/>
                <w:szCs w:val="16"/>
              </w:rPr>
              <w:t>НАКНАДЕ У НАТУРИ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23E47" w14:textId="77777777" w:rsidR="00B71CC0" w:rsidRDefault="00B71CC0" w:rsidP="00801F9A">
            <w:pPr>
              <w:jc w:val="right"/>
              <w:rPr>
                <w:color w:val="000000"/>
                <w:sz w:val="16"/>
                <w:szCs w:val="16"/>
              </w:rPr>
            </w:pPr>
            <w:r>
              <w:rPr>
                <w:color w:val="000000"/>
                <w:sz w:val="16"/>
                <w:szCs w:val="16"/>
              </w:rPr>
              <w:t>120.000,00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1B28"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AC6FE" w14:textId="77777777" w:rsidR="00B71CC0" w:rsidRDefault="00B71CC0" w:rsidP="00801F9A">
            <w:pPr>
              <w:jc w:val="right"/>
              <w:rPr>
                <w:color w:val="000000"/>
                <w:sz w:val="16"/>
                <w:szCs w:val="16"/>
              </w:rPr>
            </w:pPr>
            <w:r>
              <w:rPr>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0C29C" w14:textId="77777777" w:rsidR="00B71CC0" w:rsidRDefault="00B71CC0" w:rsidP="00801F9A">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A753"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EE0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131FA" w14:textId="77777777" w:rsidR="00B71CC0" w:rsidRDefault="00B71CC0" w:rsidP="00801F9A">
            <w:pPr>
              <w:jc w:val="right"/>
              <w:rPr>
                <w:color w:val="000000"/>
                <w:sz w:val="16"/>
                <w:szCs w:val="16"/>
              </w:rPr>
            </w:pPr>
            <w:r>
              <w:rPr>
                <w:color w:val="000000"/>
                <w:sz w:val="16"/>
                <w:szCs w:val="16"/>
              </w:rPr>
              <w:t>0,00</w:t>
            </w:r>
          </w:p>
        </w:tc>
      </w:tr>
      <w:tr w:rsidR="00B71CC0" w14:paraId="238663C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6A51B3" w14:textId="77777777" w:rsidR="00B71CC0" w:rsidRDefault="00B71CC0" w:rsidP="00801F9A">
            <w:pPr>
              <w:jc w:val="center"/>
              <w:rPr>
                <w:color w:val="000000"/>
                <w:sz w:val="16"/>
                <w:szCs w:val="16"/>
              </w:rPr>
            </w:pPr>
            <w:r>
              <w:rPr>
                <w:color w:val="000000"/>
                <w:sz w:val="16"/>
                <w:szCs w:val="16"/>
              </w:rPr>
              <w:t>414000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CD46BF" w14:textId="77777777" w:rsidR="00B71CC0" w:rsidRDefault="00B71CC0" w:rsidP="00801F9A">
            <w:pPr>
              <w:rPr>
                <w:color w:val="000000"/>
                <w:sz w:val="16"/>
                <w:szCs w:val="16"/>
              </w:rPr>
            </w:pPr>
            <w:r>
              <w:rPr>
                <w:color w:val="000000"/>
                <w:sz w:val="16"/>
                <w:szCs w:val="16"/>
              </w:rPr>
              <w:t>СОЦИЈАЛНА ДАВАЊА ЗАПОСЛЕНИМА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FE02" w14:textId="77777777" w:rsidR="00B71CC0" w:rsidRDefault="00B71CC0" w:rsidP="00801F9A">
            <w:pPr>
              <w:jc w:val="right"/>
              <w:rPr>
                <w:color w:val="000000"/>
                <w:sz w:val="16"/>
                <w:szCs w:val="16"/>
              </w:rPr>
            </w:pPr>
            <w:r>
              <w:rPr>
                <w:color w:val="000000"/>
                <w:sz w:val="16"/>
                <w:szCs w:val="16"/>
              </w:rPr>
              <w:t>26.200.000,00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466E" w14:textId="77777777" w:rsidR="00B71CC0" w:rsidRDefault="00B71CC0" w:rsidP="00801F9A">
            <w:pPr>
              <w:jc w:val="right"/>
              <w:rPr>
                <w:color w:val="000000"/>
                <w:sz w:val="16"/>
                <w:szCs w:val="16"/>
              </w:rPr>
            </w:pPr>
            <w:r>
              <w:rPr>
                <w:color w:val="000000"/>
                <w:sz w:val="16"/>
                <w:szCs w:val="16"/>
              </w:rPr>
              <w:t>1,04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AA2C" w14:textId="77777777" w:rsidR="00B71CC0" w:rsidRDefault="00B71CC0" w:rsidP="00801F9A">
            <w:pPr>
              <w:jc w:val="right"/>
              <w:rPr>
                <w:color w:val="000000"/>
                <w:sz w:val="16"/>
                <w:szCs w:val="16"/>
              </w:rPr>
            </w:pPr>
            <w:r>
              <w:rPr>
                <w:color w:val="000000"/>
                <w:sz w:val="16"/>
                <w:szCs w:val="16"/>
              </w:rPr>
              <w:t>26.200.000,00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4D60" w14:textId="77777777" w:rsidR="00B71CC0" w:rsidRDefault="00B71CC0" w:rsidP="00801F9A">
            <w:pPr>
              <w:jc w:val="right"/>
              <w:rPr>
                <w:color w:val="000000"/>
                <w:sz w:val="16"/>
                <w:szCs w:val="16"/>
              </w:rPr>
            </w:pPr>
            <w:r>
              <w:rPr>
                <w:color w:val="000000"/>
                <w:sz w:val="16"/>
                <w:szCs w:val="16"/>
              </w:rPr>
              <w:t>1,04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2B39"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1143"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EBDD" w14:textId="77777777" w:rsidR="00B71CC0" w:rsidRDefault="00B71CC0" w:rsidP="00801F9A">
            <w:pPr>
              <w:jc w:val="right"/>
              <w:rPr>
                <w:color w:val="000000"/>
                <w:sz w:val="16"/>
                <w:szCs w:val="16"/>
              </w:rPr>
            </w:pPr>
            <w:r>
              <w:rPr>
                <w:color w:val="000000"/>
                <w:sz w:val="16"/>
                <w:szCs w:val="16"/>
              </w:rPr>
              <w:t>0,00</w:t>
            </w:r>
          </w:p>
        </w:tc>
      </w:tr>
      <w:tr w:rsidR="00B71CC0" w14:paraId="44E93372"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AF1971" w14:textId="77777777" w:rsidR="00B71CC0" w:rsidRDefault="00B71CC0" w:rsidP="00801F9A">
            <w:pPr>
              <w:jc w:val="center"/>
              <w:rPr>
                <w:color w:val="000000"/>
                <w:sz w:val="16"/>
                <w:szCs w:val="16"/>
              </w:rPr>
            </w:pPr>
            <w:r>
              <w:rPr>
                <w:color w:val="000000"/>
                <w:sz w:val="16"/>
                <w:szCs w:val="16"/>
              </w:rPr>
              <w:t>415000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6FF4D1" w14:textId="77777777" w:rsidR="00B71CC0" w:rsidRDefault="00B71CC0" w:rsidP="00801F9A">
            <w:pPr>
              <w:rPr>
                <w:color w:val="000000"/>
                <w:sz w:val="16"/>
                <w:szCs w:val="16"/>
              </w:rPr>
            </w:pPr>
            <w:r>
              <w:rPr>
                <w:color w:val="000000"/>
                <w:sz w:val="16"/>
                <w:szCs w:val="16"/>
              </w:rPr>
              <w:t>НАКНАДЕ ТРОШКОВА ЗА ЗАПОСЛЕНЕ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FDE01" w14:textId="77777777" w:rsidR="00B71CC0" w:rsidRDefault="00B71CC0" w:rsidP="00801F9A">
            <w:pPr>
              <w:jc w:val="right"/>
              <w:rPr>
                <w:color w:val="000000"/>
                <w:sz w:val="16"/>
                <w:szCs w:val="16"/>
              </w:rPr>
            </w:pPr>
            <w:r>
              <w:rPr>
                <w:color w:val="000000"/>
                <w:sz w:val="16"/>
                <w:szCs w:val="16"/>
              </w:rPr>
              <w:t>15.875.000,00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8B4D" w14:textId="77777777" w:rsidR="00B71CC0" w:rsidRDefault="00B71CC0" w:rsidP="00801F9A">
            <w:pPr>
              <w:jc w:val="right"/>
              <w:rPr>
                <w:color w:val="000000"/>
                <w:sz w:val="16"/>
                <w:szCs w:val="16"/>
              </w:rPr>
            </w:pPr>
            <w:r>
              <w:rPr>
                <w:color w:val="000000"/>
                <w:sz w:val="16"/>
                <w:szCs w:val="16"/>
              </w:rPr>
              <w:t>0,63</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0F8FD" w14:textId="77777777" w:rsidR="00B71CC0" w:rsidRDefault="00B71CC0" w:rsidP="00801F9A">
            <w:pPr>
              <w:jc w:val="right"/>
              <w:rPr>
                <w:color w:val="000000"/>
                <w:sz w:val="16"/>
                <w:szCs w:val="16"/>
              </w:rPr>
            </w:pPr>
            <w:r>
              <w:rPr>
                <w:color w:val="000000"/>
                <w:sz w:val="16"/>
                <w:szCs w:val="16"/>
              </w:rPr>
              <w:t>15.875.000,00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F108" w14:textId="77777777" w:rsidR="00B71CC0" w:rsidRDefault="00B71CC0" w:rsidP="00801F9A">
            <w:pPr>
              <w:jc w:val="right"/>
              <w:rPr>
                <w:color w:val="000000"/>
                <w:sz w:val="16"/>
                <w:szCs w:val="16"/>
              </w:rPr>
            </w:pPr>
            <w:r>
              <w:rPr>
                <w:color w:val="000000"/>
                <w:sz w:val="16"/>
                <w:szCs w:val="16"/>
              </w:rPr>
              <w:t>0,63</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781C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A2F72"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E9D3" w14:textId="77777777" w:rsidR="00B71CC0" w:rsidRDefault="00B71CC0" w:rsidP="00801F9A">
            <w:pPr>
              <w:jc w:val="right"/>
              <w:rPr>
                <w:color w:val="000000"/>
                <w:sz w:val="16"/>
                <w:szCs w:val="16"/>
              </w:rPr>
            </w:pPr>
            <w:r>
              <w:rPr>
                <w:color w:val="000000"/>
                <w:sz w:val="16"/>
                <w:szCs w:val="16"/>
              </w:rPr>
              <w:t>0,00</w:t>
            </w:r>
          </w:p>
        </w:tc>
      </w:tr>
      <w:tr w:rsidR="00B71CC0" w14:paraId="4E580A9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67768E" w14:textId="77777777" w:rsidR="00B71CC0" w:rsidRDefault="00B71CC0" w:rsidP="00801F9A">
            <w:pPr>
              <w:jc w:val="center"/>
              <w:rPr>
                <w:color w:val="000000"/>
                <w:sz w:val="16"/>
                <w:szCs w:val="16"/>
              </w:rPr>
            </w:pPr>
            <w:r>
              <w:rPr>
                <w:color w:val="000000"/>
                <w:sz w:val="16"/>
                <w:szCs w:val="16"/>
              </w:rPr>
              <w:t>416000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3BECC5" w14:textId="77777777" w:rsidR="00B71CC0" w:rsidRPr="00441689" w:rsidRDefault="00B71CC0"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70A79" w14:textId="77777777" w:rsidR="00B71CC0" w:rsidRDefault="00B71CC0" w:rsidP="00801F9A">
            <w:pPr>
              <w:jc w:val="right"/>
              <w:rPr>
                <w:color w:val="000000"/>
                <w:sz w:val="16"/>
                <w:szCs w:val="16"/>
              </w:rPr>
            </w:pPr>
            <w:r>
              <w:rPr>
                <w:color w:val="000000"/>
                <w:sz w:val="16"/>
                <w:szCs w:val="16"/>
              </w:rPr>
              <w:t>12.036.000,00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93AF" w14:textId="77777777" w:rsidR="00B71CC0" w:rsidRDefault="00B71CC0" w:rsidP="00801F9A">
            <w:pPr>
              <w:jc w:val="right"/>
              <w:rPr>
                <w:color w:val="000000"/>
                <w:sz w:val="16"/>
                <w:szCs w:val="16"/>
              </w:rPr>
            </w:pPr>
            <w:r>
              <w:rPr>
                <w:color w:val="000000"/>
                <w:sz w:val="16"/>
                <w:szCs w:val="16"/>
              </w:rPr>
              <w:t>0,48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35E3E" w14:textId="77777777" w:rsidR="00B71CC0" w:rsidRDefault="00B71CC0" w:rsidP="00801F9A">
            <w:pPr>
              <w:jc w:val="right"/>
              <w:rPr>
                <w:color w:val="000000"/>
                <w:sz w:val="16"/>
                <w:szCs w:val="16"/>
              </w:rPr>
            </w:pPr>
            <w:r>
              <w:rPr>
                <w:color w:val="000000"/>
                <w:sz w:val="16"/>
                <w:szCs w:val="16"/>
              </w:rPr>
              <w:t>12.036.000,00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36CE" w14:textId="77777777" w:rsidR="00B71CC0" w:rsidRDefault="00B71CC0" w:rsidP="00801F9A">
            <w:pPr>
              <w:jc w:val="right"/>
              <w:rPr>
                <w:color w:val="000000"/>
                <w:sz w:val="16"/>
                <w:szCs w:val="16"/>
              </w:rPr>
            </w:pPr>
            <w:r>
              <w:rPr>
                <w:color w:val="000000"/>
                <w:sz w:val="16"/>
                <w:szCs w:val="16"/>
              </w:rPr>
              <w:t>0,48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7C3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1BB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08EED" w14:textId="77777777" w:rsidR="00B71CC0" w:rsidRDefault="00B71CC0" w:rsidP="00801F9A">
            <w:pPr>
              <w:jc w:val="right"/>
              <w:rPr>
                <w:color w:val="000000"/>
                <w:sz w:val="16"/>
                <w:szCs w:val="16"/>
              </w:rPr>
            </w:pPr>
            <w:r>
              <w:rPr>
                <w:color w:val="000000"/>
                <w:sz w:val="16"/>
                <w:szCs w:val="16"/>
              </w:rPr>
              <w:t>0,00</w:t>
            </w:r>
          </w:p>
        </w:tc>
      </w:tr>
      <w:tr w:rsidR="00B71CC0" w14:paraId="4431F49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9A28E1" w14:textId="77777777" w:rsidR="00B71CC0" w:rsidRDefault="00B71CC0" w:rsidP="00801F9A">
            <w:pPr>
              <w:jc w:val="center"/>
              <w:rPr>
                <w:color w:val="000000"/>
                <w:sz w:val="16"/>
                <w:szCs w:val="16"/>
              </w:rPr>
            </w:pPr>
            <w:r>
              <w:rPr>
                <w:color w:val="000000"/>
                <w:sz w:val="16"/>
                <w:szCs w:val="16"/>
              </w:rPr>
              <w:t>421000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F1F0F2A" w14:textId="77777777" w:rsidR="00B71CC0" w:rsidRDefault="00B71CC0" w:rsidP="00801F9A">
            <w:pPr>
              <w:rPr>
                <w:color w:val="000000"/>
                <w:sz w:val="16"/>
                <w:szCs w:val="16"/>
              </w:rPr>
            </w:pPr>
            <w:r>
              <w:rPr>
                <w:color w:val="000000"/>
                <w:sz w:val="16"/>
                <w:szCs w:val="16"/>
              </w:rPr>
              <w:t>СТАЛНИ ТРОШКОВИ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866A" w14:textId="77777777" w:rsidR="00B71CC0" w:rsidRDefault="00B71CC0" w:rsidP="00801F9A">
            <w:pPr>
              <w:jc w:val="right"/>
              <w:rPr>
                <w:color w:val="000000"/>
                <w:sz w:val="16"/>
                <w:szCs w:val="16"/>
              </w:rPr>
            </w:pPr>
            <w:r>
              <w:rPr>
                <w:color w:val="000000"/>
                <w:sz w:val="16"/>
                <w:szCs w:val="16"/>
              </w:rPr>
              <w:t>186.215.575,00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6746" w14:textId="77777777" w:rsidR="00B71CC0" w:rsidRDefault="00B71CC0" w:rsidP="00801F9A">
            <w:pPr>
              <w:jc w:val="right"/>
              <w:rPr>
                <w:color w:val="000000"/>
                <w:sz w:val="16"/>
                <w:szCs w:val="16"/>
              </w:rPr>
            </w:pPr>
            <w:r>
              <w:rPr>
                <w:color w:val="000000"/>
                <w:sz w:val="16"/>
                <w:szCs w:val="16"/>
              </w:rPr>
              <w:t>7,42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CF4F" w14:textId="77777777" w:rsidR="00B71CC0" w:rsidRDefault="00B71CC0" w:rsidP="00801F9A">
            <w:pPr>
              <w:jc w:val="right"/>
              <w:rPr>
                <w:color w:val="000000"/>
                <w:sz w:val="16"/>
                <w:szCs w:val="16"/>
              </w:rPr>
            </w:pPr>
            <w:r>
              <w:rPr>
                <w:color w:val="000000"/>
                <w:sz w:val="16"/>
                <w:szCs w:val="16"/>
              </w:rPr>
              <w:t>186.215.575,00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DCC3C" w14:textId="77777777" w:rsidR="00B71CC0" w:rsidRDefault="00B71CC0" w:rsidP="00801F9A">
            <w:pPr>
              <w:jc w:val="right"/>
              <w:rPr>
                <w:color w:val="000000"/>
                <w:sz w:val="16"/>
                <w:szCs w:val="16"/>
              </w:rPr>
            </w:pPr>
            <w:r>
              <w:rPr>
                <w:color w:val="000000"/>
                <w:sz w:val="16"/>
                <w:szCs w:val="16"/>
              </w:rPr>
              <w:t>7,42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FF06"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723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0E3C" w14:textId="77777777" w:rsidR="00B71CC0" w:rsidRDefault="00B71CC0" w:rsidP="00801F9A">
            <w:pPr>
              <w:jc w:val="right"/>
              <w:rPr>
                <w:color w:val="000000"/>
                <w:sz w:val="16"/>
                <w:szCs w:val="16"/>
              </w:rPr>
            </w:pPr>
            <w:r>
              <w:rPr>
                <w:color w:val="000000"/>
                <w:sz w:val="16"/>
                <w:szCs w:val="16"/>
              </w:rPr>
              <w:t>0,00</w:t>
            </w:r>
          </w:p>
        </w:tc>
      </w:tr>
      <w:tr w:rsidR="00B71CC0" w14:paraId="03653B2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81ABDC" w14:textId="77777777" w:rsidR="00B71CC0" w:rsidRDefault="00B71CC0" w:rsidP="00801F9A">
            <w:pPr>
              <w:jc w:val="center"/>
              <w:rPr>
                <w:color w:val="000000"/>
                <w:sz w:val="16"/>
                <w:szCs w:val="16"/>
              </w:rPr>
            </w:pPr>
            <w:r>
              <w:rPr>
                <w:color w:val="000000"/>
                <w:sz w:val="16"/>
                <w:szCs w:val="16"/>
              </w:rPr>
              <w:t>422000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AAF0B0" w14:textId="77777777" w:rsidR="00B71CC0" w:rsidRDefault="00B71CC0" w:rsidP="00801F9A">
            <w:pPr>
              <w:rPr>
                <w:color w:val="000000"/>
                <w:sz w:val="16"/>
                <w:szCs w:val="16"/>
              </w:rPr>
            </w:pPr>
            <w:r>
              <w:rPr>
                <w:color w:val="000000"/>
                <w:sz w:val="16"/>
                <w:szCs w:val="16"/>
              </w:rPr>
              <w:t>ТРОШКОВИ ПУТОВАЊА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5AA4" w14:textId="77777777" w:rsidR="00B71CC0" w:rsidRDefault="00B71CC0" w:rsidP="00801F9A">
            <w:pPr>
              <w:jc w:val="right"/>
              <w:rPr>
                <w:color w:val="000000"/>
                <w:sz w:val="16"/>
                <w:szCs w:val="16"/>
              </w:rPr>
            </w:pPr>
            <w:r>
              <w:rPr>
                <w:color w:val="000000"/>
                <w:sz w:val="16"/>
                <w:szCs w:val="16"/>
              </w:rPr>
              <w:t>6.266.500,00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2317" w14:textId="77777777" w:rsidR="00B71CC0" w:rsidRDefault="00B71CC0" w:rsidP="00801F9A">
            <w:pPr>
              <w:jc w:val="right"/>
              <w:rPr>
                <w:color w:val="000000"/>
                <w:sz w:val="16"/>
                <w:szCs w:val="16"/>
              </w:rPr>
            </w:pPr>
            <w:r>
              <w:rPr>
                <w:color w:val="000000"/>
                <w:sz w:val="16"/>
                <w:szCs w:val="16"/>
              </w:rPr>
              <w:t>0,25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F734" w14:textId="77777777" w:rsidR="00B71CC0" w:rsidRDefault="00B71CC0" w:rsidP="00801F9A">
            <w:pPr>
              <w:jc w:val="right"/>
              <w:rPr>
                <w:color w:val="000000"/>
                <w:sz w:val="16"/>
                <w:szCs w:val="16"/>
              </w:rPr>
            </w:pPr>
            <w:r>
              <w:rPr>
                <w:color w:val="000000"/>
                <w:sz w:val="16"/>
                <w:szCs w:val="16"/>
              </w:rPr>
              <w:t>6.266.500,00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7B86" w14:textId="77777777" w:rsidR="00B71CC0" w:rsidRDefault="00B71CC0" w:rsidP="00801F9A">
            <w:pPr>
              <w:jc w:val="right"/>
              <w:rPr>
                <w:color w:val="000000"/>
                <w:sz w:val="16"/>
                <w:szCs w:val="16"/>
              </w:rPr>
            </w:pPr>
            <w:r>
              <w:rPr>
                <w:color w:val="000000"/>
                <w:sz w:val="16"/>
                <w:szCs w:val="16"/>
              </w:rPr>
              <w:t>0,25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CAA1"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D3B3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4D59" w14:textId="77777777" w:rsidR="00B71CC0" w:rsidRDefault="00B71CC0" w:rsidP="00801F9A">
            <w:pPr>
              <w:jc w:val="right"/>
              <w:rPr>
                <w:color w:val="000000"/>
                <w:sz w:val="16"/>
                <w:szCs w:val="16"/>
              </w:rPr>
            </w:pPr>
            <w:r>
              <w:rPr>
                <w:color w:val="000000"/>
                <w:sz w:val="16"/>
                <w:szCs w:val="16"/>
              </w:rPr>
              <w:t>0,00</w:t>
            </w:r>
          </w:p>
        </w:tc>
      </w:tr>
      <w:tr w:rsidR="00B71CC0" w14:paraId="6D79635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9B2F9E" w14:textId="77777777" w:rsidR="00B71CC0" w:rsidRDefault="00B71CC0" w:rsidP="00801F9A">
            <w:pPr>
              <w:jc w:val="center"/>
              <w:rPr>
                <w:color w:val="000000"/>
                <w:sz w:val="16"/>
                <w:szCs w:val="16"/>
              </w:rPr>
            </w:pPr>
            <w:r>
              <w:rPr>
                <w:color w:val="000000"/>
                <w:sz w:val="16"/>
                <w:szCs w:val="16"/>
              </w:rPr>
              <w:t>423000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7EA22F" w14:textId="77777777" w:rsidR="00B71CC0" w:rsidRDefault="00B71CC0" w:rsidP="00801F9A">
            <w:pPr>
              <w:rPr>
                <w:color w:val="000000"/>
                <w:sz w:val="16"/>
                <w:szCs w:val="16"/>
              </w:rPr>
            </w:pPr>
            <w:r>
              <w:rPr>
                <w:color w:val="000000"/>
                <w:sz w:val="16"/>
                <w:szCs w:val="16"/>
              </w:rPr>
              <w:t>УСЛУГЕ ПО УГОВОРУ</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9A21" w14:textId="77777777" w:rsidR="00B71CC0" w:rsidRDefault="00B71CC0" w:rsidP="00801F9A">
            <w:pPr>
              <w:jc w:val="right"/>
              <w:rPr>
                <w:color w:val="000000"/>
                <w:sz w:val="16"/>
                <w:szCs w:val="16"/>
              </w:rPr>
            </w:pPr>
            <w:r>
              <w:rPr>
                <w:color w:val="000000"/>
                <w:sz w:val="16"/>
                <w:szCs w:val="16"/>
              </w:rPr>
              <w:t>218.247.445,00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5882E" w14:textId="77777777" w:rsidR="00B71CC0" w:rsidRDefault="00B71CC0" w:rsidP="00801F9A">
            <w:pPr>
              <w:jc w:val="right"/>
              <w:rPr>
                <w:color w:val="000000"/>
                <w:sz w:val="16"/>
                <w:szCs w:val="16"/>
              </w:rPr>
            </w:pPr>
            <w:r>
              <w:rPr>
                <w:color w:val="000000"/>
                <w:sz w:val="16"/>
                <w:szCs w:val="16"/>
              </w:rPr>
              <w:t>8,69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61C49" w14:textId="77777777" w:rsidR="00B71CC0" w:rsidRDefault="00B71CC0" w:rsidP="00801F9A">
            <w:pPr>
              <w:jc w:val="right"/>
              <w:rPr>
                <w:color w:val="000000"/>
                <w:sz w:val="16"/>
                <w:szCs w:val="16"/>
              </w:rPr>
            </w:pPr>
            <w:r>
              <w:rPr>
                <w:color w:val="000000"/>
                <w:sz w:val="16"/>
                <w:szCs w:val="16"/>
              </w:rPr>
              <w:t>218.247.445,00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F29E" w14:textId="77777777" w:rsidR="00B71CC0" w:rsidRDefault="00B71CC0" w:rsidP="00801F9A">
            <w:pPr>
              <w:jc w:val="right"/>
              <w:rPr>
                <w:color w:val="000000"/>
                <w:sz w:val="16"/>
                <w:szCs w:val="16"/>
              </w:rPr>
            </w:pPr>
            <w:r>
              <w:rPr>
                <w:color w:val="000000"/>
                <w:sz w:val="16"/>
                <w:szCs w:val="16"/>
              </w:rPr>
              <w:t>8,69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3F8F"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3893"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4141" w14:textId="77777777" w:rsidR="00B71CC0" w:rsidRDefault="00B71CC0" w:rsidP="00801F9A">
            <w:pPr>
              <w:jc w:val="right"/>
              <w:rPr>
                <w:color w:val="000000"/>
                <w:sz w:val="16"/>
                <w:szCs w:val="16"/>
              </w:rPr>
            </w:pPr>
            <w:r>
              <w:rPr>
                <w:color w:val="000000"/>
                <w:sz w:val="16"/>
                <w:szCs w:val="16"/>
              </w:rPr>
              <w:t>0,00</w:t>
            </w:r>
          </w:p>
        </w:tc>
      </w:tr>
      <w:tr w:rsidR="00B71CC0" w14:paraId="78CC428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E586ED" w14:textId="77777777" w:rsidR="00B71CC0" w:rsidRDefault="00B71CC0" w:rsidP="00801F9A">
            <w:pPr>
              <w:jc w:val="center"/>
              <w:rPr>
                <w:color w:val="000000"/>
                <w:sz w:val="16"/>
                <w:szCs w:val="16"/>
              </w:rPr>
            </w:pPr>
            <w:r>
              <w:rPr>
                <w:color w:val="000000"/>
                <w:sz w:val="16"/>
                <w:szCs w:val="16"/>
              </w:rPr>
              <w:t>424000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762F74" w14:textId="77777777" w:rsidR="00B71CC0" w:rsidRDefault="00B71CC0" w:rsidP="00801F9A">
            <w:pPr>
              <w:rPr>
                <w:color w:val="000000"/>
                <w:sz w:val="16"/>
                <w:szCs w:val="16"/>
              </w:rPr>
            </w:pPr>
            <w:r>
              <w:rPr>
                <w:color w:val="000000"/>
                <w:sz w:val="16"/>
                <w:szCs w:val="16"/>
              </w:rPr>
              <w:t>СПЕЦИЈАЛИЗОВАНЕ УСЛУГЕ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4A8F" w14:textId="77777777" w:rsidR="00B71CC0" w:rsidRDefault="00B71CC0" w:rsidP="00801F9A">
            <w:pPr>
              <w:jc w:val="right"/>
              <w:rPr>
                <w:color w:val="000000"/>
                <w:sz w:val="16"/>
                <w:szCs w:val="16"/>
              </w:rPr>
            </w:pPr>
            <w:r>
              <w:rPr>
                <w:color w:val="000000"/>
                <w:sz w:val="16"/>
                <w:szCs w:val="16"/>
              </w:rPr>
              <w:t>183.676.088,00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42C7D" w14:textId="77777777" w:rsidR="00B71CC0" w:rsidRDefault="00B71CC0" w:rsidP="00801F9A">
            <w:pPr>
              <w:jc w:val="right"/>
              <w:rPr>
                <w:color w:val="000000"/>
                <w:sz w:val="16"/>
                <w:szCs w:val="16"/>
              </w:rPr>
            </w:pPr>
            <w:r>
              <w:rPr>
                <w:color w:val="000000"/>
                <w:sz w:val="16"/>
                <w:szCs w:val="16"/>
              </w:rPr>
              <w:t>7,31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7766" w14:textId="77777777" w:rsidR="00B71CC0" w:rsidRDefault="00B71CC0" w:rsidP="00801F9A">
            <w:pPr>
              <w:jc w:val="right"/>
              <w:rPr>
                <w:color w:val="000000"/>
                <w:sz w:val="16"/>
                <w:szCs w:val="16"/>
              </w:rPr>
            </w:pPr>
            <w:r>
              <w:rPr>
                <w:color w:val="000000"/>
                <w:sz w:val="16"/>
                <w:szCs w:val="16"/>
              </w:rPr>
              <w:t>183.676.088,00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628A" w14:textId="77777777" w:rsidR="00B71CC0" w:rsidRDefault="00B71CC0" w:rsidP="00801F9A">
            <w:pPr>
              <w:jc w:val="right"/>
              <w:rPr>
                <w:color w:val="000000"/>
                <w:sz w:val="16"/>
                <w:szCs w:val="16"/>
              </w:rPr>
            </w:pPr>
            <w:r>
              <w:rPr>
                <w:color w:val="000000"/>
                <w:sz w:val="16"/>
                <w:szCs w:val="16"/>
              </w:rPr>
              <w:t>7,31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23D8"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FBE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465A6" w14:textId="77777777" w:rsidR="00B71CC0" w:rsidRDefault="00B71CC0" w:rsidP="00801F9A">
            <w:pPr>
              <w:jc w:val="right"/>
              <w:rPr>
                <w:color w:val="000000"/>
                <w:sz w:val="16"/>
                <w:szCs w:val="16"/>
              </w:rPr>
            </w:pPr>
            <w:r>
              <w:rPr>
                <w:color w:val="000000"/>
                <w:sz w:val="16"/>
                <w:szCs w:val="16"/>
              </w:rPr>
              <w:t>0,00</w:t>
            </w:r>
          </w:p>
        </w:tc>
      </w:tr>
      <w:tr w:rsidR="00B71CC0" w14:paraId="4CD72D97"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214235" w14:textId="77777777" w:rsidR="00B71CC0" w:rsidRDefault="00B71CC0" w:rsidP="00801F9A">
            <w:pPr>
              <w:jc w:val="center"/>
              <w:rPr>
                <w:color w:val="000000"/>
                <w:sz w:val="16"/>
                <w:szCs w:val="16"/>
              </w:rPr>
            </w:pPr>
            <w:r>
              <w:rPr>
                <w:color w:val="000000"/>
                <w:sz w:val="16"/>
                <w:szCs w:val="16"/>
              </w:rPr>
              <w:t>425000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F5CD2F" w14:textId="77777777" w:rsidR="00B71CC0" w:rsidRDefault="00B71CC0" w:rsidP="00801F9A">
            <w:pPr>
              <w:rPr>
                <w:color w:val="000000"/>
                <w:sz w:val="16"/>
                <w:szCs w:val="16"/>
              </w:rPr>
            </w:pPr>
            <w:r>
              <w:rPr>
                <w:color w:val="000000"/>
                <w:sz w:val="16"/>
                <w:szCs w:val="16"/>
              </w:rPr>
              <w:t>ТЕКУЋЕ ПОПРАВКЕ И ОДРЖАВАЊЕ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6D6C" w14:textId="77777777" w:rsidR="00B71CC0" w:rsidRDefault="00B71CC0" w:rsidP="00801F9A">
            <w:pPr>
              <w:jc w:val="right"/>
              <w:rPr>
                <w:color w:val="000000"/>
                <w:sz w:val="16"/>
                <w:szCs w:val="16"/>
              </w:rPr>
            </w:pPr>
            <w:r>
              <w:rPr>
                <w:color w:val="000000"/>
                <w:sz w:val="16"/>
                <w:szCs w:val="16"/>
              </w:rPr>
              <w:t>159.459.500,00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B0E8" w14:textId="77777777" w:rsidR="00B71CC0" w:rsidRDefault="00B71CC0" w:rsidP="00801F9A">
            <w:pPr>
              <w:jc w:val="right"/>
              <w:rPr>
                <w:color w:val="000000"/>
                <w:sz w:val="16"/>
                <w:szCs w:val="16"/>
              </w:rPr>
            </w:pPr>
            <w:r>
              <w:rPr>
                <w:color w:val="000000"/>
                <w:sz w:val="16"/>
                <w:szCs w:val="16"/>
              </w:rPr>
              <w:t>6,35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AB0B" w14:textId="77777777" w:rsidR="00B71CC0" w:rsidRDefault="00B71CC0" w:rsidP="00801F9A">
            <w:pPr>
              <w:jc w:val="right"/>
              <w:rPr>
                <w:color w:val="000000"/>
                <w:sz w:val="16"/>
                <w:szCs w:val="16"/>
              </w:rPr>
            </w:pPr>
            <w:r>
              <w:rPr>
                <w:color w:val="000000"/>
                <w:sz w:val="16"/>
                <w:szCs w:val="16"/>
              </w:rPr>
              <w:t>159.459.500,00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9B04" w14:textId="77777777" w:rsidR="00B71CC0" w:rsidRDefault="00B71CC0" w:rsidP="00801F9A">
            <w:pPr>
              <w:jc w:val="right"/>
              <w:rPr>
                <w:color w:val="000000"/>
                <w:sz w:val="16"/>
                <w:szCs w:val="16"/>
              </w:rPr>
            </w:pPr>
            <w:r>
              <w:rPr>
                <w:color w:val="000000"/>
                <w:sz w:val="16"/>
                <w:szCs w:val="16"/>
              </w:rPr>
              <w:t>6,35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B002"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287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8B70" w14:textId="77777777" w:rsidR="00B71CC0" w:rsidRDefault="00B71CC0" w:rsidP="00801F9A">
            <w:pPr>
              <w:jc w:val="right"/>
              <w:rPr>
                <w:color w:val="000000"/>
                <w:sz w:val="16"/>
                <w:szCs w:val="16"/>
              </w:rPr>
            </w:pPr>
            <w:r>
              <w:rPr>
                <w:color w:val="000000"/>
                <w:sz w:val="16"/>
                <w:szCs w:val="16"/>
              </w:rPr>
              <w:t>0,00</w:t>
            </w:r>
          </w:p>
        </w:tc>
      </w:tr>
      <w:tr w:rsidR="00B71CC0" w14:paraId="06592783"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FCD4E4" w14:textId="77777777" w:rsidR="00B71CC0" w:rsidRDefault="00B71CC0" w:rsidP="00801F9A">
            <w:pPr>
              <w:jc w:val="center"/>
              <w:rPr>
                <w:color w:val="000000"/>
                <w:sz w:val="16"/>
                <w:szCs w:val="16"/>
              </w:rPr>
            </w:pPr>
            <w:r>
              <w:rPr>
                <w:color w:val="000000"/>
                <w:sz w:val="16"/>
                <w:szCs w:val="16"/>
              </w:rPr>
              <w:lastRenderedPageBreak/>
              <w:t>426000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F802343" w14:textId="77777777" w:rsidR="00B71CC0" w:rsidRDefault="00B71CC0" w:rsidP="00801F9A">
            <w:pPr>
              <w:rPr>
                <w:color w:val="000000"/>
                <w:sz w:val="16"/>
                <w:szCs w:val="16"/>
              </w:rPr>
            </w:pPr>
            <w:r>
              <w:rPr>
                <w:color w:val="000000"/>
                <w:sz w:val="16"/>
                <w:szCs w:val="16"/>
              </w:rPr>
              <w:t>МАТЕРИЈАЛ</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5CC08" w14:textId="77777777" w:rsidR="00B71CC0" w:rsidRDefault="00B71CC0" w:rsidP="00801F9A">
            <w:pPr>
              <w:jc w:val="right"/>
              <w:rPr>
                <w:color w:val="000000"/>
                <w:sz w:val="16"/>
                <w:szCs w:val="16"/>
              </w:rPr>
            </w:pPr>
            <w:r>
              <w:rPr>
                <w:color w:val="000000"/>
                <w:sz w:val="16"/>
                <w:szCs w:val="16"/>
              </w:rPr>
              <w:t>47.119.250,00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3123" w14:textId="77777777" w:rsidR="00B71CC0" w:rsidRDefault="00B71CC0" w:rsidP="00801F9A">
            <w:pPr>
              <w:jc w:val="right"/>
              <w:rPr>
                <w:color w:val="000000"/>
                <w:sz w:val="16"/>
                <w:szCs w:val="16"/>
              </w:rPr>
            </w:pPr>
            <w:r>
              <w:rPr>
                <w:color w:val="000000"/>
                <w:sz w:val="16"/>
                <w:szCs w:val="16"/>
              </w:rPr>
              <w:t>1,88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6EAA5" w14:textId="77777777" w:rsidR="00B71CC0" w:rsidRDefault="00B71CC0" w:rsidP="00801F9A">
            <w:pPr>
              <w:jc w:val="right"/>
              <w:rPr>
                <w:color w:val="000000"/>
                <w:sz w:val="16"/>
                <w:szCs w:val="16"/>
              </w:rPr>
            </w:pPr>
            <w:r>
              <w:rPr>
                <w:color w:val="000000"/>
                <w:sz w:val="16"/>
                <w:szCs w:val="16"/>
              </w:rPr>
              <w:t>47.119.250,00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C176" w14:textId="77777777" w:rsidR="00B71CC0" w:rsidRDefault="00B71CC0" w:rsidP="00801F9A">
            <w:pPr>
              <w:jc w:val="right"/>
              <w:rPr>
                <w:color w:val="000000"/>
                <w:sz w:val="16"/>
                <w:szCs w:val="16"/>
              </w:rPr>
            </w:pPr>
            <w:r>
              <w:rPr>
                <w:color w:val="000000"/>
                <w:sz w:val="16"/>
                <w:szCs w:val="16"/>
              </w:rPr>
              <w:t>1,88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EC01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B4E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7E280" w14:textId="77777777" w:rsidR="00B71CC0" w:rsidRDefault="00B71CC0" w:rsidP="00801F9A">
            <w:pPr>
              <w:jc w:val="right"/>
              <w:rPr>
                <w:color w:val="000000"/>
                <w:sz w:val="16"/>
                <w:szCs w:val="16"/>
              </w:rPr>
            </w:pPr>
            <w:r>
              <w:rPr>
                <w:color w:val="000000"/>
                <w:sz w:val="16"/>
                <w:szCs w:val="16"/>
              </w:rPr>
              <w:t>0,00</w:t>
            </w:r>
          </w:p>
        </w:tc>
      </w:tr>
      <w:tr w:rsidR="00B71CC0" w14:paraId="3849F2F2"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4D8C5B" w14:textId="77777777" w:rsidR="00B71CC0" w:rsidRDefault="00B71CC0" w:rsidP="00801F9A">
            <w:pPr>
              <w:jc w:val="center"/>
              <w:rPr>
                <w:color w:val="000000"/>
                <w:sz w:val="16"/>
                <w:szCs w:val="16"/>
              </w:rPr>
            </w:pPr>
            <w:r>
              <w:rPr>
                <w:color w:val="000000"/>
                <w:sz w:val="16"/>
                <w:szCs w:val="16"/>
              </w:rPr>
              <w:t>441000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0E48A4" w14:textId="77777777" w:rsidR="00B71CC0" w:rsidRDefault="00B71CC0" w:rsidP="00801F9A">
            <w:pPr>
              <w:rPr>
                <w:color w:val="000000"/>
                <w:sz w:val="16"/>
                <w:szCs w:val="16"/>
              </w:rPr>
            </w:pPr>
            <w:r>
              <w:rPr>
                <w:color w:val="000000"/>
                <w:sz w:val="16"/>
                <w:szCs w:val="16"/>
              </w:rPr>
              <w:t>ОТПЛАТА ДОМАЋИХ КАМАТА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7D4A" w14:textId="77777777" w:rsidR="00B71CC0" w:rsidRDefault="00B71CC0" w:rsidP="00801F9A">
            <w:pPr>
              <w:jc w:val="right"/>
              <w:rPr>
                <w:color w:val="000000"/>
                <w:sz w:val="16"/>
                <w:szCs w:val="16"/>
              </w:rPr>
            </w:pPr>
            <w:r>
              <w:rPr>
                <w:color w:val="000000"/>
                <w:sz w:val="16"/>
                <w:szCs w:val="16"/>
              </w:rPr>
              <w:t>16.700.000,00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6530" w14:textId="77777777" w:rsidR="00B71CC0" w:rsidRDefault="00B71CC0" w:rsidP="00801F9A">
            <w:pPr>
              <w:jc w:val="right"/>
              <w:rPr>
                <w:color w:val="000000"/>
                <w:sz w:val="16"/>
                <w:szCs w:val="16"/>
              </w:rPr>
            </w:pPr>
            <w:r>
              <w:rPr>
                <w:color w:val="000000"/>
                <w:sz w:val="16"/>
                <w:szCs w:val="16"/>
              </w:rPr>
              <w:t>0,66</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AC18" w14:textId="77777777" w:rsidR="00B71CC0" w:rsidRDefault="00B71CC0" w:rsidP="00801F9A">
            <w:pPr>
              <w:jc w:val="right"/>
              <w:rPr>
                <w:color w:val="000000"/>
                <w:sz w:val="16"/>
                <w:szCs w:val="16"/>
              </w:rPr>
            </w:pPr>
            <w:r>
              <w:rPr>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DD67" w14:textId="77777777" w:rsidR="00B71CC0" w:rsidRDefault="00B71CC0" w:rsidP="00801F9A">
            <w:pPr>
              <w:jc w:val="right"/>
              <w:rPr>
                <w:color w:val="000000"/>
                <w:sz w:val="16"/>
                <w:szCs w:val="16"/>
              </w:rPr>
            </w:pPr>
            <w:r>
              <w:rPr>
                <w:color w:val="000000"/>
                <w:sz w:val="16"/>
                <w:szCs w:val="16"/>
              </w:rPr>
              <w:t>0,66</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733D"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BB531"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2DDF5" w14:textId="77777777" w:rsidR="00B71CC0" w:rsidRDefault="00B71CC0" w:rsidP="00801F9A">
            <w:pPr>
              <w:jc w:val="right"/>
              <w:rPr>
                <w:color w:val="000000"/>
                <w:sz w:val="16"/>
                <w:szCs w:val="16"/>
              </w:rPr>
            </w:pPr>
            <w:r>
              <w:rPr>
                <w:color w:val="000000"/>
                <w:sz w:val="16"/>
                <w:szCs w:val="16"/>
              </w:rPr>
              <w:t>0,00</w:t>
            </w:r>
          </w:p>
        </w:tc>
      </w:tr>
      <w:tr w:rsidR="00B71CC0" w14:paraId="60DEBE70"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F9F9F8" w14:textId="77777777" w:rsidR="00B71CC0" w:rsidRDefault="00B71CC0" w:rsidP="00801F9A">
            <w:pPr>
              <w:jc w:val="center"/>
              <w:rPr>
                <w:color w:val="000000"/>
                <w:sz w:val="16"/>
                <w:szCs w:val="16"/>
              </w:rPr>
            </w:pPr>
            <w:r>
              <w:rPr>
                <w:color w:val="000000"/>
                <w:sz w:val="16"/>
                <w:szCs w:val="16"/>
              </w:rPr>
              <w:t>451000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BF76095" w14:textId="77777777" w:rsidR="00B71CC0" w:rsidRPr="00441689" w:rsidRDefault="00B71CC0"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0486" w14:textId="77777777" w:rsidR="00B71CC0" w:rsidRDefault="00B71CC0" w:rsidP="00801F9A">
            <w:pPr>
              <w:jc w:val="right"/>
              <w:rPr>
                <w:color w:val="000000"/>
                <w:sz w:val="16"/>
                <w:szCs w:val="16"/>
              </w:rPr>
            </w:pPr>
            <w:r>
              <w:rPr>
                <w:color w:val="000000"/>
                <w:sz w:val="16"/>
                <w:szCs w:val="16"/>
              </w:rPr>
              <w:t>76.500.000,00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850F" w14:textId="77777777" w:rsidR="00B71CC0" w:rsidRDefault="00B71CC0" w:rsidP="00801F9A">
            <w:pPr>
              <w:jc w:val="right"/>
              <w:rPr>
                <w:color w:val="000000"/>
                <w:sz w:val="16"/>
                <w:szCs w:val="16"/>
              </w:rPr>
            </w:pPr>
            <w:r>
              <w:rPr>
                <w:color w:val="000000"/>
                <w:sz w:val="16"/>
                <w:szCs w:val="16"/>
              </w:rPr>
              <w:t>3,05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7E5E" w14:textId="77777777" w:rsidR="00B71CC0" w:rsidRDefault="00B71CC0" w:rsidP="00801F9A">
            <w:pPr>
              <w:jc w:val="right"/>
              <w:rPr>
                <w:color w:val="000000"/>
                <w:sz w:val="16"/>
                <w:szCs w:val="16"/>
              </w:rPr>
            </w:pPr>
            <w:r>
              <w:rPr>
                <w:color w:val="000000"/>
                <w:sz w:val="16"/>
                <w:szCs w:val="16"/>
              </w:rPr>
              <w:t>76.500.000,00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4C7E6" w14:textId="77777777" w:rsidR="00B71CC0" w:rsidRDefault="00B71CC0" w:rsidP="00801F9A">
            <w:pPr>
              <w:jc w:val="right"/>
              <w:rPr>
                <w:color w:val="000000"/>
                <w:sz w:val="16"/>
                <w:szCs w:val="16"/>
              </w:rPr>
            </w:pPr>
            <w:r>
              <w:rPr>
                <w:color w:val="000000"/>
                <w:sz w:val="16"/>
                <w:szCs w:val="16"/>
              </w:rPr>
              <w:t>3,05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7DA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1564"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5200" w14:textId="77777777" w:rsidR="00B71CC0" w:rsidRDefault="00B71CC0" w:rsidP="00801F9A">
            <w:pPr>
              <w:jc w:val="right"/>
              <w:rPr>
                <w:color w:val="000000"/>
                <w:sz w:val="16"/>
                <w:szCs w:val="16"/>
              </w:rPr>
            </w:pPr>
            <w:r>
              <w:rPr>
                <w:color w:val="000000"/>
                <w:sz w:val="16"/>
                <w:szCs w:val="16"/>
              </w:rPr>
              <w:t>0,00</w:t>
            </w:r>
          </w:p>
        </w:tc>
      </w:tr>
      <w:tr w:rsidR="00B71CC0" w14:paraId="0850F7C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3CC0A7" w14:textId="77777777" w:rsidR="00B71CC0" w:rsidRDefault="00B71CC0" w:rsidP="00801F9A">
            <w:pPr>
              <w:jc w:val="center"/>
              <w:rPr>
                <w:color w:val="000000"/>
                <w:sz w:val="16"/>
                <w:szCs w:val="16"/>
              </w:rPr>
            </w:pPr>
            <w:r>
              <w:rPr>
                <w:color w:val="000000"/>
                <w:sz w:val="16"/>
                <w:szCs w:val="16"/>
              </w:rPr>
              <w:t>454000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B7AB13" w14:textId="77777777" w:rsidR="00B71CC0" w:rsidRDefault="00B71CC0" w:rsidP="00801F9A">
            <w:pPr>
              <w:rPr>
                <w:color w:val="000000"/>
                <w:sz w:val="16"/>
                <w:szCs w:val="16"/>
              </w:rPr>
            </w:pPr>
            <w:r>
              <w:rPr>
                <w:color w:val="000000"/>
                <w:sz w:val="16"/>
                <w:szCs w:val="16"/>
              </w:rPr>
              <w:t>СУБВЕНЦИЈЕ ПРИВАТНИМ ПРЕДУЗЕЋИМА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BAAA" w14:textId="77777777" w:rsidR="00B71CC0" w:rsidRDefault="00B71CC0" w:rsidP="00801F9A">
            <w:pPr>
              <w:jc w:val="right"/>
              <w:rPr>
                <w:color w:val="000000"/>
                <w:sz w:val="16"/>
                <w:szCs w:val="16"/>
              </w:rPr>
            </w:pPr>
            <w:r>
              <w:rPr>
                <w:color w:val="000000"/>
                <w:sz w:val="16"/>
                <w:szCs w:val="16"/>
              </w:rPr>
              <w:t>8.500.000,00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DF87" w14:textId="77777777" w:rsidR="00B71CC0" w:rsidRDefault="00B71CC0" w:rsidP="00801F9A">
            <w:pPr>
              <w:jc w:val="right"/>
              <w:rPr>
                <w:color w:val="000000"/>
                <w:sz w:val="16"/>
                <w:szCs w:val="16"/>
              </w:rPr>
            </w:pPr>
            <w:r>
              <w:rPr>
                <w:color w:val="000000"/>
                <w:sz w:val="16"/>
                <w:szCs w:val="16"/>
              </w:rPr>
              <w:t>0,34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71ABB" w14:textId="77777777" w:rsidR="00B71CC0" w:rsidRDefault="00B71CC0" w:rsidP="00801F9A">
            <w:pPr>
              <w:jc w:val="right"/>
              <w:rPr>
                <w:color w:val="000000"/>
                <w:sz w:val="16"/>
                <w:szCs w:val="16"/>
              </w:rPr>
            </w:pPr>
            <w:r>
              <w:rPr>
                <w:color w:val="000000"/>
                <w:sz w:val="16"/>
                <w:szCs w:val="16"/>
              </w:rPr>
              <w:t>8.500.000,00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45DC" w14:textId="77777777" w:rsidR="00B71CC0" w:rsidRDefault="00B71CC0" w:rsidP="00801F9A">
            <w:pPr>
              <w:jc w:val="right"/>
              <w:rPr>
                <w:color w:val="000000"/>
                <w:sz w:val="16"/>
                <w:szCs w:val="16"/>
              </w:rPr>
            </w:pPr>
            <w:r>
              <w:rPr>
                <w:color w:val="000000"/>
                <w:sz w:val="16"/>
                <w:szCs w:val="16"/>
              </w:rPr>
              <w:t>0,34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9DF2A"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32AB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B43B" w14:textId="77777777" w:rsidR="00B71CC0" w:rsidRDefault="00B71CC0" w:rsidP="00801F9A">
            <w:pPr>
              <w:jc w:val="right"/>
              <w:rPr>
                <w:color w:val="000000"/>
                <w:sz w:val="16"/>
                <w:szCs w:val="16"/>
              </w:rPr>
            </w:pPr>
            <w:r>
              <w:rPr>
                <w:color w:val="000000"/>
                <w:sz w:val="16"/>
                <w:szCs w:val="16"/>
              </w:rPr>
              <w:t>0,00</w:t>
            </w:r>
          </w:p>
        </w:tc>
      </w:tr>
      <w:tr w:rsidR="00B71CC0" w14:paraId="139F7A2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3D630F" w14:textId="77777777" w:rsidR="00B71CC0" w:rsidRDefault="00B71CC0" w:rsidP="00801F9A">
            <w:pPr>
              <w:jc w:val="center"/>
              <w:rPr>
                <w:color w:val="000000"/>
                <w:sz w:val="16"/>
                <w:szCs w:val="16"/>
              </w:rPr>
            </w:pPr>
            <w:r>
              <w:rPr>
                <w:color w:val="000000"/>
                <w:sz w:val="16"/>
                <w:szCs w:val="16"/>
              </w:rPr>
              <w:t>463000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F0DF5EA" w14:textId="77777777" w:rsidR="00B71CC0" w:rsidRDefault="00B71CC0" w:rsidP="00801F9A">
            <w:pPr>
              <w:rPr>
                <w:color w:val="000000"/>
                <w:sz w:val="16"/>
                <w:szCs w:val="16"/>
              </w:rPr>
            </w:pPr>
            <w:r>
              <w:rPr>
                <w:color w:val="000000"/>
                <w:sz w:val="16"/>
                <w:szCs w:val="16"/>
              </w:rPr>
              <w:t>ТРАНСФЕРИ ОСТАЛИМ НИВОИМА ВЛАСТИ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E615" w14:textId="77777777" w:rsidR="00B71CC0" w:rsidRDefault="00B71CC0" w:rsidP="00801F9A">
            <w:pPr>
              <w:jc w:val="right"/>
              <w:rPr>
                <w:color w:val="000000"/>
                <w:sz w:val="16"/>
                <w:szCs w:val="16"/>
              </w:rPr>
            </w:pPr>
            <w:r>
              <w:rPr>
                <w:color w:val="000000"/>
                <w:sz w:val="16"/>
                <w:szCs w:val="16"/>
              </w:rPr>
              <w:t>229.107.000,00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5F77" w14:textId="77777777" w:rsidR="00B71CC0" w:rsidRDefault="00B71CC0" w:rsidP="00801F9A">
            <w:pPr>
              <w:jc w:val="right"/>
              <w:rPr>
                <w:color w:val="000000"/>
                <w:sz w:val="16"/>
                <w:szCs w:val="16"/>
              </w:rPr>
            </w:pPr>
            <w:r>
              <w:rPr>
                <w:color w:val="000000"/>
                <w:sz w:val="16"/>
                <w:szCs w:val="16"/>
              </w:rPr>
              <w:t>9,12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15AB" w14:textId="77777777" w:rsidR="00B71CC0" w:rsidRDefault="00B71CC0" w:rsidP="00801F9A">
            <w:pPr>
              <w:jc w:val="right"/>
              <w:rPr>
                <w:color w:val="000000"/>
                <w:sz w:val="16"/>
                <w:szCs w:val="16"/>
              </w:rPr>
            </w:pPr>
            <w:r>
              <w:rPr>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53F3A" w14:textId="77777777" w:rsidR="00B71CC0" w:rsidRDefault="00B71CC0" w:rsidP="00801F9A">
            <w:pPr>
              <w:jc w:val="right"/>
              <w:rPr>
                <w:color w:val="000000"/>
                <w:sz w:val="16"/>
                <w:szCs w:val="16"/>
              </w:rPr>
            </w:pPr>
            <w:r>
              <w:rPr>
                <w:color w:val="000000"/>
                <w:sz w:val="16"/>
                <w:szCs w:val="16"/>
              </w:rPr>
              <w:t>9,12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76272"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891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948C" w14:textId="77777777" w:rsidR="00B71CC0" w:rsidRDefault="00B71CC0" w:rsidP="00801F9A">
            <w:pPr>
              <w:jc w:val="right"/>
              <w:rPr>
                <w:color w:val="000000"/>
                <w:sz w:val="16"/>
                <w:szCs w:val="16"/>
              </w:rPr>
            </w:pPr>
            <w:r>
              <w:rPr>
                <w:color w:val="000000"/>
                <w:sz w:val="16"/>
                <w:szCs w:val="16"/>
              </w:rPr>
              <w:t>0,00</w:t>
            </w:r>
          </w:p>
        </w:tc>
      </w:tr>
      <w:tr w:rsidR="00B71CC0" w14:paraId="0C7CFAC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1D1176" w14:textId="77777777" w:rsidR="00B71CC0" w:rsidRDefault="00B71CC0" w:rsidP="00801F9A">
            <w:pPr>
              <w:jc w:val="center"/>
              <w:rPr>
                <w:color w:val="000000"/>
                <w:sz w:val="16"/>
                <w:szCs w:val="16"/>
              </w:rPr>
            </w:pPr>
            <w:r>
              <w:rPr>
                <w:color w:val="000000"/>
                <w:sz w:val="16"/>
                <w:szCs w:val="16"/>
              </w:rPr>
              <w:t>472000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33D507" w14:textId="77777777" w:rsidR="00B71CC0" w:rsidRPr="00441689" w:rsidRDefault="00B71CC0"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3C5E" w14:textId="77777777" w:rsidR="00B71CC0" w:rsidRDefault="00B71CC0" w:rsidP="00801F9A">
            <w:pPr>
              <w:jc w:val="right"/>
              <w:rPr>
                <w:color w:val="000000"/>
                <w:sz w:val="16"/>
                <w:szCs w:val="16"/>
              </w:rPr>
            </w:pPr>
            <w:r>
              <w:rPr>
                <w:color w:val="000000"/>
                <w:sz w:val="16"/>
                <w:szCs w:val="16"/>
              </w:rPr>
              <w:t>52.745.710,00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BF4A" w14:textId="77777777" w:rsidR="00B71CC0" w:rsidRDefault="00B71CC0" w:rsidP="00801F9A">
            <w:pPr>
              <w:jc w:val="right"/>
              <w:rPr>
                <w:color w:val="000000"/>
                <w:sz w:val="16"/>
                <w:szCs w:val="16"/>
              </w:rPr>
            </w:pPr>
            <w:r>
              <w:rPr>
                <w:color w:val="000000"/>
                <w:sz w:val="16"/>
                <w:szCs w:val="16"/>
              </w:rPr>
              <w:t>2,10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24E5" w14:textId="77777777" w:rsidR="00B71CC0" w:rsidRDefault="00B71CC0" w:rsidP="00801F9A">
            <w:pPr>
              <w:jc w:val="right"/>
              <w:rPr>
                <w:color w:val="000000"/>
                <w:sz w:val="16"/>
                <w:szCs w:val="16"/>
              </w:rPr>
            </w:pPr>
            <w:r>
              <w:rPr>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722B6" w14:textId="77777777" w:rsidR="00B71CC0" w:rsidRDefault="00B71CC0" w:rsidP="00801F9A">
            <w:pPr>
              <w:jc w:val="right"/>
              <w:rPr>
                <w:color w:val="000000"/>
                <w:sz w:val="16"/>
                <w:szCs w:val="16"/>
              </w:rPr>
            </w:pPr>
            <w:r>
              <w:rPr>
                <w:color w:val="000000"/>
                <w:sz w:val="16"/>
                <w:szCs w:val="16"/>
              </w:rPr>
              <w:t>2,10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587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977C"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4A1C" w14:textId="77777777" w:rsidR="00B71CC0" w:rsidRDefault="00B71CC0" w:rsidP="00801F9A">
            <w:pPr>
              <w:jc w:val="right"/>
              <w:rPr>
                <w:color w:val="000000"/>
                <w:sz w:val="16"/>
                <w:szCs w:val="16"/>
              </w:rPr>
            </w:pPr>
            <w:r>
              <w:rPr>
                <w:color w:val="000000"/>
                <w:sz w:val="16"/>
                <w:szCs w:val="16"/>
              </w:rPr>
              <w:t>0,00</w:t>
            </w:r>
          </w:p>
        </w:tc>
      </w:tr>
      <w:tr w:rsidR="00B71CC0" w14:paraId="10AEDE1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AC64C7" w14:textId="77777777" w:rsidR="00B71CC0" w:rsidRDefault="00B71CC0" w:rsidP="00801F9A">
            <w:pPr>
              <w:jc w:val="center"/>
              <w:rPr>
                <w:color w:val="000000"/>
                <w:sz w:val="16"/>
                <w:szCs w:val="16"/>
              </w:rPr>
            </w:pPr>
            <w:r>
              <w:rPr>
                <w:color w:val="000000"/>
                <w:sz w:val="16"/>
                <w:szCs w:val="16"/>
              </w:rPr>
              <w:t>481000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DA2F5A4" w14:textId="77777777" w:rsidR="00B71CC0" w:rsidRDefault="00B71CC0" w:rsidP="00801F9A">
            <w:pPr>
              <w:rPr>
                <w:color w:val="000000"/>
                <w:sz w:val="16"/>
                <w:szCs w:val="16"/>
              </w:rPr>
            </w:pPr>
            <w:r>
              <w:rPr>
                <w:color w:val="000000"/>
                <w:sz w:val="16"/>
                <w:szCs w:val="16"/>
              </w:rPr>
              <w:t>ДОТАЦИЈЕ НЕВЛАДИНИМ ОРГАНИЗАЦИЈАМА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7C21" w14:textId="77777777" w:rsidR="00B71CC0" w:rsidRDefault="00B71CC0" w:rsidP="00801F9A">
            <w:pPr>
              <w:jc w:val="right"/>
              <w:rPr>
                <w:color w:val="000000"/>
                <w:sz w:val="16"/>
                <w:szCs w:val="16"/>
              </w:rPr>
            </w:pPr>
            <w:r>
              <w:rPr>
                <w:color w:val="000000"/>
                <w:sz w:val="16"/>
                <w:szCs w:val="16"/>
              </w:rPr>
              <w:t>61.300.000,00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D8E1" w14:textId="77777777" w:rsidR="00B71CC0" w:rsidRDefault="00B71CC0" w:rsidP="00801F9A">
            <w:pPr>
              <w:jc w:val="right"/>
              <w:rPr>
                <w:color w:val="000000"/>
                <w:sz w:val="16"/>
                <w:szCs w:val="16"/>
              </w:rPr>
            </w:pPr>
            <w:r>
              <w:rPr>
                <w:color w:val="000000"/>
                <w:sz w:val="16"/>
                <w:szCs w:val="16"/>
              </w:rPr>
              <w:t>2,44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EFE0" w14:textId="77777777" w:rsidR="00B71CC0" w:rsidRDefault="00B71CC0" w:rsidP="00801F9A">
            <w:pPr>
              <w:jc w:val="right"/>
              <w:rPr>
                <w:color w:val="000000"/>
                <w:sz w:val="16"/>
                <w:szCs w:val="16"/>
              </w:rPr>
            </w:pPr>
            <w:r>
              <w:rPr>
                <w:color w:val="000000"/>
                <w:sz w:val="16"/>
                <w:szCs w:val="16"/>
              </w:rPr>
              <w:t>61.300.000,00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50CC" w14:textId="77777777" w:rsidR="00B71CC0" w:rsidRDefault="00B71CC0" w:rsidP="00801F9A">
            <w:pPr>
              <w:jc w:val="right"/>
              <w:rPr>
                <w:color w:val="000000"/>
                <w:sz w:val="16"/>
                <w:szCs w:val="16"/>
              </w:rPr>
            </w:pPr>
            <w:r>
              <w:rPr>
                <w:color w:val="000000"/>
                <w:sz w:val="16"/>
                <w:szCs w:val="16"/>
              </w:rPr>
              <w:t>2,44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B7594"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95F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1CF6" w14:textId="77777777" w:rsidR="00B71CC0" w:rsidRDefault="00B71CC0" w:rsidP="00801F9A">
            <w:pPr>
              <w:jc w:val="right"/>
              <w:rPr>
                <w:color w:val="000000"/>
                <w:sz w:val="16"/>
                <w:szCs w:val="16"/>
              </w:rPr>
            </w:pPr>
            <w:r>
              <w:rPr>
                <w:color w:val="000000"/>
                <w:sz w:val="16"/>
                <w:szCs w:val="16"/>
              </w:rPr>
              <w:t>0,00</w:t>
            </w:r>
          </w:p>
        </w:tc>
      </w:tr>
      <w:tr w:rsidR="00B71CC0" w14:paraId="16DE264F"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8BC2B9" w14:textId="77777777" w:rsidR="00B71CC0" w:rsidRDefault="00B71CC0" w:rsidP="00801F9A">
            <w:pPr>
              <w:jc w:val="center"/>
              <w:rPr>
                <w:color w:val="000000"/>
                <w:sz w:val="16"/>
                <w:szCs w:val="16"/>
              </w:rPr>
            </w:pPr>
            <w:r>
              <w:rPr>
                <w:color w:val="000000"/>
                <w:sz w:val="16"/>
                <w:szCs w:val="16"/>
              </w:rPr>
              <w:t>482000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B9F1EC" w14:textId="77777777" w:rsidR="00B71CC0" w:rsidRPr="00441689" w:rsidRDefault="00B71CC0"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2C5D9" w14:textId="77777777" w:rsidR="00B71CC0" w:rsidRDefault="00B71CC0" w:rsidP="00801F9A">
            <w:pPr>
              <w:jc w:val="right"/>
              <w:rPr>
                <w:color w:val="000000"/>
                <w:sz w:val="16"/>
                <w:szCs w:val="16"/>
              </w:rPr>
            </w:pPr>
            <w:r>
              <w:rPr>
                <w:color w:val="000000"/>
                <w:sz w:val="16"/>
                <w:szCs w:val="16"/>
              </w:rPr>
              <w:t>1.280.000,00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EAE0" w14:textId="77777777" w:rsidR="00B71CC0" w:rsidRDefault="00B71CC0" w:rsidP="00801F9A">
            <w:pPr>
              <w:jc w:val="right"/>
              <w:rPr>
                <w:color w:val="000000"/>
                <w:sz w:val="16"/>
                <w:szCs w:val="16"/>
              </w:rPr>
            </w:pPr>
            <w:r>
              <w:rPr>
                <w:color w:val="000000"/>
                <w:sz w:val="16"/>
                <w:szCs w:val="16"/>
              </w:rPr>
              <w:t>0,05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736E" w14:textId="77777777" w:rsidR="00B71CC0" w:rsidRDefault="00B71CC0" w:rsidP="00801F9A">
            <w:pPr>
              <w:jc w:val="right"/>
              <w:rPr>
                <w:color w:val="000000"/>
                <w:sz w:val="16"/>
                <w:szCs w:val="16"/>
              </w:rPr>
            </w:pPr>
            <w:r>
              <w:rPr>
                <w:color w:val="000000"/>
                <w:sz w:val="16"/>
                <w:szCs w:val="16"/>
              </w:rPr>
              <w:t>1.280.000,00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3DEA" w14:textId="77777777" w:rsidR="00B71CC0" w:rsidRDefault="00B71CC0" w:rsidP="00801F9A">
            <w:pPr>
              <w:jc w:val="right"/>
              <w:rPr>
                <w:color w:val="000000"/>
                <w:sz w:val="16"/>
                <w:szCs w:val="16"/>
              </w:rPr>
            </w:pPr>
            <w:r>
              <w:rPr>
                <w:color w:val="000000"/>
                <w:sz w:val="16"/>
                <w:szCs w:val="16"/>
              </w:rPr>
              <w:t>0,05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3CFB"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568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6D3B" w14:textId="77777777" w:rsidR="00B71CC0" w:rsidRDefault="00B71CC0" w:rsidP="00801F9A">
            <w:pPr>
              <w:jc w:val="right"/>
              <w:rPr>
                <w:color w:val="000000"/>
                <w:sz w:val="16"/>
                <w:szCs w:val="16"/>
              </w:rPr>
            </w:pPr>
            <w:r>
              <w:rPr>
                <w:color w:val="000000"/>
                <w:sz w:val="16"/>
                <w:szCs w:val="16"/>
              </w:rPr>
              <w:t>0,00</w:t>
            </w:r>
          </w:p>
        </w:tc>
      </w:tr>
      <w:tr w:rsidR="00B71CC0" w14:paraId="619C308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706F2D" w14:textId="77777777" w:rsidR="00B71CC0" w:rsidRDefault="00B71CC0" w:rsidP="00801F9A">
            <w:pPr>
              <w:jc w:val="center"/>
              <w:rPr>
                <w:color w:val="000000"/>
                <w:sz w:val="16"/>
                <w:szCs w:val="16"/>
              </w:rPr>
            </w:pPr>
            <w:r>
              <w:rPr>
                <w:color w:val="000000"/>
                <w:sz w:val="16"/>
                <w:szCs w:val="16"/>
              </w:rPr>
              <w:t>483000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660050" w14:textId="77777777" w:rsidR="00B71CC0" w:rsidRPr="00441689" w:rsidRDefault="00B71CC0"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FDA4" w14:textId="77777777" w:rsidR="00B71CC0" w:rsidRDefault="00B71CC0" w:rsidP="00801F9A">
            <w:pPr>
              <w:jc w:val="right"/>
              <w:rPr>
                <w:color w:val="000000"/>
                <w:sz w:val="16"/>
                <w:szCs w:val="16"/>
              </w:rPr>
            </w:pPr>
            <w:r>
              <w:rPr>
                <w:color w:val="000000"/>
                <w:sz w:val="16"/>
                <w:szCs w:val="16"/>
              </w:rPr>
              <w:t>42.495.000,00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4ABA" w14:textId="77777777" w:rsidR="00B71CC0" w:rsidRDefault="00B71CC0" w:rsidP="00801F9A">
            <w:pPr>
              <w:jc w:val="right"/>
              <w:rPr>
                <w:color w:val="000000"/>
                <w:sz w:val="16"/>
                <w:szCs w:val="16"/>
              </w:rPr>
            </w:pPr>
            <w:r>
              <w:rPr>
                <w:color w:val="000000"/>
                <w:sz w:val="16"/>
                <w:szCs w:val="16"/>
              </w:rPr>
              <w:t>1,69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ACB8" w14:textId="77777777" w:rsidR="00B71CC0" w:rsidRDefault="00B71CC0" w:rsidP="00801F9A">
            <w:pPr>
              <w:jc w:val="right"/>
              <w:rPr>
                <w:color w:val="000000"/>
                <w:sz w:val="16"/>
                <w:szCs w:val="16"/>
              </w:rPr>
            </w:pPr>
            <w:r>
              <w:rPr>
                <w:color w:val="000000"/>
                <w:sz w:val="16"/>
                <w:szCs w:val="16"/>
              </w:rPr>
              <w:t>42.495.000,00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DEF2" w14:textId="77777777" w:rsidR="00B71CC0" w:rsidRDefault="00B71CC0" w:rsidP="00801F9A">
            <w:pPr>
              <w:jc w:val="right"/>
              <w:rPr>
                <w:color w:val="000000"/>
                <w:sz w:val="16"/>
                <w:szCs w:val="16"/>
              </w:rPr>
            </w:pPr>
            <w:r>
              <w:rPr>
                <w:color w:val="000000"/>
                <w:sz w:val="16"/>
                <w:szCs w:val="16"/>
              </w:rPr>
              <w:t>1,69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A40E"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AB7D"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C4BD" w14:textId="77777777" w:rsidR="00B71CC0" w:rsidRDefault="00B71CC0" w:rsidP="00801F9A">
            <w:pPr>
              <w:jc w:val="right"/>
              <w:rPr>
                <w:color w:val="000000"/>
                <w:sz w:val="16"/>
                <w:szCs w:val="16"/>
              </w:rPr>
            </w:pPr>
            <w:r>
              <w:rPr>
                <w:color w:val="000000"/>
                <w:sz w:val="16"/>
                <w:szCs w:val="16"/>
              </w:rPr>
              <w:t>0,00</w:t>
            </w:r>
          </w:p>
        </w:tc>
      </w:tr>
      <w:tr w:rsidR="00B71CC0" w14:paraId="2E438A25"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FF32F1" w14:textId="77777777" w:rsidR="00B71CC0" w:rsidRDefault="00B71CC0" w:rsidP="00801F9A">
            <w:pPr>
              <w:jc w:val="center"/>
              <w:rPr>
                <w:color w:val="000000"/>
                <w:sz w:val="16"/>
                <w:szCs w:val="16"/>
              </w:rPr>
            </w:pPr>
            <w:r>
              <w:rPr>
                <w:color w:val="000000"/>
                <w:sz w:val="16"/>
                <w:szCs w:val="16"/>
              </w:rPr>
              <w:t>484000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52175A"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69C55" w14:textId="77777777" w:rsidR="00B71CC0" w:rsidRDefault="00B71CC0" w:rsidP="00801F9A">
            <w:pPr>
              <w:jc w:val="right"/>
              <w:rPr>
                <w:color w:val="000000"/>
                <w:sz w:val="16"/>
                <w:szCs w:val="16"/>
              </w:rPr>
            </w:pPr>
            <w:r>
              <w:rPr>
                <w:color w:val="000000"/>
                <w:sz w:val="16"/>
                <w:szCs w:val="16"/>
              </w:rPr>
              <w:t>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2B0A" w14:textId="77777777" w:rsidR="00B71CC0" w:rsidRDefault="00B71CC0" w:rsidP="00801F9A">
            <w:pPr>
              <w:jc w:val="right"/>
              <w:rPr>
                <w:color w:val="000000"/>
                <w:sz w:val="16"/>
                <w:szCs w:val="16"/>
              </w:rPr>
            </w:pPr>
            <w:r>
              <w:rPr>
                <w:color w:val="000000"/>
                <w:sz w:val="16"/>
                <w:szCs w:val="16"/>
              </w:rPr>
              <w:t>0,01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80762"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0120B" w14:textId="77777777" w:rsidR="00B71CC0" w:rsidRDefault="00B71CC0" w:rsidP="00801F9A">
            <w:pPr>
              <w:jc w:val="right"/>
              <w:rPr>
                <w:color w:val="000000"/>
                <w:sz w:val="16"/>
                <w:szCs w:val="16"/>
              </w:rPr>
            </w:pPr>
            <w:r>
              <w:rPr>
                <w:color w:val="000000"/>
                <w:sz w:val="16"/>
                <w:szCs w:val="16"/>
              </w:rPr>
              <w:t>0,01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08DD"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CA18"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E352" w14:textId="77777777" w:rsidR="00B71CC0" w:rsidRDefault="00B71CC0" w:rsidP="00801F9A">
            <w:pPr>
              <w:jc w:val="right"/>
              <w:rPr>
                <w:color w:val="000000"/>
                <w:sz w:val="16"/>
                <w:szCs w:val="16"/>
              </w:rPr>
            </w:pPr>
            <w:r>
              <w:rPr>
                <w:color w:val="000000"/>
                <w:sz w:val="16"/>
                <w:szCs w:val="16"/>
              </w:rPr>
              <w:t>0,00</w:t>
            </w:r>
          </w:p>
        </w:tc>
      </w:tr>
      <w:tr w:rsidR="00B71CC0" w14:paraId="71F22355"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17809C" w14:textId="77777777" w:rsidR="00B71CC0" w:rsidRDefault="00B71CC0" w:rsidP="00801F9A">
            <w:pPr>
              <w:jc w:val="center"/>
              <w:rPr>
                <w:color w:val="000000"/>
                <w:sz w:val="16"/>
                <w:szCs w:val="16"/>
              </w:rPr>
            </w:pPr>
            <w:r>
              <w:rPr>
                <w:color w:val="000000"/>
                <w:sz w:val="16"/>
                <w:szCs w:val="16"/>
              </w:rPr>
              <w:t>485000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0ADD256"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1C36" w14:textId="77777777" w:rsidR="00B71CC0" w:rsidRDefault="00B71CC0" w:rsidP="00801F9A">
            <w:pPr>
              <w:jc w:val="right"/>
              <w:rPr>
                <w:color w:val="000000"/>
                <w:sz w:val="16"/>
                <w:szCs w:val="16"/>
              </w:rPr>
            </w:pPr>
            <w:r>
              <w:rPr>
                <w:color w:val="000000"/>
                <w:sz w:val="16"/>
                <w:szCs w:val="16"/>
              </w:rPr>
              <w:t>10.000.000,00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1DD5" w14:textId="77777777" w:rsidR="00B71CC0" w:rsidRDefault="00B71CC0" w:rsidP="00801F9A">
            <w:pPr>
              <w:jc w:val="right"/>
              <w:rPr>
                <w:color w:val="000000"/>
                <w:sz w:val="16"/>
                <w:szCs w:val="16"/>
              </w:rPr>
            </w:pPr>
            <w:r>
              <w:rPr>
                <w:color w:val="000000"/>
                <w:sz w:val="16"/>
                <w:szCs w:val="16"/>
              </w:rPr>
              <w:t>0,40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4288" w14:textId="77777777" w:rsidR="00B71CC0" w:rsidRDefault="00B71CC0" w:rsidP="00801F9A">
            <w:pPr>
              <w:jc w:val="right"/>
              <w:rPr>
                <w:color w:val="000000"/>
                <w:sz w:val="16"/>
                <w:szCs w:val="16"/>
              </w:rPr>
            </w:pPr>
            <w:r>
              <w:rPr>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C2030" w14:textId="77777777" w:rsidR="00B71CC0" w:rsidRDefault="00B71CC0" w:rsidP="00801F9A">
            <w:pPr>
              <w:jc w:val="right"/>
              <w:rPr>
                <w:color w:val="000000"/>
                <w:sz w:val="16"/>
                <w:szCs w:val="16"/>
              </w:rPr>
            </w:pPr>
            <w:r>
              <w:rPr>
                <w:color w:val="000000"/>
                <w:sz w:val="16"/>
                <w:szCs w:val="16"/>
              </w:rPr>
              <w:t>0,40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C7E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A324"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F54BA" w14:textId="77777777" w:rsidR="00B71CC0" w:rsidRDefault="00B71CC0" w:rsidP="00801F9A">
            <w:pPr>
              <w:jc w:val="right"/>
              <w:rPr>
                <w:color w:val="000000"/>
                <w:sz w:val="16"/>
                <w:szCs w:val="16"/>
              </w:rPr>
            </w:pPr>
            <w:r>
              <w:rPr>
                <w:color w:val="000000"/>
                <w:sz w:val="16"/>
                <w:szCs w:val="16"/>
              </w:rPr>
              <w:t>0,00</w:t>
            </w:r>
          </w:p>
        </w:tc>
      </w:tr>
      <w:tr w:rsidR="00B71CC0" w14:paraId="2EE40A2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4263D2" w14:textId="77777777" w:rsidR="00B71CC0" w:rsidRDefault="00B71CC0" w:rsidP="00801F9A">
            <w:pPr>
              <w:jc w:val="center"/>
              <w:rPr>
                <w:color w:val="000000"/>
                <w:sz w:val="16"/>
                <w:szCs w:val="16"/>
              </w:rPr>
            </w:pPr>
            <w:r>
              <w:rPr>
                <w:color w:val="000000"/>
                <w:sz w:val="16"/>
                <w:szCs w:val="16"/>
              </w:rPr>
              <w:t>499000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FC5784" w14:textId="77777777" w:rsidR="00B71CC0" w:rsidRDefault="00B71CC0" w:rsidP="00801F9A">
            <w:pPr>
              <w:rPr>
                <w:color w:val="000000"/>
                <w:sz w:val="16"/>
                <w:szCs w:val="16"/>
              </w:rPr>
            </w:pPr>
            <w:r>
              <w:rPr>
                <w:color w:val="000000"/>
                <w:sz w:val="16"/>
                <w:szCs w:val="16"/>
              </w:rPr>
              <w:t>СРЕДСТВА РЕЗЕРВЕ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62FE7" w14:textId="77777777" w:rsidR="00B71CC0" w:rsidRDefault="00B71CC0" w:rsidP="00801F9A">
            <w:pPr>
              <w:jc w:val="right"/>
              <w:rPr>
                <w:color w:val="000000"/>
                <w:sz w:val="16"/>
                <w:szCs w:val="16"/>
              </w:rPr>
            </w:pPr>
            <w:r>
              <w:rPr>
                <w:color w:val="000000"/>
                <w:sz w:val="16"/>
                <w:szCs w:val="16"/>
              </w:rPr>
              <w:t>32.000.000,00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89FAA" w14:textId="77777777" w:rsidR="00B71CC0" w:rsidRDefault="00B71CC0" w:rsidP="00801F9A">
            <w:pPr>
              <w:jc w:val="right"/>
              <w:rPr>
                <w:color w:val="000000"/>
                <w:sz w:val="16"/>
                <w:szCs w:val="16"/>
              </w:rPr>
            </w:pPr>
            <w:r>
              <w:rPr>
                <w:color w:val="000000"/>
                <w:sz w:val="16"/>
                <w:szCs w:val="16"/>
              </w:rPr>
              <w:t>1,27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0211" w14:textId="77777777" w:rsidR="00B71CC0" w:rsidRDefault="00B71CC0" w:rsidP="00801F9A">
            <w:pPr>
              <w:jc w:val="right"/>
              <w:rPr>
                <w:color w:val="000000"/>
                <w:sz w:val="16"/>
                <w:szCs w:val="16"/>
              </w:rPr>
            </w:pPr>
            <w:r>
              <w:rPr>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620B0" w14:textId="77777777" w:rsidR="00B71CC0" w:rsidRDefault="00B71CC0" w:rsidP="00801F9A">
            <w:pPr>
              <w:jc w:val="right"/>
              <w:rPr>
                <w:color w:val="000000"/>
                <w:sz w:val="16"/>
                <w:szCs w:val="16"/>
              </w:rPr>
            </w:pPr>
            <w:r>
              <w:rPr>
                <w:color w:val="000000"/>
                <w:sz w:val="16"/>
                <w:szCs w:val="16"/>
              </w:rPr>
              <w:t>1,27</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0E9F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5D1B"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CAD61" w14:textId="77777777" w:rsidR="00B71CC0" w:rsidRDefault="00B71CC0" w:rsidP="00801F9A">
            <w:pPr>
              <w:jc w:val="right"/>
              <w:rPr>
                <w:color w:val="000000"/>
                <w:sz w:val="16"/>
                <w:szCs w:val="16"/>
              </w:rPr>
            </w:pPr>
            <w:r>
              <w:rPr>
                <w:color w:val="000000"/>
                <w:sz w:val="16"/>
                <w:szCs w:val="16"/>
              </w:rPr>
              <w:t>0,00</w:t>
            </w:r>
          </w:p>
        </w:tc>
      </w:tr>
      <w:tr w:rsidR="00B71CC0" w14:paraId="4EBCE44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673311" w14:textId="77777777" w:rsidR="00B71CC0" w:rsidRDefault="00B71CC0" w:rsidP="00801F9A">
            <w:pPr>
              <w:jc w:val="center"/>
              <w:rPr>
                <w:color w:val="000000"/>
                <w:sz w:val="16"/>
                <w:szCs w:val="16"/>
              </w:rPr>
            </w:pPr>
            <w:r>
              <w:rPr>
                <w:color w:val="000000"/>
                <w:sz w:val="16"/>
                <w:szCs w:val="16"/>
              </w:rPr>
              <w:t>511000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B1F0164" w14:textId="77777777" w:rsidR="00B71CC0" w:rsidRDefault="00B71CC0" w:rsidP="00801F9A">
            <w:pPr>
              <w:rPr>
                <w:color w:val="000000"/>
                <w:sz w:val="16"/>
                <w:szCs w:val="16"/>
              </w:rPr>
            </w:pPr>
            <w:r>
              <w:rPr>
                <w:color w:val="000000"/>
                <w:sz w:val="16"/>
                <w:szCs w:val="16"/>
              </w:rPr>
              <w:t>ЗГРАДЕ И ГРАЂЕВИНСКИ ОБЈЕКТИ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56105" w14:textId="77777777" w:rsidR="00B71CC0" w:rsidRDefault="00B71CC0" w:rsidP="00801F9A">
            <w:pPr>
              <w:jc w:val="right"/>
              <w:rPr>
                <w:color w:val="000000"/>
                <w:sz w:val="16"/>
                <w:szCs w:val="16"/>
              </w:rPr>
            </w:pPr>
            <w:r>
              <w:rPr>
                <w:color w:val="000000"/>
                <w:sz w:val="16"/>
                <w:szCs w:val="16"/>
              </w:rPr>
              <w:t>389.565.081,00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7FB38" w14:textId="77777777" w:rsidR="00B71CC0" w:rsidRDefault="00B71CC0" w:rsidP="00801F9A">
            <w:pPr>
              <w:jc w:val="right"/>
              <w:rPr>
                <w:color w:val="000000"/>
                <w:sz w:val="16"/>
                <w:szCs w:val="16"/>
              </w:rPr>
            </w:pPr>
            <w:r>
              <w:rPr>
                <w:color w:val="000000"/>
                <w:sz w:val="16"/>
                <w:szCs w:val="16"/>
              </w:rPr>
              <w:t>15,51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D7DAA" w14:textId="77777777" w:rsidR="00B71CC0" w:rsidRDefault="00B71CC0" w:rsidP="00801F9A">
            <w:pPr>
              <w:jc w:val="right"/>
              <w:rPr>
                <w:color w:val="000000"/>
                <w:sz w:val="16"/>
                <w:szCs w:val="16"/>
              </w:rPr>
            </w:pPr>
            <w:r>
              <w:rPr>
                <w:color w:val="000000"/>
                <w:sz w:val="16"/>
                <w:szCs w:val="16"/>
              </w:rPr>
              <w:t>389.565.081,00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D95F" w14:textId="77777777" w:rsidR="00B71CC0" w:rsidRDefault="00B71CC0" w:rsidP="00801F9A">
            <w:pPr>
              <w:jc w:val="right"/>
              <w:rPr>
                <w:color w:val="000000"/>
                <w:sz w:val="16"/>
                <w:szCs w:val="16"/>
              </w:rPr>
            </w:pPr>
            <w:r>
              <w:rPr>
                <w:color w:val="000000"/>
                <w:sz w:val="16"/>
                <w:szCs w:val="16"/>
              </w:rPr>
              <w:t>15,51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1D999"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6C05"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DC074" w14:textId="77777777" w:rsidR="00B71CC0" w:rsidRDefault="00B71CC0" w:rsidP="00801F9A">
            <w:pPr>
              <w:jc w:val="right"/>
              <w:rPr>
                <w:color w:val="000000"/>
                <w:sz w:val="16"/>
                <w:szCs w:val="16"/>
              </w:rPr>
            </w:pPr>
            <w:r>
              <w:rPr>
                <w:color w:val="000000"/>
                <w:sz w:val="16"/>
                <w:szCs w:val="16"/>
              </w:rPr>
              <w:t>0,00</w:t>
            </w:r>
          </w:p>
        </w:tc>
      </w:tr>
      <w:tr w:rsidR="00B71CC0" w14:paraId="31FC07D9"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8F46B9" w14:textId="77777777" w:rsidR="00B71CC0" w:rsidRDefault="00B71CC0" w:rsidP="00801F9A">
            <w:pPr>
              <w:jc w:val="center"/>
              <w:rPr>
                <w:color w:val="000000"/>
                <w:sz w:val="16"/>
                <w:szCs w:val="16"/>
              </w:rPr>
            </w:pPr>
            <w:r>
              <w:rPr>
                <w:color w:val="000000"/>
                <w:sz w:val="16"/>
                <w:szCs w:val="16"/>
              </w:rPr>
              <w:t>512000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98FE7F" w14:textId="77777777" w:rsidR="00B71CC0" w:rsidRDefault="00B71CC0" w:rsidP="00801F9A">
            <w:pPr>
              <w:rPr>
                <w:color w:val="000000"/>
                <w:sz w:val="16"/>
                <w:szCs w:val="16"/>
              </w:rPr>
            </w:pPr>
            <w:r>
              <w:rPr>
                <w:color w:val="000000"/>
                <w:sz w:val="16"/>
                <w:szCs w:val="16"/>
              </w:rPr>
              <w:t>МАШИНЕ И ОПРЕМА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3F6D" w14:textId="77777777" w:rsidR="00B71CC0" w:rsidRDefault="00B71CC0" w:rsidP="00801F9A">
            <w:pPr>
              <w:jc w:val="right"/>
              <w:rPr>
                <w:color w:val="000000"/>
                <w:sz w:val="16"/>
                <w:szCs w:val="16"/>
              </w:rPr>
            </w:pPr>
            <w:r>
              <w:rPr>
                <w:color w:val="000000"/>
                <w:sz w:val="16"/>
                <w:szCs w:val="16"/>
              </w:rPr>
              <w:t>53.379.166,00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2B03" w14:textId="77777777" w:rsidR="00B71CC0" w:rsidRDefault="00B71CC0" w:rsidP="00801F9A">
            <w:pPr>
              <w:jc w:val="right"/>
              <w:rPr>
                <w:color w:val="000000"/>
                <w:sz w:val="16"/>
                <w:szCs w:val="16"/>
              </w:rPr>
            </w:pPr>
            <w:r>
              <w:rPr>
                <w:color w:val="000000"/>
                <w:sz w:val="16"/>
                <w:szCs w:val="16"/>
              </w:rPr>
              <w:t>2,13</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F9F1" w14:textId="77777777" w:rsidR="00B71CC0" w:rsidRDefault="00B71CC0" w:rsidP="00801F9A">
            <w:pPr>
              <w:jc w:val="right"/>
              <w:rPr>
                <w:color w:val="000000"/>
                <w:sz w:val="16"/>
                <w:szCs w:val="16"/>
              </w:rPr>
            </w:pPr>
            <w:r>
              <w:rPr>
                <w:color w:val="000000"/>
                <w:sz w:val="16"/>
                <w:szCs w:val="16"/>
              </w:rPr>
              <w:t>53.379.166,00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D62F2" w14:textId="77777777" w:rsidR="00B71CC0" w:rsidRDefault="00B71CC0" w:rsidP="00801F9A">
            <w:pPr>
              <w:jc w:val="right"/>
              <w:rPr>
                <w:color w:val="000000"/>
                <w:sz w:val="16"/>
                <w:szCs w:val="16"/>
              </w:rPr>
            </w:pPr>
            <w:r>
              <w:rPr>
                <w:color w:val="000000"/>
                <w:sz w:val="16"/>
                <w:szCs w:val="16"/>
              </w:rPr>
              <w:t>2,13</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DA4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5D2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B0001" w14:textId="77777777" w:rsidR="00B71CC0" w:rsidRDefault="00B71CC0" w:rsidP="00801F9A">
            <w:pPr>
              <w:jc w:val="right"/>
              <w:rPr>
                <w:color w:val="000000"/>
                <w:sz w:val="16"/>
                <w:szCs w:val="16"/>
              </w:rPr>
            </w:pPr>
            <w:r>
              <w:rPr>
                <w:color w:val="000000"/>
                <w:sz w:val="16"/>
                <w:szCs w:val="16"/>
              </w:rPr>
              <w:t>0,00</w:t>
            </w:r>
          </w:p>
        </w:tc>
      </w:tr>
      <w:tr w:rsidR="00B71CC0" w14:paraId="7A8632CA"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C5CF5F" w14:textId="77777777" w:rsidR="00B71CC0" w:rsidRDefault="00B71CC0" w:rsidP="00801F9A">
            <w:pPr>
              <w:jc w:val="center"/>
              <w:rPr>
                <w:color w:val="000000"/>
                <w:sz w:val="16"/>
                <w:szCs w:val="16"/>
              </w:rPr>
            </w:pPr>
            <w:r>
              <w:rPr>
                <w:color w:val="000000"/>
                <w:sz w:val="16"/>
                <w:szCs w:val="16"/>
              </w:rPr>
              <w:t>515000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B14A8D" w14:textId="77777777" w:rsidR="00B71CC0" w:rsidRDefault="00B71CC0" w:rsidP="00801F9A">
            <w:pPr>
              <w:rPr>
                <w:color w:val="000000"/>
                <w:sz w:val="16"/>
                <w:szCs w:val="16"/>
              </w:rPr>
            </w:pPr>
            <w:r>
              <w:rPr>
                <w:color w:val="000000"/>
                <w:sz w:val="16"/>
                <w:szCs w:val="16"/>
              </w:rPr>
              <w:t>НЕМАТЕРИЈАЛНА ИМОВИНА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D14D" w14:textId="77777777" w:rsidR="00B71CC0" w:rsidRDefault="00B71CC0" w:rsidP="00801F9A">
            <w:pPr>
              <w:jc w:val="right"/>
              <w:rPr>
                <w:color w:val="000000"/>
                <w:sz w:val="16"/>
                <w:szCs w:val="16"/>
              </w:rPr>
            </w:pPr>
            <w:r>
              <w:rPr>
                <w:color w:val="000000"/>
                <w:sz w:val="16"/>
                <w:szCs w:val="16"/>
              </w:rPr>
              <w:t>1.270.000,00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34C9" w14:textId="77777777" w:rsidR="00B71CC0" w:rsidRDefault="00B71CC0" w:rsidP="00801F9A">
            <w:pPr>
              <w:jc w:val="right"/>
              <w:rPr>
                <w:color w:val="000000"/>
                <w:sz w:val="16"/>
                <w:szCs w:val="16"/>
              </w:rPr>
            </w:pPr>
            <w:r>
              <w:rPr>
                <w:color w:val="000000"/>
                <w:sz w:val="16"/>
                <w:szCs w:val="16"/>
              </w:rPr>
              <w:t>0,05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FD9A" w14:textId="77777777" w:rsidR="00B71CC0" w:rsidRDefault="00B71CC0" w:rsidP="00801F9A">
            <w:pPr>
              <w:jc w:val="right"/>
              <w:rPr>
                <w:color w:val="000000"/>
                <w:sz w:val="16"/>
                <w:szCs w:val="16"/>
              </w:rPr>
            </w:pPr>
            <w:r>
              <w:rPr>
                <w:color w:val="000000"/>
                <w:sz w:val="16"/>
                <w:szCs w:val="16"/>
              </w:rPr>
              <w:t>1.270.000,00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1DD14" w14:textId="77777777" w:rsidR="00B71CC0" w:rsidRDefault="00B71CC0" w:rsidP="00801F9A">
            <w:pPr>
              <w:jc w:val="right"/>
              <w:rPr>
                <w:color w:val="000000"/>
                <w:sz w:val="16"/>
                <w:szCs w:val="16"/>
              </w:rPr>
            </w:pPr>
            <w:r>
              <w:rPr>
                <w:color w:val="000000"/>
                <w:sz w:val="16"/>
                <w:szCs w:val="16"/>
              </w:rPr>
              <w:t>0,05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23D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5482"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C68F" w14:textId="77777777" w:rsidR="00B71CC0" w:rsidRDefault="00B71CC0" w:rsidP="00801F9A">
            <w:pPr>
              <w:jc w:val="right"/>
              <w:rPr>
                <w:color w:val="000000"/>
                <w:sz w:val="16"/>
                <w:szCs w:val="16"/>
              </w:rPr>
            </w:pPr>
            <w:r>
              <w:rPr>
                <w:color w:val="000000"/>
                <w:sz w:val="16"/>
                <w:szCs w:val="16"/>
              </w:rPr>
              <w:t>0,00</w:t>
            </w:r>
          </w:p>
        </w:tc>
      </w:tr>
      <w:tr w:rsidR="00B71CC0" w14:paraId="62D7CC8C"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575D3B" w14:textId="77777777" w:rsidR="00B71CC0" w:rsidRDefault="00B71CC0" w:rsidP="00801F9A">
            <w:pPr>
              <w:jc w:val="center"/>
              <w:rPr>
                <w:color w:val="000000"/>
                <w:sz w:val="16"/>
                <w:szCs w:val="16"/>
              </w:rPr>
            </w:pPr>
            <w:r>
              <w:rPr>
                <w:color w:val="000000"/>
                <w:sz w:val="16"/>
                <w:szCs w:val="16"/>
              </w:rPr>
              <w:t>523000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A05EFF" w14:textId="77777777" w:rsidR="00B71CC0" w:rsidRPr="00441689" w:rsidRDefault="00B71CC0" w:rsidP="00801F9A">
            <w:pPr>
              <w:rPr>
                <w:color w:val="000000"/>
                <w:sz w:val="16"/>
                <w:szCs w:val="16"/>
                <w:lang w:val="ru-RU"/>
              </w:rPr>
            </w:pPr>
            <w:r w:rsidRPr="00441689">
              <w:rPr>
                <w:color w:val="000000"/>
                <w:sz w:val="16"/>
                <w:szCs w:val="16"/>
                <w:lang w:val="ru-RU"/>
              </w:rPr>
              <w:t>ЗАЛИХЕ РОБЕ ЗА ДАЉУ ПРОДАЈУ</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502D" w14:textId="77777777" w:rsidR="00B71CC0" w:rsidRDefault="00B71CC0" w:rsidP="00801F9A">
            <w:pPr>
              <w:jc w:val="right"/>
              <w:rPr>
                <w:color w:val="000000"/>
                <w:sz w:val="16"/>
                <w:szCs w:val="16"/>
              </w:rPr>
            </w:pPr>
            <w:r>
              <w:rPr>
                <w:color w:val="000000"/>
                <w:sz w:val="16"/>
                <w:szCs w:val="16"/>
              </w:rPr>
              <w:t>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ABC9" w14:textId="77777777" w:rsidR="00B71CC0" w:rsidRDefault="00B71CC0" w:rsidP="00801F9A">
            <w:pPr>
              <w:jc w:val="right"/>
              <w:rPr>
                <w:color w:val="000000"/>
                <w:sz w:val="16"/>
                <w:szCs w:val="16"/>
              </w:rPr>
            </w:pPr>
            <w:r>
              <w:rPr>
                <w:color w:val="000000"/>
                <w:sz w:val="16"/>
                <w:szCs w:val="16"/>
              </w:rPr>
              <w:t>0,01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04E6"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4E550" w14:textId="77777777" w:rsidR="00B71CC0" w:rsidRDefault="00B71CC0" w:rsidP="00801F9A">
            <w:pPr>
              <w:jc w:val="right"/>
              <w:rPr>
                <w:color w:val="000000"/>
                <w:sz w:val="16"/>
                <w:szCs w:val="16"/>
              </w:rPr>
            </w:pPr>
            <w:r>
              <w:rPr>
                <w:color w:val="000000"/>
                <w:sz w:val="16"/>
                <w:szCs w:val="16"/>
              </w:rPr>
              <w:t>0,01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0E58"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2F78"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DED7" w14:textId="77777777" w:rsidR="00B71CC0" w:rsidRDefault="00B71CC0" w:rsidP="00801F9A">
            <w:pPr>
              <w:jc w:val="right"/>
              <w:rPr>
                <w:color w:val="000000"/>
                <w:sz w:val="16"/>
                <w:szCs w:val="16"/>
              </w:rPr>
            </w:pPr>
            <w:r>
              <w:rPr>
                <w:color w:val="000000"/>
                <w:sz w:val="16"/>
                <w:szCs w:val="16"/>
              </w:rPr>
              <w:t>0,00</w:t>
            </w:r>
          </w:p>
        </w:tc>
      </w:tr>
      <w:tr w:rsidR="00B71CC0" w14:paraId="7C910FC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CF0D06" w14:textId="77777777" w:rsidR="00B71CC0" w:rsidRDefault="00B71CC0" w:rsidP="00801F9A">
            <w:pPr>
              <w:jc w:val="center"/>
              <w:rPr>
                <w:color w:val="000000"/>
                <w:sz w:val="16"/>
                <w:szCs w:val="16"/>
              </w:rPr>
            </w:pPr>
            <w:r>
              <w:rPr>
                <w:color w:val="000000"/>
                <w:sz w:val="16"/>
                <w:szCs w:val="16"/>
              </w:rPr>
              <w:t>541000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3363D1" w14:textId="77777777" w:rsidR="00B71CC0" w:rsidRDefault="00B71CC0" w:rsidP="00801F9A">
            <w:pPr>
              <w:rPr>
                <w:color w:val="000000"/>
                <w:sz w:val="16"/>
                <w:szCs w:val="16"/>
              </w:rPr>
            </w:pPr>
            <w:r>
              <w:rPr>
                <w:color w:val="000000"/>
                <w:sz w:val="16"/>
                <w:szCs w:val="16"/>
              </w:rPr>
              <w:t>ЗЕМЉИШТЕ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0B16" w14:textId="77777777" w:rsidR="00B71CC0" w:rsidRDefault="00B71CC0" w:rsidP="00801F9A">
            <w:pPr>
              <w:jc w:val="right"/>
              <w:rPr>
                <w:color w:val="000000"/>
                <w:sz w:val="16"/>
                <w:szCs w:val="16"/>
              </w:rPr>
            </w:pPr>
            <w:r>
              <w:rPr>
                <w:color w:val="000000"/>
                <w:sz w:val="16"/>
                <w:szCs w:val="16"/>
              </w:rPr>
              <w:t>15.000.000,00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33BD" w14:textId="77777777" w:rsidR="00B71CC0" w:rsidRDefault="00B71CC0" w:rsidP="00801F9A">
            <w:pPr>
              <w:jc w:val="right"/>
              <w:rPr>
                <w:color w:val="000000"/>
                <w:sz w:val="16"/>
                <w:szCs w:val="16"/>
              </w:rPr>
            </w:pPr>
            <w:r>
              <w:rPr>
                <w:color w:val="000000"/>
                <w:sz w:val="16"/>
                <w:szCs w:val="16"/>
              </w:rPr>
              <w:t>0,60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D752" w14:textId="77777777" w:rsidR="00B71CC0" w:rsidRDefault="00B71CC0" w:rsidP="00801F9A">
            <w:pPr>
              <w:jc w:val="right"/>
              <w:rPr>
                <w:color w:val="000000"/>
                <w:sz w:val="16"/>
                <w:szCs w:val="16"/>
              </w:rPr>
            </w:pPr>
            <w:r>
              <w:rPr>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095B" w14:textId="77777777" w:rsidR="00B71CC0" w:rsidRDefault="00B71CC0" w:rsidP="00801F9A">
            <w:pPr>
              <w:jc w:val="right"/>
              <w:rPr>
                <w:color w:val="000000"/>
                <w:sz w:val="16"/>
                <w:szCs w:val="16"/>
              </w:rPr>
            </w:pPr>
            <w:r>
              <w:rPr>
                <w:color w:val="000000"/>
                <w:sz w:val="16"/>
                <w:szCs w:val="16"/>
              </w:rPr>
              <w:t>0,60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CB41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67E0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7C94" w14:textId="77777777" w:rsidR="00B71CC0" w:rsidRDefault="00B71CC0" w:rsidP="00801F9A">
            <w:pPr>
              <w:jc w:val="right"/>
              <w:rPr>
                <w:color w:val="000000"/>
                <w:sz w:val="16"/>
                <w:szCs w:val="16"/>
              </w:rPr>
            </w:pPr>
            <w:r>
              <w:rPr>
                <w:color w:val="000000"/>
                <w:sz w:val="16"/>
                <w:szCs w:val="16"/>
              </w:rPr>
              <w:t>0,00</w:t>
            </w:r>
          </w:p>
        </w:tc>
      </w:tr>
      <w:tr w:rsidR="00B71CC0" w14:paraId="5D60717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175993" w14:textId="77777777" w:rsidR="00B71CC0" w:rsidRDefault="00B71CC0" w:rsidP="00801F9A">
            <w:pPr>
              <w:jc w:val="center"/>
              <w:rPr>
                <w:color w:val="000000"/>
                <w:sz w:val="16"/>
                <w:szCs w:val="16"/>
              </w:rPr>
            </w:pPr>
            <w:r>
              <w:rPr>
                <w:color w:val="000000"/>
                <w:sz w:val="16"/>
                <w:szCs w:val="16"/>
              </w:rPr>
              <w:t>611000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ED44839" w14:textId="77777777" w:rsidR="00B71CC0" w:rsidRDefault="00B71CC0" w:rsidP="00801F9A">
            <w:pPr>
              <w:rPr>
                <w:color w:val="000000"/>
                <w:sz w:val="16"/>
                <w:szCs w:val="16"/>
              </w:rPr>
            </w:pPr>
            <w:r>
              <w:rPr>
                <w:color w:val="000000"/>
                <w:sz w:val="16"/>
                <w:szCs w:val="16"/>
              </w:rPr>
              <w:t>ОТПЛАТА ГЛАВНИЦЕ ДОМАЋИМ КРЕДИТОРИМА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9B28" w14:textId="77777777" w:rsidR="00B71CC0" w:rsidRDefault="00B71CC0" w:rsidP="00801F9A">
            <w:pPr>
              <w:jc w:val="right"/>
              <w:rPr>
                <w:color w:val="000000"/>
                <w:sz w:val="16"/>
                <w:szCs w:val="16"/>
              </w:rPr>
            </w:pPr>
            <w:r>
              <w:rPr>
                <w:color w:val="000000"/>
                <w:sz w:val="16"/>
                <w:szCs w:val="16"/>
              </w:rPr>
              <w:t>47.500.000,00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2F77" w14:textId="77777777" w:rsidR="00B71CC0" w:rsidRDefault="00B71CC0" w:rsidP="00801F9A">
            <w:pPr>
              <w:jc w:val="right"/>
              <w:rPr>
                <w:color w:val="000000"/>
                <w:sz w:val="16"/>
                <w:szCs w:val="16"/>
              </w:rPr>
            </w:pPr>
            <w:r>
              <w:rPr>
                <w:color w:val="000000"/>
                <w:sz w:val="16"/>
                <w:szCs w:val="16"/>
              </w:rPr>
              <w:t>1,89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AB36" w14:textId="77777777" w:rsidR="00B71CC0" w:rsidRDefault="00B71CC0" w:rsidP="00801F9A">
            <w:pPr>
              <w:jc w:val="right"/>
              <w:rPr>
                <w:color w:val="000000"/>
                <w:sz w:val="16"/>
                <w:szCs w:val="16"/>
              </w:rPr>
            </w:pPr>
            <w:r>
              <w:rPr>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45A8" w14:textId="77777777" w:rsidR="00B71CC0" w:rsidRDefault="00B71CC0" w:rsidP="00801F9A">
            <w:pPr>
              <w:jc w:val="right"/>
              <w:rPr>
                <w:color w:val="000000"/>
                <w:sz w:val="16"/>
                <w:szCs w:val="16"/>
              </w:rPr>
            </w:pPr>
            <w:r>
              <w:rPr>
                <w:color w:val="000000"/>
                <w:sz w:val="16"/>
                <w:szCs w:val="16"/>
              </w:rPr>
              <w:t>1,89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0E6E"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67F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CFBD" w14:textId="77777777" w:rsidR="00B71CC0" w:rsidRDefault="00B71CC0" w:rsidP="00801F9A">
            <w:pPr>
              <w:jc w:val="right"/>
              <w:rPr>
                <w:color w:val="000000"/>
                <w:sz w:val="16"/>
                <w:szCs w:val="16"/>
              </w:rPr>
            </w:pPr>
            <w:r>
              <w:rPr>
                <w:color w:val="000000"/>
                <w:sz w:val="16"/>
                <w:szCs w:val="16"/>
              </w:rPr>
              <w:t>0,00</w:t>
            </w:r>
          </w:p>
        </w:tc>
      </w:tr>
      <w:tr w:rsidR="00B71CC0" w14:paraId="17F467D1" w14:textId="77777777" w:rsidTr="00B71CC0">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57EE6422" w14:textId="77777777" w:rsidR="00B71CC0" w:rsidRDefault="00B71CC0" w:rsidP="00801F9A">
            <w:pPr>
              <w:spacing w:line="1" w:lineRule="auto"/>
            </w:pPr>
          </w:p>
        </w:tc>
        <w:tc>
          <w:tcPr>
            <w:tcW w:w="4061"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F844E21" w14:textId="77777777" w:rsidR="00B71CC0" w:rsidRDefault="00B71CC0" w:rsidP="00801F9A">
            <w:pPr>
              <w:rPr>
                <w:b/>
                <w:bCs/>
                <w:color w:val="000000"/>
                <w:sz w:val="16"/>
                <w:szCs w:val="16"/>
              </w:rPr>
            </w:pPr>
            <w:r>
              <w:rPr>
                <w:b/>
                <w:bCs/>
                <w:color w:val="000000"/>
                <w:sz w:val="16"/>
                <w:szCs w:val="16"/>
              </w:rPr>
              <w:t>Укупно</w:t>
            </w: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649C4" w14:textId="77777777" w:rsidR="00B71CC0" w:rsidRDefault="00B71CC0" w:rsidP="00801F9A">
            <w:pPr>
              <w:jc w:val="right"/>
              <w:rPr>
                <w:b/>
                <w:bCs/>
                <w:color w:val="000000"/>
                <w:sz w:val="16"/>
                <w:szCs w:val="16"/>
              </w:rPr>
            </w:pPr>
            <w:r>
              <w:rPr>
                <w:b/>
                <w:bCs/>
                <w:color w:val="000000"/>
                <w:sz w:val="16"/>
                <w:szCs w:val="16"/>
              </w:rPr>
              <w:t>2.511.314.593,00</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8AEC3" w14:textId="77777777" w:rsidR="00B71CC0" w:rsidRDefault="00B71CC0" w:rsidP="00801F9A">
            <w:pPr>
              <w:jc w:val="right"/>
              <w:rPr>
                <w:b/>
                <w:bCs/>
                <w:color w:val="000000"/>
                <w:sz w:val="16"/>
                <w:szCs w:val="16"/>
              </w:rPr>
            </w:pPr>
            <w:r>
              <w:rPr>
                <w:b/>
                <w:bCs/>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5180D" w14:textId="77777777" w:rsidR="00B71CC0" w:rsidRDefault="00B71CC0" w:rsidP="00801F9A">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880D1" w14:textId="77777777" w:rsidR="00B71CC0" w:rsidRDefault="00B71CC0" w:rsidP="00801F9A">
            <w:pPr>
              <w:jc w:val="right"/>
              <w:rPr>
                <w:b/>
                <w:bCs/>
                <w:color w:val="000000"/>
                <w:sz w:val="16"/>
                <w:szCs w:val="16"/>
              </w:rPr>
            </w:pPr>
            <w:r>
              <w:rPr>
                <w:b/>
                <w:bCs/>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2A073" w14:textId="77777777" w:rsidR="00B71CC0" w:rsidRDefault="00B71CC0" w:rsidP="00801F9A">
            <w:pPr>
              <w:jc w:val="right"/>
              <w:rPr>
                <w:b/>
                <w:bCs/>
                <w:color w:val="000000"/>
                <w:sz w:val="16"/>
                <w:szCs w:val="16"/>
              </w:rPr>
            </w:pPr>
            <w:r>
              <w:rPr>
                <w:b/>
                <w:bCs/>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24368" w14:textId="77777777" w:rsidR="00B71CC0" w:rsidRDefault="00B71CC0" w:rsidP="00801F9A">
            <w:pPr>
              <w:jc w:val="right"/>
              <w:rPr>
                <w:b/>
                <w:bCs/>
                <w:color w:val="000000"/>
                <w:sz w:val="16"/>
                <w:szCs w:val="16"/>
              </w:rPr>
            </w:pPr>
            <w:r>
              <w:rPr>
                <w:b/>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0A846" w14:textId="77777777" w:rsidR="00B71CC0" w:rsidRDefault="00B71CC0" w:rsidP="00801F9A">
            <w:pPr>
              <w:jc w:val="right"/>
              <w:rPr>
                <w:b/>
                <w:bCs/>
                <w:color w:val="000000"/>
                <w:sz w:val="16"/>
                <w:szCs w:val="16"/>
              </w:rPr>
            </w:pPr>
            <w:r>
              <w:rPr>
                <w:b/>
                <w:bCs/>
                <w:color w:val="000000"/>
                <w:sz w:val="16"/>
                <w:szCs w:val="16"/>
              </w:rPr>
              <w:t>0,00</w:t>
            </w:r>
          </w:p>
        </w:tc>
      </w:tr>
    </w:tbl>
    <w:p w14:paraId="163F7400" w14:textId="77777777" w:rsidR="0050118E" w:rsidRPr="0050118E" w:rsidRDefault="0050118E">
      <w:pPr>
        <w:rPr>
          <w:lang w:val="sr-Cyrl-RS"/>
        </w:rPr>
        <w:sectPr w:rsidR="0050118E" w:rsidRPr="0050118E" w:rsidSect="00C92FDC">
          <w:headerReference w:type="default" r:id="rId12"/>
          <w:footerReference w:type="default" r:id="rId13"/>
          <w:pgSz w:w="11905" w:h="16837"/>
          <w:pgMar w:top="360" w:right="745" w:bottom="360" w:left="360" w:header="360" w:footer="360" w:gutter="0"/>
          <w:cols w:space="720"/>
        </w:sectPr>
      </w:pPr>
    </w:p>
    <w:p w14:paraId="1B51EAE2" w14:textId="77777777" w:rsidR="00350289" w:rsidRPr="00602554" w:rsidRDefault="00350289" w:rsidP="00602554">
      <w:pPr>
        <w:rPr>
          <w:color w:val="000000"/>
          <w:lang w:val="sr-Cyrl-RS"/>
        </w:rPr>
      </w:pPr>
    </w:p>
    <w:p w14:paraId="30ACB37F" w14:textId="77777777" w:rsidR="00350289" w:rsidRDefault="00350289">
      <w:pPr>
        <w:jc w:val="center"/>
        <w:rPr>
          <w:color w:val="000000"/>
        </w:rPr>
      </w:pPr>
    </w:p>
    <w:p w14:paraId="6C6EEF58" w14:textId="77777777" w:rsidR="00790047" w:rsidRDefault="00F21EC7">
      <w:pPr>
        <w:jc w:val="center"/>
        <w:rPr>
          <w:color w:val="000000"/>
          <w:lang w:val="sr-Cyrl-RS"/>
        </w:rPr>
      </w:pPr>
      <w:r>
        <w:rPr>
          <w:color w:val="000000"/>
        </w:rPr>
        <w:t>Члан 6.</w:t>
      </w:r>
    </w:p>
    <w:p w14:paraId="76E0E57F" w14:textId="77777777" w:rsidR="00F60557" w:rsidRPr="00F60557" w:rsidRDefault="00F60557">
      <w:pPr>
        <w:jc w:val="center"/>
        <w:rPr>
          <w:color w:val="000000"/>
          <w:lang w:val="sr-Cyrl-RS"/>
        </w:rPr>
      </w:pPr>
    </w:p>
    <w:p w14:paraId="2CD133F2" w14:textId="77777777" w:rsidR="00790047" w:rsidRDefault="00790047">
      <w:pPr>
        <w:rPr>
          <w:color w:val="000000"/>
        </w:rPr>
      </w:pPr>
      <w:bookmarkStart w:id="15" w:name="__bookmark_18"/>
      <w:bookmarkEnd w:id="15"/>
    </w:p>
    <w:p w14:paraId="70C299A9" w14:textId="77777777" w:rsidR="00350289" w:rsidRDefault="00350289">
      <w:pPr>
        <w:rPr>
          <w:color w:val="000000"/>
        </w:rPr>
      </w:pPr>
    </w:p>
    <w:p w14:paraId="748DE4EC" w14:textId="77777777" w:rsidR="00350289" w:rsidRDefault="0035028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14:paraId="1972458E" w14:textId="77777777">
        <w:tc>
          <w:tcPr>
            <w:tcW w:w="11185" w:type="dxa"/>
            <w:tcMar>
              <w:top w:w="0" w:type="dxa"/>
              <w:left w:w="0" w:type="dxa"/>
              <w:bottom w:w="0" w:type="dxa"/>
              <w:right w:w="0" w:type="dxa"/>
            </w:tcMar>
          </w:tcPr>
          <w:p w14:paraId="02942DBF" w14:textId="77777777" w:rsidR="00E80F7F" w:rsidRPr="00441689" w:rsidRDefault="00F21EC7" w:rsidP="00691A6F">
            <w:pPr>
              <w:jc w:val="center"/>
              <w:divId w:val="695816026"/>
              <w:rPr>
                <w:color w:val="000000"/>
                <w:lang w:val="ru-RU"/>
              </w:rPr>
            </w:pPr>
            <w:bookmarkStart w:id="16" w:name="__bookmark_19"/>
            <w:bookmarkEnd w:id="16"/>
            <w:r w:rsidRPr="00441689">
              <w:rPr>
                <w:color w:val="000000"/>
                <w:lang w:val="ru-RU"/>
              </w:rPr>
              <w:t>Издаци за капиталне пројекте, планирани за буџетску 20</w:t>
            </w:r>
            <w:r w:rsidR="00461EB2">
              <w:rPr>
                <w:color w:val="000000"/>
                <w:lang w:val="sr-Cyrl-RS"/>
              </w:rPr>
              <w:t>2</w:t>
            </w:r>
            <w:r w:rsidR="00B37865">
              <w:rPr>
                <w:color w:val="000000"/>
                <w:lang w:val="sr-Cyrl-RS"/>
              </w:rPr>
              <w:t>5</w:t>
            </w:r>
            <w:r w:rsidR="006C6D9B">
              <w:rPr>
                <w:color w:val="000000"/>
                <w:lang w:val="sr-Cyrl-RS"/>
              </w:rPr>
              <w:t>.</w:t>
            </w:r>
            <w:r w:rsidRPr="00441689">
              <w:rPr>
                <w:color w:val="000000"/>
                <w:lang w:val="ru-RU"/>
              </w:rPr>
              <w:t xml:space="preserve"> годину и наредне две године, исказани су у табели:</w:t>
            </w:r>
          </w:p>
          <w:p w14:paraId="09AB9D2E" w14:textId="77777777" w:rsidR="009018C0" w:rsidRPr="00441689" w:rsidRDefault="009018C0">
            <w:pPr>
              <w:divId w:val="695816026"/>
              <w:rPr>
                <w:color w:val="000000"/>
                <w:lang w:val="ru-RU"/>
              </w:rPr>
            </w:pPr>
          </w:p>
          <w:p w14:paraId="17B9A84F" w14:textId="77777777" w:rsidR="009018C0" w:rsidRPr="00441689" w:rsidRDefault="009018C0">
            <w:pPr>
              <w:divId w:val="695816026"/>
              <w:rPr>
                <w:color w:val="000000"/>
                <w:lang w:val="ru-RU"/>
              </w:rPr>
            </w:pPr>
          </w:p>
          <w:p w14:paraId="487AAAD1" w14:textId="77777777" w:rsidR="00350289" w:rsidRPr="00441689" w:rsidRDefault="00350289">
            <w:pPr>
              <w:divId w:val="695816026"/>
              <w:rPr>
                <w:color w:val="000000"/>
                <w:lang w:val="ru-RU"/>
              </w:rPr>
            </w:pPr>
          </w:p>
          <w:p w14:paraId="24F7F380" w14:textId="77777777" w:rsidR="00350289" w:rsidRPr="00441689" w:rsidRDefault="00350289">
            <w:pPr>
              <w:divId w:val="695816026"/>
              <w:rPr>
                <w:color w:val="000000"/>
                <w:lang w:val="ru-RU"/>
              </w:rPr>
            </w:pPr>
          </w:p>
          <w:p w14:paraId="57452FF1" w14:textId="77777777" w:rsidR="00350289" w:rsidRPr="00441689" w:rsidRDefault="00350289">
            <w:pPr>
              <w:divId w:val="695816026"/>
              <w:rPr>
                <w:color w:val="000000"/>
                <w:lang w:val="ru-RU"/>
              </w:rPr>
            </w:pPr>
          </w:p>
          <w:tbl>
            <w:tblPr>
              <w:tblW w:w="10060" w:type="dxa"/>
              <w:tblInd w:w="544" w:type="dxa"/>
              <w:tblLayout w:type="fixed"/>
              <w:tblLook w:val="04A0" w:firstRow="1" w:lastRow="0" w:firstColumn="1" w:lastColumn="0" w:noHBand="0" w:noVBand="1"/>
            </w:tblPr>
            <w:tblGrid>
              <w:gridCol w:w="1220"/>
              <w:gridCol w:w="3460"/>
              <w:gridCol w:w="2000"/>
              <w:gridCol w:w="1660"/>
              <w:gridCol w:w="1720"/>
            </w:tblGrid>
            <w:tr w:rsidR="00F37000" w:rsidRPr="00F37000" w14:paraId="099160EB" w14:textId="77777777" w:rsidTr="00F37000">
              <w:trPr>
                <w:divId w:val="695816026"/>
                <w:trHeight w:val="1200"/>
              </w:trPr>
              <w:tc>
                <w:tcPr>
                  <w:tcW w:w="122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44D2478"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Економска класификација</w:t>
                  </w:r>
                </w:p>
              </w:tc>
              <w:tc>
                <w:tcPr>
                  <w:tcW w:w="34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E7CC2F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Опис</w:t>
                  </w:r>
                </w:p>
              </w:tc>
              <w:tc>
                <w:tcPr>
                  <w:tcW w:w="2000" w:type="dxa"/>
                  <w:vMerge w:val="restart"/>
                  <w:tcBorders>
                    <w:top w:val="double" w:sz="6" w:space="0" w:color="auto"/>
                    <w:left w:val="nil"/>
                    <w:bottom w:val="double" w:sz="6" w:space="0" w:color="000000"/>
                    <w:right w:val="single" w:sz="4" w:space="0" w:color="auto"/>
                  </w:tcBorders>
                  <w:shd w:val="clear" w:color="auto" w:fill="auto"/>
                  <w:vAlign w:val="center"/>
                  <w:hideMark/>
                </w:tcPr>
                <w:p w14:paraId="43517B5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2025</w:t>
                  </w:r>
                </w:p>
              </w:tc>
              <w:tc>
                <w:tcPr>
                  <w:tcW w:w="16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27F59631" w14:textId="77777777" w:rsidR="00F37000" w:rsidRPr="00F37000" w:rsidRDefault="00F37000" w:rsidP="00F37000">
                  <w:pPr>
                    <w:jc w:val="center"/>
                    <w:rPr>
                      <w:rFonts w:ascii="Calibri" w:hAnsi="Calibri" w:cs="Calibri"/>
                      <w:color w:val="000000"/>
                      <w:sz w:val="16"/>
                      <w:szCs w:val="16"/>
                      <w:lang w:val="en-GB" w:eastAsia="en-GB"/>
                    </w:rPr>
                  </w:pPr>
                  <w:r w:rsidRPr="00F37000">
                    <w:rPr>
                      <w:rFonts w:ascii="Calibri" w:hAnsi="Calibri" w:cs="Calibri"/>
                      <w:color w:val="000000"/>
                      <w:sz w:val="16"/>
                      <w:szCs w:val="16"/>
                      <w:lang w:val="en-GB" w:eastAsia="en-GB"/>
                    </w:rPr>
                    <w:t>2026</w:t>
                  </w:r>
                </w:p>
              </w:tc>
              <w:tc>
                <w:tcPr>
                  <w:tcW w:w="17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138FAA9F" w14:textId="77777777" w:rsidR="00F37000" w:rsidRPr="00F37000" w:rsidRDefault="00F37000" w:rsidP="00F37000">
                  <w:pPr>
                    <w:jc w:val="center"/>
                    <w:rPr>
                      <w:rFonts w:ascii="Calibri" w:hAnsi="Calibri" w:cs="Calibri"/>
                      <w:color w:val="000000"/>
                      <w:sz w:val="16"/>
                      <w:szCs w:val="16"/>
                      <w:lang w:val="en-GB" w:eastAsia="en-GB"/>
                    </w:rPr>
                  </w:pPr>
                  <w:r w:rsidRPr="00F37000">
                    <w:rPr>
                      <w:rFonts w:ascii="Calibri" w:hAnsi="Calibri" w:cs="Calibri"/>
                      <w:color w:val="000000"/>
                      <w:sz w:val="16"/>
                      <w:szCs w:val="16"/>
                      <w:lang w:val="en-GB" w:eastAsia="en-GB"/>
                    </w:rPr>
                    <w:t>2027</w:t>
                  </w:r>
                </w:p>
              </w:tc>
            </w:tr>
            <w:tr w:rsidR="00F37000" w:rsidRPr="00F37000" w14:paraId="3CD2F003" w14:textId="77777777" w:rsidTr="00F37000">
              <w:trPr>
                <w:divId w:val="695816026"/>
                <w:trHeight w:val="315"/>
              </w:trPr>
              <w:tc>
                <w:tcPr>
                  <w:tcW w:w="1220" w:type="dxa"/>
                  <w:vMerge/>
                  <w:tcBorders>
                    <w:top w:val="double" w:sz="6" w:space="0" w:color="auto"/>
                    <w:left w:val="double" w:sz="6" w:space="0" w:color="auto"/>
                    <w:bottom w:val="double" w:sz="6" w:space="0" w:color="000000"/>
                    <w:right w:val="single" w:sz="4" w:space="0" w:color="auto"/>
                  </w:tcBorders>
                  <w:vAlign w:val="center"/>
                  <w:hideMark/>
                </w:tcPr>
                <w:p w14:paraId="293FD1F7" w14:textId="77777777" w:rsidR="00F37000" w:rsidRPr="00F37000" w:rsidRDefault="00F37000" w:rsidP="00F37000">
                  <w:pPr>
                    <w:rPr>
                      <w:color w:val="000000"/>
                      <w:sz w:val="16"/>
                      <w:szCs w:val="16"/>
                      <w:lang w:val="en-GB" w:eastAsia="en-GB"/>
                    </w:rPr>
                  </w:pPr>
                </w:p>
              </w:tc>
              <w:tc>
                <w:tcPr>
                  <w:tcW w:w="3460" w:type="dxa"/>
                  <w:vMerge/>
                  <w:tcBorders>
                    <w:top w:val="double" w:sz="6" w:space="0" w:color="auto"/>
                    <w:left w:val="single" w:sz="4" w:space="0" w:color="auto"/>
                    <w:bottom w:val="double" w:sz="6" w:space="0" w:color="000000"/>
                    <w:right w:val="single" w:sz="4" w:space="0" w:color="auto"/>
                  </w:tcBorders>
                  <w:vAlign w:val="center"/>
                  <w:hideMark/>
                </w:tcPr>
                <w:p w14:paraId="1066CC39" w14:textId="77777777" w:rsidR="00F37000" w:rsidRPr="00F37000" w:rsidRDefault="00F37000" w:rsidP="00F37000">
                  <w:pPr>
                    <w:rPr>
                      <w:color w:val="000000"/>
                      <w:sz w:val="16"/>
                      <w:szCs w:val="16"/>
                      <w:lang w:val="en-GB" w:eastAsia="en-GB"/>
                    </w:rPr>
                  </w:pPr>
                </w:p>
              </w:tc>
              <w:tc>
                <w:tcPr>
                  <w:tcW w:w="2000" w:type="dxa"/>
                  <w:vMerge/>
                  <w:tcBorders>
                    <w:top w:val="double" w:sz="6" w:space="0" w:color="auto"/>
                    <w:left w:val="nil"/>
                    <w:bottom w:val="double" w:sz="6" w:space="0" w:color="000000"/>
                    <w:right w:val="single" w:sz="4" w:space="0" w:color="auto"/>
                  </w:tcBorders>
                  <w:vAlign w:val="center"/>
                  <w:hideMark/>
                </w:tcPr>
                <w:p w14:paraId="52B551DD" w14:textId="77777777" w:rsidR="00F37000" w:rsidRPr="00F37000" w:rsidRDefault="00F37000" w:rsidP="00F37000">
                  <w:pPr>
                    <w:rPr>
                      <w:color w:val="000000"/>
                      <w:sz w:val="16"/>
                      <w:szCs w:val="16"/>
                      <w:lang w:val="en-GB" w:eastAsia="en-GB"/>
                    </w:rPr>
                  </w:pPr>
                </w:p>
              </w:tc>
              <w:tc>
                <w:tcPr>
                  <w:tcW w:w="1660" w:type="dxa"/>
                  <w:vMerge/>
                  <w:tcBorders>
                    <w:top w:val="double" w:sz="6" w:space="0" w:color="auto"/>
                    <w:left w:val="single" w:sz="4" w:space="0" w:color="auto"/>
                    <w:bottom w:val="double" w:sz="6" w:space="0" w:color="000000"/>
                    <w:right w:val="single" w:sz="4" w:space="0" w:color="auto"/>
                  </w:tcBorders>
                  <w:vAlign w:val="center"/>
                  <w:hideMark/>
                </w:tcPr>
                <w:p w14:paraId="11127D1B" w14:textId="77777777" w:rsidR="00F37000" w:rsidRPr="00F37000" w:rsidRDefault="00F37000" w:rsidP="00F37000">
                  <w:pPr>
                    <w:rPr>
                      <w:rFonts w:ascii="Calibri" w:hAnsi="Calibri" w:cs="Calibri"/>
                      <w:color w:val="000000"/>
                      <w:sz w:val="16"/>
                      <w:szCs w:val="16"/>
                      <w:lang w:val="en-GB" w:eastAsia="en-GB"/>
                    </w:rPr>
                  </w:pPr>
                </w:p>
              </w:tc>
              <w:tc>
                <w:tcPr>
                  <w:tcW w:w="1720" w:type="dxa"/>
                  <w:vMerge/>
                  <w:tcBorders>
                    <w:top w:val="double" w:sz="6" w:space="0" w:color="auto"/>
                    <w:left w:val="single" w:sz="4" w:space="0" w:color="auto"/>
                    <w:bottom w:val="double" w:sz="6" w:space="0" w:color="000000"/>
                    <w:right w:val="double" w:sz="6" w:space="0" w:color="auto"/>
                  </w:tcBorders>
                  <w:vAlign w:val="center"/>
                  <w:hideMark/>
                </w:tcPr>
                <w:p w14:paraId="0D5624EA" w14:textId="77777777" w:rsidR="00F37000" w:rsidRPr="00F37000" w:rsidRDefault="00F37000" w:rsidP="00F37000">
                  <w:pPr>
                    <w:rPr>
                      <w:rFonts w:ascii="Calibri" w:hAnsi="Calibri" w:cs="Calibri"/>
                      <w:color w:val="000000"/>
                      <w:sz w:val="16"/>
                      <w:szCs w:val="16"/>
                      <w:lang w:val="en-GB" w:eastAsia="en-GB"/>
                    </w:rPr>
                  </w:pPr>
                </w:p>
              </w:tc>
            </w:tr>
            <w:tr w:rsidR="00F37000" w:rsidRPr="00F37000" w14:paraId="58E6032D"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034E761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511100</w:t>
                  </w:r>
                </w:p>
              </w:tc>
              <w:tc>
                <w:tcPr>
                  <w:tcW w:w="3460" w:type="dxa"/>
                  <w:tcBorders>
                    <w:top w:val="nil"/>
                    <w:left w:val="nil"/>
                    <w:bottom w:val="single" w:sz="4" w:space="0" w:color="auto"/>
                    <w:right w:val="single" w:sz="4" w:space="0" w:color="auto"/>
                  </w:tcBorders>
                  <w:shd w:val="clear" w:color="000000" w:fill="EEECE1"/>
                  <w:vAlign w:val="center"/>
                  <w:hideMark/>
                </w:tcPr>
                <w:p w14:paraId="7415F3E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Куповина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093AB5B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2C5930E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74B4D89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2C2DC084" w14:textId="77777777" w:rsidTr="00F37000">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B14CBF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7E164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Куповина војног моста Бејли</w:t>
                  </w:r>
                </w:p>
              </w:tc>
              <w:tc>
                <w:tcPr>
                  <w:tcW w:w="2000" w:type="dxa"/>
                  <w:tcBorders>
                    <w:top w:val="nil"/>
                    <w:left w:val="nil"/>
                    <w:bottom w:val="single" w:sz="4" w:space="0" w:color="auto"/>
                    <w:right w:val="single" w:sz="4" w:space="0" w:color="auto"/>
                  </w:tcBorders>
                  <w:shd w:val="clear" w:color="auto" w:fill="auto"/>
                  <w:noWrap/>
                  <w:vAlign w:val="center"/>
                  <w:hideMark/>
                </w:tcPr>
                <w:p w14:paraId="5CD75F93"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900,000.00</w:t>
                  </w:r>
                </w:p>
              </w:tc>
              <w:tc>
                <w:tcPr>
                  <w:tcW w:w="1660" w:type="dxa"/>
                  <w:tcBorders>
                    <w:top w:val="nil"/>
                    <w:left w:val="nil"/>
                    <w:bottom w:val="single" w:sz="4" w:space="0" w:color="auto"/>
                    <w:right w:val="single" w:sz="4" w:space="0" w:color="auto"/>
                  </w:tcBorders>
                  <w:shd w:val="clear" w:color="auto" w:fill="auto"/>
                  <w:vAlign w:val="center"/>
                  <w:hideMark/>
                </w:tcPr>
                <w:p w14:paraId="4D7A7566"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w:t>
                  </w:r>
                </w:p>
              </w:tc>
              <w:tc>
                <w:tcPr>
                  <w:tcW w:w="1720" w:type="dxa"/>
                  <w:tcBorders>
                    <w:top w:val="nil"/>
                    <w:left w:val="nil"/>
                    <w:bottom w:val="single" w:sz="4" w:space="0" w:color="auto"/>
                    <w:right w:val="double" w:sz="6" w:space="0" w:color="auto"/>
                  </w:tcBorders>
                  <w:shd w:val="clear" w:color="auto" w:fill="auto"/>
                  <w:vAlign w:val="center"/>
                  <w:hideMark/>
                </w:tcPr>
                <w:p w14:paraId="6DF6B29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0.00</w:t>
                  </w:r>
                </w:p>
              </w:tc>
            </w:tr>
            <w:tr w:rsidR="00F37000" w:rsidRPr="00F37000" w14:paraId="2AAA9515"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723F5F6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511200</w:t>
                  </w:r>
                </w:p>
              </w:tc>
              <w:tc>
                <w:tcPr>
                  <w:tcW w:w="3460" w:type="dxa"/>
                  <w:tcBorders>
                    <w:top w:val="nil"/>
                    <w:left w:val="nil"/>
                    <w:bottom w:val="single" w:sz="4" w:space="0" w:color="auto"/>
                    <w:right w:val="single" w:sz="4" w:space="0" w:color="auto"/>
                  </w:tcBorders>
                  <w:shd w:val="clear" w:color="000000" w:fill="EEECE1"/>
                  <w:vAlign w:val="center"/>
                  <w:hideMark/>
                </w:tcPr>
                <w:p w14:paraId="043B7E8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Изградња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7972F7E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4A9D75D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15BDBA8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4141F55" w14:textId="77777777" w:rsidTr="00F37000">
              <w:trPr>
                <w:divId w:val="695816026"/>
                <w:trHeight w:val="7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D2602A5"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64060BC"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недостајући електроенергетски објекти Кајмакчаланска, Копаоничка</w:t>
                  </w:r>
                </w:p>
              </w:tc>
              <w:tc>
                <w:tcPr>
                  <w:tcW w:w="2000" w:type="dxa"/>
                  <w:tcBorders>
                    <w:top w:val="nil"/>
                    <w:left w:val="nil"/>
                    <w:bottom w:val="single" w:sz="4" w:space="0" w:color="auto"/>
                    <w:right w:val="single" w:sz="4" w:space="0" w:color="auto"/>
                  </w:tcBorders>
                  <w:shd w:val="clear" w:color="auto" w:fill="auto"/>
                  <w:noWrap/>
                  <w:vAlign w:val="center"/>
                  <w:hideMark/>
                </w:tcPr>
                <w:p w14:paraId="4ECC029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2,129,000.00</w:t>
                  </w:r>
                </w:p>
              </w:tc>
              <w:tc>
                <w:tcPr>
                  <w:tcW w:w="1660" w:type="dxa"/>
                  <w:tcBorders>
                    <w:top w:val="nil"/>
                    <w:left w:val="nil"/>
                    <w:bottom w:val="single" w:sz="4" w:space="0" w:color="auto"/>
                    <w:right w:val="single" w:sz="4" w:space="0" w:color="auto"/>
                  </w:tcBorders>
                  <w:shd w:val="clear" w:color="auto" w:fill="auto"/>
                  <w:vAlign w:val="center"/>
                  <w:hideMark/>
                </w:tcPr>
                <w:p w14:paraId="038CED3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07643C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1EFA0D4" w14:textId="77777777" w:rsidTr="00F37000">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302F67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3B707D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артешки бунари</w:t>
                  </w:r>
                </w:p>
              </w:tc>
              <w:tc>
                <w:tcPr>
                  <w:tcW w:w="2000" w:type="dxa"/>
                  <w:tcBorders>
                    <w:top w:val="nil"/>
                    <w:left w:val="nil"/>
                    <w:bottom w:val="single" w:sz="4" w:space="0" w:color="auto"/>
                    <w:right w:val="single" w:sz="4" w:space="0" w:color="auto"/>
                  </w:tcBorders>
                  <w:shd w:val="clear" w:color="auto" w:fill="auto"/>
                  <w:noWrap/>
                  <w:vAlign w:val="center"/>
                  <w:hideMark/>
                </w:tcPr>
                <w:p w14:paraId="2FB52C8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14:paraId="547949C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C10F76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D7305B9" w14:textId="77777777" w:rsidTr="00F37000">
              <w:trPr>
                <w:divId w:val="695816026"/>
                <w:trHeight w:val="7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0F9B54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26ABB9C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плато мерна станица за мониторинг квалитета ваздуха</w:t>
                  </w:r>
                </w:p>
              </w:tc>
              <w:tc>
                <w:tcPr>
                  <w:tcW w:w="2000" w:type="dxa"/>
                  <w:tcBorders>
                    <w:top w:val="nil"/>
                    <w:left w:val="nil"/>
                    <w:bottom w:val="single" w:sz="4" w:space="0" w:color="auto"/>
                    <w:right w:val="single" w:sz="4" w:space="0" w:color="auto"/>
                  </w:tcBorders>
                  <w:shd w:val="clear" w:color="auto" w:fill="auto"/>
                  <w:noWrap/>
                  <w:vAlign w:val="center"/>
                  <w:hideMark/>
                </w:tcPr>
                <w:p w14:paraId="250323D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648,000.00</w:t>
                  </w:r>
                </w:p>
              </w:tc>
              <w:tc>
                <w:tcPr>
                  <w:tcW w:w="1660" w:type="dxa"/>
                  <w:tcBorders>
                    <w:top w:val="nil"/>
                    <w:left w:val="nil"/>
                    <w:bottom w:val="single" w:sz="4" w:space="0" w:color="auto"/>
                    <w:right w:val="single" w:sz="4" w:space="0" w:color="auto"/>
                  </w:tcBorders>
                  <w:shd w:val="clear" w:color="auto" w:fill="auto"/>
                  <w:vAlign w:val="center"/>
                  <w:hideMark/>
                </w:tcPr>
                <w:p w14:paraId="0481F3E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8778D4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23A78F7"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0AF87D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8FBF44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библиотека 1. фаза грађевинских радова</w:t>
                  </w:r>
                </w:p>
              </w:tc>
              <w:tc>
                <w:tcPr>
                  <w:tcW w:w="2000" w:type="dxa"/>
                  <w:tcBorders>
                    <w:top w:val="nil"/>
                    <w:left w:val="nil"/>
                    <w:bottom w:val="single" w:sz="4" w:space="0" w:color="auto"/>
                    <w:right w:val="single" w:sz="4" w:space="0" w:color="auto"/>
                  </w:tcBorders>
                  <w:shd w:val="clear" w:color="auto" w:fill="auto"/>
                  <w:noWrap/>
                  <w:vAlign w:val="center"/>
                  <w:hideMark/>
                </w:tcPr>
                <w:p w14:paraId="14D78DF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2C6E9A8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A2AACF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01CE838" w14:textId="77777777" w:rsidTr="00F37000">
              <w:trPr>
                <w:divId w:val="695816026"/>
                <w:trHeight w:val="10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83F718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4F2FAB3"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изградња саобраћајнице до нове зелене пијаце до Стржавачке улице у циљу повезивања пословне зоне пословања са окружењем</w:t>
                  </w:r>
                </w:p>
              </w:tc>
              <w:tc>
                <w:tcPr>
                  <w:tcW w:w="2000" w:type="dxa"/>
                  <w:tcBorders>
                    <w:top w:val="nil"/>
                    <w:left w:val="nil"/>
                    <w:bottom w:val="single" w:sz="4" w:space="0" w:color="auto"/>
                    <w:right w:val="single" w:sz="4" w:space="0" w:color="auto"/>
                  </w:tcBorders>
                  <w:shd w:val="clear" w:color="auto" w:fill="auto"/>
                  <w:noWrap/>
                  <w:vAlign w:val="center"/>
                  <w:hideMark/>
                </w:tcPr>
                <w:p w14:paraId="4888506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3081AC8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9C39AF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441689" w14:paraId="5741589E" w14:textId="77777777" w:rsidTr="00F37000">
              <w:trPr>
                <w:divId w:val="695816026"/>
                <w:trHeight w:val="55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50059B29"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511300</w:t>
                  </w:r>
                </w:p>
              </w:tc>
              <w:tc>
                <w:tcPr>
                  <w:tcW w:w="3460" w:type="dxa"/>
                  <w:tcBorders>
                    <w:top w:val="nil"/>
                    <w:left w:val="nil"/>
                    <w:bottom w:val="single" w:sz="4" w:space="0" w:color="auto"/>
                    <w:right w:val="single" w:sz="4" w:space="0" w:color="auto"/>
                  </w:tcBorders>
                  <w:shd w:val="clear" w:color="000000" w:fill="EEECE1"/>
                  <w:vAlign w:val="center"/>
                  <w:hideMark/>
                </w:tcPr>
                <w:p w14:paraId="021E668A"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63506C29" w14:textId="77777777" w:rsidR="00F37000" w:rsidRPr="00441689" w:rsidRDefault="00F37000" w:rsidP="00F37000">
                  <w:pPr>
                    <w:jc w:val="right"/>
                    <w:rPr>
                      <w:color w:val="000000"/>
                      <w:sz w:val="16"/>
                      <w:szCs w:val="16"/>
                      <w:lang w:val="ru-RU"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1F524B4C" w14:textId="77777777" w:rsidR="00F37000" w:rsidRPr="00441689" w:rsidRDefault="00F37000" w:rsidP="00F37000">
                  <w:pPr>
                    <w:rPr>
                      <w:color w:val="000000"/>
                      <w:sz w:val="16"/>
                      <w:szCs w:val="16"/>
                      <w:lang w:val="ru-RU"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331F6A64" w14:textId="77777777" w:rsidR="00F37000" w:rsidRPr="00441689" w:rsidRDefault="00F37000" w:rsidP="00F37000">
                  <w:pPr>
                    <w:rPr>
                      <w:color w:val="000000"/>
                      <w:sz w:val="16"/>
                      <w:szCs w:val="16"/>
                      <w:lang w:val="ru-RU" w:eastAsia="en-GB"/>
                    </w:rPr>
                  </w:pPr>
                  <w:r w:rsidRPr="00F37000">
                    <w:rPr>
                      <w:color w:val="000000"/>
                      <w:sz w:val="16"/>
                      <w:szCs w:val="16"/>
                      <w:lang w:val="en-GB" w:eastAsia="en-GB"/>
                    </w:rPr>
                    <w:t> </w:t>
                  </w:r>
                </w:p>
              </w:tc>
            </w:tr>
            <w:tr w:rsidR="00F37000" w:rsidRPr="00F37000" w14:paraId="25C05EB8" w14:textId="77777777" w:rsidTr="00F37000">
              <w:trPr>
                <w:divId w:val="695816026"/>
                <w:trHeight w:val="7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0F17A85" w14:textId="77777777" w:rsidR="00F37000" w:rsidRPr="00441689" w:rsidRDefault="00F37000" w:rsidP="00F37000">
                  <w:pPr>
                    <w:jc w:val="center"/>
                    <w:rPr>
                      <w:color w:val="000000"/>
                      <w:sz w:val="16"/>
                      <w:szCs w:val="16"/>
                      <w:lang w:val="ru-RU"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AF600F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објеката - реконструкција водоводне и канализационе мреже</w:t>
                  </w:r>
                </w:p>
              </w:tc>
              <w:tc>
                <w:tcPr>
                  <w:tcW w:w="2000" w:type="dxa"/>
                  <w:tcBorders>
                    <w:top w:val="nil"/>
                    <w:left w:val="nil"/>
                    <w:bottom w:val="single" w:sz="4" w:space="0" w:color="auto"/>
                    <w:right w:val="single" w:sz="4" w:space="0" w:color="auto"/>
                  </w:tcBorders>
                  <w:shd w:val="clear" w:color="auto" w:fill="auto"/>
                  <w:noWrap/>
                  <w:vAlign w:val="center"/>
                  <w:hideMark/>
                </w:tcPr>
                <w:p w14:paraId="5A906DA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40,000,000.00</w:t>
                  </w:r>
                </w:p>
              </w:tc>
              <w:tc>
                <w:tcPr>
                  <w:tcW w:w="1660" w:type="dxa"/>
                  <w:tcBorders>
                    <w:top w:val="nil"/>
                    <w:left w:val="nil"/>
                    <w:bottom w:val="single" w:sz="4" w:space="0" w:color="auto"/>
                    <w:right w:val="single" w:sz="4" w:space="0" w:color="auto"/>
                  </w:tcBorders>
                  <w:shd w:val="clear" w:color="auto" w:fill="auto"/>
                  <w:vAlign w:val="center"/>
                  <w:hideMark/>
                </w:tcPr>
                <w:p w14:paraId="71CBAE7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14:paraId="2DF1867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r>
            <w:tr w:rsidR="00F37000" w:rsidRPr="00F37000" w14:paraId="6D5D4266" w14:textId="77777777" w:rsidTr="00F37000">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FFE8A5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30F039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Капитално одржавање зграда и објеката - уређење коловоза саобраћајнице и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14:paraId="320A016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118,701,983.00</w:t>
                  </w:r>
                </w:p>
              </w:tc>
              <w:tc>
                <w:tcPr>
                  <w:tcW w:w="1660" w:type="dxa"/>
                  <w:tcBorders>
                    <w:top w:val="nil"/>
                    <w:left w:val="nil"/>
                    <w:bottom w:val="single" w:sz="4" w:space="0" w:color="auto"/>
                    <w:right w:val="single" w:sz="4" w:space="0" w:color="auto"/>
                  </w:tcBorders>
                  <w:shd w:val="clear" w:color="auto" w:fill="auto"/>
                  <w:vAlign w:val="center"/>
                  <w:hideMark/>
                </w:tcPr>
                <w:p w14:paraId="44E50A8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1D1169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BDBC02A" w14:textId="77777777" w:rsidTr="00F37000">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DC93A3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BCA3C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Капитално одржавање зграда и објеката -  завршни слој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14:paraId="387DC8A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12,480,000.00</w:t>
                  </w:r>
                </w:p>
              </w:tc>
              <w:tc>
                <w:tcPr>
                  <w:tcW w:w="1660" w:type="dxa"/>
                  <w:tcBorders>
                    <w:top w:val="nil"/>
                    <w:left w:val="nil"/>
                    <w:bottom w:val="single" w:sz="4" w:space="0" w:color="auto"/>
                    <w:right w:val="single" w:sz="4" w:space="0" w:color="auto"/>
                  </w:tcBorders>
                  <w:shd w:val="clear" w:color="auto" w:fill="auto"/>
                  <w:vAlign w:val="center"/>
                  <w:hideMark/>
                </w:tcPr>
                <w:p w14:paraId="4C88072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9869A5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2EF3461"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867ECD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5F4D46E"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капитално одржавање градске улице</w:t>
                  </w:r>
                </w:p>
              </w:tc>
              <w:tc>
                <w:tcPr>
                  <w:tcW w:w="2000" w:type="dxa"/>
                  <w:tcBorders>
                    <w:top w:val="nil"/>
                    <w:left w:val="nil"/>
                    <w:bottom w:val="single" w:sz="4" w:space="0" w:color="auto"/>
                    <w:right w:val="single" w:sz="4" w:space="0" w:color="auto"/>
                  </w:tcBorders>
                  <w:shd w:val="clear" w:color="auto" w:fill="auto"/>
                  <w:noWrap/>
                  <w:vAlign w:val="center"/>
                  <w:hideMark/>
                </w:tcPr>
                <w:p w14:paraId="7C867D3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25,500,000.00</w:t>
                  </w:r>
                </w:p>
              </w:tc>
              <w:tc>
                <w:tcPr>
                  <w:tcW w:w="1660" w:type="dxa"/>
                  <w:tcBorders>
                    <w:top w:val="nil"/>
                    <w:left w:val="nil"/>
                    <w:bottom w:val="single" w:sz="4" w:space="0" w:color="auto"/>
                    <w:right w:val="single" w:sz="4" w:space="0" w:color="auto"/>
                  </w:tcBorders>
                  <w:shd w:val="clear" w:color="auto" w:fill="auto"/>
                  <w:vAlign w:val="center"/>
                  <w:hideMark/>
                </w:tcPr>
                <w:p w14:paraId="4E7F81F9"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CAA0E3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2E6916CF"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DB9717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14:paraId="2E4392D1"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адаптација таванског простора Музеј</w:t>
                  </w:r>
                </w:p>
              </w:tc>
              <w:tc>
                <w:tcPr>
                  <w:tcW w:w="2000" w:type="dxa"/>
                  <w:tcBorders>
                    <w:top w:val="nil"/>
                    <w:left w:val="nil"/>
                    <w:bottom w:val="single" w:sz="4" w:space="0" w:color="auto"/>
                    <w:right w:val="single" w:sz="4" w:space="0" w:color="auto"/>
                  </w:tcBorders>
                  <w:shd w:val="clear" w:color="auto" w:fill="auto"/>
                  <w:noWrap/>
                  <w:vAlign w:val="center"/>
                  <w:hideMark/>
                </w:tcPr>
                <w:p w14:paraId="71641D8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873,300.00</w:t>
                  </w:r>
                </w:p>
              </w:tc>
              <w:tc>
                <w:tcPr>
                  <w:tcW w:w="1660" w:type="dxa"/>
                  <w:tcBorders>
                    <w:top w:val="nil"/>
                    <w:left w:val="nil"/>
                    <w:bottom w:val="single" w:sz="4" w:space="0" w:color="auto"/>
                    <w:right w:val="single" w:sz="4" w:space="0" w:color="auto"/>
                  </w:tcBorders>
                  <w:shd w:val="clear" w:color="auto" w:fill="auto"/>
                  <w:vAlign w:val="center"/>
                  <w:hideMark/>
                </w:tcPr>
                <w:p w14:paraId="28CEFBA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798DD2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F21A4D1"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09CBD6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81B90E1"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замена столарије КОЦ</w:t>
                  </w:r>
                </w:p>
              </w:tc>
              <w:tc>
                <w:tcPr>
                  <w:tcW w:w="2000" w:type="dxa"/>
                  <w:tcBorders>
                    <w:top w:val="nil"/>
                    <w:left w:val="nil"/>
                    <w:bottom w:val="single" w:sz="4" w:space="0" w:color="auto"/>
                    <w:right w:val="single" w:sz="4" w:space="0" w:color="auto"/>
                  </w:tcBorders>
                  <w:shd w:val="clear" w:color="auto" w:fill="auto"/>
                  <w:noWrap/>
                  <w:vAlign w:val="center"/>
                  <w:hideMark/>
                </w:tcPr>
                <w:p w14:paraId="0491EDD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250,000.00</w:t>
                  </w:r>
                </w:p>
              </w:tc>
              <w:tc>
                <w:tcPr>
                  <w:tcW w:w="1660" w:type="dxa"/>
                  <w:tcBorders>
                    <w:top w:val="nil"/>
                    <w:left w:val="nil"/>
                    <w:bottom w:val="single" w:sz="4" w:space="0" w:color="auto"/>
                    <w:right w:val="single" w:sz="4" w:space="0" w:color="auto"/>
                  </w:tcBorders>
                  <w:shd w:val="clear" w:color="auto" w:fill="auto"/>
                  <w:vAlign w:val="center"/>
                  <w:hideMark/>
                </w:tcPr>
                <w:p w14:paraId="6D5F273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670C42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635C4D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8BCDCF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076A16F"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улица Бате Стефановића</w:t>
                  </w:r>
                </w:p>
              </w:tc>
              <w:tc>
                <w:tcPr>
                  <w:tcW w:w="2000" w:type="dxa"/>
                  <w:tcBorders>
                    <w:top w:val="nil"/>
                    <w:left w:val="nil"/>
                    <w:bottom w:val="single" w:sz="4" w:space="0" w:color="auto"/>
                    <w:right w:val="single" w:sz="4" w:space="0" w:color="auto"/>
                  </w:tcBorders>
                  <w:shd w:val="clear" w:color="auto" w:fill="auto"/>
                  <w:noWrap/>
                  <w:vAlign w:val="center"/>
                  <w:hideMark/>
                </w:tcPr>
                <w:p w14:paraId="121C2320"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9,000,000.00</w:t>
                  </w:r>
                </w:p>
              </w:tc>
              <w:tc>
                <w:tcPr>
                  <w:tcW w:w="1660" w:type="dxa"/>
                  <w:tcBorders>
                    <w:top w:val="nil"/>
                    <w:left w:val="nil"/>
                    <w:bottom w:val="single" w:sz="4" w:space="0" w:color="auto"/>
                    <w:right w:val="single" w:sz="4" w:space="0" w:color="auto"/>
                  </w:tcBorders>
                  <w:shd w:val="clear" w:color="auto" w:fill="auto"/>
                  <w:vAlign w:val="center"/>
                  <w:hideMark/>
                </w:tcPr>
                <w:p w14:paraId="5C7C499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71FB37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9321E37"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7CE0ED3"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71BABDE"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непредвиђени радови Милена Јовановића и Арсенија Чарнојевића</w:t>
                  </w:r>
                </w:p>
              </w:tc>
              <w:tc>
                <w:tcPr>
                  <w:tcW w:w="2000" w:type="dxa"/>
                  <w:tcBorders>
                    <w:top w:val="nil"/>
                    <w:left w:val="nil"/>
                    <w:bottom w:val="single" w:sz="4" w:space="0" w:color="auto"/>
                    <w:right w:val="single" w:sz="4" w:space="0" w:color="auto"/>
                  </w:tcBorders>
                  <w:shd w:val="clear" w:color="auto" w:fill="auto"/>
                  <w:noWrap/>
                  <w:vAlign w:val="center"/>
                  <w:hideMark/>
                </w:tcPr>
                <w:p w14:paraId="1B9D16C1"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14:paraId="747E98F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37BE438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2A2A0E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2BDDAFB"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8868F1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Санација и ремедијација несанитарне депоније "Дунек"</w:t>
                  </w:r>
                </w:p>
              </w:tc>
              <w:tc>
                <w:tcPr>
                  <w:tcW w:w="2000" w:type="dxa"/>
                  <w:tcBorders>
                    <w:top w:val="nil"/>
                    <w:left w:val="nil"/>
                    <w:bottom w:val="single" w:sz="4" w:space="0" w:color="auto"/>
                    <w:right w:val="single" w:sz="4" w:space="0" w:color="auto"/>
                  </w:tcBorders>
                  <w:shd w:val="clear" w:color="auto" w:fill="auto"/>
                  <w:noWrap/>
                  <w:vAlign w:val="center"/>
                  <w:hideMark/>
                </w:tcPr>
                <w:p w14:paraId="1D2C899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60,000,000.00</w:t>
                  </w:r>
                </w:p>
              </w:tc>
              <w:tc>
                <w:tcPr>
                  <w:tcW w:w="1660" w:type="dxa"/>
                  <w:tcBorders>
                    <w:top w:val="nil"/>
                    <w:left w:val="nil"/>
                    <w:bottom w:val="single" w:sz="4" w:space="0" w:color="auto"/>
                    <w:right w:val="single" w:sz="4" w:space="0" w:color="auto"/>
                  </w:tcBorders>
                  <w:shd w:val="clear" w:color="auto" w:fill="auto"/>
                  <w:vAlign w:val="center"/>
                  <w:hideMark/>
                </w:tcPr>
                <w:p w14:paraId="50A7926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7A8D28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879042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40469E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860B463"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измештање дела трасе пута приступне саобраћајнице</w:t>
                  </w:r>
                </w:p>
              </w:tc>
              <w:tc>
                <w:tcPr>
                  <w:tcW w:w="2000" w:type="dxa"/>
                  <w:tcBorders>
                    <w:top w:val="nil"/>
                    <w:left w:val="nil"/>
                    <w:bottom w:val="single" w:sz="4" w:space="0" w:color="auto"/>
                    <w:right w:val="single" w:sz="4" w:space="0" w:color="auto"/>
                  </w:tcBorders>
                  <w:shd w:val="clear" w:color="auto" w:fill="auto"/>
                  <w:noWrap/>
                  <w:vAlign w:val="center"/>
                  <w:hideMark/>
                </w:tcPr>
                <w:p w14:paraId="10F52D8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580,798.00</w:t>
                  </w:r>
                </w:p>
              </w:tc>
              <w:tc>
                <w:tcPr>
                  <w:tcW w:w="1660" w:type="dxa"/>
                  <w:tcBorders>
                    <w:top w:val="nil"/>
                    <w:left w:val="nil"/>
                    <w:bottom w:val="single" w:sz="4" w:space="0" w:color="auto"/>
                    <w:right w:val="single" w:sz="4" w:space="0" w:color="auto"/>
                  </w:tcBorders>
                  <w:shd w:val="clear" w:color="auto" w:fill="auto"/>
                  <w:vAlign w:val="center"/>
                  <w:hideMark/>
                </w:tcPr>
                <w:p w14:paraId="28DF8B2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2EA101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7644755"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5A1EB72"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FD237A0"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реконструкција базена</w:t>
                  </w:r>
                </w:p>
              </w:tc>
              <w:tc>
                <w:tcPr>
                  <w:tcW w:w="2000" w:type="dxa"/>
                  <w:tcBorders>
                    <w:top w:val="nil"/>
                    <w:left w:val="nil"/>
                    <w:bottom w:val="single" w:sz="4" w:space="0" w:color="auto"/>
                    <w:right w:val="single" w:sz="4" w:space="0" w:color="auto"/>
                  </w:tcBorders>
                  <w:shd w:val="clear" w:color="auto" w:fill="auto"/>
                  <w:noWrap/>
                  <w:vAlign w:val="center"/>
                  <w:hideMark/>
                </w:tcPr>
                <w:p w14:paraId="4EACCC5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30,000,000.00</w:t>
                  </w:r>
                </w:p>
              </w:tc>
              <w:tc>
                <w:tcPr>
                  <w:tcW w:w="1660" w:type="dxa"/>
                  <w:tcBorders>
                    <w:top w:val="nil"/>
                    <w:left w:val="nil"/>
                    <w:bottom w:val="single" w:sz="4" w:space="0" w:color="auto"/>
                    <w:right w:val="single" w:sz="4" w:space="0" w:color="auto"/>
                  </w:tcBorders>
                  <w:shd w:val="clear" w:color="auto" w:fill="auto"/>
                  <w:vAlign w:val="center"/>
                  <w:hideMark/>
                </w:tcPr>
                <w:p w14:paraId="56280FE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9F7EDA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C7E66D8" w14:textId="77777777" w:rsidTr="00F37000">
              <w:trPr>
                <w:divId w:val="695816026"/>
                <w:trHeight w:val="570"/>
              </w:trPr>
              <w:tc>
                <w:tcPr>
                  <w:tcW w:w="1220" w:type="dxa"/>
                  <w:tcBorders>
                    <w:top w:val="nil"/>
                    <w:left w:val="double" w:sz="6" w:space="0" w:color="auto"/>
                    <w:bottom w:val="single" w:sz="4" w:space="0" w:color="auto"/>
                    <w:right w:val="single" w:sz="4" w:space="0" w:color="auto"/>
                  </w:tcBorders>
                  <w:shd w:val="clear" w:color="000000" w:fill="EDEEE0"/>
                  <w:noWrap/>
                  <w:vAlign w:val="center"/>
                  <w:hideMark/>
                </w:tcPr>
                <w:p w14:paraId="7D11356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511400</w:t>
                  </w:r>
                </w:p>
              </w:tc>
              <w:tc>
                <w:tcPr>
                  <w:tcW w:w="3460" w:type="dxa"/>
                  <w:tcBorders>
                    <w:top w:val="nil"/>
                    <w:left w:val="nil"/>
                    <w:bottom w:val="single" w:sz="4" w:space="0" w:color="auto"/>
                    <w:right w:val="single" w:sz="4" w:space="0" w:color="auto"/>
                  </w:tcBorders>
                  <w:shd w:val="clear" w:color="000000" w:fill="EDEEE0"/>
                  <w:vAlign w:val="center"/>
                  <w:hideMark/>
                </w:tcPr>
                <w:p w14:paraId="183BCDF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000000" w:fill="EDEEE0"/>
                  <w:noWrap/>
                  <w:vAlign w:val="center"/>
                  <w:hideMark/>
                </w:tcPr>
                <w:p w14:paraId="4958A90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DEEE0"/>
                  <w:vAlign w:val="center"/>
                  <w:hideMark/>
                </w:tcPr>
                <w:p w14:paraId="69599C3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DEEE0"/>
                  <w:vAlign w:val="center"/>
                  <w:hideMark/>
                </w:tcPr>
                <w:p w14:paraId="2DCB54B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00D4448" w14:textId="77777777" w:rsidTr="00F37000">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83C4F4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CBB06ED"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Стручни надзор - дом здравља 2. фаза</w:t>
                  </w:r>
                </w:p>
              </w:tc>
              <w:tc>
                <w:tcPr>
                  <w:tcW w:w="2000" w:type="dxa"/>
                  <w:tcBorders>
                    <w:top w:val="nil"/>
                    <w:left w:val="nil"/>
                    <w:bottom w:val="single" w:sz="4" w:space="0" w:color="auto"/>
                    <w:right w:val="single" w:sz="4" w:space="0" w:color="auto"/>
                  </w:tcBorders>
                  <w:shd w:val="clear" w:color="auto" w:fill="auto"/>
                  <w:noWrap/>
                  <w:vAlign w:val="center"/>
                  <w:hideMark/>
                </w:tcPr>
                <w:p w14:paraId="3E0596A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15,830,000.00</w:t>
                  </w:r>
                </w:p>
              </w:tc>
              <w:tc>
                <w:tcPr>
                  <w:tcW w:w="1660" w:type="dxa"/>
                  <w:tcBorders>
                    <w:top w:val="nil"/>
                    <w:left w:val="nil"/>
                    <w:bottom w:val="single" w:sz="4" w:space="0" w:color="auto"/>
                    <w:right w:val="single" w:sz="4" w:space="0" w:color="auto"/>
                  </w:tcBorders>
                  <w:shd w:val="clear" w:color="auto" w:fill="auto"/>
                  <w:vAlign w:val="center"/>
                  <w:hideMark/>
                </w:tcPr>
                <w:p w14:paraId="7771555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0.00</w:t>
                  </w:r>
                </w:p>
              </w:tc>
              <w:tc>
                <w:tcPr>
                  <w:tcW w:w="1720" w:type="dxa"/>
                  <w:tcBorders>
                    <w:top w:val="nil"/>
                    <w:left w:val="nil"/>
                    <w:bottom w:val="single" w:sz="4" w:space="0" w:color="auto"/>
                    <w:right w:val="double" w:sz="6" w:space="0" w:color="auto"/>
                  </w:tcBorders>
                  <w:shd w:val="clear" w:color="auto" w:fill="auto"/>
                  <w:vAlign w:val="center"/>
                  <w:hideMark/>
                </w:tcPr>
                <w:p w14:paraId="51E4C2A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10440CB" w14:textId="77777777" w:rsidTr="00F37000">
              <w:trPr>
                <w:divId w:val="695816026"/>
                <w:trHeight w:val="6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8016B6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98221D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Пројектна документација - пројектно планирање</w:t>
                  </w:r>
                </w:p>
              </w:tc>
              <w:tc>
                <w:tcPr>
                  <w:tcW w:w="2000" w:type="dxa"/>
                  <w:tcBorders>
                    <w:top w:val="nil"/>
                    <w:left w:val="nil"/>
                    <w:bottom w:val="single" w:sz="4" w:space="0" w:color="auto"/>
                    <w:right w:val="single" w:sz="4" w:space="0" w:color="auto"/>
                  </w:tcBorders>
                  <w:shd w:val="clear" w:color="auto" w:fill="auto"/>
                  <w:noWrap/>
                  <w:vAlign w:val="center"/>
                  <w:hideMark/>
                </w:tcPr>
                <w:p w14:paraId="705808C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13,750,000.00</w:t>
                  </w:r>
                </w:p>
              </w:tc>
              <w:tc>
                <w:tcPr>
                  <w:tcW w:w="1660" w:type="dxa"/>
                  <w:tcBorders>
                    <w:top w:val="nil"/>
                    <w:left w:val="nil"/>
                    <w:bottom w:val="single" w:sz="4" w:space="0" w:color="auto"/>
                    <w:right w:val="single" w:sz="4" w:space="0" w:color="auto"/>
                  </w:tcBorders>
                  <w:shd w:val="clear" w:color="auto" w:fill="auto"/>
                  <w:vAlign w:val="center"/>
                  <w:hideMark/>
                </w:tcPr>
                <w:p w14:paraId="7C55501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14:paraId="6FEEA38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7B73D5E"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B3681F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525A35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План генералне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14:paraId="4FF952E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2AEDFDC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72E56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EADA4CC"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BB9EC7A"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6B2006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План просторне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14:paraId="05C6417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14:paraId="21CA481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83CC71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6AAC37B" w14:textId="77777777" w:rsidTr="00F37000">
              <w:trPr>
                <w:divId w:val="695816026"/>
                <w:trHeight w:val="12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6982D3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70B10E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пројектовање хоризонталне и вертикалне сигнализације и саобраћајне опреме на уличној мрежи кроз насеље Прокупље подручје бр.1</w:t>
                  </w:r>
                </w:p>
              </w:tc>
              <w:tc>
                <w:tcPr>
                  <w:tcW w:w="2000" w:type="dxa"/>
                  <w:tcBorders>
                    <w:top w:val="nil"/>
                    <w:left w:val="nil"/>
                    <w:bottom w:val="single" w:sz="4" w:space="0" w:color="auto"/>
                    <w:right w:val="single" w:sz="4" w:space="0" w:color="auto"/>
                  </w:tcBorders>
                  <w:shd w:val="clear" w:color="auto" w:fill="auto"/>
                  <w:noWrap/>
                  <w:vAlign w:val="center"/>
                  <w:hideMark/>
                </w:tcPr>
                <w:p w14:paraId="7E949F7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1,050,000.00</w:t>
                  </w:r>
                </w:p>
              </w:tc>
              <w:tc>
                <w:tcPr>
                  <w:tcW w:w="1660" w:type="dxa"/>
                  <w:tcBorders>
                    <w:top w:val="nil"/>
                    <w:left w:val="nil"/>
                    <w:bottom w:val="single" w:sz="4" w:space="0" w:color="auto"/>
                    <w:right w:val="single" w:sz="4" w:space="0" w:color="auto"/>
                  </w:tcBorders>
                  <w:shd w:val="clear" w:color="auto" w:fill="auto"/>
                  <w:vAlign w:val="center"/>
                  <w:hideMark/>
                </w:tcPr>
                <w:p w14:paraId="26B7B7D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1153BF9"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98D7DD9" w14:textId="77777777" w:rsidTr="00F37000">
              <w:trPr>
                <w:divId w:val="695816026"/>
                <w:trHeight w:val="10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01A219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588A5B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Пројектни задатак допуна постојеће пројектно техничке документације недостајућим деловима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14:paraId="564AD02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972,000.00</w:t>
                  </w:r>
                </w:p>
              </w:tc>
              <w:tc>
                <w:tcPr>
                  <w:tcW w:w="1660" w:type="dxa"/>
                  <w:tcBorders>
                    <w:top w:val="nil"/>
                    <w:left w:val="nil"/>
                    <w:bottom w:val="single" w:sz="4" w:space="0" w:color="auto"/>
                    <w:right w:val="single" w:sz="4" w:space="0" w:color="auto"/>
                  </w:tcBorders>
                  <w:shd w:val="clear" w:color="auto" w:fill="auto"/>
                  <w:vAlign w:val="center"/>
                  <w:hideMark/>
                </w:tcPr>
                <w:p w14:paraId="0F210EA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23B573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3A1B7D6"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421AF6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B52A41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 - депонија</w:t>
                  </w:r>
                </w:p>
              </w:tc>
              <w:tc>
                <w:tcPr>
                  <w:tcW w:w="2000" w:type="dxa"/>
                  <w:tcBorders>
                    <w:top w:val="nil"/>
                    <w:left w:val="nil"/>
                    <w:bottom w:val="single" w:sz="4" w:space="0" w:color="auto"/>
                    <w:right w:val="single" w:sz="4" w:space="0" w:color="auto"/>
                  </w:tcBorders>
                  <w:shd w:val="clear" w:color="auto" w:fill="auto"/>
                  <w:noWrap/>
                  <w:vAlign w:val="center"/>
                  <w:hideMark/>
                </w:tcPr>
                <w:p w14:paraId="4C6CC2A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0373FCB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3B220D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576652C"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E16524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95F36DA"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геофизичка истраживања подземних вода Д.Топоница</w:t>
                  </w:r>
                </w:p>
              </w:tc>
              <w:tc>
                <w:tcPr>
                  <w:tcW w:w="2000" w:type="dxa"/>
                  <w:tcBorders>
                    <w:top w:val="nil"/>
                    <w:left w:val="nil"/>
                    <w:bottom w:val="single" w:sz="4" w:space="0" w:color="auto"/>
                    <w:right w:val="single" w:sz="4" w:space="0" w:color="auto"/>
                  </w:tcBorders>
                  <w:shd w:val="clear" w:color="auto" w:fill="auto"/>
                  <w:noWrap/>
                  <w:vAlign w:val="center"/>
                  <w:hideMark/>
                </w:tcPr>
                <w:p w14:paraId="74C8007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14:paraId="37C7BD9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4C0046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A083DD5" w14:textId="77777777" w:rsidTr="00F37000">
              <w:trPr>
                <w:divId w:val="695816026"/>
                <w:trHeight w:val="78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A141CD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0A2D4AC"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ревитализација улица, пројектовање тротоара и уличне расвете, надземни стубови са прикључцима и камерама</w:t>
                  </w:r>
                </w:p>
              </w:tc>
              <w:tc>
                <w:tcPr>
                  <w:tcW w:w="2000" w:type="dxa"/>
                  <w:tcBorders>
                    <w:top w:val="nil"/>
                    <w:left w:val="nil"/>
                    <w:bottom w:val="single" w:sz="4" w:space="0" w:color="auto"/>
                    <w:right w:val="single" w:sz="4" w:space="0" w:color="auto"/>
                  </w:tcBorders>
                  <w:shd w:val="clear" w:color="auto" w:fill="auto"/>
                  <w:noWrap/>
                  <w:vAlign w:val="center"/>
                  <w:hideMark/>
                </w:tcPr>
                <w:p w14:paraId="71C5944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14:paraId="43D6B18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E64547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44AAB34"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938D27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3F01BD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 - затворени базен</w:t>
                  </w:r>
                </w:p>
              </w:tc>
              <w:tc>
                <w:tcPr>
                  <w:tcW w:w="2000" w:type="dxa"/>
                  <w:tcBorders>
                    <w:top w:val="nil"/>
                    <w:left w:val="nil"/>
                    <w:bottom w:val="single" w:sz="4" w:space="0" w:color="auto"/>
                    <w:right w:val="single" w:sz="4" w:space="0" w:color="auto"/>
                  </w:tcBorders>
                  <w:shd w:val="clear" w:color="auto" w:fill="auto"/>
                  <w:noWrap/>
                  <w:vAlign w:val="center"/>
                  <w:hideMark/>
                </w:tcPr>
                <w:p w14:paraId="7D69E34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6241B7A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E300C0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E99A5CA"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F96E659"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14:paraId="7B0FB2D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израда елабората  кухиње за вртић</w:t>
                  </w:r>
                </w:p>
              </w:tc>
              <w:tc>
                <w:tcPr>
                  <w:tcW w:w="2000" w:type="dxa"/>
                  <w:tcBorders>
                    <w:top w:val="nil"/>
                    <w:left w:val="nil"/>
                    <w:bottom w:val="single" w:sz="4" w:space="0" w:color="auto"/>
                    <w:right w:val="single" w:sz="4" w:space="0" w:color="auto"/>
                  </w:tcBorders>
                  <w:shd w:val="clear" w:color="auto" w:fill="auto"/>
                  <w:noWrap/>
                  <w:vAlign w:val="center"/>
                  <w:hideMark/>
                </w:tcPr>
                <w:p w14:paraId="244D6330"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14:paraId="47E2E40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651E3B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ED254A0"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177A2D12"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000000" w:fill="EEECE1"/>
                  <w:vAlign w:val="center"/>
                  <w:hideMark/>
                </w:tcPr>
                <w:p w14:paraId="451FDA97"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000000" w:fill="EEECE1"/>
                  <w:noWrap/>
                  <w:vAlign w:val="center"/>
                  <w:hideMark/>
                </w:tcPr>
                <w:p w14:paraId="72119E88"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28FBB2C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5B06615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4390EA9"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605532C"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55478A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Опрема за саобраћај-комби</w:t>
                  </w:r>
                </w:p>
              </w:tc>
              <w:tc>
                <w:tcPr>
                  <w:tcW w:w="2000" w:type="dxa"/>
                  <w:tcBorders>
                    <w:top w:val="nil"/>
                    <w:left w:val="nil"/>
                    <w:bottom w:val="single" w:sz="4" w:space="0" w:color="auto"/>
                    <w:right w:val="single" w:sz="4" w:space="0" w:color="auto"/>
                  </w:tcBorders>
                  <w:shd w:val="clear" w:color="auto" w:fill="auto"/>
                  <w:noWrap/>
                  <w:vAlign w:val="center"/>
                  <w:hideMark/>
                </w:tcPr>
                <w:p w14:paraId="64A67FCE"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10,500,000.00</w:t>
                  </w:r>
                </w:p>
              </w:tc>
              <w:tc>
                <w:tcPr>
                  <w:tcW w:w="1660" w:type="dxa"/>
                  <w:tcBorders>
                    <w:top w:val="nil"/>
                    <w:left w:val="nil"/>
                    <w:bottom w:val="single" w:sz="4" w:space="0" w:color="auto"/>
                    <w:right w:val="single" w:sz="4" w:space="0" w:color="auto"/>
                  </w:tcBorders>
                  <w:shd w:val="clear" w:color="auto" w:fill="auto"/>
                  <w:vAlign w:val="center"/>
                  <w:hideMark/>
                </w:tcPr>
                <w:p w14:paraId="6281DE7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B3FA8B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AA21ABF"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BF4457B"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51A6297"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Опрема за саобраћај-безбедност саобраћаја</w:t>
                  </w:r>
                </w:p>
              </w:tc>
              <w:tc>
                <w:tcPr>
                  <w:tcW w:w="2000" w:type="dxa"/>
                  <w:tcBorders>
                    <w:top w:val="nil"/>
                    <w:left w:val="nil"/>
                    <w:bottom w:val="single" w:sz="4" w:space="0" w:color="auto"/>
                    <w:right w:val="single" w:sz="4" w:space="0" w:color="auto"/>
                  </w:tcBorders>
                  <w:shd w:val="clear" w:color="auto" w:fill="auto"/>
                  <w:noWrap/>
                  <w:vAlign w:val="center"/>
                  <w:hideMark/>
                </w:tcPr>
                <w:p w14:paraId="20450BB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13DED1D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62593C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041469E" w14:textId="77777777" w:rsidTr="00F37000">
              <w:trPr>
                <w:divId w:val="695816026"/>
                <w:trHeight w:val="4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E8DDB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B8F790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Уградна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5A229B1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500,000.00</w:t>
                  </w:r>
                </w:p>
              </w:tc>
              <w:tc>
                <w:tcPr>
                  <w:tcW w:w="1660" w:type="dxa"/>
                  <w:tcBorders>
                    <w:top w:val="nil"/>
                    <w:left w:val="nil"/>
                    <w:bottom w:val="single" w:sz="4" w:space="0" w:color="auto"/>
                    <w:right w:val="single" w:sz="4" w:space="0" w:color="auto"/>
                  </w:tcBorders>
                  <w:shd w:val="clear" w:color="auto" w:fill="auto"/>
                  <w:vAlign w:val="center"/>
                  <w:hideMark/>
                </w:tcPr>
                <w:p w14:paraId="7CA4BF3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74940A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88513C7" w14:textId="77777777" w:rsidTr="00F37000">
              <w:trPr>
                <w:divId w:val="695816026"/>
                <w:trHeight w:val="3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33EE4FA"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2EE332E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Рачунарска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5D24607E"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5796B1C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2,000,000.00</w:t>
                  </w:r>
                </w:p>
              </w:tc>
              <w:tc>
                <w:tcPr>
                  <w:tcW w:w="1720" w:type="dxa"/>
                  <w:tcBorders>
                    <w:top w:val="nil"/>
                    <w:left w:val="nil"/>
                    <w:bottom w:val="single" w:sz="4" w:space="0" w:color="auto"/>
                    <w:right w:val="double" w:sz="6" w:space="0" w:color="auto"/>
                  </w:tcBorders>
                  <w:shd w:val="clear" w:color="auto" w:fill="auto"/>
                  <w:vAlign w:val="center"/>
                  <w:hideMark/>
                </w:tcPr>
                <w:p w14:paraId="4B2F816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3,000,000.00</w:t>
                  </w:r>
                </w:p>
              </w:tc>
            </w:tr>
            <w:tr w:rsidR="00F37000" w:rsidRPr="00F37000" w14:paraId="5F0DCE51" w14:textId="77777777" w:rsidTr="00F37000">
              <w:trPr>
                <w:divId w:val="695816026"/>
                <w:trHeight w:val="2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454A9B0"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EFE8A1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Електронска опрема                                                                     </w:t>
                  </w:r>
                </w:p>
              </w:tc>
              <w:tc>
                <w:tcPr>
                  <w:tcW w:w="2000" w:type="dxa"/>
                  <w:tcBorders>
                    <w:top w:val="nil"/>
                    <w:left w:val="nil"/>
                    <w:bottom w:val="single" w:sz="4" w:space="0" w:color="auto"/>
                    <w:right w:val="single" w:sz="4" w:space="0" w:color="auto"/>
                  </w:tcBorders>
                  <w:shd w:val="clear" w:color="auto" w:fill="auto"/>
                  <w:noWrap/>
                  <w:vAlign w:val="center"/>
                  <w:hideMark/>
                </w:tcPr>
                <w:p w14:paraId="6604ADA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w:t>
                  </w:r>
                </w:p>
              </w:tc>
              <w:tc>
                <w:tcPr>
                  <w:tcW w:w="1660" w:type="dxa"/>
                  <w:tcBorders>
                    <w:top w:val="nil"/>
                    <w:left w:val="nil"/>
                    <w:bottom w:val="single" w:sz="4" w:space="0" w:color="auto"/>
                    <w:right w:val="single" w:sz="4" w:space="0" w:color="auto"/>
                  </w:tcBorders>
                  <w:shd w:val="clear" w:color="auto" w:fill="auto"/>
                  <w:vAlign w:val="center"/>
                  <w:hideMark/>
                </w:tcPr>
                <w:p w14:paraId="5C86F84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0F0558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79559C3"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FB0F50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2B60F0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Опрема за кафе кухињу</w:t>
                  </w:r>
                </w:p>
              </w:tc>
              <w:tc>
                <w:tcPr>
                  <w:tcW w:w="2000" w:type="dxa"/>
                  <w:tcBorders>
                    <w:top w:val="nil"/>
                    <w:left w:val="nil"/>
                    <w:bottom w:val="single" w:sz="4" w:space="0" w:color="auto"/>
                    <w:right w:val="single" w:sz="4" w:space="0" w:color="auto"/>
                  </w:tcBorders>
                  <w:shd w:val="clear" w:color="auto" w:fill="auto"/>
                  <w:noWrap/>
                  <w:vAlign w:val="center"/>
                  <w:hideMark/>
                </w:tcPr>
                <w:p w14:paraId="0D6C2DF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0A2BC76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C8C90A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E222A45" w14:textId="77777777" w:rsidTr="00F37000">
              <w:trPr>
                <w:divId w:val="695816026"/>
                <w:trHeight w:val="4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A16F8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741224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Намештај- полице</w:t>
                  </w:r>
                </w:p>
              </w:tc>
              <w:tc>
                <w:tcPr>
                  <w:tcW w:w="2000" w:type="dxa"/>
                  <w:tcBorders>
                    <w:top w:val="nil"/>
                    <w:left w:val="nil"/>
                    <w:bottom w:val="single" w:sz="4" w:space="0" w:color="auto"/>
                    <w:right w:val="single" w:sz="4" w:space="0" w:color="auto"/>
                  </w:tcBorders>
                  <w:shd w:val="clear" w:color="auto" w:fill="auto"/>
                  <w:noWrap/>
                  <w:vAlign w:val="center"/>
                  <w:hideMark/>
                </w:tcPr>
                <w:p w14:paraId="38CDD903"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14:paraId="4C0B174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0894B7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FE273D0" w14:textId="77777777" w:rsidTr="00F37000">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FBC5875"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515000</w:t>
                  </w:r>
                </w:p>
              </w:tc>
              <w:tc>
                <w:tcPr>
                  <w:tcW w:w="3460" w:type="dxa"/>
                  <w:tcBorders>
                    <w:top w:val="nil"/>
                    <w:left w:val="nil"/>
                    <w:bottom w:val="single" w:sz="4" w:space="0" w:color="auto"/>
                    <w:right w:val="single" w:sz="4" w:space="0" w:color="auto"/>
                  </w:tcBorders>
                  <w:shd w:val="clear" w:color="auto" w:fill="auto"/>
                  <w:vAlign w:val="center"/>
                  <w:hideMark/>
                </w:tcPr>
                <w:p w14:paraId="079A4D9C"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xml:space="preserve">НЕМАТЕРИЈАЛНА ИМОВИНА </w:t>
                  </w:r>
                </w:p>
              </w:tc>
              <w:tc>
                <w:tcPr>
                  <w:tcW w:w="2000" w:type="dxa"/>
                  <w:tcBorders>
                    <w:top w:val="nil"/>
                    <w:left w:val="nil"/>
                    <w:bottom w:val="single" w:sz="4" w:space="0" w:color="auto"/>
                    <w:right w:val="single" w:sz="4" w:space="0" w:color="auto"/>
                  </w:tcBorders>
                  <w:shd w:val="clear" w:color="auto" w:fill="auto"/>
                  <w:noWrap/>
                  <w:vAlign w:val="center"/>
                  <w:hideMark/>
                </w:tcPr>
                <w:p w14:paraId="45A009A0"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10,000.00</w:t>
                  </w:r>
                </w:p>
              </w:tc>
              <w:tc>
                <w:tcPr>
                  <w:tcW w:w="1660" w:type="dxa"/>
                  <w:tcBorders>
                    <w:top w:val="nil"/>
                    <w:left w:val="nil"/>
                    <w:bottom w:val="single" w:sz="4" w:space="0" w:color="auto"/>
                    <w:right w:val="single" w:sz="4" w:space="0" w:color="auto"/>
                  </w:tcBorders>
                  <w:shd w:val="clear" w:color="auto" w:fill="auto"/>
                  <w:vAlign w:val="center"/>
                  <w:hideMark/>
                </w:tcPr>
                <w:p w14:paraId="279E228F"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8A07CD8"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w:t>
                  </w:r>
                </w:p>
              </w:tc>
            </w:tr>
            <w:tr w:rsidR="00F37000" w:rsidRPr="00F37000" w14:paraId="4B46C889" w14:textId="77777777" w:rsidTr="00F37000">
              <w:trPr>
                <w:divId w:val="695816026"/>
                <w:trHeight w:val="510"/>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6D81CA73"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541000</w:t>
                  </w:r>
                </w:p>
              </w:tc>
              <w:tc>
                <w:tcPr>
                  <w:tcW w:w="3460" w:type="dxa"/>
                  <w:tcBorders>
                    <w:top w:val="nil"/>
                    <w:left w:val="nil"/>
                    <w:bottom w:val="single" w:sz="4" w:space="0" w:color="auto"/>
                    <w:right w:val="single" w:sz="4" w:space="0" w:color="auto"/>
                  </w:tcBorders>
                  <w:shd w:val="clear" w:color="000000" w:fill="EEECE1"/>
                  <w:vAlign w:val="center"/>
                  <w:hideMark/>
                </w:tcPr>
                <w:p w14:paraId="2740A074"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ЗЕМЉИШТЕ</w:t>
                  </w:r>
                </w:p>
              </w:tc>
              <w:tc>
                <w:tcPr>
                  <w:tcW w:w="2000" w:type="dxa"/>
                  <w:tcBorders>
                    <w:top w:val="nil"/>
                    <w:left w:val="nil"/>
                    <w:bottom w:val="single" w:sz="4" w:space="0" w:color="auto"/>
                    <w:right w:val="single" w:sz="4" w:space="0" w:color="auto"/>
                  </w:tcBorders>
                  <w:shd w:val="clear" w:color="000000" w:fill="EEECE1"/>
                  <w:noWrap/>
                  <w:vAlign w:val="center"/>
                  <w:hideMark/>
                </w:tcPr>
                <w:p w14:paraId="75585396"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15,000,000.00</w:t>
                  </w:r>
                </w:p>
              </w:tc>
              <w:tc>
                <w:tcPr>
                  <w:tcW w:w="1660" w:type="dxa"/>
                  <w:tcBorders>
                    <w:top w:val="nil"/>
                    <w:left w:val="nil"/>
                    <w:bottom w:val="single" w:sz="4" w:space="0" w:color="auto"/>
                    <w:right w:val="single" w:sz="4" w:space="0" w:color="auto"/>
                  </w:tcBorders>
                  <w:shd w:val="clear" w:color="000000" w:fill="EEECE1"/>
                  <w:vAlign w:val="center"/>
                  <w:hideMark/>
                </w:tcPr>
                <w:p w14:paraId="588B8C57"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20,000,000.00</w:t>
                  </w:r>
                </w:p>
              </w:tc>
              <w:tc>
                <w:tcPr>
                  <w:tcW w:w="1720" w:type="dxa"/>
                  <w:tcBorders>
                    <w:top w:val="nil"/>
                    <w:left w:val="nil"/>
                    <w:bottom w:val="single" w:sz="4" w:space="0" w:color="auto"/>
                    <w:right w:val="double" w:sz="6" w:space="0" w:color="auto"/>
                  </w:tcBorders>
                  <w:shd w:val="clear" w:color="000000" w:fill="EEECE1"/>
                  <w:vAlign w:val="center"/>
                  <w:hideMark/>
                </w:tcPr>
                <w:p w14:paraId="7C93C057"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15,000,000.00</w:t>
                  </w:r>
                </w:p>
              </w:tc>
            </w:tr>
            <w:tr w:rsidR="00F37000" w:rsidRPr="00441689" w14:paraId="2F8ABAF2" w14:textId="77777777" w:rsidTr="00F37000">
              <w:trPr>
                <w:divId w:val="695816026"/>
                <w:trHeight w:val="81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7587FE37"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7D308AFF" w14:textId="77777777" w:rsidR="00F37000" w:rsidRPr="00441689" w:rsidRDefault="00F37000" w:rsidP="00F37000">
                  <w:pPr>
                    <w:rPr>
                      <w:b/>
                      <w:bCs/>
                      <w:color w:val="000000"/>
                      <w:sz w:val="16"/>
                      <w:szCs w:val="16"/>
                      <w:lang w:val="ru-RU" w:eastAsia="en-GB"/>
                    </w:rPr>
                  </w:pPr>
                  <w:r w:rsidRPr="00441689">
                    <w:rPr>
                      <w:b/>
                      <w:bCs/>
                      <w:color w:val="000000"/>
                      <w:sz w:val="16"/>
                      <w:szCs w:val="16"/>
                      <w:lang w:val="ru-RU" w:eastAsia="en-GB"/>
                    </w:rPr>
                    <w:t>ОРГАНИЗАЦИЈА САОБРАЋАЈА И САОБРАЋАЈНА ИНФРАСТРУКТУРА</w:t>
                  </w:r>
                </w:p>
              </w:tc>
              <w:tc>
                <w:tcPr>
                  <w:tcW w:w="2000" w:type="dxa"/>
                  <w:tcBorders>
                    <w:top w:val="nil"/>
                    <w:left w:val="nil"/>
                    <w:bottom w:val="single" w:sz="4" w:space="0" w:color="auto"/>
                    <w:right w:val="single" w:sz="4" w:space="0" w:color="auto"/>
                  </w:tcBorders>
                  <w:shd w:val="clear" w:color="000000" w:fill="EEECE1"/>
                  <w:noWrap/>
                  <w:vAlign w:val="bottom"/>
                  <w:hideMark/>
                </w:tcPr>
                <w:p w14:paraId="4A516521"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2FA16CA5"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5ED1BE9F"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r>
            <w:tr w:rsidR="00F37000" w:rsidRPr="00F37000" w14:paraId="2A8B91B3" w14:textId="77777777" w:rsidTr="00F37000">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8329FF1"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511000</w:t>
                  </w:r>
                </w:p>
              </w:tc>
              <w:tc>
                <w:tcPr>
                  <w:tcW w:w="3460" w:type="dxa"/>
                  <w:tcBorders>
                    <w:top w:val="nil"/>
                    <w:left w:val="nil"/>
                    <w:bottom w:val="single" w:sz="4" w:space="0" w:color="auto"/>
                    <w:right w:val="single" w:sz="4" w:space="0" w:color="auto"/>
                  </w:tcBorders>
                  <w:shd w:val="clear" w:color="auto" w:fill="auto"/>
                  <w:vAlign w:val="center"/>
                  <w:hideMark/>
                </w:tcPr>
                <w:p w14:paraId="492ECC13"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ЗГРАДЕ И ГРАЂЕВИНСКИ ОБЈЕКТИ</w:t>
                  </w:r>
                </w:p>
              </w:tc>
              <w:tc>
                <w:tcPr>
                  <w:tcW w:w="2000" w:type="dxa"/>
                  <w:tcBorders>
                    <w:top w:val="nil"/>
                    <w:left w:val="nil"/>
                    <w:bottom w:val="single" w:sz="4" w:space="0" w:color="auto"/>
                    <w:right w:val="single" w:sz="4" w:space="0" w:color="auto"/>
                  </w:tcBorders>
                  <w:shd w:val="clear" w:color="auto" w:fill="auto"/>
                  <w:noWrap/>
                  <w:vAlign w:val="bottom"/>
                  <w:hideMark/>
                </w:tcPr>
                <w:p w14:paraId="2357C18E"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A93774"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0EC1594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01EE17B8"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6158B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C964D4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auto" w:fill="auto"/>
                  <w:noWrap/>
                  <w:vAlign w:val="bottom"/>
                  <w:hideMark/>
                </w:tcPr>
                <w:p w14:paraId="2D1ECDD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noWrap/>
                  <w:vAlign w:val="bottom"/>
                  <w:hideMark/>
                </w:tcPr>
                <w:p w14:paraId="11CABA0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2950202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938E086" w14:textId="77777777" w:rsidTr="00F37000">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6108D04"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auto" w:fill="auto"/>
                  <w:vAlign w:val="center"/>
                  <w:hideMark/>
                </w:tcPr>
                <w:p w14:paraId="63FE9B82"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39A0BEE4"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C8038C"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223D0015"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3AD37B2D" w14:textId="77777777" w:rsidTr="00F37000">
              <w:trPr>
                <w:divId w:val="695816026"/>
                <w:trHeight w:val="52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60A45A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31FE540"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Монтирана опрема- систем видео надзора и ПДВ</w:t>
                  </w:r>
                </w:p>
              </w:tc>
              <w:tc>
                <w:tcPr>
                  <w:tcW w:w="2000" w:type="dxa"/>
                  <w:tcBorders>
                    <w:top w:val="nil"/>
                    <w:left w:val="nil"/>
                    <w:bottom w:val="single" w:sz="4" w:space="0" w:color="auto"/>
                    <w:right w:val="single" w:sz="4" w:space="0" w:color="auto"/>
                  </w:tcBorders>
                  <w:shd w:val="clear" w:color="auto" w:fill="auto"/>
                  <w:noWrap/>
                  <w:vAlign w:val="center"/>
                  <w:hideMark/>
                </w:tcPr>
                <w:p w14:paraId="39AA953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33,366,666.00</w:t>
                  </w:r>
                </w:p>
              </w:tc>
              <w:tc>
                <w:tcPr>
                  <w:tcW w:w="1660" w:type="dxa"/>
                  <w:tcBorders>
                    <w:top w:val="nil"/>
                    <w:left w:val="nil"/>
                    <w:bottom w:val="single" w:sz="4" w:space="0" w:color="auto"/>
                    <w:right w:val="single" w:sz="4" w:space="0" w:color="auto"/>
                  </w:tcBorders>
                  <w:shd w:val="clear" w:color="auto" w:fill="auto"/>
                  <w:noWrap/>
                  <w:vAlign w:val="bottom"/>
                  <w:hideMark/>
                </w:tcPr>
                <w:p w14:paraId="602AB445"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6152A6B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441689" w14:paraId="24832A07" w14:textId="77777777" w:rsidTr="00F37000">
              <w:trPr>
                <w:divId w:val="695816026"/>
                <w:trHeight w:val="87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5E293102"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6D49F463" w14:textId="77777777" w:rsidR="00F37000" w:rsidRPr="00441689" w:rsidRDefault="00F37000" w:rsidP="00F37000">
                  <w:pPr>
                    <w:rPr>
                      <w:b/>
                      <w:bCs/>
                      <w:color w:val="000000"/>
                      <w:sz w:val="16"/>
                      <w:szCs w:val="16"/>
                      <w:lang w:val="ru-RU" w:eastAsia="en-GB"/>
                    </w:rPr>
                  </w:pPr>
                  <w:r w:rsidRPr="00441689">
                    <w:rPr>
                      <w:b/>
                      <w:bCs/>
                      <w:color w:val="000000"/>
                      <w:sz w:val="16"/>
                      <w:szCs w:val="16"/>
                      <w:lang w:val="ru-RU" w:eastAsia="en-GB"/>
                    </w:rPr>
                    <w:t>УПРАВЉАЊЕ И СНАБДЕВАЊЕ ВОДОМ ЗА ПИЋЕ</w:t>
                  </w:r>
                </w:p>
              </w:tc>
              <w:tc>
                <w:tcPr>
                  <w:tcW w:w="2000" w:type="dxa"/>
                  <w:tcBorders>
                    <w:top w:val="nil"/>
                    <w:left w:val="nil"/>
                    <w:bottom w:val="single" w:sz="4" w:space="0" w:color="auto"/>
                    <w:right w:val="single" w:sz="4" w:space="0" w:color="auto"/>
                  </w:tcBorders>
                  <w:shd w:val="clear" w:color="000000" w:fill="EEECE1"/>
                  <w:noWrap/>
                  <w:vAlign w:val="bottom"/>
                  <w:hideMark/>
                </w:tcPr>
                <w:p w14:paraId="493171ED"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08EC6399"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6FB59788"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r>
            <w:tr w:rsidR="00F37000" w:rsidRPr="00F37000" w14:paraId="373AD015"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6F01E7E" w14:textId="77777777" w:rsidR="00F37000" w:rsidRPr="00441689" w:rsidRDefault="00F37000" w:rsidP="00F37000">
                  <w:pPr>
                    <w:jc w:val="center"/>
                    <w:rPr>
                      <w:color w:val="000000"/>
                      <w:sz w:val="16"/>
                      <w:szCs w:val="16"/>
                      <w:lang w:val="ru-RU"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4CE9A5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Капиталне субвенције</w:t>
                  </w:r>
                </w:p>
              </w:tc>
              <w:tc>
                <w:tcPr>
                  <w:tcW w:w="2000" w:type="dxa"/>
                  <w:tcBorders>
                    <w:top w:val="nil"/>
                    <w:left w:val="nil"/>
                    <w:bottom w:val="single" w:sz="4" w:space="0" w:color="auto"/>
                    <w:right w:val="single" w:sz="4" w:space="0" w:color="auto"/>
                  </w:tcBorders>
                  <w:shd w:val="clear" w:color="auto" w:fill="auto"/>
                  <w:noWrap/>
                  <w:vAlign w:val="center"/>
                  <w:hideMark/>
                </w:tcPr>
                <w:p w14:paraId="15040241"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19,000,000.00</w:t>
                  </w:r>
                </w:p>
              </w:tc>
              <w:tc>
                <w:tcPr>
                  <w:tcW w:w="1660" w:type="dxa"/>
                  <w:tcBorders>
                    <w:top w:val="nil"/>
                    <w:left w:val="nil"/>
                    <w:bottom w:val="single" w:sz="4" w:space="0" w:color="auto"/>
                    <w:right w:val="single" w:sz="4" w:space="0" w:color="auto"/>
                  </w:tcBorders>
                  <w:shd w:val="clear" w:color="auto" w:fill="auto"/>
                  <w:noWrap/>
                  <w:vAlign w:val="bottom"/>
                  <w:hideMark/>
                </w:tcPr>
                <w:p w14:paraId="55D73ABF"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3CF5A800"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1E8EE1A3" w14:textId="77777777" w:rsidTr="00F37000">
              <w:trPr>
                <w:divId w:val="695816026"/>
                <w:trHeight w:val="84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664D856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47049198"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ПРОСТОРНО И УРБАНИСТИЧКО ПЛАНИРАЊЕ</w:t>
                  </w:r>
                </w:p>
              </w:tc>
              <w:tc>
                <w:tcPr>
                  <w:tcW w:w="2000" w:type="dxa"/>
                  <w:tcBorders>
                    <w:top w:val="nil"/>
                    <w:left w:val="nil"/>
                    <w:bottom w:val="single" w:sz="4" w:space="0" w:color="auto"/>
                    <w:right w:val="single" w:sz="4" w:space="0" w:color="auto"/>
                  </w:tcBorders>
                  <w:shd w:val="clear" w:color="000000" w:fill="EEECE1"/>
                  <w:noWrap/>
                  <w:vAlign w:val="bottom"/>
                  <w:hideMark/>
                </w:tcPr>
                <w:p w14:paraId="15525CBF"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13BCCDC7"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4D2EFC38"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26D4E72F" w14:textId="77777777" w:rsidTr="00F37000">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A72F64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75E768D"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Капиталне субвенције јавним нефинансијским предузећима и организацијама</w:t>
                  </w:r>
                </w:p>
              </w:tc>
              <w:tc>
                <w:tcPr>
                  <w:tcW w:w="2000" w:type="dxa"/>
                  <w:tcBorders>
                    <w:top w:val="nil"/>
                    <w:left w:val="nil"/>
                    <w:bottom w:val="single" w:sz="4" w:space="0" w:color="auto"/>
                    <w:right w:val="single" w:sz="4" w:space="0" w:color="auto"/>
                  </w:tcBorders>
                  <w:shd w:val="clear" w:color="auto" w:fill="auto"/>
                  <w:noWrap/>
                  <w:vAlign w:val="center"/>
                  <w:hideMark/>
                </w:tcPr>
                <w:p w14:paraId="5DF6F5F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2,500,000.00</w:t>
                  </w:r>
                </w:p>
              </w:tc>
              <w:tc>
                <w:tcPr>
                  <w:tcW w:w="1660" w:type="dxa"/>
                  <w:tcBorders>
                    <w:top w:val="nil"/>
                    <w:left w:val="nil"/>
                    <w:bottom w:val="single" w:sz="4" w:space="0" w:color="auto"/>
                    <w:right w:val="single" w:sz="4" w:space="0" w:color="auto"/>
                  </w:tcBorders>
                  <w:shd w:val="clear" w:color="auto" w:fill="auto"/>
                  <w:noWrap/>
                  <w:vAlign w:val="bottom"/>
                  <w:hideMark/>
                </w:tcPr>
                <w:p w14:paraId="66479A90"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6401743B"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61A220FF" w14:textId="77777777" w:rsidTr="00F37000">
              <w:trPr>
                <w:divId w:val="695816026"/>
                <w:trHeight w:val="300"/>
              </w:trPr>
              <w:tc>
                <w:tcPr>
                  <w:tcW w:w="12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50B5B13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single" w:sz="4" w:space="0" w:color="auto"/>
                    <w:left w:val="nil"/>
                    <w:bottom w:val="double" w:sz="6" w:space="0" w:color="auto"/>
                    <w:right w:val="single" w:sz="4" w:space="0" w:color="auto"/>
                  </w:tcBorders>
                  <w:shd w:val="clear" w:color="auto" w:fill="auto"/>
                  <w:vAlign w:val="center"/>
                  <w:hideMark/>
                </w:tcPr>
                <w:p w14:paraId="655B8AB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single" w:sz="4" w:space="0" w:color="auto"/>
                    <w:left w:val="nil"/>
                    <w:bottom w:val="double" w:sz="6" w:space="0" w:color="auto"/>
                    <w:right w:val="single" w:sz="4" w:space="0" w:color="auto"/>
                  </w:tcBorders>
                  <w:shd w:val="clear" w:color="auto" w:fill="auto"/>
                  <w:noWrap/>
                  <w:vAlign w:val="center"/>
                  <w:hideMark/>
                </w:tcPr>
                <w:p w14:paraId="03E4F66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26,000,000.00</w:t>
                  </w:r>
                </w:p>
              </w:tc>
              <w:tc>
                <w:tcPr>
                  <w:tcW w:w="1660" w:type="dxa"/>
                  <w:tcBorders>
                    <w:top w:val="single" w:sz="4" w:space="0" w:color="auto"/>
                    <w:left w:val="nil"/>
                    <w:bottom w:val="double" w:sz="6" w:space="0" w:color="auto"/>
                    <w:right w:val="single" w:sz="4" w:space="0" w:color="auto"/>
                  </w:tcBorders>
                  <w:shd w:val="clear" w:color="auto" w:fill="auto"/>
                  <w:noWrap/>
                  <w:vAlign w:val="bottom"/>
                  <w:hideMark/>
                </w:tcPr>
                <w:p w14:paraId="01CEA80A"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single" w:sz="4" w:space="0" w:color="auto"/>
                    <w:left w:val="nil"/>
                    <w:bottom w:val="double" w:sz="6" w:space="0" w:color="auto"/>
                    <w:right w:val="double" w:sz="6" w:space="0" w:color="auto"/>
                  </w:tcBorders>
                  <w:shd w:val="clear" w:color="auto" w:fill="auto"/>
                  <w:noWrap/>
                  <w:vAlign w:val="bottom"/>
                  <w:hideMark/>
                </w:tcPr>
                <w:p w14:paraId="70114572"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bl>
          <w:p w14:paraId="23D8CDDA" w14:textId="77777777" w:rsidR="009018C0" w:rsidRDefault="009018C0">
            <w:pPr>
              <w:divId w:val="695816026"/>
              <w:rPr>
                <w:color w:val="000000"/>
              </w:rPr>
            </w:pPr>
          </w:p>
          <w:p w14:paraId="4F5DD74C" w14:textId="77777777" w:rsidR="00F60557" w:rsidRPr="00DF6E98" w:rsidRDefault="00F60557">
            <w:pPr>
              <w:divId w:val="695816026"/>
              <w:rPr>
                <w:color w:val="000000"/>
              </w:rPr>
            </w:pPr>
          </w:p>
          <w:p w14:paraId="5E1953CD" w14:textId="77777777" w:rsidR="00F60557" w:rsidRDefault="00F60557">
            <w:pPr>
              <w:divId w:val="695816026"/>
              <w:rPr>
                <w:color w:val="000000"/>
                <w:lang w:val="sr-Cyrl-RS"/>
              </w:rPr>
            </w:pPr>
          </w:p>
          <w:p w14:paraId="0CB0CD79" w14:textId="77777777" w:rsidR="007C6895" w:rsidRDefault="007C6895">
            <w:pPr>
              <w:divId w:val="695816026"/>
              <w:rPr>
                <w:color w:val="000000"/>
                <w:lang w:val="sr-Cyrl-RS"/>
              </w:rPr>
            </w:pPr>
          </w:p>
          <w:p w14:paraId="75C740F1" w14:textId="77777777" w:rsidR="007C6895" w:rsidRDefault="007C6895">
            <w:pPr>
              <w:divId w:val="695816026"/>
              <w:rPr>
                <w:color w:val="000000"/>
                <w:lang w:val="sr-Cyrl-RS"/>
              </w:rPr>
            </w:pPr>
          </w:p>
          <w:p w14:paraId="78136146" w14:textId="77777777" w:rsidR="007C6895" w:rsidRDefault="007C6895">
            <w:pPr>
              <w:divId w:val="695816026"/>
              <w:rPr>
                <w:color w:val="000000"/>
                <w:lang w:val="sr-Cyrl-RS"/>
              </w:rPr>
            </w:pPr>
          </w:p>
          <w:p w14:paraId="1A87A0DC" w14:textId="77777777" w:rsidR="007C6895" w:rsidRPr="00F60557" w:rsidRDefault="007C6895">
            <w:pPr>
              <w:divId w:val="695816026"/>
              <w:rPr>
                <w:color w:val="000000"/>
                <w:lang w:val="sr-Cyrl-RS"/>
              </w:rPr>
            </w:pPr>
          </w:p>
          <w:p w14:paraId="6032D716" w14:textId="77777777" w:rsidR="00790047" w:rsidRDefault="00790047">
            <w:pPr>
              <w:spacing w:line="1" w:lineRule="auto"/>
            </w:pPr>
          </w:p>
        </w:tc>
      </w:tr>
    </w:tbl>
    <w:p w14:paraId="4FE314E7" w14:textId="77777777" w:rsidR="00790047" w:rsidRDefault="00790047">
      <w:pPr>
        <w:rPr>
          <w:color w:val="000000"/>
        </w:rPr>
      </w:pPr>
      <w:bookmarkStart w:id="17" w:name="__bookmark_20"/>
      <w:bookmarkEnd w:id="17"/>
    </w:p>
    <w:p w14:paraId="55A5C439" w14:textId="77777777" w:rsidR="00790047" w:rsidRDefault="00790047">
      <w:pPr>
        <w:rPr>
          <w:color w:val="000000"/>
          <w:lang w:val="sr-Cyrl-RS"/>
        </w:rPr>
      </w:pPr>
      <w:bookmarkStart w:id="18" w:name="__bookmark_21"/>
      <w:bookmarkStart w:id="19" w:name="__bookmark_22"/>
      <w:bookmarkEnd w:id="18"/>
      <w:bookmarkEnd w:id="19"/>
    </w:p>
    <w:p w14:paraId="5365A489" w14:textId="77777777" w:rsidR="00F60557" w:rsidRDefault="00F60557">
      <w:pPr>
        <w:rPr>
          <w:color w:val="000000"/>
          <w:lang w:val="sr-Cyrl-RS"/>
        </w:rPr>
      </w:pPr>
    </w:p>
    <w:p w14:paraId="7D65EFD6" w14:textId="77777777" w:rsidR="00F60557" w:rsidRPr="00F60557" w:rsidRDefault="00F60557">
      <w:pPr>
        <w:rPr>
          <w:color w:val="000000"/>
          <w:lang w:val="sr-Cyrl-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441689" w14:paraId="7D16B7D0" w14:textId="77777777">
        <w:tc>
          <w:tcPr>
            <w:tcW w:w="11185" w:type="dxa"/>
            <w:tcMar>
              <w:top w:w="0" w:type="dxa"/>
              <w:left w:w="0" w:type="dxa"/>
              <w:bottom w:w="0" w:type="dxa"/>
              <w:right w:w="0" w:type="dxa"/>
            </w:tcMar>
          </w:tcPr>
          <w:p w14:paraId="4AAEDD4D" w14:textId="77777777" w:rsidR="00F60557" w:rsidRDefault="00F60557">
            <w:pPr>
              <w:spacing w:before="100" w:beforeAutospacing="1" w:after="150"/>
              <w:jc w:val="center"/>
              <w:divId w:val="1153303229"/>
              <w:rPr>
                <w:rFonts w:ascii="Helvetica" w:hAnsi="Helvetica" w:cs="Helvetica"/>
                <w:color w:val="000000"/>
                <w:lang w:val="sr-Cyrl-RS"/>
              </w:rPr>
            </w:pPr>
            <w:bookmarkStart w:id="20" w:name="__bookmark_23"/>
            <w:bookmarkEnd w:id="20"/>
          </w:p>
          <w:p w14:paraId="316CB6DA" w14:textId="77777777" w:rsidR="006E1125" w:rsidRPr="009018C0" w:rsidRDefault="006E1125" w:rsidP="009018C0">
            <w:pPr>
              <w:spacing w:before="100" w:beforeAutospacing="1" w:after="150"/>
              <w:divId w:val="1153303229"/>
              <w:rPr>
                <w:color w:val="000000"/>
                <w:lang w:val="sr-Latn-RS"/>
              </w:rPr>
            </w:pPr>
          </w:p>
          <w:p w14:paraId="32AFA7E8" w14:textId="77777777" w:rsidR="006E1125" w:rsidRPr="00441689" w:rsidRDefault="006E1125">
            <w:pPr>
              <w:spacing w:before="100" w:beforeAutospacing="1" w:after="150"/>
              <w:jc w:val="center"/>
              <w:divId w:val="1153303229"/>
              <w:rPr>
                <w:color w:val="000000"/>
                <w:lang w:val="ru-RU"/>
              </w:rPr>
            </w:pPr>
          </w:p>
          <w:p w14:paraId="17C9398A" w14:textId="77777777" w:rsidR="006E1125" w:rsidRPr="00441689" w:rsidRDefault="006E1125">
            <w:pPr>
              <w:spacing w:before="100" w:beforeAutospacing="1" w:after="150"/>
              <w:jc w:val="center"/>
              <w:divId w:val="1153303229"/>
              <w:rPr>
                <w:color w:val="000000"/>
                <w:lang w:val="ru-RU"/>
              </w:rPr>
            </w:pPr>
          </w:p>
          <w:p w14:paraId="1DB116D6" w14:textId="77777777" w:rsidR="00E80F7F" w:rsidRPr="00441689" w:rsidRDefault="00F21EC7">
            <w:pPr>
              <w:spacing w:before="100" w:beforeAutospacing="1" w:after="150"/>
              <w:jc w:val="center"/>
              <w:divId w:val="1153303229"/>
              <w:rPr>
                <w:color w:val="000000"/>
                <w:lang w:val="ru-RU"/>
              </w:rPr>
            </w:pPr>
            <w:r w:rsidRPr="00441689">
              <w:rPr>
                <w:color w:val="000000"/>
                <w:lang w:val="ru-RU"/>
              </w:rPr>
              <w:lastRenderedPageBreak/>
              <w:t xml:space="preserve">Члан 7. </w:t>
            </w:r>
          </w:p>
          <w:p w14:paraId="2DC5CFF5" w14:textId="77777777" w:rsidR="00E80F7F" w:rsidRPr="00441689" w:rsidRDefault="00F21EC7" w:rsidP="00F60557">
            <w:pPr>
              <w:spacing w:before="100" w:beforeAutospacing="1" w:after="150"/>
              <w:jc w:val="center"/>
              <w:divId w:val="1153303229"/>
              <w:rPr>
                <w:color w:val="000000"/>
                <w:lang w:val="ru-RU"/>
              </w:rPr>
            </w:pPr>
            <w:r w:rsidRPr="00217353">
              <w:rPr>
                <w:color w:val="000000"/>
              </w:rPr>
              <w:t> </w:t>
            </w:r>
            <w:r w:rsidRPr="00441689">
              <w:rPr>
                <w:color w:val="000000"/>
                <w:lang w:val="ru-RU"/>
              </w:rPr>
              <w:t xml:space="preserve"> </w:t>
            </w:r>
            <w:r w:rsidRPr="00217353">
              <w:rPr>
                <w:color w:val="000000"/>
              </w:rPr>
              <w:t> </w:t>
            </w:r>
            <w:r w:rsidRPr="00441689">
              <w:rPr>
                <w:color w:val="000000"/>
                <w:lang w:val="ru-RU"/>
              </w:rPr>
              <w:t xml:space="preserve"> </w:t>
            </w:r>
          </w:p>
          <w:p w14:paraId="18C7B708" w14:textId="77777777" w:rsidR="00E80F7F" w:rsidRPr="00441689" w:rsidRDefault="00F21EC7" w:rsidP="007020DB">
            <w:pPr>
              <w:spacing w:before="100" w:beforeAutospacing="1" w:after="150"/>
              <w:ind w:firstLine="720"/>
              <w:jc w:val="both"/>
              <w:divId w:val="1153303229"/>
              <w:rPr>
                <w:color w:val="000000"/>
                <w:lang w:val="ru-RU"/>
              </w:rPr>
            </w:pPr>
            <w:r w:rsidRPr="00217353">
              <w:rPr>
                <w:color w:val="000000"/>
                <w:lang w:val="ru-RU"/>
              </w:rPr>
              <w:t xml:space="preserve">   </w:t>
            </w:r>
            <w:r w:rsidRPr="000656F8">
              <w:rPr>
                <w:color w:val="000000"/>
                <w:lang w:val="ru-RU"/>
              </w:rPr>
              <w:t xml:space="preserve">Потребна средства за финансирање укупног фискалног дефицита из члана 1. ове одлуке обезбедиће се из </w:t>
            </w:r>
            <w:r w:rsidR="00843597">
              <w:rPr>
                <w:color w:val="000000"/>
                <w:lang w:val="ru-RU"/>
              </w:rPr>
              <w:t>неутрошених     средстава</w:t>
            </w:r>
            <w:r w:rsidR="00843597" w:rsidRPr="00843597">
              <w:rPr>
                <w:color w:val="000000"/>
                <w:lang w:val="ru-RU"/>
              </w:rPr>
              <w:t xml:space="preserve"> из претходних година</w:t>
            </w:r>
            <w:r w:rsidRPr="000656F8">
              <w:rPr>
                <w:color w:val="000000"/>
                <w:lang w:val="sr-Cyrl-CS"/>
              </w:rPr>
              <w:t>.</w:t>
            </w:r>
            <w:r w:rsidRPr="00441689">
              <w:rPr>
                <w:color w:val="000000"/>
                <w:lang w:val="ru-RU"/>
              </w:rPr>
              <w:t xml:space="preserve"> </w:t>
            </w:r>
          </w:p>
          <w:p w14:paraId="40C57D41" w14:textId="77777777" w:rsidR="00843597" w:rsidRDefault="00843597" w:rsidP="00843597">
            <w:pPr>
              <w:pStyle w:val="NormalWeb"/>
              <w:divId w:val="1153303229"/>
              <w:rPr>
                <w:color w:val="000000"/>
                <w:sz w:val="20"/>
                <w:szCs w:val="20"/>
                <w:lang w:val="sr-Cyrl-RS"/>
              </w:rPr>
            </w:pPr>
          </w:p>
          <w:p w14:paraId="73630E29" w14:textId="77777777" w:rsidR="00E80F7F" w:rsidRDefault="00F21EC7">
            <w:pPr>
              <w:pStyle w:val="NormalWeb"/>
              <w:jc w:val="center"/>
              <w:divId w:val="1153303229"/>
              <w:rPr>
                <w:color w:val="000000"/>
                <w:sz w:val="20"/>
                <w:szCs w:val="20"/>
              </w:rPr>
            </w:pPr>
            <w:r>
              <w:rPr>
                <w:color w:val="000000"/>
                <w:sz w:val="20"/>
                <w:szCs w:val="20"/>
              </w:rPr>
              <w:t>Члан 8.</w:t>
            </w:r>
          </w:p>
          <w:p w14:paraId="3A233C26" w14:textId="77777777" w:rsidR="00E80F7F" w:rsidRDefault="00E80F7F">
            <w:pPr>
              <w:pStyle w:val="NormalWeb"/>
              <w:divId w:val="1153303229"/>
              <w:rPr>
                <w:color w:val="000000"/>
                <w:sz w:val="20"/>
                <w:szCs w:val="20"/>
              </w:rPr>
            </w:pPr>
          </w:p>
          <w:p w14:paraId="74C73E04" w14:textId="77777777" w:rsidR="00E80F7F" w:rsidRDefault="00F21EC7">
            <w:pPr>
              <w:pStyle w:val="NormalWeb"/>
              <w:divId w:val="1153303229"/>
              <w:rPr>
                <w:color w:val="000000"/>
                <w:sz w:val="20"/>
                <w:szCs w:val="20"/>
              </w:rPr>
            </w:pPr>
            <w:r>
              <w:rPr>
                <w:color w:val="000000"/>
                <w:sz w:val="20"/>
                <w:szCs w:val="20"/>
              </w:rPr>
              <w:t>Средства буџета распоређују се по корисницима, програмима, функцијама, намени и изворима финансирања и то:</w:t>
            </w:r>
          </w:p>
          <w:p w14:paraId="1AA312D8" w14:textId="77777777" w:rsidR="00790047" w:rsidRPr="00441689" w:rsidRDefault="00790047">
            <w:pPr>
              <w:spacing w:line="1" w:lineRule="auto"/>
              <w:rPr>
                <w:lang w:val="ru-RU"/>
              </w:rPr>
            </w:pPr>
          </w:p>
        </w:tc>
      </w:tr>
    </w:tbl>
    <w:p w14:paraId="6B96B479" w14:textId="77777777" w:rsidR="00790047" w:rsidRPr="00441689" w:rsidRDefault="00790047">
      <w:pPr>
        <w:rPr>
          <w:color w:val="000000"/>
          <w:lang w:val="ru-RU"/>
        </w:rPr>
      </w:pPr>
      <w:bookmarkStart w:id="21" w:name="__bookmark_24"/>
      <w:bookmarkEnd w:id="21"/>
    </w:p>
    <w:p w14:paraId="0F96875D" w14:textId="77777777" w:rsidR="00790047" w:rsidRPr="00441689" w:rsidRDefault="00790047">
      <w:pPr>
        <w:rPr>
          <w:lang w:val="ru-RU"/>
        </w:rPr>
        <w:sectPr w:rsidR="00790047" w:rsidRPr="00441689">
          <w:headerReference w:type="default" r:id="rId14"/>
          <w:footerReference w:type="default" r:id="rId15"/>
          <w:pgSz w:w="11905" w:h="16837"/>
          <w:pgMar w:top="360" w:right="360" w:bottom="360" w:left="360" w:header="360" w:footer="360" w:gutter="0"/>
          <w:cols w:space="720"/>
        </w:sectPr>
      </w:pPr>
    </w:p>
    <w:tbl>
      <w:tblPr>
        <w:tblW w:w="15734" w:type="dxa"/>
        <w:tblInd w:w="142" w:type="dxa"/>
        <w:tblLayout w:type="fixed"/>
        <w:tblLook w:val="01E0" w:firstRow="1" w:lastRow="1" w:firstColumn="1" w:lastColumn="1" w:noHBand="0" w:noVBand="0"/>
      </w:tblPr>
      <w:tblGrid>
        <w:gridCol w:w="218"/>
        <w:gridCol w:w="15390"/>
        <w:gridCol w:w="126"/>
      </w:tblGrid>
      <w:tr w:rsidR="00746CFF" w14:paraId="690DA4A6" w14:textId="77777777" w:rsidTr="00757252">
        <w:trPr>
          <w:trHeight w:val="230"/>
          <w:tblHeader/>
        </w:trPr>
        <w:tc>
          <w:tcPr>
            <w:tcW w:w="15734" w:type="dxa"/>
            <w:gridSpan w:val="3"/>
            <w:tcMar>
              <w:top w:w="0" w:type="dxa"/>
              <w:left w:w="0" w:type="dxa"/>
              <w:bottom w:w="0" w:type="dxa"/>
              <w:right w:w="0" w:type="dxa"/>
            </w:tcMar>
          </w:tcPr>
          <w:p w14:paraId="1CD3A293" w14:textId="77777777" w:rsidR="00746CFF" w:rsidRPr="0019428A" w:rsidRDefault="00746CFF" w:rsidP="0019428A">
            <w:pPr>
              <w:jc w:val="center"/>
              <w:rPr>
                <w:b/>
                <w:lang w:val="sr-Cyrl-RS"/>
              </w:rPr>
            </w:pPr>
            <w:r w:rsidRPr="00746CFF">
              <w:rPr>
                <w:b/>
                <w:lang w:val="sr-Latn-RS"/>
              </w:rPr>
              <w:lastRenderedPageBreak/>
              <w:t xml:space="preserve">II  </w:t>
            </w:r>
            <w:r w:rsidRPr="00746CFF">
              <w:rPr>
                <w:b/>
                <w:lang w:val="sr-Cyrl-RS"/>
              </w:rPr>
              <w:t>ПОСЕБАН ДЕО</w:t>
            </w:r>
          </w:p>
          <w:p w14:paraId="7E10A62F" w14:textId="77777777" w:rsidR="00746CFF" w:rsidRPr="00746CFF" w:rsidRDefault="00746CFF">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746CFF" w14:paraId="7C222AB3" w14:textId="77777777" w:rsidTr="00746CFF">
              <w:trPr>
                <w:trHeight w:val="276"/>
                <w:jc w:val="center"/>
              </w:trPr>
              <w:tc>
                <w:tcPr>
                  <w:tcW w:w="16117" w:type="dxa"/>
                  <w:gridSpan w:val="3"/>
                  <w:vMerge w:val="restart"/>
                  <w:tcMar>
                    <w:top w:w="0" w:type="dxa"/>
                    <w:left w:w="0" w:type="dxa"/>
                    <w:bottom w:w="0" w:type="dxa"/>
                    <w:right w:w="0" w:type="dxa"/>
                  </w:tcMar>
                </w:tcPr>
                <w:p w14:paraId="5FC44F89" w14:textId="77777777" w:rsidR="00746CFF" w:rsidRDefault="00746CFF" w:rsidP="00746CFF">
                  <w:pPr>
                    <w:jc w:val="center"/>
                    <w:rPr>
                      <w:b/>
                      <w:bCs/>
                      <w:color w:val="000000"/>
                      <w:sz w:val="24"/>
                      <w:szCs w:val="24"/>
                      <w:lang w:val="sr-Cyrl-RS"/>
                    </w:rPr>
                  </w:pPr>
                  <w:r>
                    <w:rPr>
                      <w:b/>
                      <w:bCs/>
                      <w:color w:val="000000"/>
                      <w:sz w:val="24"/>
                      <w:szCs w:val="24"/>
                      <w:lang w:val="sr-Cyrl-RS"/>
                    </w:rPr>
                    <w:t>ФИНАНСИЈСКИ ПЛАН РАСХОДА</w:t>
                  </w:r>
                </w:p>
                <w:p w14:paraId="092C1B5B" w14:textId="77777777" w:rsidR="00746CFF" w:rsidRPr="00746CFF" w:rsidRDefault="00746CFF" w:rsidP="00746CFF">
                  <w:pPr>
                    <w:jc w:val="center"/>
                    <w:rPr>
                      <w:b/>
                      <w:bCs/>
                      <w:color w:val="000000"/>
                      <w:sz w:val="24"/>
                      <w:szCs w:val="24"/>
                      <w:lang w:val="sr-Cyrl-RS"/>
                    </w:rPr>
                  </w:pPr>
                </w:p>
              </w:tc>
            </w:tr>
            <w:tr w:rsidR="00746CFF" w14:paraId="3A8F88E6" w14:textId="77777777" w:rsidTr="00746CFF">
              <w:trPr>
                <w:jc w:val="center"/>
              </w:trPr>
              <w:tc>
                <w:tcPr>
                  <w:tcW w:w="5372" w:type="dxa"/>
                  <w:tcMar>
                    <w:top w:w="0" w:type="dxa"/>
                    <w:left w:w="0" w:type="dxa"/>
                    <w:bottom w:w="0" w:type="dxa"/>
                    <w:right w:w="0" w:type="dxa"/>
                  </w:tcMar>
                </w:tcPr>
                <w:p w14:paraId="45CD2185" w14:textId="77777777" w:rsidR="00746CFF" w:rsidRDefault="00746CFF" w:rsidP="00746CFF">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698BB4F8" w14:textId="77777777" w:rsidR="00746CFF" w:rsidRPr="007C6895" w:rsidRDefault="007C6895" w:rsidP="00746CFF">
                  <w:pPr>
                    <w:jc w:val="center"/>
                    <w:rPr>
                      <w:b/>
                      <w:bCs/>
                      <w:color w:val="000000"/>
                      <w:lang w:val="sr-Cyrl-RS"/>
                    </w:rPr>
                  </w:pPr>
                  <w:r>
                    <w:rPr>
                      <w:b/>
                      <w:bCs/>
                      <w:color w:val="000000"/>
                    </w:rPr>
                    <w:t>202</w:t>
                  </w:r>
                  <w:r w:rsidR="005143B8">
                    <w:rPr>
                      <w:b/>
                      <w:bCs/>
                      <w:color w:val="000000"/>
                      <w:lang w:val="sr-Cyrl-RS"/>
                    </w:rPr>
                    <w:t>5</w:t>
                  </w:r>
                </w:p>
              </w:tc>
              <w:tc>
                <w:tcPr>
                  <w:tcW w:w="5373" w:type="dxa"/>
                  <w:tcMar>
                    <w:top w:w="0" w:type="dxa"/>
                    <w:left w:w="0" w:type="dxa"/>
                    <w:bottom w:w="0" w:type="dxa"/>
                    <w:right w:w="0" w:type="dxa"/>
                  </w:tcMar>
                </w:tcPr>
                <w:p w14:paraId="2FAA7D24" w14:textId="77777777" w:rsidR="00746CFF" w:rsidRDefault="00746CFF" w:rsidP="00746CFF">
                  <w:pPr>
                    <w:spacing w:line="1" w:lineRule="auto"/>
                    <w:jc w:val="center"/>
                  </w:pPr>
                </w:p>
              </w:tc>
            </w:tr>
          </w:tbl>
          <w:p w14:paraId="2F83A996" w14:textId="77777777" w:rsidR="00746CFF" w:rsidRDefault="00746CFF" w:rsidP="00746CFF">
            <w:pPr>
              <w:spacing w:line="1" w:lineRule="auto"/>
            </w:pPr>
          </w:p>
        </w:tc>
      </w:tr>
      <w:tr w:rsidR="00746CFF" w14:paraId="7EEFA7C9" w14:textId="77777777" w:rsidTr="00757252">
        <w:trPr>
          <w:trHeight w:hRule="exact" w:val="300"/>
          <w:tblHeader/>
        </w:trPr>
        <w:tc>
          <w:tcPr>
            <w:tcW w:w="15734" w:type="dxa"/>
            <w:gridSpan w:val="3"/>
            <w:tcMar>
              <w:top w:w="0" w:type="dxa"/>
              <w:left w:w="0" w:type="dxa"/>
              <w:bottom w:w="0" w:type="dxa"/>
              <w:right w:w="0" w:type="dxa"/>
            </w:tcMar>
          </w:tcPr>
          <w:p w14:paraId="4B72673F" w14:textId="77777777" w:rsidR="00746CFF" w:rsidRDefault="00746CFF" w:rsidP="00746CFF">
            <w:pPr>
              <w:spacing w:line="1" w:lineRule="auto"/>
              <w:jc w:val="center"/>
            </w:pPr>
          </w:p>
        </w:tc>
      </w:tr>
      <w:tr w:rsidR="00746CFF" w14:paraId="2599B04C" w14:textId="77777777" w:rsidTr="00757252">
        <w:trPr>
          <w:trHeight w:val="153"/>
        </w:trPr>
        <w:tc>
          <w:tcPr>
            <w:tcW w:w="15734" w:type="dxa"/>
            <w:gridSpan w:val="3"/>
            <w:tcMar>
              <w:top w:w="0" w:type="dxa"/>
              <w:left w:w="0" w:type="dxa"/>
              <w:bottom w:w="0" w:type="dxa"/>
              <w:right w:w="0" w:type="dxa"/>
            </w:tcMar>
          </w:tcPr>
          <w:tbl>
            <w:tblPr>
              <w:tblW w:w="9184" w:type="dxa"/>
              <w:tblLayout w:type="fixed"/>
              <w:tblLook w:val="01E0" w:firstRow="1" w:lastRow="1" w:firstColumn="1" w:lastColumn="1" w:noHBand="0" w:noVBand="0"/>
            </w:tblPr>
            <w:tblGrid>
              <w:gridCol w:w="2250"/>
              <w:gridCol w:w="6934"/>
            </w:tblGrid>
            <w:tr w:rsidR="0019428A" w14:paraId="31B0D285" w14:textId="77777777" w:rsidTr="0019428A">
              <w:trPr>
                <w:trHeight w:hRule="exact" w:val="300"/>
              </w:trPr>
              <w:tc>
                <w:tcPr>
                  <w:tcW w:w="2250" w:type="dxa"/>
                  <w:tcMar>
                    <w:top w:w="0" w:type="dxa"/>
                    <w:left w:w="0" w:type="dxa"/>
                    <w:bottom w:w="0" w:type="dxa"/>
                    <w:right w:w="0" w:type="dxa"/>
                  </w:tcMar>
                </w:tcPr>
                <w:p w14:paraId="4B04CA4C" w14:textId="77777777" w:rsidR="0019428A" w:rsidRPr="0019428A" w:rsidRDefault="0019428A" w:rsidP="00746CFF">
                  <w:pPr>
                    <w:spacing w:line="1" w:lineRule="auto"/>
                    <w:rPr>
                      <w:lang w:val="sr-Cyrl-RS"/>
                    </w:rPr>
                  </w:pPr>
                </w:p>
              </w:tc>
              <w:tc>
                <w:tcPr>
                  <w:tcW w:w="6934" w:type="dxa"/>
                  <w:tcMar>
                    <w:top w:w="0" w:type="dxa"/>
                    <w:left w:w="0" w:type="dxa"/>
                    <w:bottom w:w="0" w:type="dxa"/>
                    <w:right w:w="0" w:type="dxa"/>
                  </w:tcMar>
                </w:tcPr>
                <w:p w14:paraId="11D19E41" w14:textId="77777777" w:rsidR="0019428A" w:rsidRDefault="0019428A" w:rsidP="00746CFF">
                  <w:pPr>
                    <w:spacing w:line="1" w:lineRule="auto"/>
                  </w:pPr>
                </w:p>
              </w:tc>
            </w:tr>
            <w:tr w:rsidR="0019428A" w14:paraId="09714AAF" w14:textId="77777777" w:rsidTr="0019428A">
              <w:trPr>
                <w:trHeight w:hRule="exact" w:val="106"/>
              </w:trPr>
              <w:tc>
                <w:tcPr>
                  <w:tcW w:w="2250" w:type="dxa"/>
                  <w:tcMar>
                    <w:top w:w="0" w:type="dxa"/>
                    <w:left w:w="0" w:type="dxa"/>
                    <w:bottom w:w="0" w:type="dxa"/>
                    <w:right w:w="0" w:type="dxa"/>
                  </w:tcMar>
                </w:tcPr>
                <w:p w14:paraId="678906EA" w14:textId="77777777" w:rsidR="0019428A" w:rsidRDefault="0019428A" w:rsidP="00746CFF">
                  <w:pPr>
                    <w:spacing w:line="1" w:lineRule="auto"/>
                  </w:pPr>
                </w:p>
              </w:tc>
              <w:tc>
                <w:tcPr>
                  <w:tcW w:w="6934" w:type="dxa"/>
                  <w:tcMar>
                    <w:top w:w="0" w:type="dxa"/>
                    <w:left w:w="0" w:type="dxa"/>
                    <w:bottom w:w="0" w:type="dxa"/>
                    <w:right w:w="0" w:type="dxa"/>
                  </w:tcMar>
                </w:tcPr>
                <w:p w14:paraId="0EDB2D9B" w14:textId="77777777" w:rsidR="0019428A" w:rsidRDefault="0019428A" w:rsidP="00746CFF">
                  <w:pPr>
                    <w:jc w:val="center"/>
                    <w:rPr>
                      <w:color w:val="000000"/>
                      <w:sz w:val="16"/>
                      <w:szCs w:val="16"/>
                    </w:rPr>
                  </w:pPr>
                </w:p>
              </w:tc>
            </w:tr>
            <w:tr w:rsidR="0019428A" w14:paraId="73DBF011" w14:textId="77777777" w:rsidTr="0019428A">
              <w:trPr>
                <w:trHeight w:hRule="exact" w:val="106"/>
              </w:trPr>
              <w:tc>
                <w:tcPr>
                  <w:tcW w:w="2250" w:type="dxa"/>
                  <w:tcMar>
                    <w:top w:w="0" w:type="dxa"/>
                    <w:left w:w="0" w:type="dxa"/>
                    <w:bottom w:w="0" w:type="dxa"/>
                    <w:right w:w="0" w:type="dxa"/>
                  </w:tcMar>
                </w:tcPr>
                <w:p w14:paraId="5A4AD7F7" w14:textId="77777777" w:rsidR="0019428A" w:rsidRDefault="0019428A" w:rsidP="00746CFF">
                  <w:pPr>
                    <w:spacing w:line="1" w:lineRule="auto"/>
                  </w:pPr>
                </w:p>
              </w:tc>
              <w:tc>
                <w:tcPr>
                  <w:tcW w:w="6934" w:type="dxa"/>
                  <w:tcMar>
                    <w:top w:w="0" w:type="dxa"/>
                    <w:left w:w="0" w:type="dxa"/>
                    <w:bottom w:w="0" w:type="dxa"/>
                    <w:right w:w="0" w:type="dxa"/>
                  </w:tcMar>
                </w:tcPr>
                <w:p w14:paraId="044C0802" w14:textId="77777777" w:rsidR="0019428A" w:rsidRDefault="0019428A" w:rsidP="00746CFF">
                  <w:pPr>
                    <w:jc w:val="center"/>
                    <w:rPr>
                      <w:color w:val="000000"/>
                      <w:sz w:val="16"/>
                      <w:szCs w:val="16"/>
                    </w:rPr>
                  </w:pPr>
                </w:p>
              </w:tc>
            </w:tr>
          </w:tbl>
          <w:p w14:paraId="5795B6FB" w14:textId="77777777" w:rsidR="00746CFF" w:rsidRDefault="00746CFF" w:rsidP="00746CFF">
            <w:pPr>
              <w:spacing w:line="1" w:lineRule="auto"/>
            </w:pPr>
          </w:p>
        </w:tc>
      </w:tr>
      <w:tr w:rsidR="003E3347" w14:paraId="58088CC9" w14:textId="77777777" w:rsidTr="00757252">
        <w:trPr>
          <w:gridBefore w:val="1"/>
          <w:gridAfter w:val="1"/>
          <w:wBefore w:w="218" w:type="dxa"/>
          <w:wAfter w:w="126" w:type="dxa"/>
          <w:trHeight w:val="106"/>
          <w:tblHeader/>
        </w:trPr>
        <w:tc>
          <w:tcPr>
            <w:tcW w:w="15390" w:type="dxa"/>
            <w:tcMar>
              <w:top w:w="0" w:type="dxa"/>
              <w:left w:w="0" w:type="dxa"/>
              <w:bottom w:w="0" w:type="dxa"/>
              <w:right w:w="0" w:type="dxa"/>
            </w:tcMar>
          </w:tcPr>
          <w:p w14:paraId="140D29C8" w14:textId="77777777" w:rsidR="003E3347" w:rsidRPr="00A97AD4" w:rsidRDefault="003E3347" w:rsidP="003E3347">
            <w:pPr>
              <w:spacing w:line="1" w:lineRule="auto"/>
              <w:rPr>
                <w:lang w:val="sr-Cyrl-RS"/>
              </w:rPr>
            </w:pPr>
          </w:p>
        </w:tc>
      </w:tr>
      <w:tr w:rsidR="003E3347" w14:paraId="3E1E9CE9" w14:textId="77777777" w:rsidTr="00757252">
        <w:trPr>
          <w:gridBefore w:val="1"/>
          <w:gridAfter w:val="1"/>
          <w:wBefore w:w="218" w:type="dxa"/>
          <w:wAfter w:w="126" w:type="dxa"/>
          <w:trHeight w:hRule="exact" w:val="300"/>
          <w:tblHeader/>
        </w:trPr>
        <w:tc>
          <w:tcPr>
            <w:tcW w:w="15390" w:type="dxa"/>
            <w:tcMar>
              <w:top w:w="0" w:type="dxa"/>
              <w:left w:w="0" w:type="dxa"/>
              <w:bottom w:w="0" w:type="dxa"/>
              <w:right w:w="0" w:type="dxa"/>
            </w:tcMar>
          </w:tcPr>
          <w:p w14:paraId="5B0DDE86" w14:textId="77777777" w:rsidR="003E3347" w:rsidRDefault="003E3347" w:rsidP="003E3347">
            <w:pPr>
              <w:spacing w:line="1" w:lineRule="auto"/>
              <w:jc w:val="center"/>
            </w:pPr>
          </w:p>
        </w:tc>
      </w:tr>
    </w:tbl>
    <w:p w14:paraId="37767581" w14:textId="77777777" w:rsidR="000F1B97" w:rsidRDefault="000F1B97">
      <w:pPr>
        <w:jc w:val="center"/>
        <w:rPr>
          <w:b/>
          <w:bCs/>
          <w:color w:val="000000"/>
          <w:sz w:val="24"/>
          <w:szCs w:val="24"/>
          <w:lang w:val="sr-Cyrl-RS"/>
        </w:rPr>
      </w:pPr>
    </w:p>
    <w:p w14:paraId="5686AE0E" w14:textId="77777777" w:rsidR="000F1B97" w:rsidRDefault="000F1B97">
      <w:pPr>
        <w:jc w:val="center"/>
        <w:rPr>
          <w:b/>
          <w:bCs/>
          <w:color w:val="000000"/>
          <w:sz w:val="24"/>
          <w:szCs w:val="24"/>
          <w:lang w:val="sr-Cyrl-RS"/>
        </w:rPr>
      </w:pPr>
    </w:p>
    <w:p w14:paraId="07D020E9" w14:textId="77777777" w:rsidR="000F1B97" w:rsidRDefault="000F1B97">
      <w:pPr>
        <w:jc w:val="center"/>
        <w:rPr>
          <w:b/>
          <w:bCs/>
          <w:color w:val="000000"/>
          <w:sz w:val="24"/>
          <w:szCs w:val="24"/>
          <w:lang w:val="sr-Cyrl-RS"/>
        </w:rPr>
      </w:pPr>
    </w:p>
    <w:tbl>
      <w:tblPr>
        <w:tblW w:w="15876" w:type="dxa"/>
        <w:tblInd w:w="150" w:type="dxa"/>
        <w:tblLayout w:type="fixed"/>
        <w:tblLook w:val="01E0" w:firstRow="1" w:lastRow="1" w:firstColumn="1" w:lastColumn="1" w:noHBand="0" w:noVBand="0"/>
      </w:tblPr>
      <w:tblGrid>
        <w:gridCol w:w="825"/>
        <w:gridCol w:w="900"/>
        <w:gridCol w:w="975"/>
        <w:gridCol w:w="6067"/>
        <w:gridCol w:w="1500"/>
        <w:gridCol w:w="1500"/>
        <w:gridCol w:w="1500"/>
        <w:gridCol w:w="1500"/>
        <w:gridCol w:w="1109"/>
      </w:tblGrid>
      <w:tr w:rsidR="00C53B48" w14:paraId="7AAD5803" w14:textId="77777777" w:rsidTr="00C53B48">
        <w:trPr>
          <w:tblHeader/>
        </w:trPr>
        <w:tc>
          <w:tcPr>
            <w:tcW w:w="82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568B4B9B" w14:textId="77777777" w:rsidR="00C53B48" w:rsidRDefault="00C53B48" w:rsidP="00801F9A">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8E065A8" w14:textId="77777777" w:rsidR="00C53B48" w:rsidRDefault="00C53B48" w:rsidP="00801F9A">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A8AA89" w14:textId="77777777" w:rsidR="00C53B48" w:rsidRDefault="00C53B48" w:rsidP="00801F9A">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A30EB4" w14:textId="77777777" w:rsidR="00C53B48" w:rsidRDefault="00C53B48" w:rsidP="00801F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77ED6D" w14:textId="77777777" w:rsidR="00C53B48" w:rsidRDefault="00C53B48" w:rsidP="00801F9A">
            <w:pPr>
              <w:jc w:val="center"/>
              <w:rPr>
                <w:b/>
                <w:bCs/>
                <w:color w:val="000000"/>
                <w:sz w:val="16"/>
                <w:szCs w:val="16"/>
              </w:rPr>
            </w:pPr>
            <w:r>
              <w:rPr>
                <w:b/>
                <w:bCs/>
                <w:color w:val="000000"/>
                <w:sz w:val="16"/>
                <w:szCs w:val="16"/>
              </w:rPr>
              <w:t>Средства из буџета</w:t>
            </w:r>
          </w:p>
          <w:p w14:paraId="3DDC46DD" w14:textId="77777777" w:rsidR="00C53B48" w:rsidRDefault="00C53B48" w:rsidP="00801F9A">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976513" w14:textId="77777777" w:rsidR="00C53B48" w:rsidRDefault="00C53B48" w:rsidP="00801F9A">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0D6D1C" w14:textId="77777777" w:rsidR="00C53B48" w:rsidRDefault="00C53B48" w:rsidP="00801F9A">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1F9187" w14:textId="77777777" w:rsidR="00C53B48" w:rsidRDefault="00C53B48" w:rsidP="00801F9A">
            <w:pPr>
              <w:jc w:val="center"/>
              <w:rPr>
                <w:b/>
                <w:bCs/>
                <w:color w:val="000000"/>
                <w:sz w:val="16"/>
                <w:szCs w:val="16"/>
              </w:rPr>
            </w:pPr>
            <w:r>
              <w:rPr>
                <w:b/>
                <w:bCs/>
                <w:color w:val="000000"/>
                <w:sz w:val="16"/>
                <w:szCs w:val="16"/>
              </w:rPr>
              <w:t>Укупно</w:t>
            </w:r>
          </w:p>
        </w:tc>
        <w:tc>
          <w:tcPr>
            <w:tcW w:w="11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1ED762" w14:textId="77777777" w:rsidR="00C53B48" w:rsidRDefault="00C53B48" w:rsidP="00801F9A">
            <w:pPr>
              <w:jc w:val="center"/>
              <w:rPr>
                <w:b/>
                <w:bCs/>
                <w:color w:val="000000"/>
                <w:sz w:val="16"/>
                <w:szCs w:val="16"/>
              </w:rPr>
            </w:pPr>
            <w:r>
              <w:rPr>
                <w:b/>
                <w:bCs/>
                <w:color w:val="000000"/>
                <w:sz w:val="16"/>
                <w:szCs w:val="16"/>
              </w:rPr>
              <w:t>Структура</w:t>
            </w:r>
          </w:p>
          <w:p w14:paraId="2339C7A9" w14:textId="77777777" w:rsidR="00C53B48" w:rsidRDefault="00C53B48" w:rsidP="00801F9A">
            <w:pPr>
              <w:jc w:val="center"/>
              <w:rPr>
                <w:b/>
                <w:bCs/>
                <w:color w:val="000000"/>
                <w:sz w:val="16"/>
                <w:szCs w:val="16"/>
              </w:rPr>
            </w:pPr>
            <w:r>
              <w:rPr>
                <w:b/>
                <w:bCs/>
                <w:color w:val="000000"/>
                <w:sz w:val="16"/>
                <w:szCs w:val="16"/>
              </w:rPr>
              <w:t>( % )</w:t>
            </w:r>
          </w:p>
        </w:tc>
      </w:tr>
      <w:tr w:rsidR="00C53B48" w14:paraId="1768051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165F14" w14:textId="77777777" w:rsidR="00C53B48" w:rsidRDefault="00C53B48" w:rsidP="00801F9A">
            <w:pPr>
              <w:rPr>
                <w:vanish/>
              </w:rPr>
            </w:pPr>
            <w:r>
              <w:fldChar w:fldCharType="begin"/>
            </w:r>
            <w:r>
              <w:instrText>TC "0 БУЏЕТ ГРАДА ПРОКУПЉЕ" \f C \l "1"</w:instrText>
            </w:r>
            <w:r>
              <w:fldChar w:fldCharType="end"/>
            </w:r>
          </w:p>
          <w:p w14:paraId="604A62FF" w14:textId="77777777" w:rsidR="00C53B48" w:rsidRDefault="00C53B48" w:rsidP="00801F9A">
            <w:pPr>
              <w:rPr>
                <w:vanish/>
              </w:rPr>
            </w:pPr>
            <w:r>
              <w:fldChar w:fldCharType="begin"/>
            </w:r>
            <w:r>
              <w:instrText>TC "1 СКУПШТИНА ГРАДА" \f C \l "2"</w:instrText>
            </w:r>
            <w:r>
              <w:fldChar w:fldCharType="end"/>
            </w:r>
          </w:p>
          <w:p w14:paraId="20C4BD96"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A9DB04" w14:textId="77777777" w:rsidR="00C53B48" w:rsidRDefault="00C53B48" w:rsidP="00801F9A">
            <w:pPr>
              <w:jc w:val="center"/>
              <w:rPr>
                <w:b/>
                <w:bCs/>
                <w:color w:val="000000"/>
                <w:sz w:val="16"/>
                <w:szCs w:val="16"/>
              </w:rPr>
            </w:pPr>
            <w:r>
              <w:rPr>
                <w:b/>
                <w:bCs/>
                <w:color w:val="000000"/>
                <w:sz w:val="16"/>
                <w:szCs w:val="16"/>
              </w:rPr>
              <w:t>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C5C3B1" w14:textId="77777777" w:rsidTr="00801F9A">
              <w:tc>
                <w:tcPr>
                  <w:tcW w:w="14242" w:type="dxa"/>
                  <w:tcMar>
                    <w:top w:w="0" w:type="dxa"/>
                    <w:left w:w="0" w:type="dxa"/>
                    <w:bottom w:w="0" w:type="dxa"/>
                    <w:right w:w="0" w:type="dxa"/>
                  </w:tcMar>
                </w:tcPr>
                <w:p w14:paraId="2D43F2C9" w14:textId="77777777" w:rsidR="00C53B48" w:rsidRDefault="00C53B48" w:rsidP="00801F9A">
                  <w:r>
                    <w:rPr>
                      <w:b/>
                      <w:bCs/>
                      <w:color w:val="000000"/>
                      <w:sz w:val="16"/>
                      <w:szCs w:val="16"/>
                    </w:rPr>
                    <w:t>СКУПШТИНА ГРАДА</w:t>
                  </w:r>
                </w:p>
              </w:tc>
            </w:tr>
          </w:tbl>
          <w:p w14:paraId="17F11965" w14:textId="77777777" w:rsidR="00C53B48" w:rsidRDefault="00C53B48" w:rsidP="00801F9A">
            <w:pPr>
              <w:spacing w:line="1" w:lineRule="auto"/>
            </w:pPr>
          </w:p>
        </w:tc>
      </w:tr>
      <w:tr w:rsidR="00C53B48" w14:paraId="395668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98358D" w14:textId="77777777" w:rsidR="00C53B48" w:rsidRDefault="00C53B48" w:rsidP="00801F9A">
            <w:pPr>
              <w:rPr>
                <w:vanish/>
              </w:rPr>
            </w:pPr>
            <w:r>
              <w:fldChar w:fldCharType="begin"/>
            </w:r>
            <w:r>
              <w:instrText>TC "-" \f C \l "3"</w:instrText>
            </w:r>
            <w:r>
              <w:fldChar w:fldCharType="end"/>
            </w:r>
          </w:p>
          <w:p w14:paraId="464B0ECE" w14:textId="77777777" w:rsidR="00C53B48" w:rsidRDefault="00C53B48" w:rsidP="00801F9A">
            <w:pPr>
              <w:rPr>
                <w:vanish/>
              </w:rPr>
            </w:pPr>
            <w:r>
              <w:fldChar w:fldCharType="begin"/>
            </w:r>
            <w:r>
              <w:instrText>TC "111 Извршни и законодавни органи" \f C \l "4"</w:instrText>
            </w:r>
            <w:r>
              <w:fldChar w:fldCharType="end"/>
            </w:r>
          </w:p>
          <w:p w14:paraId="4883D19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0CAF7B"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F6EA4E3" w14:textId="77777777" w:rsidTr="00801F9A">
              <w:tc>
                <w:tcPr>
                  <w:tcW w:w="14242" w:type="dxa"/>
                  <w:tcMar>
                    <w:top w:w="0" w:type="dxa"/>
                    <w:left w:w="0" w:type="dxa"/>
                    <w:bottom w:w="0" w:type="dxa"/>
                    <w:right w:w="0" w:type="dxa"/>
                  </w:tcMar>
                </w:tcPr>
                <w:p w14:paraId="75B4AD70" w14:textId="77777777" w:rsidR="00C53B48" w:rsidRDefault="00C53B48" w:rsidP="00801F9A">
                  <w:r>
                    <w:rPr>
                      <w:b/>
                      <w:bCs/>
                      <w:color w:val="000000"/>
                      <w:sz w:val="16"/>
                      <w:szCs w:val="16"/>
                    </w:rPr>
                    <w:t>Извршни и законодавни органи</w:t>
                  </w:r>
                </w:p>
              </w:tc>
            </w:tr>
          </w:tbl>
          <w:p w14:paraId="42B87467" w14:textId="77777777" w:rsidR="00C53B48" w:rsidRDefault="00C53B48" w:rsidP="00801F9A">
            <w:pPr>
              <w:spacing w:line="1" w:lineRule="auto"/>
            </w:pPr>
          </w:p>
        </w:tc>
      </w:tr>
      <w:tr w:rsidR="00C53B48" w14:paraId="610FF8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EF770E" w14:textId="77777777" w:rsidR="00C53B48" w:rsidRDefault="00C53B48" w:rsidP="00801F9A">
            <w:pPr>
              <w:rPr>
                <w:vanish/>
              </w:rPr>
            </w:pPr>
            <w:r>
              <w:fldChar w:fldCharType="begin"/>
            </w:r>
            <w:r>
              <w:instrText>TC "2101" \f C \l "5"</w:instrText>
            </w:r>
            <w:r>
              <w:fldChar w:fldCharType="end"/>
            </w:r>
          </w:p>
          <w:p w14:paraId="77B72CCC"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3E90B6"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D837610" w14:textId="77777777" w:rsidTr="00801F9A">
              <w:tc>
                <w:tcPr>
                  <w:tcW w:w="14242" w:type="dxa"/>
                  <w:tcMar>
                    <w:top w:w="0" w:type="dxa"/>
                    <w:left w:w="0" w:type="dxa"/>
                    <w:bottom w:w="0" w:type="dxa"/>
                    <w:right w:w="0" w:type="dxa"/>
                  </w:tcMar>
                </w:tcPr>
                <w:p w14:paraId="004260AD" w14:textId="77777777" w:rsidR="00C53B48" w:rsidRDefault="00C53B48" w:rsidP="00801F9A">
                  <w:r>
                    <w:rPr>
                      <w:b/>
                      <w:bCs/>
                      <w:color w:val="000000"/>
                      <w:sz w:val="16"/>
                      <w:szCs w:val="16"/>
                    </w:rPr>
                    <w:t>ПОЛИТИЧКИ СИСТЕМ ЛОКАЛНЕ САМОУПРАВЕ</w:t>
                  </w:r>
                </w:p>
              </w:tc>
            </w:tr>
          </w:tbl>
          <w:p w14:paraId="0754F38C" w14:textId="77777777" w:rsidR="00C53B48" w:rsidRDefault="00C53B48" w:rsidP="00801F9A">
            <w:pPr>
              <w:spacing w:line="1" w:lineRule="auto"/>
            </w:pPr>
          </w:p>
        </w:tc>
      </w:tr>
      <w:tr w:rsidR="00C53B48" w14:paraId="1A5C067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D8A5" w14:textId="77777777" w:rsidR="00C53B48" w:rsidRDefault="00C53B48" w:rsidP="00801F9A">
            <w:pPr>
              <w:spacing w:line="1" w:lineRule="auto"/>
            </w:pPr>
          </w:p>
        </w:tc>
      </w:tr>
      <w:tr w:rsidR="00C53B48" w14:paraId="648963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70B28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7D16AC"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49BA9C7" w14:textId="77777777" w:rsidTr="00801F9A">
              <w:tc>
                <w:tcPr>
                  <w:tcW w:w="14242" w:type="dxa"/>
                  <w:tcMar>
                    <w:top w:w="0" w:type="dxa"/>
                    <w:left w:w="0" w:type="dxa"/>
                    <w:bottom w:w="0" w:type="dxa"/>
                    <w:right w:w="0" w:type="dxa"/>
                  </w:tcMar>
                </w:tcPr>
                <w:p w14:paraId="6EDB781C" w14:textId="77777777" w:rsidR="00C53B48" w:rsidRDefault="00C53B48" w:rsidP="00801F9A">
                  <w:r>
                    <w:rPr>
                      <w:b/>
                      <w:bCs/>
                      <w:color w:val="000000"/>
                      <w:sz w:val="16"/>
                      <w:szCs w:val="16"/>
                    </w:rPr>
                    <w:t>Функционисање скупштине</w:t>
                  </w:r>
                </w:p>
              </w:tc>
            </w:tr>
          </w:tbl>
          <w:p w14:paraId="12CD2ECF" w14:textId="77777777" w:rsidR="00C53B48" w:rsidRDefault="00C53B48" w:rsidP="00801F9A">
            <w:pPr>
              <w:spacing w:line="1" w:lineRule="auto"/>
            </w:pPr>
          </w:p>
        </w:tc>
      </w:tr>
      <w:tr w:rsidR="00C53B48" w14:paraId="61E5D5E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C72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9B74" w14:textId="77777777" w:rsidR="00C53B48" w:rsidRDefault="00C53B48" w:rsidP="00801F9A">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6FC8"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61FCD"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D4A3" w14:textId="77777777" w:rsidR="00C53B48" w:rsidRDefault="00C53B48" w:rsidP="00801F9A">
            <w:pPr>
              <w:jc w:val="right"/>
              <w:rPr>
                <w:color w:val="000000"/>
                <w:sz w:val="16"/>
                <w:szCs w:val="16"/>
              </w:rPr>
            </w:pPr>
            <w:r>
              <w:rPr>
                <w:color w:val="000000"/>
                <w:sz w:val="16"/>
                <w:szCs w:val="16"/>
              </w:rPr>
              <w:t>8.275.000,00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50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5FA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F1456" w14:textId="77777777" w:rsidR="00C53B48" w:rsidRDefault="00C53B48" w:rsidP="00801F9A">
            <w:pPr>
              <w:jc w:val="right"/>
              <w:rPr>
                <w:color w:val="000000"/>
                <w:sz w:val="16"/>
                <w:szCs w:val="16"/>
              </w:rPr>
            </w:pPr>
            <w:r>
              <w:rPr>
                <w:color w:val="000000"/>
                <w:sz w:val="16"/>
                <w:szCs w:val="16"/>
              </w:rPr>
              <w:t>8.275.000,00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7C12B0" w14:textId="77777777" w:rsidR="00C53B48" w:rsidRDefault="00C53B48" w:rsidP="00801F9A">
            <w:pPr>
              <w:jc w:val="right"/>
              <w:rPr>
                <w:color w:val="000000"/>
                <w:sz w:val="16"/>
                <w:szCs w:val="16"/>
              </w:rPr>
            </w:pPr>
            <w:r>
              <w:rPr>
                <w:color w:val="000000"/>
                <w:sz w:val="16"/>
                <w:szCs w:val="16"/>
              </w:rPr>
              <w:t>0,33</w:t>
            </w:r>
          </w:p>
        </w:tc>
      </w:tr>
      <w:tr w:rsidR="00C53B48" w14:paraId="5F10F23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1BB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2889" w14:textId="77777777" w:rsidR="00C53B48" w:rsidRDefault="00C53B48" w:rsidP="00801F9A">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C172"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1CA9"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6F1D" w14:textId="77777777" w:rsidR="00C53B48" w:rsidRDefault="00C53B48" w:rsidP="00801F9A">
            <w:pPr>
              <w:jc w:val="right"/>
              <w:rPr>
                <w:color w:val="000000"/>
                <w:sz w:val="16"/>
                <w:szCs w:val="16"/>
              </w:rPr>
            </w:pPr>
            <w:r>
              <w:rPr>
                <w:color w:val="000000"/>
                <w:sz w:val="16"/>
                <w:szCs w:val="16"/>
              </w:rPr>
              <w:t>1.253.750,00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7EB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B1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54FA" w14:textId="77777777" w:rsidR="00C53B48" w:rsidRDefault="00C53B48" w:rsidP="00801F9A">
            <w:pPr>
              <w:jc w:val="right"/>
              <w:rPr>
                <w:color w:val="000000"/>
                <w:sz w:val="16"/>
                <w:szCs w:val="16"/>
              </w:rPr>
            </w:pPr>
            <w:r>
              <w:rPr>
                <w:color w:val="000000"/>
                <w:sz w:val="16"/>
                <w:szCs w:val="16"/>
              </w:rPr>
              <w:t>1.253.750,00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BFF46F" w14:textId="77777777" w:rsidR="00C53B48" w:rsidRDefault="00C53B48" w:rsidP="00801F9A">
            <w:pPr>
              <w:jc w:val="right"/>
              <w:rPr>
                <w:color w:val="000000"/>
                <w:sz w:val="16"/>
                <w:szCs w:val="16"/>
              </w:rPr>
            </w:pPr>
            <w:r>
              <w:rPr>
                <w:color w:val="000000"/>
                <w:sz w:val="16"/>
                <w:szCs w:val="16"/>
              </w:rPr>
              <w:t>0,05</w:t>
            </w:r>
          </w:p>
        </w:tc>
      </w:tr>
      <w:tr w:rsidR="00C53B48" w14:paraId="6CB290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AC36"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04C56" w14:textId="77777777" w:rsidR="00C53B48" w:rsidRDefault="00C53B48" w:rsidP="00801F9A">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6C57"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0B11"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F4D44"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E51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9B1A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0467"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FB2FF" w14:textId="77777777" w:rsidR="00C53B48" w:rsidRDefault="00C53B48" w:rsidP="00801F9A">
            <w:pPr>
              <w:jc w:val="right"/>
              <w:rPr>
                <w:color w:val="000000"/>
                <w:sz w:val="16"/>
                <w:szCs w:val="16"/>
              </w:rPr>
            </w:pPr>
            <w:r>
              <w:rPr>
                <w:color w:val="000000"/>
                <w:sz w:val="16"/>
                <w:szCs w:val="16"/>
              </w:rPr>
              <w:t>0,00</w:t>
            </w:r>
          </w:p>
        </w:tc>
      </w:tr>
      <w:tr w:rsidR="00C53B48" w14:paraId="78AA2F6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34AD"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921D" w14:textId="77777777" w:rsidR="00C53B48" w:rsidRDefault="00C53B48" w:rsidP="00801F9A">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1E07"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CD4E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4E89"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875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80A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80C6" w14:textId="77777777" w:rsidR="00C53B48" w:rsidRDefault="00C53B48" w:rsidP="00801F9A">
            <w:pPr>
              <w:jc w:val="right"/>
              <w:rPr>
                <w:color w:val="000000"/>
                <w:sz w:val="16"/>
                <w:szCs w:val="16"/>
              </w:rPr>
            </w:pPr>
            <w:r>
              <w:rPr>
                <w:color w:val="000000"/>
                <w:sz w:val="16"/>
                <w:szCs w:val="16"/>
              </w:rPr>
              <w:t>110.000,00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52EF11" w14:textId="77777777" w:rsidR="00C53B48" w:rsidRDefault="00C53B48" w:rsidP="00801F9A">
            <w:pPr>
              <w:jc w:val="right"/>
              <w:rPr>
                <w:color w:val="000000"/>
                <w:sz w:val="16"/>
                <w:szCs w:val="16"/>
              </w:rPr>
            </w:pPr>
            <w:r>
              <w:rPr>
                <w:color w:val="000000"/>
                <w:sz w:val="16"/>
                <w:szCs w:val="16"/>
              </w:rPr>
              <w:t>0,00</w:t>
            </w:r>
          </w:p>
        </w:tc>
      </w:tr>
      <w:tr w:rsidR="00C53B48" w14:paraId="3C03A42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30A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5329" w14:textId="77777777" w:rsidR="00C53B48" w:rsidRDefault="00C53B48" w:rsidP="00801F9A">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1E77"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9B84"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DA17"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74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26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9A21"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7BA8B2" w14:textId="77777777" w:rsidR="00C53B48" w:rsidRDefault="00C53B48" w:rsidP="00801F9A">
            <w:pPr>
              <w:jc w:val="right"/>
              <w:rPr>
                <w:color w:val="000000"/>
                <w:sz w:val="16"/>
                <w:szCs w:val="16"/>
              </w:rPr>
            </w:pPr>
            <w:r>
              <w:rPr>
                <w:color w:val="000000"/>
                <w:sz w:val="16"/>
                <w:szCs w:val="16"/>
              </w:rPr>
              <w:t>0,01</w:t>
            </w:r>
          </w:p>
        </w:tc>
      </w:tr>
      <w:tr w:rsidR="00C53B48" w14:paraId="77EE4BA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772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1378F" w14:textId="77777777" w:rsidR="00C53B48" w:rsidRDefault="00C53B48" w:rsidP="00801F9A">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D56E0"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6E6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9FA2D"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F66E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0AC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2960"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92059E" w14:textId="77777777" w:rsidR="00C53B48" w:rsidRDefault="00C53B48" w:rsidP="00801F9A">
            <w:pPr>
              <w:jc w:val="right"/>
              <w:rPr>
                <w:color w:val="000000"/>
                <w:sz w:val="16"/>
                <w:szCs w:val="16"/>
              </w:rPr>
            </w:pPr>
            <w:r>
              <w:rPr>
                <w:color w:val="000000"/>
                <w:sz w:val="16"/>
                <w:szCs w:val="16"/>
              </w:rPr>
              <w:t>0,02</w:t>
            </w:r>
          </w:p>
        </w:tc>
      </w:tr>
      <w:tr w:rsidR="00C53B48" w14:paraId="4169A55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9039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604A" w14:textId="77777777" w:rsidR="00C53B48" w:rsidRDefault="00C53B48" w:rsidP="00801F9A">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CBA78"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A614A"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2999"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CAF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482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B6D0F"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23CC83" w14:textId="77777777" w:rsidR="00C53B48" w:rsidRDefault="00C53B48" w:rsidP="00801F9A">
            <w:pPr>
              <w:jc w:val="right"/>
              <w:rPr>
                <w:color w:val="000000"/>
                <w:sz w:val="16"/>
                <w:szCs w:val="16"/>
              </w:rPr>
            </w:pPr>
            <w:r>
              <w:rPr>
                <w:color w:val="000000"/>
                <w:sz w:val="16"/>
                <w:szCs w:val="16"/>
              </w:rPr>
              <w:t>0,01</w:t>
            </w:r>
          </w:p>
        </w:tc>
      </w:tr>
      <w:tr w:rsidR="00C53B48" w14:paraId="3AB4BF0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9D09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397E7" w14:textId="77777777" w:rsidR="00C53B48" w:rsidRDefault="00C53B48" w:rsidP="00801F9A">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667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2AC23"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28A83" w14:textId="77777777" w:rsidR="00C53B48" w:rsidRDefault="00C53B48" w:rsidP="00801F9A">
            <w:pPr>
              <w:jc w:val="right"/>
              <w:rPr>
                <w:color w:val="000000"/>
                <w:sz w:val="16"/>
                <w:szCs w:val="16"/>
              </w:rPr>
            </w:pPr>
            <w:r>
              <w:rPr>
                <w:color w:val="000000"/>
                <w:sz w:val="16"/>
                <w:szCs w:val="16"/>
              </w:rPr>
              <w:t>8.640.000,00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AE9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990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11734" w14:textId="77777777" w:rsidR="00C53B48" w:rsidRDefault="00C53B48" w:rsidP="00801F9A">
            <w:pPr>
              <w:jc w:val="right"/>
              <w:rPr>
                <w:color w:val="000000"/>
                <w:sz w:val="16"/>
                <w:szCs w:val="16"/>
              </w:rPr>
            </w:pPr>
            <w:r>
              <w:rPr>
                <w:color w:val="000000"/>
                <w:sz w:val="16"/>
                <w:szCs w:val="16"/>
              </w:rPr>
              <w:t>8.640.000,00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23FD2E" w14:textId="77777777" w:rsidR="00C53B48" w:rsidRDefault="00C53B48" w:rsidP="00801F9A">
            <w:pPr>
              <w:jc w:val="right"/>
              <w:rPr>
                <w:color w:val="000000"/>
                <w:sz w:val="16"/>
                <w:szCs w:val="16"/>
              </w:rPr>
            </w:pPr>
            <w:r>
              <w:rPr>
                <w:color w:val="000000"/>
                <w:sz w:val="16"/>
                <w:szCs w:val="16"/>
              </w:rPr>
              <w:t>0,34</w:t>
            </w:r>
          </w:p>
        </w:tc>
      </w:tr>
      <w:tr w:rsidR="00C53B48" w14:paraId="2046AD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556A"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AB5B" w14:textId="77777777" w:rsidR="00C53B48" w:rsidRDefault="00C53B48" w:rsidP="00801F9A">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B8D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264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46C42"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9E5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0DBE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12D2"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5BDD54" w14:textId="77777777" w:rsidR="00C53B48" w:rsidRDefault="00C53B48" w:rsidP="00801F9A">
            <w:pPr>
              <w:jc w:val="right"/>
              <w:rPr>
                <w:color w:val="000000"/>
                <w:sz w:val="16"/>
                <w:szCs w:val="16"/>
              </w:rPr>
            </w:pPr>
            <w:r>
              <w:rPr>
                <w:color w:val="000000"/>
                <w:sz w:val="16"/>
                <w:szCs w:val="16"/>
              </w:rPr>
              <w:t>0,02</w:t>
            </w:r>
          </w:p>
        </w:tc>
      </w:tr>
      <w:tr w:rsidR="00C53B48" w14:paraId="4C211C4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5E0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A537D" w14:textId="77777777" w:rsidR="00C53B48" w:rsidRDefault="00C53B48" w:rsidP="00801F9A">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C28B"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2A0F"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759F0" w14:textId="77777777" w:rsidR="00C53B48" w:rsidRDefault="00C53B48" w:rsidP="00801F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239E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69F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3065" w14:textId="77777777" w:rsidR="00C53B48" w:rsidRDefault="00C53B48" w:rsidP="00801F9A">
            <w:pPr>
              <w:jc w:val="right"/>
              <w:rPr>
                <w:color w:val="000000"/>
                <w:sz w:val="16"/>
                <w:szCs w:val="16"/>
              </w:rPr>
            </w:pPr>
            <w:r>
              <w:rPr>
                <w:color w:val="000000"/>
                <w:sz w:val="16"/>
                <w:szCs w:val="16"/>
              </w:rPr>
              <w:t>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117779" w14:textId="77777777" w:rsidR="00C53B48" w:rsidRDefault="00C53B48" w:rsidP="00801F9A">
            <w:pPr>
              <w:jc w:val="right"/>
              <w:rPr>
                <w:color w:val="000000"/>
                <w:sz w:val="16"/>
                <w:szCs w:val="16"/>
              </w:rPr>
            </w:pPr>
            <w:r>
              <w:rPr>
                <w:color w:val="000000"/>
                <w:sz w:val="16"/>
                <w:szCs w:val="16"/>
              </w:rPr>
              <w:t>0,04</w:t>
            </w:r>
          </w:p>
        </w:tc>
      </w:tr>
      <w:tr w:rsidR="00C53B48" w14:paraId="064DFA8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6F9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C1C1" w14:textId="77777777" w:rsidR="00C53B48" w:rsidRDefault="00C53B48" w:rsidP="00801F9A">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C5CD"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4E9F"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11FD" w14:textId="77777777" w:rsidR="00C53B48" w:rsidRDefault="00C53B48" w:rsidP="00801F9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E3C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7DC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C49D" w14:textId="77777777" w:rsidR="00C53B48" w:rsidRDefault="00C53B48" w:rsidP="00801F9A">
            <w:pPr>
              <w:jc w:val="right"/>
              <w:rPr>
                <w:color w:val="000000"/>
                <w:sz w:val="16"/>
                <w:szCs w:val="16"/>
              </w:rPr>
            </w:pPr>
            <w:r>
              <w:rPr>
                <w:color w:val="000000"/>
                <w:sz w:val="16"/>
                <w:szCs w:val="16"/>
              </w:rPr>
              <w:t>2.300.000,00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979C24" w14:textId="77777777" w:rsidR="00C53B48" w:rsidRDefault="00C53B48" w:rsidP="00801F9A">
            <w:pPr>
              <w:jc w:val="right"/>
              <w:rPr>
                <w:color w:val="000000"/>
                <w:sz w:val="16"/>
                <w:szCs w:val="16"/>
              </w:rPr>
            </w:pPr>
            <w:r>
              <w:rPr>
                <w:color w:val="000000"/>
                <w:sz w:val="16"/>
                <w:szCs w:val="16"/>
              </w:rPr>
              <w:t>0,09</w:t>
            </w:r>
          </w:p>
        </w:tc>
      </w:tr>
      <w:tr w:rsidR="00C53B48" w14:paraId="3EAC545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8FF024"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4FC87A5"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EC9471" w14:textId="77777777" w:rsidR="00C53B48" w:rsidRDefault="00C53B48" w:rsidP="00801F9A">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07822C"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19CAF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8D598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B04F10"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7D5C325" w14:textId="77777777" w:rsidR="00C53B48" w:rsidRDefault="00C53B48" w:rsidP="00801F9A">
            <w:pPr>
              <w:jc w:val="right"/>
              <w:rPr>
                <w:b/>
                <w:bCs/>
                <w:color w:val="000000"/>
                <w:sz w:val="16"/>
                <w:szCs w:val="16"/>
              </w:rPr>
            </w:pPr>
            <w:r>
              <w:rPr>
                <w:b/>
                <w:bCs/>
                <w:color w:val="000000"/>
                <w:sz w:val="16"/>
                <w:szCs w:val="16"/>
              </w:rPr>
              <w:t>0,92</w:t>
            </w:r>
          </w:p>
        </w:tc>
      </w:tr>
      <w:tr w:rsidR="00C53B48" w14:paraId="5B93D04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C1E50" w14:textId="77777777" w:rsidR="00C53B48" w:rsidRDefault="00C53B48" w:rsidP="00801F9A">
            <w:pPr>
              <w:spacing w:line="1" w:lineRule="auto"/>
            </w:pPr>
          </w:p>
        </w:tc>
      </w:tr>
      <w:tr w:rsidR="00C53B48" w14:paraId="3A2A5DF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0AB3A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E64AA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CB5C69"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58A189E" w14:textId="77777777" w:rsidTr="00801F9A">
              <w:tc>
                <w:tcPr>
                  <w:tcW w:w="6067" w:type="dxa"/>
                  <w:tcMar>
                    <w:top w:w="0" w:type="dxa"/>
                    <w:left w:w="0" w:type="dxa"/>
                    <w:bottom w:w="0" w:type="dxa"/>
                    <w:right w:w="0" w:type="dxa"/>
                  </w:tcMar>
                </w:tcPr>
                <w:p w14:paraId="48A4FD43"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7C94DA5D" w14:textId="77777777" w:rsidR="00C53B48" w:rsidRDefault="00C53B48" w:rsidP="00801F9A">
                  <w:pPr>
                    <w:spacing w:line="1" w:lineRule="auto"/>
                  </w:pPr>
                </w:p>
              </w:tc>
            </w:tr>
          </w:tbl>
          <w:p w14:paraId="4DDF68E6"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C8110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4117D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3CBA6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C88BD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AA73D4" w14:textId="77777777" w:rsidR="00C53B48" w:rsidRDefault="00C53B48" w:rsidP="00801F9A">
            <w:pPr>
              <w:spacing w:line="1" w:lineRule="auto"/>
              <w:jc w:val="right"/>
            </w:pPr>
          </w:p>
        </w:tc>
      </w:tr>
      <w:tr w:rsidR="00C53B48" w14:paraId="0113973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66481D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D4C64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5C86B96"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D43DC0"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D51A3B9"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14:paraId="4002DA2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8046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4CBA8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D9CBD35" w14:textId="77777777" w:rsidR="00C53B48" w:rsidRDefault="00C53B48" w:rsidP="00801F9A">
            <w:pPr>
              <w:spacing w:line="1" w:lineRule="auto"/>
              <w:jc w:val="right"/>
            </w:pPr>
          </w:p>
        </w:tc>
      </w:tr>
      <w:tr w:rsidR="00C53B48" w14:paraId="69AE76B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9DB1BC"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B86A71"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D83AA1"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4E1A90"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5DEB9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24D60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349FC4"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0E20389" w14:textId="77777777" w:rsidR="00C53B48" w:rsidRDefault="00C53B48" w:rsidP="00801F9A">
            <w:pPr>
              <w:jc w:val="right"/>
              <w:rPr>
                <w:b/>
                <w:bCs/>
                <w:color w:val="000000"/>
                <w:sz w:val="16"/>
                <w:szCs w:val="16"/>
              </w:rPr>
            </w:pPr>
            <w:r>
              <w:rPr>
                <w:b/>
                <w:bCs/>
                <w:color w:val="000000"/>
                <w:sz w:val="16"/>
                <w:szCs w:val="16"/>
              </w:rPr>
              <w:t>0,92</w:t>
            </w:r>
          </w:p>
        </w:tc>
      </w:tr>
      <w:tr w:rsidR="00C53B48" w14:paraId="6260141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DED93" w14:textId="77777777" w:rsidR="00C53B48" w:rsidRDefault="00C53B48" w:rsidP="00801F9A">
            <w:pPr>
              <w:spacing w:line="1" w:lineRule="auto"/>
            </w:pPr>
          </w:p>
        </w:tc>
      </w:tr>
      <w:tr w:rsidR="00C53B48" w14:paraId="12B220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AEFA19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1681D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7FA4C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9F8377A" w14:textId="77777777" w:rsidTr="00801F9A">
              <w:tc>
                <w:tcPr>
                  <w:tcW w:w="6067" w:type="dxa"/>
                  <w:tcMar>
                    <w:top w:w="0" w:type="dxa"/>
                    <w:left w:w="0" w:type="dxa"/>
                    <w:bottom w:w="0" w:type="dxa"/>
                    <w:right w:w="0" w:type="dxa"/>
                  </w:tcMar>
                </w:tcPr>
                <w:p w14:paraId="33E0CBB2" w14:textId="77777777" w:rsidR="00C53B48" w:rsidRDefault="00C53B48" w:rsidP="00801F9A">
                  <w:pPr>
                    <w:rPr>
                      <w:b/>
                      <w:bCs/>
                      <w:color w:val="000000"/>
                      <w:sz w:val="16"/>
                      <w:szCs w:val="16"/>
                    </w:rPr>
                  </w:pPr>
                  <w:r>
                    <w:rPr>
                      <w:b/>
                      <w:bCs/>
                      <w:color w:val="000000"/>
                      <w:sz w:val="16"/>
                      <w:szCs w:val="16"/>
                    </w:rPr>
                    <w:t>Извори финансирања за раздео 1:</w:t>
                  </w:r>
                </w:p>
                <w:p w14:paraId="51F332FF" w14:textId="77777777" w:rsidR="00C53B48" w:rsidRDefault="00C53B48" w:rsidP="00801F9A">
                  <w:pPr>
                    <w:spacing w:line="1" w:lineRule="auto"/>
                  </w:pPr>
                </w:p>
              </w:tc>
            </w:tr>
          </w:tbl>
          <w:p w14:paraId="4275312A"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EBFD3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5CE79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2E4F5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A5DC1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FF986B8" w14:textId="77777777" w:rsidR="00C53B48" w:rsidRDefault="00C53B48" w:rsidP="00801F9A">
            <w:pPr>
              <w:spacing w:line="1" w:lineRule="auto"/>
              <w:jc w:val="right"/>
            </w:pPr>
          </w:p>
        </w:tc>
      </w:tr>
      <w:tr w:rsidR="00C53B48" w14:paraId="048DA30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8E2A8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03316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89F4A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7BC77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2A10D48"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14:paraId="67875B3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C277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6BE6B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77EBFB6" w14:textId="77777777" w:rsidR="00C53B48" w:rsidRDefault="00C53B48" w:rsidP="00801F9A">
            <w:pPr>
              <w:spacing w:line="1" w:lineRule="auto"/>
              <w:jc w:val="right"/>
            </w:pPr>
          </w:p>
        </w:tc>
      </w:tr>
      <w:tr w:rsidR="00C53B48" w14:paraId="4C5A7126"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B40B53"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E234971" w14:textId="77777777" w:rsidR="00C53B48" w:rsidRDefault="00C53B48" w:rsidP="00801F9A">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C5492B" w14:textId="77777777" w:rsidR="00C53B48" w:rsidRDefault="00C53B48" w:rsidP="00801F9A">
            <w:pPr>
              <w:rPr>
                <w:b/>
                <w:bCs/>
                <w:color w:val="000000"/>
                <w:sz w:val="16"/>
                <w:szCs w:val="16"/>
              </w:rPr>
            </w:pPr>
            <w:r>
              <w:rPr>
                <w:b/>
                <w:bCs/>
                <w:color w:val="000000"/>
                <w:sz w:val="16"/>
                <w:szCs w:val="16"/>
              </w:rPr>
              <w:t>СКУПШТИНА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94DDA6"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07F9D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9042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F10B7C"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2525A2F" w14:textId="77777777" w:rsidR="00C53B48" w:rsidRDefault="00C53B48" w:rsidP="00801F9A">
            <w:pPr>
              <w:jc w:val="right"/>
              <w:rPr>
                <w:b/>
                <w:bCs/>
                <w:color w:val="000000"/>
                <w:sz w:val="16"/>
                <w:szCs w:val="16"/>
              </w:rPr>
            </w:pPr>
            <w:r>
              <w:rPr>
                <w:b/>
                <w:bCs/>
                <w:color w:val="000000"/>
                <w:sz w:val="16"/>
                <w:szCs w:val="16"/>
              </w:rPr>
              <w:t>0,92</w:t>
            </w:r>
          </w:p>
        </w:tc>
      </w:tr>
      <w:tr w:rsidR="00C53B48" w14:paraId="3A5553B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3A1DC" w14:textId="77777777" w:rsidR="00C53B48" w:rsidRDefault="00C53B48" w:rsidP="00801F9A">
            <w:pPr>
              <w:spacing w:line="1" w:lineRule="auto"/>
            </w:pPr>
          </w:p>
        </w:tc>
      </w:tr>
      <w:tr w:rsidR="00C53B48" w14:paraId="73693CB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7917F9" w14:textId="77777777" w:rsidR="00C53B48" w:rsidRDefault="00C53B48" w:rsidP="00801F9A">
            <w:pPr>
              <w:rPr>
                <w:vanish/>
              </w:rPr>
            </w:pPr>
            <w:r>
              <w:fldChar w:fldCharType="begin"/>
            </w:r>
            <w:r>
              <w:instrText>TC "2 ГРАДОНАЧЕЛНИК" \f C \l "2"</w:instrText>
            </w:r>
            <w:r>
              <w:fldChar w:fldCharType="end"/>
            </w:r>
          </w:p>
          <w:p w14:paraId="1E99A7C4"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C5CADF" w14:textId="77777777" w:rsidR="00C53B48" w:rsidRDefault="00C53B48" w:rsidP="00801F9A">
            <w:pPr>
              <w:jc w:val="center"/>
              <w:rPr>
                <w:b/>
                <w:bCs/>
                <w:color w:val="000000"/>
                <w:sz w:val="16"/>
                <w:szCs w:val="16"/>
              </w:rPr>
            </w:pPr>
            <w:r>
              <w:rPr>
                <w:b/>
                <w:bCs/>
                <w:color w:val="000000"/>
                <w:sz w:val="16"/>
                <w:szCs w:val="16"/>
              </w:rPr>
              <w:t>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85ABD40" w14:textId="77777777" w:rsidTr="00801F9A">
              <w:tc>
                <w:tcPr>
                  <w:tcW w:w="14242" w:type="dxa"/>
                  <w:tcMar>
                    <w:top w:w="0" w:type="dxa"/>
                    <w:left w:w="0" w:type="dxa"/>
                    <w:bottom w:w="0" w:type="dxa"/>
                    <w:right w:w="0" w:type="dxa"/>
                  </w:tcMar>
                </w:tcPr>
                <w:p w14:paraId="4A04771F" w14:textId="77777777" w:rsidR="00C53B48" w:rsidRDefault="00C53B48" w:rsidP="00801F9A">
                  <w:r>
                    <w:rPr>
                      <w:b/>
                      <w:bCs/>
                      <w:color w:val="000000"/>
                      <w:sz w:val="16"/>
                      <w:szCs w:val="16"/>
                    </w:rPr>
                    <w:t>ГРАДОНАЧЕЛНИК</w:t>
                  </w:r>
                </w:p>
              </w:tc>
            </w:tr>
          </w:tbl>
          <w:p w14:paraId="3C1B03B0" w14:textId="77777777" w:rsidR="00C53B48" w:rsidRDefault="00C53B48" w:rsidP="00801F9A">
            <w:pPr>
              <w:spacing w:line="1" w:lineRule="auto"/>
            </w:pPr>
          </w:p>
        </w:tc>
      </w:tr>
      <w:tr w:rsidR="00C53B48" w14:paraId="0286681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4A56A0" w14:textId="77777777" w:rsidR="00C53B48" w:rsidRDefault="00C53B48" w:rsidP="00801F9A">
            <w:pPr>
              <w:rPr>
                <w:vanish/>
              </w:rPr>
            </w:pPr>
            <w:r>
              <w:fldChar w:fldCharType="begin"/>
            </w:r>
            <w:r>
              <w:instrText>TC "-" \f C \l "3"</w:instrText>
            </w:r>
            <w:r>
              <w:fldChar w:fldCharType="end"/>
            </w:r>
          </w:p>
          <w:p w14:paraId="69EA0992" w14:textId="77777777" w:rsidR="00C53B48" w:rsidRDefault="00C53B48" w:rsidP="00801F9A">
            <w:pPr>
              <w:rPr>
                <w:vanish/>
              </w:rPr>
            </w:pPr>
            <w:r>
              <w:fldChar w:fldCharType="begin"/>
            </w:r>
            <w:r>
              <w:instrText>TC "111 Извршни и законодавни органи" \f C \l "4"</w:instrText>
            </w:r>
            <w:r>
              <w:fldChar w:fldCharType="end"/>
            </w:r>
          </w:p>
          <w:p w14:paraId="527E10E3"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5AAF0E"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1A92106" w14:textId="77777777" w:rsidTr="00801F9A">
              <w:tc>
                <w:tcPr>
                  <w:tcW w:w="14242" w:type="dxa"/>
                  <w:tcMar>
                    <w:top w:w="0" w:type="dxa"/>
                    <w:left w:w="0" w:type="dxa"/>
                    <w:bottom w:w="0" w:type="dxa"/>
                    <w:right w:w="0" w:type="dxa"/>
                  </w:tcMar>
                </w:tcPr>
                <w:p w14:paraId="36FA76B7" w14:textId="77777777" w:rsidR="00C53B48" w:rsidRDefault="00C53B48" w:rsidP="00801F9A">
                  <w:r>
                    <w:rPr>
                      <w:b/>
                      <w:bCs/>
                      <w:color w:val="000000"/>
                      <w:sz w:val="16"/>
                      <w:szCs w:val="16"/>
                    </w:rPr>
                    <w:t>Извршни и законодавни органи</w:t>
                  </w:r>
                </w:p>
              </w:tc>
            </w:tr>
          </w:tbl>
          <w:p w14:paraId="1064B528" w14:textId="77777777" w:rsidR="00C53B48" w:rsidRDefault="00C53B48" w:rsidP="00801F9A">
            <w:pPr>
              <w:spacing w:line="1" w:lineRule="auto"/>
            </w:pPr>
          </w:p>
        </w:tc>
      </w:tr>
      <w:tr w:rsidR="00C53B48" w14:paraId="0366E21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533847" w14:textId="77777777" w:rsidR="00C53B48" w:rsidRDefault="00C53B48" w:rsidP="00801F9A">
            <w:pPr>
              <w:rPr>
                <w:vanish/>
              </w:rPr>
            </w:pPr>
            <w:r>
              <w:fldChar w:fldCharType="begin"/>
            </w:r>
            <w:r>
              <w:instrText>TC "2101" \f C \l "5"</w:instrText>
            </w:r>
            <w:r>
              <w:fldChar w:fldCharType="end"/>
            </w:r>
          </w:p>
          <w:p w14:paraId="08A2EF6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C76409"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1C4B9F4" w14:textId="77777777" w:rsidTr="00801F9A">
              <w:tc>
                <w:tcPr>
                  <w:tcW w:w="14242" w:type="dxa"/>
                  <w:tcMar>
                    <w:top w:w="0" w:type="dxa"/>
                    <w:left w:w="0" w:type="dxa"/>
                    <w:bottom w:w="0" w:type="dxa"/>
                    <w:right w:w="0" w:type="dxa"/>
                  </w:tcMar>
                </w:tcPr>
                <w:p w14:paraId="1555A5C2" w14:textId="77777777" w:rsidR="00C53B48" w:rsidRDefault="00C53B48" w:rsidP="00801F9A">
                  <w:r>
                    <w:rPr>
                      <w:b/>
                      <w:bCs/>
                      <w:color w:val="000000"/>
                      <w:sz w:val="16"/>
                      <w:szCs w:val="16"/>
                    </w:rPr>
                    <w:t>ПОЛИТИЧКИ СИСТЕМ ЛОКАЛНЕ САМОУПРАВЕ</w:t>
                  </w:r>
                </w:p>
              </w:tc>
            </w:tr>
          </w:tbl>
          <w:p w14:paraId="431E7B24" w14:textId="77777777" w:rsidR="00C53B48" w:rsidRDefault="00C53B48" w:rsidP="00801F9A">
            <w:pPr>
              <w:spacing w:line="1" w:lineRule="auto"/>
            </w:pPr>
          </w:p>
        </w:tc>
      </w:tr>
      <w:tr w:rsidR="00C53B48" w14:paraId="092B7EA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F67B" w14:textId="77777777" w:rsidR="00C53B48" w:rsidRDefault="00C53B48" w:rsidP="00801F9A">
            <w:pPr>
              <w:spacing w:line="1" w:lineRule="auto"/>
            </w:pPr>
          </w:p>
        </w:tc>
      </w:tr>
      <w:tr w:rsidR="00C53B48" w14:paraId="0CE1D92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A6F927" w14:textId="77777777" w:rsidR="00C53B48" w:rsidRDefault="00C53B48" w:rsidP="00801F9A">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B12C40"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A779BCB" w14:textId="77777777" w:rsidTr="00801F9A">
              <w:tc>
                <w:tcPr>
                  <w:tcW w:w="14242" w:type="dxa"/>
                  <w:tcMar>
                    <w:top w:w="0" w:type="dxa"/>
                    <w:left w:w="0" w:type="dxa"/>
                    <w:bottom w:w="0" w:type="dxa"/>
                    <w:right w:w="0" w:type="dxa"/>
                  </w:tcMar>
                </w:tcPr>
                <w:p w14:paraId="4BFB8058" w14:textId="77777777" w:rsidR="00C53B48" w:rsidRDefault="00C53B48" w:rsidP="00801F9A">
                  <w:r>
                    <w:rPr>
                      <w:b/>
                      <w:bCs/>
                      <w:color w:val="000000"/>
                      <w:sz w:val="16"/>
                      <w:szCs w:val="16"/>
                    </w:rPr>
                    <w:t>Функционисање извршних органа</w:t>
                  </w:r>
                </w:p>
              </w:tc>
            </w:tr>
          </w:tbl>
          <w:p w14:paraId="29A07CD6" w14:textId="77777777" w:rsidR="00C53B48" w:rsidRDefault="00C53B48" w:rsidP="00801F9A">
            <w:pPr>
              <w:spacing w:line="1" w:lineRule="auto"/>
            </w:pPr>
          </w:p>
        </w:tc>
      </w:tr>
      <w:tr w:rsidR="00C53B48" w14:paraId="43C360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D54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80242" w14:textId="77777777" w:rsidR="00C53B48" w:rsidRDefault="00C53B48" w:rsidP="00801F9A">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472F"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6D288"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7A03" w14:textId="77777777" w:rsidR="00C53B48" w:rsidRDefault="00C53B48" w:rsidP="00801F9A">
            <w:pPr>
              <w:jc w:val="right"/>
              <w:rPr>
                <w:color w:val="000000"/>
                <w:sz w:val="16"/>
                <w:szCs w:val="16"/>
              </w:rPr>
            </w:pPr>
            <w:r>
              <w:rPr>
                <w:color w:val="000000"/>
                <w:sz w:val="16"/>
                <w:szCs w:val="16"/>
              </w:rPr>
              <w:t>18.625.000,00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66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A2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20F6B" w14:textId="77777777" w:rsidR="00C53B48" w:rsidRDefault="00C53B48" w:rsidP="00801F9A">
            <w:pPr>
              <w:jc w:val="right"/>
              <w:rPr>
                <w:color w:val="000000"/>
                <w:sz w:val="16"/>
                <w:szCs w:val="16"/>
              </w:rPr>
            </w:pPr>
            <w:r>
              <w:rPr>
                <w:color w:val="000000"/>
                <w:sz w:val="16"/>
                <w:szCs w:val="16"/>
              </w:rPr>
              <w:t>18.625.000,00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63EC8" w14:textId="77777777" w:rsidR="00C53B48" w:rsidRDefault="00C53B48" w:rsidP="00801F9A">
            <w:pPr>
              <w:jc w:val="right"/>
              <w:rPr>
                <w:color w:val="000000"/>
                <w:sz w:val="16"/>
                <w:szCs w:val="16"/>
              </w:rPr>
            </w:pPr>
            <w:r>
              <w:rPr>
                <w:color w:val="000000"/>
                <w:sz w:val="16"/>
                <w:szCs w:val="16"/>
              </w:rPr>
              <w:t>0,74</w:t>
            </w:r>
          </w:p>
        </w:tc>
      </w:tr>
      <w:tr w:rsidR="00C53B48" w14:paraId="784F65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A43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3A1B" w14:textId="77777777" w:rsidR="00C53B48" w:rsidRDefault="00C53B48" w:rsidP="00801F9A">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1360"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FD33"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877A1" w14:textId="77777777" w:rsidR="00C53B48" w:rsidRDefault="00C53B48" w:rsidP="00801F9A">
            <w:pPr>
              <w:jc w:val="right"/>
              <w:rPr>
                <w:color w:val="000000"/>
                <w:sz w:val="16"/>
                <w:szCs w:val="16"/>
              </w:rPr>
            </w:pPr>
            <w:r>
              <w:rPr>
                <w:color w:val="000000"/>
                <w:sz w:val="16"/>
                <w:szCs w:val="16"/>
              </w:rPr>
              <w:t>2.821.673,00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16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DD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2AC71" w14:textId="77777777" w:rsidR="00C53B48" w:rsidRDefault="00C53B48" w:rsidP="00801F9A">
            <w:pPr>
              <w:jc w:val="right"/>
              <w:rPr>
                <w:color w:val="000000"/>
                <w:sz w:val="16"/>
                <w:szCs w:val="16"/>
              </w:rPr>
            </w:pPr>
            <w:r>
              <w:rPr>
                <w:color w:val="000000"/>
                <w:sz w:val="16"/>
                <w:szCs w:val="16"/>
              </w:rPr>
              <w:t>2.821.673,00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4E1383" w14:textId="77777777" w:rsidR="00C53B48" w:rsidRDefault="00C53B48" w:rsidP="00801F9A">
            <w:pPr>
              <w:jc w:val="right"/>
              <w:rPr>
                <w:color w:val="000000"/>
                <w:sz w:val="16"/>
                <w:szCs w:val="16"/>
              </w:rPr>
            </w:pPr>
            <w:r>
              <w:rPr>
                <w:color w:val="000000"/>
                <w:sz w:val="16"/>
                <w:szCs w:val="16"/>
              </w:rPr>
              <w:t>0,11</w:t>
            </w:r>
          </w:p>
        </w:tc>
      </w:tr>
      <w:tr w:rsidR="00C53B48" w14:paraId="06A7AC2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61F2"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3E94" w14:textId="77777777" w:rsidR="00C53B48" w:rsidRDefault="00C53B48" w:rsidP="00801F9A">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A06A"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C4AC"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BCDF" w14:textId="77777777" w:rsidR="00C53B48" w:rsidRDefault="00C53B48" w:rsidP="00801F9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28E4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A11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29C1" w14:textId="77777777" w:rsidR="00C53B48" w:rsidRDefault="00C53B48" w:rsidP="00801F9A">
            <w:pPr>
              <w:jc w:val="right"/>
              <w:rPr>
                <w:color w:val="000000"/>
                <w:sz w:val="16"/>
                <w:szCs w:val="16"/>
              </w:rPr>
            </w:pPr>
            <w:r>
              <w:rPr>
                <w:color w:val="000000"/>
                <w:sz w:val="16"/>
                <w:szCs w:val="16"/>
              </w:rPr>
              <w:t>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3FB8F6" w14:textId="77777777" w:rsidR="00C53B48" w:rsidRDefault="00C53B48" w:rsidP="00801F9A">
            <w:pPr>
              <w:jc w:val="right"/>
              <w:rPr>
                <w:color w:val="000000"/>
                <w:sz w:val="16"/>
                <w:szCs w:val="16"/>
              </w:rPr>
            </w:pPr>
            <w:r>
              <w:rPr>
                <w:color w:val="000000"/>
                <w:sz w:val="16"/>
                <w:szCs w:val="16"/>
              </w:rPr>
              <w:t>0,02</w:t>
            </w:r>
          </w:p>
        </w:tc>
      </w:tr>
      <w:tr w:rsidR="00C53B48" w14:paraId="5662C65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34414"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A827" w14:textId="77777777" w:rsidR="00C53B48" w:rsidRDefault="00C53B48" w:rsidP="00801F9A">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C7CB"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98A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10E33" w14:textId="77777777" w:rsidR="00C53B48" w:rsidRDefault="00C53B48" w:rsidP="00801F9A">
            <w:pPr>
              <w:jc w:val="right"/>
              <w:rPr>
                <w:color w:val="000000"/>
                <w:sz w:val="16"/>
                <w:szCs w:val="16"/>
              </w:rPr>
            </w:pPr>
            <w:r>
              <w:rPr>
                <w:color w:val="000000"/>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A7C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D42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62CB" w14:textId="77777777" w:rsidR="00C53B48" w:rsidRDefault="00C53B48" w:rsidP="00801F9A">
            <w:pPr>
              <w:jc w:val="right"/>
              <w:rPr>
                <w:color w:val="000000"/>
                <w:sz w:val="16"/>
                <w:szCs w:val="16"/>
              </w:rPr>
            </w:pPr>
            <w:r>
              <w:rPr>
                <w:color w:val="000000"/>
                <w:sz w:val="16"/>
                <w:szCs w:val="16"/>
              </w:rPr>
              <w:t>710.000,00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C3D22C" w14:textId="77777777" w:rsidR="00C53B48" w:rsidRDefault="00C53B48" w:rsidP="00801F9A">
            <w:pPr>
              <w:jc w:val="right"/>
              <w:rPr>
                <w:color w:val="000000"/>
                <w:sz w:val="16"/>
                <w:szCs w:val="16"/>
              </w:rPr>
            </w:pPr>
            <w:r>
              <w:rPr>
                <w:color w:val="000000"/>
                <w:sz w:val="16"/>
                <w:szCs w:val="16"/>
              </w:rPr>
              <w:t>0,03</w:t>
            </w:r>
          </w:p>
        </w:tc>
      </w:tr>
      <w:tr w:rsidR="00C53B48" w14:paraId="4DC84A3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CD3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B53D" w14:textId="77777777" w:rsidR="00C53B48" w:rsidRDefault="00C53B48" w:rsidP="00801F9A">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C9B1C"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529F"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623F"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E57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43F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97D2"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5E2544" w14:textId="77777777" w:rsidR="00C53B48" w:rsidRDefault="00C53B48" w:rsidP="00801F9A">
            <w:pPr>
              <w:jc w:val="right"/>
              <w:rPr>
                <w:color w:val="000000"/>
                <w:sz w:val="16"/>
                <w:szCs w:val="16"/>
              </w:rPr>
            </w:pPr>
            <w:r>
              <w:rPr>
                <w:color w:val="000000"/>
                <w:sz w:val="16"/>
                <w:szCs w:val="16"/>
              </w:rPr>
              <w:t>0,01</w:t>
            </w:r>
          </w:p>
        </w:tc>
      </w:tr>
      <w:tr w:rsidR="00C53B48" w14:paraId="7FEC48B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EA44"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FFF4" w14:textId="77777777" w:rsidR="00C53B48" w:rsidRDefault="00C53B48" w:rsidP="00801F9A">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17E5"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8762"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27040" w14:textId="77777777" w:rsidR="00C53B48" w:rsidRDefault="00C53B48" w:rsidP="00801F9A">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233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CBC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FF0B" w14:textId="77777777" w:rsidR="00C53B48" w:rsidRDefault="00C53B48" w:rsidP="00801F9A">
            <w:pPr>
              <w:jc w:val="right"/>
              <w:rPr>
                <w:color w:val="000000"/>
                <w:sz w:val="16"/>
                <w:szCs w:val="16"/>
              </w:rPr>
            </w:pPr>
            <w:r>
              <w:rPr>
                <w:color w:val="000000"/>
                <w:sz w:val="16"/>
                <w:szCs w:val="16"/>
              </w:rPr>
              <w:t>1.450.000,00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209BC" w14:textId="77777777" w:rsidR="00C53B48" w:rsidRDefault="00C53B48" w:rsidP="00801F9A">
            <w:pPr>
              <w:jc w:val="right"/>
              <w:rPr>
                <w:color w:val="000000"/>
                <w:sz w:val="16"/>
                <w:szCs w:val="16"/>
              </w:rPr>
            </w:pPr>
            <w:r>
              <w:rPr>
                <w:color w:val="000000"/>
                <w:sz w:val="16"/>
                <w:szCs w:val="16"/>
              </w:rPr>
              <w:t>0,06</w:t>
            </w:r>
          </w:p>
        </w:tc>
      </w:tr>
      <w:tr w:rsidR="00C53B48" w14:paraId="0BF700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5387"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2601" w14:textId="77777777" w:rsidR="00C53B48" w:rsidRDefault="00C53B48" w:rsidP="00801F9A">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C48A"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AA33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7BCF" w14:textId="77777777" w:rsidR="00C53B48" w:rsidRDefault="00C53B48" w:rsidP="00801F9A">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787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0C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5438" w14:textId="77777777" w:rsidR="00C53B48" w:rsidRDefault="00C53B48" w:rsidP="00801F9A">
            <w:pPr>
              <w:jc w:val="right"/>
              <w:rPr>
                <w:color w:val="000000"/>
                <w:sz w:val="16"/>
                <w:szCs w:val="16"/>
              </w:rPr>
            </w:pPr>
            <w:r>
              <w:rPr>
                <w:color w:val="000000"/>
                <w:sz w:val="16"/>
                <w:szCs w:val="16"/>
              </w:rPr>
              <w:t>570.000,00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829765" w14:textId="77777777" w:rsidR="00C53B48" w:rsidRDefault="00C53B48" w:rsidP="00801F9A">
            <w:pPr>
              <w:jc w:val="right"/>
              <w:rPr>
                <w:color w:val="000000"/>
                <w:sz w:val="16"/>
                <w:szCs w:val="16"/>
              </w:rPr>
            </w:pPr>
            <w:r>
              <w:rPr>
                <w:color w:val="000000"/>
                <w:sz w:val="16"/>
                <w:szCs w:val="16"/>
              </w:rPr>
              <w:t>0,02</w:t>
            </w:r>
          </w:p>
        </w:tc>
      </w:tr>
      <w:tr w:rsidR="00C53B48" w14:paraId="03BF8A6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E874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BA9B" w14:textId="77777777" w:rsidR="00C53B48" w:rsidRDefault="00C53B48" w:rsidP="00801F9A">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CA43"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533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44DF5" w14:textId="77777777" w:rsidR="00C53B48" w:rsidRDefault="00C53B48" w:rsidP="00801F9A">
            <w:pPr>
              <w:jc w:val="right"/>
              <w:rPr>
                <w:color w:val="000000"/>
                <w:sz w:val="16"/>
                <w:szCs w:val="16"/>
              </w:rPr>
            </w:pPr>
            <w:r>
              <w:rPr>
                <w:color w:val="000000"/>
                <w:sz w:val="16"/>
                <w:szCs w:val="16"/>
              </w:rPr>
              <w:t>1.780.000,00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F75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877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CEBD" w14:textId="77777777" w:rsidR="00C53B48" w:rsidRDefault="00C53B48" w:rsidP="00801F9A">
            <w:pPr>
              <w:jc w:val="right"/>
              <w:rPr>
                <w:color w:val="000000"/>
                <w:sz w:val="16"/>
                <w:szCs w:val="16"/>
              </w:rPr>
            </w:pPr>
            <w:r>
              <w:rPr>
                <w:color w:val="000000"/>
                <w:sz w:val="16"/>
                <w:szCs w:val="16"/>
              </w:rPr>
              <w:t>1.780.000,00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5EE68C" w14:textId="77777777" w:rsidR="00C53B48" w:rsidRDefault="00C53B48" w:rsidP="00801F9A">
            <w:pPr>
              <w:jc w:val="right"/>
              <w:rPr>
                <w:color w:val="000000"/>
                <w:sz w:val="16"/>
                <w:szCs w:val="16"/>
              </w:rPr>
            </w:pPr>
            <w:r>
              <w:rPr>
                <w:color w:val="000000"/>
                <w:sz w:val="16"/>
                <w:szCs w:val="16"/>
              </w:rPr>
              <w:t>0,07</w:t>
            </w:r>
          </w:p>
        </w:tc>
      </w:tr>
      <w:tr w:rsidR="00C53B48" w14:paraId="074D403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BA3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E4C58" w14:textId="77777777" w:rsidR="00C53B48" w:rsidRDefault="00C53B48" w:rsidP="00801F9A">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3767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4199B"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3B94"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88A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AAD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DCB38"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0A257F" w14:textId="77777777" w:rsidR="00C53B48" w:rsidRDefault="00C53B48" w:rsidP="00801F9A">
            <w:pPr>
              <w:jc w:val="right"/>
              <w:rPr>
                <w:color w:val="000000"/>
                <w:sz w:val="16"/>
                <w:szCs w:val="16"/>
              </w:rPr>
            </w:pPr>
            <w:r>
              <w:rPr>
                <w:color w:val="000000"/>
                <w:sz w:val="16"/>
                <w:szCs w:val="16"/>
              </w:rPr>
              <w:t>0,02</w:t>
            </w:r>
          </w:p>
        </w:tc>
      </w:tr>
      <w:tr w:rsidR="00C53B48" w14:paraId="7368B5D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72D3"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DC7F" w14:textId="77777777" w:rsidR="00C53B48" w:rsidRDefault="00C53B48" w:rsidP="00801F9A">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D7CB"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508E"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07D8" w14:textId="77777777" w:rsidR="00C53B48" w:rsidRDefault="00C53B48" w:rsidP="00801F9A">
            <w:pPr>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9C0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432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7A32" w14:textId="77777777" w:rsidR="00C53B48" w:rsidRDefault="00C53B48" w:rsidP="00801F9A">
            <w:pPr>
              <w:jc w:val="right"/>
              <w:rPr>
                <w:color w:val="000000"/>
                <w:sz w:val="16"/>
                <w:szCs w:val="16"/>
              </w:rPr>
            </w:pPr>
            <w:r>
              <w:rPr>
                <w:color w:val="000000"/>
                <w:sz w:val="16"/>
                <w:szCs w:val="16"/>
              </w:rPr>
              <w:t>670.000,00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BC99E5" w14:textId="77777777" w:rsidR="00C53B48" w:rsidRDefault="00C53B48" w:rsidP="00801F9A">
            <w:pPr>
              <w:jc w:val="right"/>
              <w:rPr>
                <w:color w:val="000000"/>
                <w:sz w:val="16"/>
                <w:szCs w:val="16"/>
              </w:rPr>
            </w:pPr>
            <w:r>
              <w:rPr>
                <w:color w:val="000000"/>
                <w:sz w:val="16"/>
                <w:szCs w:val="16"/>
              </w:rPr>
              <w:t>0,03</w:t>
            </w:r>
          </w:p>
        </w:tc>
      </w:tr>
      <w:tr w:rsidR="00C53B48" w14:paraId="51FB91C6"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14D62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68FA2D"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525FEC" w14:textId="77777777" w:rsidR="00C53B48" w:rsidRDefault="00C53B48" w:rsidP="00801F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36B6D4"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10B18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7E2C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430E56"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489B543" w14:textId="77777777" w:rsidR="00C53B48" w:rsidRDefault="00C53B48" w:rsidP="00801F9A">
            <w:pPr>
              <w:jc w:val="right"/>
              <w:rPr>
                <w:b/>
                <w:bCs/>
                <w:color w:val="000000"/>
                <w:sz w:val="16"/>
                <w:szCs w:val="16"/>
              </w:rPr>
            </w:pPr>
            <w:r>
              <w:rPr>
                <w:b/>
                <w:bCs/>
                <w:color w:val="000000"/>
                <w:sz w:val="16"/>
                <w:szCs w:val="16"/>
              </w:rPr>
              <w:t>1,11</w:t>
            </w:r>
          </w:p>
        </w:tc>
      </w:tr>
      <w:tr w:rsidR="00C53B48" w14:paraId="0F71125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428E1" w14:textId="77777777" w:rsidR="00C53B48" w:rsidRDefault="00C53B48" w:rsidP="00801F9A">
            <w:pPr>
              <w:spacing w:line="1" w:lineRule="auto"/>
            </w:pPr>
          </w:p>
        </w:tc>
      </w:tr>
      <w:tr w:rsidR="00C53B48" w14:paraId="432EFC8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FD840F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41C6A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6FF7D3"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9ADF8B8" w14:textId="77777777" w:rsidTr="00801F9A">
              <w:tc>
                <w:tcPr>
                  <w:tcW w:w="6067" w:type="dxa"/>
                  <w:tcMar>
                    <w:top w:w="0" w:type="dxa"/>
                    <w:left w:w="0" w:type="dxa"/>
                    <w:bottom w:w="0" w:type="dxa"/>
                    <w:right w:w="0" w:type="dxa"/>
                  </w:tcMar>
                </w:tcPr>
                <w:p w14:paraId="168321BC"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3FB1F919" w14:textId="77777777" w:rsidR="00C53B48" w:rsidRDefault="00C53B48" w:rsidP="00801F9A">
                  <w:pPr>
                    <w:spacing w:line="1" w:lineRule="auto"/>
                  </w:pPr>
                </w:p>
              </w:tc>
            </w:tr>
          </w:tbl>
          <w:p w14:paraId="122B6D02"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701A81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9B37D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B98AF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1431F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4CDB894" w14:textId="77777777" w:rsidR="00C53B48" w:rsidRDefault="00C53B48" w:rsidP="00801F9A">
            <w:pPr>
              <w:spacing w:line="1" w:lineRule="auto"/>
              <w:jc w:val="right"/>
            </w:pPr>
          </w:p>
        </w:tc>
      </w:tr>
      <w:tr w:rsidR="00C53B48" w14:paraId="60A103B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C9A9D0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88365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9A9FF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CF7D58C"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AC81746"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14:paraId="1931DA3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8CEDC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8BEDC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02D9B06" w14:textId="77777777" w:rsidR="00C53B48" w:rsidRDefault="00C53B48" w:rsidP="00801F9A">
            <w:pPr>
              <w:spacing w:line="1" w:lineRule="auto"/>
              <w:jc w:val="right"/>
            </w:pPr>
          </w:p>
        </w:tc>
      </w:tr>
      <w:tr w:rsidR="00C53B48" w14:paraId="5CFF065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17F805"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92934F"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2A2015"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1D8C10"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9311C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1D386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09F46E"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CF2E31A" w14:textId="77777777" w:rsidR="00C53B48" w:rsidRDefault="00C53B48" w:rsidP="00801F9A">
            <w:pPr>
              <w:jc w:val="right"/>
              <w:rPr>
                <w:b/>
                <w:bCs/>
                <w:color w:val="000000"/>
                <w:sz w:val="16"/>
                <w:szCs w:val="16"/>
              </w:rPr>
            </w:pPr>
            <w:r>
              <w:rPr>
                <w:b/>
                <w:bCs/>
                <w:color w:val="000000"/>
                <w:sz w:val="16"/>
                <w:szCs w:val="16"/>
              </w:rPr>
              <w:t>1,11</w:t>
            </w:r>
          </w:p>
        </w:tc>
      </w:tr>
      <w:tr w:rsidR="00C53B48" w14:paraId="02B8572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2B2F6" w14:textId="77777777" w:rsidR="00C53B48" w:rsidRDefault="00C53B48" w:rsidP="00801F9A">
            <w:pPr>
              <w:spacing w:line="1" w:lineRule="auto"/>
            </w:pPr>
          </w:p>
        </w:tc>
      </w:tr>
      <w:tr w:rsidR="00C53B48" w14:paraId="41A7EF3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F4D14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0C932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75A57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14699DD" w14:textId="77777777" w:rsidTr="00801F9A">
              <w:tc>
                <w:tcPr>
                  <w:tcW w:w="6067" w:type="dxa"/>
                  <w:tcMar>
                    <w:top w:w="0" w:type="dxa"/>
                    <w:left w:w="0" w:type="dxa"/>
                    <w:bottom w:w="0" w:type="dxa"/>
                    <w:right w:w="0" w:type="dxa"/>
                  </w:tcMar>
                </w:tcPr>
                <w:p w14:paraId="4C59BAE5" w14:textId="77777777" w:rsidR="00C53B48" w:rsidRDefault="00C53B48" w:rsidP="00801F9A">
                  <w:pPr>
                    <w:rPr>
                      <w:b/>
                      <w:bCs/>
                      <w:color w:val="000000"/>
                      <w:sz w:val="16"/>
                      <w:szCs w:val="16"/>
                    </w:rPr>
                  </w:pPr>
                  <w:r>
                    <w:rPr>
                      <w:b/>
                      <w:bCs/>
                      <w:color w:val="000000"/>
                      <w:sz w:val="16"/>
                      <w:szCs w:val="16"/>
                    </w:rPr>
                    <w:t>Извори финансирања за раздео 2:</w:t>
                  </w:r>
                </w:p>
                <w:p w14:paraId="2963B5EA" w14:textId="77777777" w:rsidR="00C53B48" w:rsidRDefault="00C53B48" w:rsidP="00801F9A">
                  <w:pPr>
                    <w:spacing w:line="1" w:lineRule="auto"/>
                  </w:pPr>
                </w:p>
              </w:tc>
            </w:tr>
          </w:tbl>
          <w:p w14:paraId="3C89948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51469A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25ADE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8DD51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344F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4E78A0E" w14:textId="77777777" w:rsidR="00C53B48" w:rsidRDefault="00C53B48" w:rsidP="00801F9A">
            <w:pPr>
              <w:spacing w:line="1" w:lineRule="auto"/>
              <w:jc w:val="right"/>
            </w:pPr>
          </w:p>
        </w:tc>
      </w:tr>
      <w:tr w:rsidR="00C53B48" w14:paraId="2844F4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291BAD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B8E4F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34363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111949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A7DEA7A"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14:paraId="0B9915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E2438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45612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1AD8144" w14:textId="77777777" w:rsidR="00C53B48" w:rsidRDefault="00C53B48" w:rsidP="00801F9A">
            <w:pPr>
              <w:spacing w:line="1" w:lineRule="auto"/>
              <w:jc w:val="right"/>
            </w:pPr>
          </w:p>
        </w:tc>
      </w:tr>
      <w:tr w:rsidR="00C53B48" w14:paraId="72D8B31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761A2A"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5D6C22E" w14:textId="77777777" w:rsidR="00C53B48" w:rsidRDefault="00C53B48" w:rsidP="00801F9A">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E4418A" w14:textId="77777777" w:rsidR="00C53B48" w:rsidRDefault="00C53B48" w:rsidP="00801F9A">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B33B61"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F9AF9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D2D66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78FD05"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F8F9875" w14:textId="77777777" w:rsidR="00C53B48" w:rsidRDefault="00C53B48" w:rsidP="00801F9A">
            <w:pPr>
              <w:jc w:val="right"/>
              <w:rPr>
                <w:b/>
                <w:bCs/>
                <w:color w:val="000000"/>
                <w:sz w:val="16"/>
                <w:szCs w:val="16"/>
              </w:rPr>
            </w:pPr>
            <w:r>
              <w:rPr>
                <w:b/>
                <w:bCs/>
                <w:color w:val="000000"/>
                <w:sz w:val="16"/>
                <w:szCs w:val="16"/>
              </w:rPr>
              <w:t>1,11</w:t>
            </w:r>
          </w:p>
        </w:tc>
      </w:tr>
      <w:tr w:rsidR="00C53B48" w14:paraId="724813D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A8909" w14:textId="77777777" w:rsidR="00C53B48" w:rsidRDefault="00C53B48" w:rsidP="00801F9A">
            <w:pPr>
              <w:spacing w:line="1" w:lineRule="auto"/>
            </w:pPr>
          </w:p>
        </w:tc>
      </w:tr>
      <w:tr w:rsidR="00C53B48" w14:paraId="398B1C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2DAC11" w14:textId="77777777" w:rsidR="00C53B48" w:rsidRDefault="00C53B48" w:rsidP="00801F9A">
            <w:pPr>
              <w:rPr>
                <w:vanish/>
              </w:rPr>
            </w:pPr>
            <w:r>
              <w:fldChar w:fldCharType="begin"/>
            </w:r>
            <w:r>
              <w:instrText>TC "3 ГРАДСКО ВЕЋЕ" \f C \l "2"</w:instrText>
            </w:r>
            <w:r>
              <w:fldChar w:fldCharType="end"/>
            </w:r>
          </w:p>
          <w:p w14:paraId="3D2EF25A"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1428EE" w14:textId="77777777" w:rsidR="00C53B48" w:rsidRDefault="00C53B48" w:rsidP="00801F9A">
            <w:pPr>
              <w:jc w:val="center"/>
              <w:rPr>
                <w:b/>
                <w:bCs/>
                <w:color w:val="000000"/>
                <w:sz w:val="16"/>
                <w:szCs w:val="16"/>
              </w:rPr>
            </w:pPr>
            <w:r>
              <w:rPr>
                <w:b/>
                <w:bCs/>
                <w:color w:val="000000"/>
                <w:sz w:val="16"/>
                <w:szCs w:val="16"/>
              </w:rPr>
              <w:t>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0F311E1" w14:textId="77777777" w:rsidTr="00801F9A">
              <w:tc>
                <w:tcPr>
                  <w:tcW w:w="14242" w:type="dxa"/>
                  <w:tcMar>
                    <w:top w:w="0" w:type="dxa"/>
                    <w:left w:w="0" w:type="dxa"/>
                    <w:bottom w:w="0" w:type="dxa"/>
                    <w:right w:w="0" w:type="dxa"/>
                  </w:tcMar>
                </w:tcPr>
                <w:p w14:paraId="1973222F" w14:textId="77777777" w:rsidR="00C53B48" w:rsidRDefault="00C53B48" w:rsidP="00801F9A">
                  <w:r>
                    <w:rPr>
                      <w:b/>
                      <w:bCs/>
                      <w:color w:val="000000"/>
                      <w:sz w:val="16"/>
                      <w:szCs w:val="16"/>
                    </w:rPr>
                    <w:t>ГРАДСКО ВЕЋЕ</w:t>
                  </w:r>
                </w:p>
              </w:tc>
            </w:tr>
          </w:tbl>
          <w:p w14:paraId="3801D668" w14:textId="77777777" w:rsidR="00C53B48" w:rsidRDefault="00C53B48" w:rsidP="00801F9A">
            <w:pPr>
              <w:spacing w:line="1" w:lineRule="auto"/>
            </w:pPr>
          </w:p>
        </w:tc>
      </w:tr>
      <w:tr w:rsidR="00C53B48" w14:paraId="46E127E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CCDC2E" w14:textId="77777777" w:rsidR="00C53B48" w:rsidRDefault="00C53B48" w:rsidP="00801F9A">
            <w:pPr>
              <w:rPr>
                <w:vanish/>
              </w:rPr>
            </w:pPr>
            <w:r>
              <w:fldChar w:fldCharType="begin"/>
            </w:r>
            <w:r>
              <w:instrText>TC "-" \f C \l "3"</w:instrText>
            </w:r>
            <w:r>
              <w:fldChar w:fldCharType="end"/>
            </w:r>
          </w:p>
          <w:p w14:paraId="56279EDC" w14:textId="77777777" w:rsidR="00C53B48" w:rsidRDefault="00C53B48" w:rsidP="00801F9A">
            <w:pPr>
              <w:rPr>
                <w:vanish/>
              </w:rPr>
            </w:pPr>
            <w:r>
              <w:fldChar w:fldCharType="begin"/>
            </w:r>
            <w:r>
              <w:instrText>TC "111 Извршни и законодавни органи" \f C \l "4"</w:instrText>
            </w:r>
            <w:r>
              <w:fldChar w:fldCharType="end"/>
            </w:r>
          </w:p>
          <w:p w14:paraId="4906491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2E07A4"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2720940" w14:textId="77777777" w:rsidTr="00801F9A">
              <w:tc>
                <w:tcPr>
                  <w:tcW w:w="14242" w:type="dxa"/>
                  <w:tcMar>
                    <w:top w:w="0" w:type="dxa"/>
                    <w:left w:w="0" w:type="dxa"/>
                    <w:bottom w:w="0" w:type="dxa"/>
                    <w:right w:w="0" w:type="dxa"/>
                  </w:tcMar>
                </w:tcPr>
                <w:p w14:paraId="2DE7D8B9" w14:textId="77777777" w:rsidR="00C53B48" w:rsidRDefault="00C53B48" w:rsidP="00801F9A">
                  <w:r>
                    <w:rPr>
                      <w:b/>
                      <w:bCs/>
                      <w:color w:val="000000"/>
                      <w:sz w:val="16"/>
                      <w:szCs w:val="16"/>
                    </w:rPr>
                    <w:t>Извршни и законодавни органи</w:t>
                  </w:r>
                </w:p>
              </w:tc>
            </w:tr>
          </w:tbl>
          <w:p w14:paraId="5BD9A022" w14:textId="77777777" w:rsidR="00C53B48" w:rsidRDefault="00C53B48" w:rsidP="00801F9A">
            <w:pPr>
              <w:spacing w:line="1" w:lineRule="auto"/>
            </w:pPr>
          </w:p>
        </w:tc>
      </w:tr>
      <w:tr w:rsidR="00C53B48" w14:paraId="1845AE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C54DF8" w14:textId="77777777" w:rsidR="00C53B48" w:rsidRDefault="00C53B48" w:rsidP="00801F9A">
            <w:pPr>
              <w:rPr>
                <w:vanish/>
              </w:rPr>
            </w:pPr>
            <w:r>
              <w:fldChar w:fldCharType="begin"/>
            </w:r>
            <w:r>
              <w:instrText>TC "2101" \f C \l "5"</w:instrText>
            </w:r>
            <w:r>
              <w:fldChar w:fldCharType="end"/>
            </w:r>
          </w:p>
          <w:p w14:paraId="1A4CF6A4"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9EB95D"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3B933D" w14:textId="77777777" w:rsidTr="00801F9A">
              <w:tc>
                <w:tcPr>
                  <w:tcW w:w="14242" w:type="dxa"/>
                  <w:tcMar>
                    <w:top w:w="0" w:type="dxa"/>
                    <w:left w:w="0" w:type="dxa"/>
                    <w:bottom w:w="0" w:type="dxa"/>
                    <w:right w:w="0" w:type="dxa"/>
                  </w:tcMar>
                </w:tcPr>
                <w:p w14:paraId="0539D8B7" w14:textId="77777777" w:rsidR="00C53B48" w:rsidRDefault="00C53B48" w:rsidP="00801F9A">
                  <w:r>
                    <w:rPr>
                      <w:b/>
                      <w:bCs/>
                      <w:color w:val="000000"/>
                      <w:sz w:val="16"/>
                      <w:szCs w:val="16"/>
                    </w:rPr>
                    <w:t>ПОЛИТИЧКИ СИСТЕМ ЛОКАЛНЕ САМОУПРАВЕ</w:t>
                  </w:r>
                </w:p>
              </w:tc>
            </w:tr>
          </w:tbl>
          <w:p w14:paraId="638C4BD2" w14:textId="77777777" w:rsidR="00C53B48" w:rsidRDefault="00C53B48" w:rsidP="00801F9A">
            <w:pPr>
              <w:spacing w:line="1" w:lineRule="auto"/>
            </w:pPr>
          </w:p>
        </w:tc>
      </w:tr>
      <w:tr w:rsidR="00C53B48" w14:paraId="61A9F0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5DE9C" w14:textId="77777777" w:rsidR="00C53B48" w:rsidRDefault="00C53B48" w:rsidP="00801F9A">
            <w:pPr>
              <w:spacing w:line="1" w:lineRule="auto"/>
            </w:pPr>
          </w:p>
        </w:tc>
      </w:tr>
      <w:tr w:rsidR="00C53B48" w14:paraId="2C2745F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7B17B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49A571"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30C803E" w14:textId="77777777" w:rsidTr="00801F9A">
              <w:tc>
                <w:tcPr>
                  <w:tcW w:w="14242" w:type="dxa"/>
                  <w:tcMar>
                    <w:top w:w="0" w:type="dxa"/>
                    <w:left w:w="0" w:type="dxa"/>
                    <w:bottom w:w="0" w:type="dxa"/>
                    <w:right w:w="0" w:type="dxa"/>
                  </w:tcMar>
                </w:tcPr>
                <w:p w14:paraId="645CB159" w14:textId="77777777" w:rsidR="00C53B48" w:rsidRDefault="00C53B48" w:rsidP="00801F9A">
                  <w:r>
                    <w:rPr>
                      <w:b/>
                      <w:bCs/>
                      <w:color w:val="000000"/>
                      <w:sz w:val="16"/>
                      <w:szCs w:val="16"/>
                    </w:rPr>
                    <w:t>Функционисање извршних органа</w:t>
                  </w:r>
                </w:p>
              </w:tc>
            </w:tr>
          </w:tbl>
          <w:p w14:paraId="21A0AD5B" w14:textId="77777777" w:rsidR="00C53B48" w:rsidRDefault="00C53B48" w:rsidP="00801F9A">
            <w:pPr>
              <w:spacing w:line="1" w:lineRule="auto"/>
            </w:pPr>
          </w:p>
        </w:tc>
      </w:tr>
      <w:tr w:rsidR="00C53B48" w14:paraId="0A6F13A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2E5C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B1BF" w14:textId="77777777" w:rsidR="00C53B48" w:rsidRDefault="00C53B48" w:rsidP="00801F9A">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DDE7"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C7E0"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9B7DD" w14:textId="77777777" w:rsidR="00C53B48" w:rsidRDefault="00C53B48" w:rsidP="00801F9A">
            <w:pPr>
              <w:jc w:val="right"/>
              <w:rPr>
                <w:color w:val="000000"/>
                <w:sz w:val="16"/>
                <w:szCs w:val="16"/>
              </w:rPr>
            </w:pPr>
            <w:r>
              <w:rPr>
                <w:color w:val="000000"/>
                <w:sz w:val="16"/>
                <w:szCs w:val="16"/>
              </w:rPr>
              <w:t>14.481.000,00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F6AC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152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A736" w14:textId="77777777" w:rsidR="00C53B48" w:rsidRDefault="00C53B48" w:rsidP="00801F9A">
            <w:pPr>
              <w:jc w:val="right"/>
              <w:rPr>
                <w:color w:val="000000"/>
                <w:sz w:val="16"/>
                <w:szCs w:val="16"/>
              </w:rPr>
            </w:pPr>
            <w:r>
              <w:rPr>
                <w:color w:val="000000"/>
                <w:sz w:val="16"/>
                <w:szCs w:val="16"/>
              </w:rPr>
              <w:t>14.481.000,00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794AB" w14:textId="77777777" w:rsidR="00C53B48" w:rsidRDefault="00C53B48" w:rsidP="00801F9A">
            <w:pPr>
              <w:jc w:val="right"/>
              <w:rPr>
                <w:color w:val="000000"/>
                <w:sz w:val="16"/>
                <w:szCs w:val="16"/>
              </w:rPr>
            </w:pPr>
            <w:r>
              <w:rPr>
                <w:color w:val="000000"/>
                <w:sz w:val="16"/>
                <w:szCs w:val="16"/>
              </w:rPr>
              <w:t>0,58</w:t>
            </w:r>
          </w:p>
        </w:tc>
      </w:tr>
      <w:tr w:rsidR="00C53B48" w14:paraId="7B07D48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C11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D1CCC" w14:textId="77777777" w:rsidR="00C53B48" w:rsidRDefault="00C53B48" w:rsidP="00801F9A">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9ED8"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8B0E"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4F9D" w14:textId="77777777" w:rsidR="00C53B48" w:rsidRDefault="00C53B48" w:rsidP="00801F9A">
            <w:pPr>
              <w:jc w:val="right"/>
              <w:rPr>
                <w:color w:val="000000"/>
                <w:sz w:val="16"/>
                <w:szCs w:val="16"/>
              </w:rPr>
            </w:pPr>
            <w:r>
              <w:rPr>
                <w:color w:val="000000"/>
                <w:sz w:val="16"/>
                <w:szCs w:val="16"/>
              </w:rPr>
              <w:t>2.193.800,00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DE0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870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2BDC" w14:textId="77777777" w:rsidR="00C53B48" w:rsidRDefault="00C53B48" w:rsidP="00801F9A">
            <w:pPr>
              <w:jc w:val="right"/>
              <w:rPr>
                <w:color w:val="000000"/>
                <w:sz w:val="16"/>
                <w:szCs w:val="16"/>
              </w:rPr>
            </w:pPr>
            <w:r>
              <w:rPr>
                <w:color w:val="000000"/>
                <w:sz w:val="16"/>
                <w:szCs w:val="16"/>
              </w:rPr>
              <w:t>2.193.800,00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EA994D" w14:textId="77777777" w:rsidR="00C53B48" w:rsidRDefault="00C53B48" w:rsidP="00801F9A">
            <w:pPr>
              <w:jc w:val="right"/>
              <w:rPr>
                <w:color w:val="000000"/>
                <w:sz w:val="16"/>
                <w:szCs w:val="16"/>
              </w:rPr>
            </w:pPr>
            <w:r>
              <w:rPr>
                <w:color w:val="000000"/>
                <w:sz w:val="16"/>
                <w:szCs w:val="16"/>
              </w:rPr>
              <w:t>0,09</w:t>
            </w:r>
          </w:p>
        </w:tc>
      </w:tr>
      <w:tr w:rsidR="00C53B48" w14:paraId="2E4AF9B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1D3D3"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4542" w14:textId="77777777" w:rsidR="00C53B48" w:rsidRDefault="00C53B48" w:rsidP="00801F9A">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B558"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AA592"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9926" w14:textId="77777777" w:rsidR="00C53B48" w:rsidRDefault="00C53B48" w:rsidP="00801F9A">
            <w:pPr>
              <w:jc w:val="right"/>
              <w:rPr>
                <w:color w:val="000000"/>
                <w:sz w:val="16"/>
                <w:szCs w:val="16"/>
              </w:rPr>
            </w:pPr>
            <w:r>
              <w:rPr>
                <w:color w:val="000000"/>
                <w:sz w:val="16"/>
                <w:szCs w:val="16"/>
              </w:rPr>
              <w:t>870.000,00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08B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A34D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0C4D" w14:textId="77777777" w:rsidR="00C53B48" w:rsidRDefault="00C53B48" w:rsidP="00801F9A">
            <w:pPr>
              <w:jc w:val="right"/>
              <w:rPr>
                <w:color w:val="000000"/>
                <w:sz w:val="16"/>
                <w:szCs w:val="16"/>
              </w:rPr>
            </w:pPr>
            <w:r>
              <w:rPr>
                <w:color w:val="000000"/>
                <w:sz w:val="16"/>
                <w:szCs w:val="16"/>
              </w:rPr>
              <w:t>870.000,00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53D624" w14:textId="77777777" w:rsidR="00C53B48" w:rsidRDefault="00C53B48" w:rsidP="00801F9A">
            <w:pPr>
              <w:jc w:val="right"/>
              <w:rPr>
                <w:color w:val="000000"/>
                <w:sz w:val="16"/>
                <w:szCs w:val="16"/>
              </w:rPr>
            </w:pPr>
            <w:r>
              <w:rPr>
                <w:color w:val="000000"/>
                <w:sz w:val="16"/>
                <w:szCs w:val="16"/>
              </w:rPr>
              <w:t>0,03</w:t>
            </w:r>
          </w:p>
        </w:tc>
      </w:tr>
      <w:tr w:rsidR="00C53B48" w14:paraId="1A6024F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9FA9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FD716" w14:textId="77777777" w:rsidR="00C53B48" w:rsidRDefault="00C53B48" w:rsidP="00801F9A">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B4B79"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2AB0"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7196"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64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65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282EA"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5502FB" w14:textId="77777777" w:rsidR="00C53B48" w:rsidRDefault="00C53B48" w:rsidP="00801F9A">
            <w:pPr>
              <w:jc w:val="right"/>
              <w:rPr>
                <w:color w:val="000000"/>
                <w:sz w:val="16"/>
                <w:szCs w:val="16"/>
              </w:rPr>
            </w:pPr>
            <w:r>
              <w:rPr>
                <w:color w:val="000000"/>
                <w:sz w:val="16"/>
                <w:szCs w:val="16"/>
              </w:rPr>
              <w:t>0,01</w:t>
            </w:r>
          </w:p>
        </w:tc>
      </w:tr>
      <w:tr w:rsidR="00C53B48" w14:paraId="3AEADE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6B9AC"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E030" w14:textId="77777777" w:rsidR="00C53B48" w:rsidRDefault="00C53B48" w:rsidP="00801F9A">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7013"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4C30"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AB9F"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D8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4C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23C0"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B83C37" w14:textId="77777777" w:rsidR="00C53B48" w:rsidRDefault="00C53B48" w:rsidP="00801F9A">
            <w:pPr>
              <w:jc w:val="right"/>
              <w:rPr>
                <w:color w:val="000000"/>
                <w:sz w:val="16"/>
                <w:szCs w:val="16"/>
              </w:rPr>
            </w:pPr>
            <w:r>
              <w:rPr>
                <w:color w:val="000000"/>
                <w:sz w:val="16"/>
                <w:szCs w:val="16"/>
              </w:rPr>
              <w:t>0,01</w:t>
            </w:r>
          </w:p>
        </w:tc>
      </w:tr>
      <w:tr w:rsidR="00C53B48" w14:paraId="108E0CA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6AE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9D2C" w14:textId="77777777" w:rsidR="00C53B48" w:rsidRDefault="00C53B48" w:rsidP="00801F9A">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9F17"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103C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D67E"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85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F8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F46F"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E40484" w14:textId="77777777" w:rsidR="00C53B48" w:rsidRDefault="00C53B48" w:rsidP="00801F9A">
            <w:pPr>
              <w:jc w:val="right"/>
              <w:rPr>
                <w:color w:val="000000"/>
                <w:sz w:val="16"/>
                <w:szCs w:val="16"/>
              </w:rPr>
            </w:pPr>
            <w:r>
              <w:rPr>
                <w:color w:val="000000"/>
                <w:sz w:val="16"/>
                <w:szCs w:val="16"/>
              </w:rPr>
              <w:t>0,01</w:t>
            </w:r>
          </w:p>
        </w:tc>
      </w:tr>
      <w:tr w:rsidR="00C53B48" w14:paraId="5219A5C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39A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DDD0" w14:textId="77777777" w:rsidR="00C53B48" w:rsidRDefault="00C53B48" w:rsidP="00801F9A">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511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126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0AF5" w14:textId="77777777" w:rsidR="00C53B48" w:rsidRDefault="00C53B48" w:rsidP="00801F9A">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F42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DED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3779" w14:textId="77777777" w:rsidR="00C53B48" w:rsidRDefault="00C53B48" w:rsidP="00801F9A">
            <w:pPr>
              <w:jc w:val="right"/>
              <w:rPr>
                <w:color w:val="000000"/>
                <w:sz w:val="16"/>
                <w:szCs w:val="16"/>
              </w:rPr>
            </w:pPr>
            <w:r>
              <w:rPr>
                <w:color w:val="000000"/>
                <w:sz w:val="16"/>
                <w:szCs w:val="16"/>
              </w:rPr>
              <w:t>1.200.000,00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72F47A" w14:textId="77777777" w:rsidR="00C53B48" w:rsidRDefault="00C53B48" w:rsidP="00801F9A">
            <w:pPr>
              <w:jc w:val="right"/>
              <w:rPr>
                <w:color w:val="000000"/>
                <w:sz w:val="16"/>
                <w:szCs w:val="16"/>
              </w:rPr>
            </w:pPr>
            <w:r>
              <w:rPr>
                <w:color w:val="000000"/>
                <w:sz w:val="16"/>
                <w:szCs w:val="16"/>
              </w:rPr>
              <w:t>0,05</w:t>
            </w:r>
          </w:p>
        </w:tc>
      </w:tr>
      <w:tr w:rsidR="00C53B48" w14:paraId="51004A0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1C7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B74C" w14:textId="77777777" w:rsidR="00C53B48" w:rsidRDefault="00C53B48" w:rsidP="00801F9A">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1CACE"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25C5"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B9D61"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16F8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46F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338D"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F66151" w14:textId="77777777" w:rsidR="00C53B48" w:rsidRDefault="00C53B48" w:rsidP="00801F9A">
            <w:pPr>
              <w:jc w:val="right"/>
              <w:rPr>
                <w:color w:val="000000"/>
                <w:sz w:val="16"/>
                <w:szCs w:val="16"/>
              </w:rPr>
            </w:pPr>
            <w:r>
              <w:rPr>
                <w:color w:val="000000"/>
                <w:sz w:val="16"/>
                <w:szCs w:val="16"/>
              </w:rPr>
              <w:t>0,00</w:t>
            </w:r>
          </w:p>
        </w:tc>
      </w:tr>
      <w:tr w:rsidR="00C53B48" w14:paraId="2988C00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3B93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5D4D" w14:textId="77777777" w:rsidR="00C53B48" w:rsidRDefault="00C53B48" w:rsidP="00801F9A">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4983"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E7B5"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B84F"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995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CA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4ABD"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CE3B8" w14:textId="77777777" w:rsidR="00C53B48" w:rsidRDefault="00C53B48" w:rsidP="00801F9A">
            <w:pPr>
              <w:jc w:val="right"/>
              <w:rPr>
                <w:color w:val="000000"/>
                <w:sz w:val="16"/>
                <w:szCs w:val="16"/>
              </w:rPr>
            </w:pPr>
            <w:r>
              <w:rPr>
                <w:color w:val="000000"/>
                <w:sz w:val="16"/>
                <w:szCs w:val="16"/>
              </w:rPr>
              <w:t>0,01</w:t>
            </w:r>
          </w:p>
        </w:tc>
      </w:tr>
      <w:tr w:rsidR="00C53B48" w14:paraId="119B473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3B3FCD"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0BA052"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124593" w14:textId="77777777" w:rsidR="00C53B48" w:rsidRDefault="00C53B48" w:rsidP="00801F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0405CB"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5F447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17B1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6C0B9A"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0060283" w14:textId="77777777" w:rsidR="00C53B48" w:rsidRDefault="00C53B48" w:rsidP="00801F9A">
            <w:pPr>
              <w:jc w:val="right"/>
              <w:rPr>
                <w:b/>
                <w:bCs/>
                <w:color w:val="000000"/>
                <w:sz w:val="16"/>
                <w:szCs w:val="16"/>
              </w:rPr>
            </w:pPr>
            <w:r>
              <w:rPr>
                <w:b/>
                <w:bCs/>
                <w:color w:val="000000"/>
                <w:sz w:val="16"/>
                <w:szCs w:val="16"/>
              </w:rPr>
              <w:t>0,79</w:t>
            </w:r>
          </w:p>
        </w:tc>
      </w:tr>
      <w:tr w:rsidR="00C53B48" w14:paraId="5965BE5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6CFFC" w14:textId="77777777" w:rsidR="00C53B48" w:rsidRDefault="00C53B48" w:rsidP="00801F9A">
            <w:pPr>
              <w:spacing w:line="1" w:lineRule="auto"/>
            </w:pPr>
          </w:p>
        </w:tc>
      </w:tr>
      <w:tr w:rsidR="00C53B48" w14:paraId="326E8D1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F4376C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3191F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B924A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8FAECB0" w14:textId="77777777" w:rsidTr="00801F9A">
              <w:tc>
                <w:tcPr>
                  <w:tcW w:w="6067" w:type="dxa"/>
                  <w:tcMar>
                    <w:top w:w="0" w:type="dxa"/>
                    <w:left w:w="0" w:type="dxa"/>
                    <w:bottom w:w="0" w:type="dxa"/>
                    <w:right w:w="0" w:type="dxa"/>
                  </w:tcMar>
                </w:tcPr>
                <w:p w14:paraId="5BC08498"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03AB9835" w14:textId="77777777" w:rsidR="00C53B48" w:rsidRDefault="00C53B48" w:rsidP="00801F9A">
                  <w:pPr>
                    <w:spacing w:line="1" w:lineRule="auto"/>
                  </w:pPr>
                </w:p>
              </w:tc>
            </w:tr>
          </w:tbl>
          <w:p w14:paraId="7D57080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DD056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255E9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AAB1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7020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FAE07D0" w14:textId="77777777" w:rsidR="00C53B48" w:rsidRDefault="00C53B48" w:rsidP="00801F9A">
            <w:pPr>
              <w:spacing w:line="1" w:lineRule="auto"/>
              <w:jc w:val="right"/>
            </w:pPr>
          </w:p>
        </w:tc>
      </w:tr>
      <w:tr w:rsidR="00C53B48" w14:paraId="68C940C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2816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FEC58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EDBCB0"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D6C9F8E"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B31C88E"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14:paraId="5FE7AB6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A6802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8E4E4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15EB16C" w14:textId="77777777" w:rsidR="00C53B48" w:rsidRDefault="00C53B48" w:rsidP="00801F9A">
            <w:pPr>
              <w:spacing w:line="1" w:lineRule="auto"/>
              <w:jc w:val="right"/>
            </w:pPr>
          </w:p>
        </w:tc>
      </w:tr>
      <w:tr w:rsidR="00C53B48" w14:paraId="0DE3846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C78D4E"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84AFD9"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5AC862"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C64C6A"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6E6AA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FD807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358D13"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71EED0" w14:textId="77777777" w:rsidR="00C53B48" w:rsidRDefault="00C53B48" w:rsidP="00801F9A">
            <w:pPr>
              <w:jc w:val="right"/>
              <w:rPr>
                <w:b/>
                <w:bCs/>
                <w:color w:val="000000"/>
                <w:sz w:val="16"/>
                <w:szCs w:val="16"/>
              </w:rPr>
            </w:pPr>
            <w:r>
              <w:rPr>
                <w:b/>
                <w:bCs/>
                <w:color w:val="000000"/>
                <w:sz w:val="16"/>
                <w:szCs w:val="16"/>
              </w:rPr>
              <w:t>0,79</w:t>
            </w:r>
          </w:p>
        </w:tc>
      </w:tr>
      <w:tr w:rsidR="00C53B48" w14:paraId="75661E9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AE091" w14:textId="77777777" w:rsidR="00C53B48" w:rsidRDefault="00C53B48" w:rsidP="00801F9A">
            <w:pPr>
              <w:spacing w:line="1" w:lineRule="auto"/>
            </w:pPr>
          </w:p>
        </w:tc>
      </w:tr>
      <w:tr w:rsidR="00C53B48" w14:paraId="6C08692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9B1B50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7A530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CF7DE5"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49C1A38" w14:textId="77777777" w:rsidTr="00801F9A">
              <w:tc>
                <w:tcPr>
                  <w:tcW w:w="6067" w:type="dxa"/>
                  <w:tcMar>
                    <w:top w:w="0" w:type="dxa"/>
                    <w:left w:w="0" w:type="dxa"/>
                    <w:bottom w:w="0" w:type="dxa"/>
                    <w:right w:w="0" w:type="dxa"/>
                  </w:tcMar>
                </w:tcPr>
                <w:p w14:paraId="2F1D91EF" w14:textId="77777777" w:rsidR="00C53B48" w:rsidRDefault="00C53B48" w:rsidP="00801F9A">
                  <w:pPr>
                    <w:rPr>
                      <w:b/>
                      <w:bCs/>
                      <w:color w:val="000000"/>
                      <w:sz w:val="16"/>
                      <w:szCs w:val="16"/>
                    </w:rPr>
                  </w:pPr>
                  <w:r>
                    <w:rPr>
                      <w:b/>
                      <w:bCs/>
                      <w:color w:val="000000"/>
                      <w:sz w:val="16"/>
                      <w:szCs w:val="16"/>
                    </w:rPr>
                    <w:t>Извори финансирања за раздео 3:</w:t>
                  </w:r>
                </w:p>
                <w:p w14:paraId="1C744C34" w14:textId="77777777" w:rsidR="00C53B48" w:rsidRDefault="00C53B48" w:rsidP="00801F9A">
                  <w:pPr>
                    <w:spacing w:line="1" w:lineRule="auto"/>
                  </w:pPr>
                </w:p>
              </w:tc>
            </w:tr>
          </w:tbl>
          <w:p w14:paraId="63A69A1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971D2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B48F0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DFF8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54E04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92D5AFD" w14:textId="77777777" w:rsidR="00C53B48" w:rsidRDefault="00C53B48" w:rsidP="00801F9A">
            <w:pPr>
              <w:spacing w:line="1" w:lineRule="auto"/>
              <w:jc w:val="right"/>
            </w:pPr>
          </w:p>
        </w:tc>
      </w:tr>
      <w:tr w:rsidR="00C53B48" w14:paraId="1D4E7C0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9B72E2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72432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86A606"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59C2E3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3A6AFF4"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14:paraId="0CB8FCA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C18AC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F5D4A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7EBD4C6" w14:textId="77777777" w:rsidR="00C53B48" w:rsidRDefault="00C53B48" w:rsidP="00801F9A">
            <w:pPr>
              <w:spacing w:line="1" w:lineRule="auto"/>
              <w:jc w:val="right"/>
            </w:pPr>
          </w:p>
        </w:tc>
      </w:tr>
      <w:tr w:rsidR="00C53B48" w14:paraId="1CAE76D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FA13E7"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DA778F" w14:textId="77777777" w:rsidR="00C53B48" w:rsidRDefault="00C53B48" w:rsidP="00801F9A">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2297F58" w14:textId="77777777" w:rsidR="00C53B48" w:rsidRDefault="00C53B48" w:rsidP="00801F9A">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071700"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0A588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F2304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338882"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508C65B" w14:textId="77777777" w:rsidR="00C53B48" w:rsidRDefault="00C53B48" w:rsidP="00801F9A">
            <w:pPr>
              <w:jc w:val="right"/>
              <w:rPr>
                <w:b/>
                <w:bCs/>
                <w:color w:val="000000"/>
                <w:sz w:val="16"/>
                <w:szCs w:val="16"/>
              </w:rPr>
            </w:pPr>
            <w:r>
              <w:rPr>
                <w:b/>
                <w:bCs/>
                <w:color w:val="000000"/>
                <w:sz w:val="16"/>
                <w:szCs w:val="16"/>
              </w:rPr>
              <w:t>0,79</w:t>
            </w:r>
          </w:p>
        </w:tc>
      </w:tr>
      <w:tr w:rsidR="00C53B48" w14:paraId="5D080E1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0D6A9" w14:textId="77777777" w:rsidR="00C53B48" w:rsidRDefault="00C53B48" w:rsidP="00801F9A">
            <w:pPr>
              <w:spacing w:line="1" w:lineRule="auto"/>
            </w:pPr>
          </w:p>
        </w:tc>
      </w:tr>
      <w:tr w:rsidR="00C53B48" w14:paraId="7EA9F68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10D256" w14:textId="77777777" w:rsidR="00C53B48" w:rsidRDefault="00C53B48" w:rsidP="00801F9A">
            <w:pPr>
              <w:rPr>
                <w:vanish/>
              </w:rPr>
            </w:pPr>
            <w:r>
              <w:fldChar w:fldCharType="begin"/>
            </w:r>
            <w:r>
              <w:instrText>TC "4 ГРАДСКИ ПРАВОБРАНИЛАЦ" \f C \l "2"</w:instrText>
            </w:r>
            <w:r>
              <w:fldChar w:fldCharType="end"/>
            </w:r>
          </w:p>
          <w:p w14:paraId="3561E224"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2D6210" w14:textId="77777777" w:rsidR="00C53B48" w:rsidRDefault="00C53B48" w:rsidP="00801F9A">
            <w:pPr>
              <w:jc w:val="center"/>
              <w:rPr>
                <w:b/>
                <w:bCs/>
                <w:color w:val="000000"/>
                <w:sz w:val="16"/>
                <w:szCs w:val="16"/>
              </w:rPr>
            </w:pPr>
            <w:r>
              <w:rPr>
                <w:b/>
                <w:bCs/>
                <w:color w:val="000000"/>
                <w:sz w:val="16"/>
                <w:szCs w:val="16"/>
              </w:rPr>
              <w:t>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EF8530B" w14:textId="77777777" w:rsidTr="00801F9A">
              <w:tc>
                <w:tcPr>
                  <w:tcW w:w="14242" w:type="dxa"/>
                  <w:tcMar>
                    <w:top w:w="0" w:type="dxa"/>
                    <w:left w:w="0" w:type="dxa"/>
                    <w:bottom w:w="0" w:type="dxa"/>
                    <w:right w:w="0" w:type="dxa"/>
                  </w:tcMar>
                </w:tcPr>
                <w:p w14:paraId="7317B143" w14:textId="77777777" w:rsidR="00C53B48" w:rsidRDefault="00C53B48" w:rsidP="00801F9A">
                  <w:r>
                    <w:rPr>
                      <w:b/>
                      <w:bCs/>
                      <w:color w:val="000000"/>
                      <w:sz w:val="16"/>
                      <w:szCs w:val="16"/>
                    </w:rPr>
                    <w:t>ГРАДСКИ ПРАВОБРАНИЛАЦ</w:t>
                  </w:r>
                </w:p>
              </w:tc>
            </w:tr>
          </w:tbl>
          <w:p w14:paraId="4796C901" w14:textId="77777777" w:rsidR="00C53B48" w:rsidRDefault="00C53B48" w:rsidP="00801F9A">
            <w:pPr>
              <w:spacing w:line="1" w:lineRule="auto"/>
            </w:pPr>
          </w:p>
        </w:tc>
      </w:tr>
      <w:tr w:rsidR="00C53B48" w14:paraId="75797A0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6306E9" w14:textId="77777777" w:rsidR="00C53B48" w:rsidRDefault="00C53B48" w:rsidP="00801F9A">
            <w:pPr>
              <w:rPr>
                <w:vanish/>
              </w:rPr>
            </w:pPr>
            <w:r>
              <w:fldChar w:fldCharType="begin"/>
            </w:r>
            <w:r>
              <w:instrText>TC "-" \f C \l "3"</w:instrText>
            </w:r>
            <w:r>
              <w:fldChar w:fldCharType="end"/>
            </w:r>
          </w:p>
          <w:p w14:paraId="470CF448" w14:textId="77777777" w:rsidR="00C53B48" w:rsidRDefault="00C53B48" w:rsidP="00801F9A">
            <w:pPr>
              <w:rPr>
                <w:vanish/>
              </w:rPr>
            </w:pPr>
            <w:r>
              <w:fldChar w:fldCharType="begin"/>
            </w:r>
            <w:r>
              <w:instrText>TC "330 Судови" \f C \l "4"</w:instrText>
            </w:r>
            <w:r>
              <w:fldChar w:fldCharType="end"/>
            </w:r>
          </w:p>
          <w:p w14:paraId="57044D9D" w14:textId="77777777" w:rsidR="00C53B48" w:rsidRDefault="00C53B48" w:rsidP="00801F9A">
            <w:pPr>
              <w:rPr>
                <w:b/>
                <w:bCs/>
                <w:color w:val="000000"/>
                <w:sz w:val="16"/>
                <w:szCs w:val="16"/>
              </w:rPr>
            </w:pPr>
            <w:r>
              <w:rPr>
                <w:b/>
                <w:bCs/>
                <w:color w:val="000000"/>
                <w:sz w:val="16"/>
                <w:szCs w:val="16"/>
              </w:rPr>
              <w:t xml:space="preserve">Функц. </w:t>
            </w:r>
            <w:r>
              <w:rPr>
                <w:b/>
                <w:bCs/>
                <w:color w:val="000000"/>
                <w:sz w:val="16"/>
                <w:szCs w:val="16"/>
              </w:rPr>
              <w:lastRenderedPageBreak/>
              <w:t>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22699C" w14:textId="77777777" w:rsidR="00C53B48" w:rsidRDefault="00C53B48" w:rsidP="00801F9A">
            <w:pPr>
              <w:jc w:val="center"/>
              <w:rPr>
                <w:b/>
                <w:bCs/>
                <w:color w:val="000000"/>
                <w:sz w:val="16"/>
                <w:szCs w:val="16"/>
              </w:rPr>
            </w:pPr>
            <w:r>
              <w:rPr>
                <w:b/>
                <w:bCs/>
                <w:color w:val="000000"/>
                <w:sz w:val="16"/>
                <w:szCs w:val="16"/>
              </w:rPr>
              <w:lastRenderedPageBreak/>
              <w:t>330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40A5ACA" w14:textId="77777777" w:rsidTr="00801F9A">
              <w:tc>
                <w:tcPr>
                  <w:tcW w:w="14242" w:type="dxa"/>
                  <w:tcMar>
                    <w:top w:w="0" w:type="dxa"/>
                    <w:left w:w="0" w:type="dxa"/>
                    <w:bottom w:w="0" w:type="dxa"/>
                    <w:right w:w="0" w:type="dxa"/>
                  </w:tcMar>
                </w:tcPr>
                <w:p w14:paraId="523A5CE3" w14:textId="77777777" w:rsidR="00C53B48" w:rsidRDefault="00C53B48" w:rsidP="00801F9A">
                  <w:r>
                    <w:rPr>
                      <w:b/>
                      <w:bCs/>
                      <w:color w:val="000000"/>
                      <w:sz w:val="16"/>
                      <w:szCs w:val="16"/>
                    </w:rPr>
                    <w:t>Судови</w:t>
                  </w:r>
                </w:p>
              </w:tc>
            </w:tr>
          </w:tbl>
          <w:p w14:paraId="3C49C78E" w14:textId="77777777" w:rsidR="00C53B48" w:rsidRDefault="00C53B48" w:rsidP="00801F9A">
            <w:pPr>
              <w:spacing w:line="1" w:lineRule="auto"/>
            </w:pPr>
          </w:p>
        </w:tc>
      </w:tr>
      <w:tr w:rsidR="00C53B48" w14:paraId="7E00A55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4C8BBB" w14:textId="77777777" w:rsidR="00C53B48" w:rsidRDefault="00C53B48" w:rsidP="00801F9A">
            <w:pPr>
              <w:rPr>
                <w:vanish/>
              </w:rPr>
            </w:pPr>
            <w:r>
              <w:lastRenderedPageBreak/>
              <w:fldChar w:fldCharType="begin"/>
            </w:r>
            <w:r>
              <w:instrText>TC "0602" \f C \l "5"</w:instrText>
            </w:r>
            <w:r>
              <w:fldChar w:fldCharType="end"/>
            </w:r>
          </w:p>
          <w:p w14:paraId="23996F8F"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5986A2"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2EF2E4" w14:textId="77777777" w:rsidTr="00801F9A">
              <w:tc>
                <w:tcPr>
                  <w:tcW w:w="14242" w:type="dxa"/>
                  <w:tcMar>
                    <w:top w:w="0" w:type="dxa"/>
                    <w:left w:w="0" w:type="dxa"/>
                    <w:bottom w:w="0" w:type="dxa"/>
                    <w:right w:w="0" w:type="dxa"/>
                  </w:tcMar>
                </w:tcPr>
                <w:p w14:paraId="158ECBD9" w14:textId="77777777" w:rsidR="00C53B48" w:rsidRDefault="00C53B48" w:rsidP="00801F9A">
                  <w:r>
                    <w:rPr>
                      <w:b/>
                      <w:bCs/>
                      <w:color w:val="000000"/>
                      <w:sz w:val="16"/>
                      <w:szCs w:val="16"/>
                    </w:rPr>
                    <w:t>ОПШТЕ УСЛУГЕ ЛОКАЛНЕ САМОУПРАВЕ</w:t>
                  </w:r>
                </w:p>
              </w:tc>
            </w:tr>
          </w:tbl>
          <w:p w14:paraId="7E28CAFF" w14:textId="77777777" w:rsidR="00C53B48" w:rsidRDefault="00C53B48" w:rsidP="00801F9A">
            <w:pPr>
              <w:spacing w:line="1" w:lineRule="auto"/>
            </w:pPr>
          </w:p>
        </w:tc>
      </w:tr>
      <w:tr w:rsidR="00C53B48" w14:paraId="60811C3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44C54" w14:textId="77777777" w:rsidR="00C53B48" w:rsidRDefault="00C53B48" w:rsidP="00801F9A">
            <w:pPr>
              <w:spacing w:line="1" w:lineRule="auto"/>
            </w:pPr>
          </w:p>
        </w:tc>
      </w:tr>
      <w:tr w:rsidR="00C53B48" w14:paraId="175390C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25356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7E0004" w14:textId="77777777" w:rsidR="00C53B48" w:rsidRDefault="00C53B48" w:rsidP="00801F9A">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06AC6C" w14:textId="77777777" w:rsidTr="00801F9A">
              <w:tc>
                <w:tcPr>
                  <w:tcW w:w="14242" w:type="dxa"/>
                  <w:tcMar>
                    <w:top w:w="0" w:type="dxa"/>
                    <w:left w:w="0" w:type="dxa"/>
                    <w:bottom w:w="0" w:type="dxa"/>
                    <w:right w:w="0" w:type="dxa"/>
                  </w:tcMar>
                </w:tcPr>
                <w:p w14:paraId="26D36642" w14:textId="77777777" w:rsidR="00C53B48" w:rsidRDefault="00C53B48" w:rsidP="00801F9A">
                  <w:r>
                    <w:rPr>
                      <w:b/>
                      <w:bCs/>
                      <w:color w:val="000000"/>
                      <w:sz w:val="16"/>
                      <w:szCs w:val="16"/>
                    </w:rPr>
                    <w:t>Општинско/градско правобранилаштво</w:t>
                  </w:r>
                </w:p>
              </w:tc>
            </w:tr>
          </w:tbl>
          <w:p w14:paraId="761178C8" w14:textId="77777777" w:rsidR="00C53B48" w:rsidRDefault="00C53B48" w:rsidP="00801F9A">
            <w:pPr>
              <w:spacing w:line="1" w:lineRule="auto"/>
            </w:pPr>
          </w:p>
        </w:tc>
      </w:tr>
      <w:tr w:rsidR="00C53B48" w14:paraId="4451DA1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39DF"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0B75" w14:textId="77777777" w:rsidR="00C53B48" w:rsidRDefault="00C53B48" w:rsidP="00801F9A">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73A1"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39F15"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E04A" w14:textId="77777777" w:rsidR="00C53B48" w:rsidRDefault="00C53B48" w:rsidP="00801F9A">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53D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D55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E28A" w14:textId="77777777" w:rsidR="00C53B48" w:rsidRDefault="00C53B48" w:rsidP="00801F9A">
            <w:pPr>
              <w:jc w:val="right"/>
              <w:rPr>
                <w:color w:val="000000"/>
                <w:sz w:val="16"/>
                <w:szCs w:val="16"/>
              </w:rPr>
            </w:pPr>
            <w:r>
              <w:rPr>
                <w:color w:val="000000"/>
                <w:sz w:val="16"/>
                <w:szCs w:val="16"/>
              </w:rPr>
              <w:t>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B67FCF" w14:textId="77777777" w:rsidR="00C53B48" w:rsidRDefault="00C53B48" w:rsidP="00801F9A">
            <w:pPr>
              <w:jc w:val="right"/>
              <w:rPr>
                <w:color w:val="000000"/>
                <w:sz w:val="16"/>
                <w:szCs w:val="16"/>
              </w:rPr>
            </w:pPr>
            <w:r>
              <w:rPr>
                <w:color w:val="000000"/>
                <w:sz w:val="16"/>
                <w:szCs w:val="16"/>
              </w:rPr>
              <w:t>0,27</w:t>
            </w:r>
          </w:p>
        </w:tc>
      </w:tr>
      <w:tr w:rsidR="00C53B48" w14:paraId="783D4EA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F03D"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1101" w14:textId="77777777" w:rsidR="00C53B48" w:rsidRDefault="00C53B48" w:rsidP="00801F9A">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19BA"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99730"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9E322" w14:textId="77777777" w:rsidR="00C53B48" w:rsidRDefault="00C53B48" w:rsidP="00801F9A">
            <w:pPr>
              <w:jc w:val="right"/>
              <w:rPr>
                <w:color w:val="000000"/>
                <w:sz w:val="16"/>
                <w:szCs w:val="16"/>
              </w:rPr>
            </w:pPr>
            <w:r>
              <w:rPr>
                <w:color w:val="000000"/>
                <w:sz w:val="16"/>
                <w:szCs w:val="16"/>
              </w:rPr>
              <w:t>1.015.000,00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48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663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0A78" w14:textId="77777777" w:rsidR="00C53B48" w:rsidRDefault="00C53B48" w:rsidP="00801F9A">
            <w:pPr>
              <w:jc w:val="right"/>
              <w:rPr>
                <w:color w:val="000000"/>
                <w:sz w:val="16"/>
                <w:szCs w:val="16"/>
              </w:rPr>
            </w:pPr>
            <w:r>
              <w:rPr>
                <w:color w:val="000000"/>
                <w:sz w:val="16"/>
                <w:szCs w:val="16"/>
              </w:rPr>
              <w:t>1.015.000,00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AC8A2A" w14:textId="77777777" w:rsidR="00C53B48" w:rsidRDefault="00C53B48" w:rsidP="00801F9A">
            <w:pPr>
              <w:jc w:val="right"/>
              <w:rPr>
                <w:color w:val="000000"/>
                <w:sz w:val="16"/>
                <w:szCs w:val="16"/>
              </w:rPr>
            </w:pPr>
            <w:r>
              <w:rPr>
                <w:color w:val="000000"/>
                <w:sz w:val="16"/>
                <w:szCs w:val="16"/>
              </w:rPr>
              <w:t>0,04</w:t>
            </w:r>
          </w:p>
        </w:tc>
      </w:tr>
      <w:tr w:rsidR="00C53B48" w14:paraId="010582B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FAEB1"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D9B8A" w14:textId="77777777" w:rsidR="00C53B48" w:rsidRDefault="00C53B48" w:rsidP="00801F9A">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AB71"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CB44"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D8E6"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0F0A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35A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DCC1"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21A6B7" w14:textId="77777777" w:rsidR="00C53B48" w:rsidRDefault="00C53B48" w:rsidP="00801F9A">
            <w:pPr>
              <w:jc w:val="right"/>
              <w:rPr>
                <w:color w:val="000000"/>
                <w:sz w:val="16"/>
                <w:szCs w:val="16"/>
              </w:rPr>
            </w:pPr>
            <w:r>
              <w:rPr>
                <w:color w:val="000000"/>
                <w:sz w:val="16"/>
                <w:szCs w:val="16"/>
              </w:rPr>
              <w:t>0,02</w:t>
            </w:r>
          </w:p>
        </w:tc>
      </w:tr>
      <w:tr w:rsidR="00C53B48" w14:paraId="25EF027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5DDA"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56F4" w14:textId="77777777" w:rsidR="00C53B48" w:rsidRDefault="00C53B48" w:rsidP="00801F9A">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9D04"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7C25"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5B2C"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AAE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7A0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E2610"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D6FE84" w14:textId="77777777" w:rsidR="00C53B48" w:rsidRDefault="00C53B48" w:rsidP="00801F9A">
            <w:pPr>
              <w:jc w:val="right"/>
              <w:rPr>
                <w:color w:val="000000"/>
                <w:sz w:val="16"/>
                <w:szCs w:val="16"/>
              </w:rPr>
            </w:pPr>
            <w:r>
              <w:rPr>
                <w:color w:val="000000"/>
                <w:sz w:val="16"/>
                <w:szCs w:val="16"/>
              </w:rPr>
              <w:t>0,01</w:t>
            </w:r>
          </w:p>
        </w:tc>
      </w:tr>
      <w:tr w:rsidR="00C53B48" w14:paraId="1671A0C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7A74"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C8B35" w14:textId="77777777" w:rsidR="00C53B48" w:rsidRDefault="00C53B48" w:rsidP="00801F9A">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4CA4"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A07FE"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8200" w14:textId="77777777" w:rsidR="00C53B48" w:rsidRDefault="00C53B48" w:rsidP="00801F9A">
            <w:pPr>
              <w:jc w:val="right"/>
              <w:rPr>
                <w:color w:val="000000"/>
                <w:sz w:val="16"/>
                <w:szCs w:val="16"/>
              </w:rPr>
            </w:pPr>
            <w:r>
              <w:rPr>
                <w:color w:val="000000"/>
                <w:sz w:val="16"/>
                <w:szCs w:val="16"/>
              </w:rPr>
              <w:t>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514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0E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100B" w14:textId="77777777" w:rsidR="00C53B48" w:rsidRDefault="00C53B48" w:rsidP="00801F9A">
            <w:pPr>
              <w:jc w:val="right"/>
              <w:rPr>
                <w:color w:val="000000"/>
                <w:sz w:val="16"/>
                <w:szCs w:val="16"/>
              </w:rPr>
            </w:pPr>
            <w:r>
              <w:rPr>
                <w:color w:val="000000"/>
                <w:sz w:val="16"/>
                <w:szCs w:val="16"/>
              </w:rPr>
              <w:t>186.000,00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6449D8" w14:textId="77777777" w:rsidR="00C53B48" w:rsidRDefault="00C53B48" w:rsidP="00801F9A">
            <w:pPr>
              <w:jc w:val="right"/>
              <w:rPr>
                <w:color w:val="000000"/>
                <w:sz w:val="16"/>
                <w:szCs w:val="16"/>
              </w:rPr>
            </w:pPr>
            <w:r>
              <w:rPr>
                <w:color w:val="000000"/>
                <w:sz w:val="16"/>
                <w:szCs w:val="16"/>
              </w:rPr>
              <w:t>0,01</w:t>
            </w:r>
          </w:p>
        </w:tc>
      </w:tr>
      <w:tr w:rsidR="00C53B48" w14:paraId="2144FBB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22A5"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EA90" w14:textId="77777777" w:rsidR="00C53B48" w:rsidRDefault="00C53B48" w:rsidP="00801F9A">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548E3"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1D9C"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A7F0"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D79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8D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1A8B"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D609DC" w14:textId="77777777" w:rsidR="00C53B48" w:rsidRDefault="00C53B48" w:rsidP="00801F9A">
            <w:pPr>
              <w:jc w:val="right"/>
              <w:rPr>
                <w:color w:val="000000"/>
                <w:sz w:val="16"/>
                <w:szCs w:val="16"/>
              </w:rPr>
            </w:pPr>
            <w:r>
              <w:rPr>
                <w:color w:val="000000"/>
                <w:sz w:val="16"/>
                <w:szCs w:val="16"/>
              </w:rPr>
              <w:t>0,00</w:t>
            </w:r>
          </w:p>
        </w:tc>
      </w:tr>
      <w:tr w:rsidR="00C53B48" w14:paraId="37F4369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5732"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1073" w14:textId="77777777" w:rsidR="00C53B48" w:rsidRDefault="00C53B48" w:rsidP="00801F9A">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EC3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4A4B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E24E"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CB98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65F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900B"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0BE244" w14:textId="77777777" w:rsidR="00C53B48" w:rsidRDefault="00C53B48" w:rsidP="00801F9A">
            <w:pPr>
              <w:jc w:val="right"/>
              <w:rPr>
                <w:color w:val="000000"/>
                <w:sz w:val="16"/>
                <w:szCs w:val="16"/>
              </w:rPr>
            </w:pPr>
            <w:r>
              <w:rPr>
                <w:color w:val="000000"/>
                <w:sz w:val="16"/>
                <w:szCs w:val="16"/>
              </w:rPr>
              <w:t>0,00</w:t>
            </w:r>
          </w:p>
        </w:tc>
      </w:tr>
      <w:tr w:rsidR="00C53B48" w14:paraId="055503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F7B00"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8CA9" w14:textId="77777777" w:rsidR="00C53B48" w:rsidRDefault="00C53B48" w:rsidP="00801F9A">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70B2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D11C"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6DA24"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6F0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DC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25D1F"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2B331F" w14:textId="77777777" w:rsidR="00C53B48" w:rsidRDefault="00C53B48" w:rsidP="00801F9A">
            <w:pPr>
              <w:jc w:val="right"/>
              <w:rPr>
                <w:color w:val="000000"/>
                <w:sz w:val="16"/>
                <w:szCs w:val="16"/>
              </w:rPr>
            </w:pPr>
            <w:r>
              <w:rPr>
                <w:color w:val="000000"/>
                <w:sz w:val="16"/>
                <w:szCs w:val="16"/>
              </w:rPr>
              <w:t>0,01</w:t>
            </w:r>
          </w:p>
        </w:tc>
      </w:tr>
      <w:tr w:rsidR="00C53B48" w14:paraId="396781F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6D89E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A503B55" w14:textId="77777777" w:rsidR="00C53B48" w:rsidRDefault="00C53B48" w:rsidP="00801F9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01129C" w14:textId="77777777" w:rsidR="00C53B48" w:rsidRDefault="00C53B48" w:rsidP="00801F9A">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339F45"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72078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97FB2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8A9541"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38CBE26" w14:textId="77777777" w:rsidR="00C53B48" w:rsidRDefault="00C53B48" w:rsidP="00801F9A">
            <w:pPr>
              <w:jc w:val="right"/>
              <w:rPr>
                <w:b/>
                <w:bCs/>
                <w:color w:val="000000"/>
                <w:sz w:val="16"/>
                <w:szCs w:val="16"/>
              </w:rPr>
            </w:pPr>
            <w:r>
              <w:rPr>
                <w:b/>
                <w:bCs/>
                <w:color w:val="000000"/>
                <w:sz w:val="16"/>
                <w:szCs w:val="16"/>
              </w:rPr>
              <w:t>0,36</w:t>
            </w:r>
          </w:p>
        </w:tc>
      </w:tr>
      <w:tr w:rsidR="00C53B48" w14:paraId="3A4B454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273A4" w14:textId="77777777" w:rsidR="00C53B48" w:rsidRDefault="00C53B48" w:rsidP="00801F9A">
            <w:pPr>
              <w:spacing w:line="1" w:lineRule="auto"/>
            </w:pPr>
          </w:p>
        </w:tc>
      </w:tr>
      <w:tr w:rsidR="00C53B48" w14:paraId="05EF03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AD817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4BC54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DC577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B2E99DB" w14:textId="77777777" w:rsidTr="00801F9A">
              <w:tc>
                <w:tcPr>
                  <w:tcW w:w="6067" w:type="dxa"/>
                  <w:tcMar>
                    <w:top w:w="0" w:type="dxa"/>
                    <w:left w:w="0" w:type="dxa"/>
                    <w:bottom w:w="0" w:type="dxa"/>
                    <w:right w:w="0" w:type="dxa"/>
                  </w:tcMar>
                </w:tcPr>
                <w:p w14:paraId="181430D2" w14:textId="77777777" w:rsidR="00C53B48" w:rsidRDefault="00C53B48" w:rsidP="00801F9A">
                  <w:pPr>
                    <w:rPr>
                      <w:b/>
                      <w:bCs/>
                      <w:color w:val="000000"/>
                      <w:sz w:val="16"/>
                      <w:szCs w:val="16"/>
                    </w:rPr>
                  </w:pPr>
                  <w:r>
                    <w:rPr>
                      <w:b/>
                      <w:bCs/>
                      <w:color w:val="000000"/>
                      <w:sz w:val="16"/>
                      <w:szCs w:val="16"/>
                    </w:rPr>
                    <w:t>Извори финансирања за функцију 330:</w:t>
                  </w:r>
                </w:p>
                <w:p w14:paraId="59A1B1CB" w14:textId="77777777" w:rsidR="00C53B48" w:rsidRDefault="00C53B48" w:rsidP="00801F9A">
                  <w:pPr>
                    <w:spacing w:line="1" w:lineRule="auto"/>
                  </w:pPr>
                </w:p>
              </w:tc>
            </w:tr>
          </w:tbl>
          <w:p w14:paraId="35D1299F"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436820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27AC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05EFF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D32BC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4407E1" w14:textId="77777777" w:rsidR="00C53B48" w:rsidRDefault="00C53B48" w:rsidP="00801F9A">
            <w:pPr>
              <w:spacing w:line="1" w:lineRule="auto"/>
              <w:jc w:val="right"/>
            </w:pPr>
          </w:p>
        </w:tc>
      </w:tr>
      <w:tr w:rsidR="00C53B48" w14:paraId="45EAFB7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D5C972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1F720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6685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92DD4C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49C3A4"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14:paraId="4EE35E7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ACE1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5535D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1FF3040" w14:textId="77777777" w:rsidR="00C53B48" w:rsidRDefault="00C53B48" w:rsidP="00801F9A">
            <w:pPr>
              <w:spacing w:line="1" w:lineRule="auto"/>
              <w:jc w:val="right"/>
            </w:pPr>
          </w:p>
        </w:tc>
      </w:tr>
      <w:tr w:rsidR="00C53B48" w14:paraId="2030762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BDD381"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67DC73" w14:textId="77777777" w:rsidR="00C53B48" w:rsidRDefault="00C53B48" w:rsidP="00801F9A">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80E06C" w14:textId="77777777" w:rsidR="00C53B48" w:rsidRDefault="00C53B48" w:rsidP="00801F9A">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2E755D"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593A5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20E9D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B8824E"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E6B9499" w14:textId="77777777" w:rsidR="00C53B48" w:rsidRDefault="00C53B48" w:rsidP="00801F9A">
            <w:pPr>
              <w:jc w:val="right"/>
              <w:rPr>
                <w:b/>
                <w:bCs/>
                <w:color w:val="000000"/>
                <w:sz w:val="16"/>
                <w:szCs w:val="16"/>
              </w:rPr>
            </w:pPr>
            <w:r>
              <w:rPr>
                <w:b/>
                <w:bCs/>
                <w:color w:val="000000"/>
                <w:sz w:val="16"/>
                <w:szCs w:val="16"/>
              </w:rPr>
              <w:t>0,36</w:t>
            </w:r>
          </w:p>
        </w:tc>
      </w:tr>
      <w:tr w:rsidR="00C53B48" w14:paraId="41C9C00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3BA2" w14:textId="77777777" w:rsidR="00C53B48" w:rsidRDefault="00C53B48" w:rsidP="00801F9A">
            <w:pPr>
              <w:spacing w:line="1" w:lineRule="auto"/>
            </w:pPr>
          </w:p>
        </w:tc>
      </w:tr>
      <w:tr w:rsidR="00C53B48" w14:paraId="1E41D12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3D857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A3D7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8864F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217A490" w14:textId="77777777" w:rsidTr="00801F9A">
              <w:tc>
                <w:tcPr>
                  <w:tcW w:w="6067" w:type="dxa"/>
                  <w:tcMar>
                    <w:top w:w="0" w:type="dxa"/>
                    <w:left w:w="0" w:type="dxa"/>
                    <w:bottom w:w="0" w:type="dxa"/>
                    <w:right w:w="0" w:type="dxa"/>
                  </w:tcMar>
                </w:tcPr>
                <w:p w14:paraId="089735F3" w14:textId="77777777" w:rsidR="00C53B48" w:rsidRDefault="00C53B48" w:rsidP="00801F9A">
                  <w:pPr>
                    <w:rPr>
                      <w:b/>
                      <w:bCs/>
                      <w:color w:val="000000"/>
                      <w:sz w:val="16"/>
                      <w:szCs w:val="16"/>
                    </w:rPr>
                  </w:pPr>
                  <w:r>
                    <w:rPr>
                      <w:b/>
                      <w:bCs/>
                      <w:color w:val="000000"/>
                      <w:sz w:val="16"/>
                      <w:szCs w:val="16"/>
                    </w:rPr>
                    <w:t>Извори финансирања за раздео 4:</w:t>
                  </w:r>
                </w:p>
                <w:p w14:paraId="2BFD5E4E" w14:textId="77777777" w:rsidR="00C53B48" w:rsidRDefault="00C53B48" w:rsidP="00801F9A">
                  <w:pPr>
                    <w:spacing w:line="1" w:lineRule="auto"/>
                  </w:pPr>
                </w:p>
              </w:tc>
            </w:tr>
          </w:tbl>
          <w:p w14:paraId="5010F410"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6FFC2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29450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4AD8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56982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D1874B3" w14:textId="77777777" w:rsidR="00C53B48" w:rsidRDefault="00C53B48" w:rsidP="00801F9A">
            <w:pPr>
              <w:spacing w:line="1" w:lineRule="auto"/>
              <w:jc w:val="right"/>
            </w:pPr>
          </w:p>
        </w:tc>
      </w:tr>
      <w:tr w:rsidR="00C53B48" w14:paraId="482EC0B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E0225CD"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7118B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4CF00BF"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45C836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C2A663B"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14:paraId="71A0AE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4FEF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98578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C620A38" w14:textId="77777777" w:rsidR="00C53B48" w:rsidRDefault="00C53B48" w:rsidP="00801F9A">
            <w:pPr>
              <w:spacing w:line="1" w:lineRule="auto"/>
              <w:jc w:val="right"/>
            </w:pPr>
          </w:p>
        </w:tc>
      </w:tr>
      <w:tr w:rsidR="00C53B48" w14:paraId="3068135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A3F310"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B08AB2" w14:textId="77777777" w:rsidR="00C53B48" w:rsidRDefault="00C53B48" w:rsidP="00801F9A">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FC5BF5B" w14:textId="77777777" w:rsidR="00C53B48" w:rsidRDefault="00C53B48" w:rsidP="00801F9A">
            <w:pPr>
              <w:rPr>
                <w:b/>
                <w:bCs/>
                <w:color w:val="000000"/>
                <w:sz w:val="16"/>
                <w:szCs w:val="16"/>
              </w:rPr>
            </w:pPr>
            <w:r>
              <w:rPr>
                <w:b/>
                <w:bCs/>
                <w:color w:val="000000"/>
                <w:sz w:val="16"/>
                <w:szCs w:val="16"/>
              </w:rPr>
              <w:t>ГРАДСКИ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4AE718"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903FE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EFBBD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5C873"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CE7B71A" w14:textId="77777777" w:rsidR="00C53B48" w:rsidRDefault="00C53B48" w:rsidP="00801F9A">
            <w:pPr>
              <w:jc w:val="right"/>
              <w:rPr>
                <w:b/>
                <w:bCs/>
                <w:color w:val="000000"/>
                <w:sz w:val="16"/>
                <w:szCs w:val="16"/>
              </w:rPr>
            </w:pPr>
            <w:r>
              <w:rPr>
                <w:b/>
                <w:bCs/>
                <w:color w:val="000000"/>
                <w:sz w:val="16"/>
                <w:szCs w:val="16"/>
              </w:rPr>
              <w:t>0,36</w:t>
            </w:r>
          </w:p>
        </w:tc>
      </w:tr>
      <w:tr w:rsidR="00C53B48" w14:paraId="35221E0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A1771" w14:textId="77777777" w:rsidR="00C53B48" w:rsidRDefault="00C53B48" w:rsidP="00801F9A">
            <w:pPr>
              <w:spacing w:line="1" w:lineRule="auto"/>
            </w:pPr>
          </w:p>
        </w:tc>
      </w:tr>
      <w:tr w:rsidR="00C53B48" w14:paraId="5CAAA27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E77D96" w14:textId="77777777" w:rsidR="00C53B48" w:rsidRDefault="00C53B48" w:rsidP="00801F9A">
            <w:pPr>
              <w:rPr>
                <w:vanish/>
              </w:rPr>
            </w:pPr>
            <w:r>
              <w:fldChar w:fldCharType="begin"/>
            </w:r>
            <w:r>
              <w:instrText>TC "5 ГРАДСКА УПРАВА" \f C \l "2"</w:instrText>
            </w:r>
            <w:r>
              <w:fldChar w:fldCharType="end"/>
            </w:r>
          </w:p>
          <w:p w14:paraId="63C9CB6A"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8D9F50" w14:textId="77777777" w:rsidR="00C53B48" w:rsidRDefault="00C53B48" w:rsidP="00801F9A">
            <w:pPr>
              <w:jc w:val="center"/>
              <w:rPr>
                <w:b/>
                <w:bCs/>
                <w:color w:val="000000"/>
                <w:sz w:val="16"/>
                <w:szCs w:val="16"/>
              </w:rPr>
            </w:pPr>
            <w:r>
              <w:rPr>
                <w:b/>
                <w:bCs/>
                <w:color w:val="000000"/>
                <w:sz w:val="16"/>
                <w:szCs w:val="16"/>
              </w:rPr>
              <w:t>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868A645" w14:textId="77777777" w:rsidTr="00801F9A">
              <w:tc>
                <w:tcPr>
                  <w:tcW w:w="14242" w:type="dxa"/>
                  <w:tcMar>
                    <w:top w:w="0" w:type="dxa"/>
                    <w:left w:w="0" w:type="dxa"/>
                    <w:bottom w:w="0" w:type="dxa"/>
                    <w:right w:w="0" w:type="dxa"/>
                  </w:tcMar>
                </w:tcPr>
                <w:p w14:paraId="072598EE" w14:textId="77777777" w:rsidR="00C53B48" w:rsidRDefault="00C53B48" w:rsidP="00801F9A">
                  <w:r>
                    <w:rPr>
                      <w:b/>
                      <w:bCs/>
                      <w:color w:val="000000"/>
                      <w:sz w:val="16"/>
                      <w:szCs w:val="16"/>
                    </w:rPr>
                    <w:t>ГРАДСКА УПРАВА</w:t>
                  </w:r>
                </w:p>
              </w:tc>
            </w:tr>
          </w:tbl>
          <w:p w14:paraId="71BF8DAA" w14:textId="77777777" w:rsidR="00C53B48" w:rsidRDefault="00C53B48" w:rsidP="00801F9A">
            <w:pPr>
              <w:spacing w:line="1" w:lineRule="auto"/>
            </w:pPr>
          </w:p>
        </w:tc>
      </w:tr>
      <w:tr w:rsidR="00C53B48" w14:paraId="1925129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27F591" w14:textId="77777777" w:rsidR="00C53B48" w:rsidRDefault="00C53B48" w:rsidP="00801F9A">
            <w:pPr>
              <w:rPr>
                <w:vanish/>
              </w:rPr>
            </w:pPr>
            <w:r>
              <w:fldChar w:fldCharType="begin"/>
            </w:r>
            <w:r>
              <w:instrText>TC "-" \f C \l "3"</w:instrText>
            </w:r>
            <w:r>
              <w:fldChar w:fldCharType="end"/>
            </w:r>
          </w:p>
          <w:p w14:paraId="2D048DF3" w14:textId="77777777" w:rsidR="00C53B48" w:rsidRDefault="00C53B48" w:rsidP="00801F9A">
            <w:pPr>
              <w:rPr>
                <w:vanish/>
              </w:rPr>
            </w:pPr>
            <w:r>
              <w:fldChar w:fldCharType="begin"/>
            </w:r>
            <w:r>
              <w:instrText>TC "040 Породица и деца" \f C \l "4"</w:instrText>
            </w:r>
            <w:r>
              <w:fldChar w:fldCharType="end"/>
            </w:r>
          </w:p>
          <w:p w14:paraId="22C667B0"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849E8F" w14:textId="77777777" w:rsidR="00C53B48" w:rsidRDefault="00C53B48" w:rsidP="00801F9A">
            <w:pPr>
              <w:jc w:val="center"/>
              <w:rPr>
                <w:b/>
                <w:bCs/>
                <w:color w:val="000000"/>
                <w:sz w:val="16"/>
                <w:szCs w:val="16"/>
              </w:rPr>
            </w:pPr>
            <w:r>
              <w:rPr>
                <w:b/>
                <w:bCs/>
                <w:color w:val="000000"/>
                <w:sz w:val="16"/>
                <w:szCs w:val="16"/>
              </w:rPr>
              <w:t>040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E458331" w14:textId="77777777" w:rsidTr="00801F9A">
              <w:tc>
                <w:tcPr>
                  <w:tcW w:w="14242" w:type="dxa"/>
                  <w:tcMar>
                    <w:top w:w="0" w:type="dxa"/>
                    <w:left w:w="0" w:type="dxa"/>
                    <w:bottom w:w="0" w:type="dxa"/>
                    <w:right w:w="0" w:type="dxa"/>
                  </w:tcMar>
                </w:tcPr>
                <w:p w14:paraId="6AC3A2B2" w14:textId="77777777" w:rsidR="00C53B48" w:rsidRDefault="00C53B48" w:rsidP="00801F9A">
                  <w:r>
                    <w:rPr>
                      <w:b/>
                      <w:bCs/>
                      <w:color w:val="000000"/>
                      <w:sz w:val="16"/>
                      <w:szCs w:val="16"/>
                    </w:rPr>
                    <w:t>Породица и деца</w:t>
                  </w:r>
                </w:p>
              </w:tc>
            </w:tr>
          </w:tbl>
          <w:p w14:paraId="7BC6EAA7" w14:textId="77777777" w:rsidR="00C53B48" w:rsidRDefault="00C53B48" w:rsidP="00801F9A">
            <w:pPr>
              <w:spacing w:line="1" w:lineRule="auto"/>
            </w:pPr>
          </w:p>
        </w:tc>
      </w:tr>
      <w:tr w:rsidR="00C53B48" w14:paraId="174148D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47D3F2" w14:textId="77777777" w:rsidR="00C53B48" w:rsidRDefault="00C53B48" w:rsidP="00801F9A">
            <w:pPr>
              <w:rPr>
                <w:vanish/>
              </w:rPr>
            </w:pPr>
            <w:r>
              <w:fldChar w:fldCharType="begin"/>
            </w:r>
            <w:r>
              <w:instrText>TC "0902" \f C \l "5"</w:instrText>
            </w:r>
            <w:r>
              <w:fldChar w:fldCharType="end"/>
            </w:r>
          </w:p>
          <w:p w14:paraId="649ACC9E"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A8C435" w14:textId="77777777" w:rsidR="00C53B48" w:rsidRDefault="00C53B48" w:rsidP="00801F9A">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849C0A9" w14:textId="77777777" w:rsidTr="00801F9A">
              <w:tc>
                <w:tcPr>
                  <w:tcW w:w="14242" w:type="dxa"/>
                  <w:tcMar>
                    <w:top w:w="0" w:type="dxa"/>
                    <w:left w:w="0" w:type="dxa"/>
                    <w:bottom w:w="0" w:type="dxa"/>
                    <w:right w:w="0" w:type="dxa"/>
                  </w:tcMar>
                </w:tcPr>
                <w:p w14:paraId="627BF3ED" w14:textId="77777777" w:rsidR="00C53B48" w:rsidRDefault="00C53B48" w:rsidP="00801F9A">
                  <w:r>
                    <w:rPr>
                      <w:b/>
                      <w:bCs/>
                      <w:color w:val="000000"/>
                      <w:sz w:val="16"/>
                      <w:szCs w:val="16"/>
                    </w:rPr>
                    <w:t>СОЦИЈАЛНА И ДЕЧЈА ЗАШТИТА</w:t>
                  </w:r>
                </w:p>
              </w:tc>
            </w:tr>
          </w:tbl>
          <w:p w14:paraId="5070ED02" w14:textId="77777777" w:rsidR="00C53B48" w:rsidRDefault="00C53B48" w:rsidP="00801F9A">
            <w:pPr>
              <w:spacing w:line="1" w:lineRule="auto"/>
            </w:pPr>
          </w:p>
        </w:tc>
      </w:tr>
      <w:tr w:rsidR="00C53B48" w14:paraId="7047CD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4DF50" w14:textId="77777777" w:rsidR="00C53B48" w:rsidRDefault="00C53B48" w:rsidP="00801F9A">
            <w:pPr>
              <w:spacing w:line="1" w:lineRule="auto"/>
            </w:pPr>
          </w:p>
        </w:tc>
      </w:tr>
      <w:tr w:rsidR="00C53B48" w:rsidRPr="00441689" w14:paraId="111E65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969A94"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B4DCD5" w14:textId="77777777" w:rsidR="00C53B48" w:rsidRDefault="00C53B48" w:rsidP="00801F9A">
            <w:pPr>
              <w:jc w:val="center"/>
              <w:rPr>
                <w:b/>
                <w:bCs/>
                <w:color w:val="000000"/>
                <w:sz w:val="16"/>
                <w:szCs w:val="16"/>
              </w:rPr>
            </w:pPr>
            <w:r>
              <w:rPr>
                <w:b/>
                <w:bCs/>
                <w:color w:val="000000"/>
                <w:sz w:val="16"/>
                <w:szCs w:val="16"/>
              </w:rPr>
              <w:t>0019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53A208F" w14:textId="77777777" w:rsidTr="00801F9A">
              <w:tc>
                <w:tcPr>
                  <w:tcW w:w="14242" w:type="dxa"/>
                  <w:tcMar>
                    <w:top w:w="0" w:type="dxa"/>
                    <w:left w:w="0" w:type="dxa"/>
                    <w:bottom w:w="0" w:type="dxa"/>
                    <w:right w:w="0" w:type="dxa"/>
                  </w:tcMar>
                </w:tcPr>
                <w:p w14:paraId="6688B2A4" w14:textId="77777777" w:rsidR="00C53B48" w:rsidRPr="00441689" w:rsidRDefault="00C53B48" w:rsidP="00801F9A">
                  <w:pPr>
                    <w:rPr>
                      <w:lang w:val="ru-RU"/>
                    </w:rPr>
                  </w:pPr>
                  <w:r w:rsidRPr="00441689">
                    <w:rPr>
                      <w:b/>
                      <w:bCs/>
                      <w:color w:val="000000"/>
                      <w:sz w:val="16"/>
                      <w:szCs w:val="16"/>
                      <w:lang w:val="ru-RU"/>
                    </w:rPr>
                    <w:t>Подршка деци и породици са децом</w:t>
                  </w:r>
                </w:p>
              </w:tc>
            </w:tr>
          </w:tbl>
          <w:p w14:paraId="41FFE5C4" w14:textId="77777777" w:rsidR="00C53B48" w:rsidRPr="00441689" w:rsidRDefault="00C53B48" w:rsidP="00801F9A">
            <w:pPr>
              <w:spacing w:line="1" w:lineRule="auto"/>
              <w:rPr>
                <w:lang w:val="ru-RU"/>
              </w:rPr>
            </w:pPr>
          </w:p>
        </w:tc>
      </w:tr>
      <w:tr w:rsidR="00C53B48" w14:paraId="6790AE2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816D" w14:textId="77777777" w:rsidR="00C53B48" w:rsidRDefault="00C53B48" w:rsidP="00801F9A">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1D12" w14:textId="77777777" w:rsidR="00C53B48" w:rsidRDefault="00C53B48" w:rsidP="00801F9A">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C19A7"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D48B"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86CD" w14:textId="77777777" w:rsidR="00C53B48" w:rsidRDefault="00C53B48" w:rsidP="00801F9A">
            <w:pPr>
              <w:jc w:val="right"/>
              <w:rPr>
                <w:color w:val="000000"/>
                <w:sz w:val="16"/>
                <w:szCs w:val="16"/>
              </w:rPr>
            </w:pPr>
            <w:r>
              <w:rPr>
                <w:color w:val="000000"/>
                <w:sz w:val="16"/>
                <w:szCs w:val="16"/>
              </w:rPr>
              <w:t>37.771.000,00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E4A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BBDFF" w14:textId="77777777" w:rsidR="00C53B48" w:rsidRDefault="00C53B48" w:rsidP="00801F9A">
            <w:pPr>
              <w:jc w:val="right"/>
              <w:rPr>
                <w:color w:val="000000"/>
                <w:sz w:val="16"/>
                <w:szCs w:val="16"/>
              </w:rPr>
            </w:pPr>
            <w:r>
              <w:rPr>
                <w:color w:val="000000"/>
                <w:sz w:val="16"/>
                <w:szCs w:val="16"/>
              </w:rPr>
              <w:t>7.974.710,00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C158" w14:textId="77777777" w:rsidR="00C53B48" w:rsidRDefault="00C53B48" w:rsidP="00801F9A">
            <w:pPr>
              <w:jc w:val="right"/>
              <w:rPr>
                <w:color w:val="000000"/>
                <w:sz w:val="16"/>
                <w:szCs w:val="16"/>
              </w:rPr>
            </w:pPr>
            <w:r>
              <w:rPr>
                <w:color w:val="000000"/>
                <w:sz w:val="16"/>
                <w:szCs w:val="16"/>
              </w:rPr>
              <w:t>45.745.710,00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6A216A" w14:textId="77777777" w:rsidR="00C53B48" w:rsidRDefault="00C53B48" w:rsidP="00801F9A">
            <w:pPr>
              <w:jc w:val="right"/>
              <w:rPr>
                <w:color w:val="000000"/>
                <w:sz w:val="16"/>
                <w:szCs w:val="16"/>
              </w:rPr>
            </w:pPr>
            <w:r>
              <w:rPr>
                <w:color w:val="000000"/>
                <w:sz w:val="16"/>
                <w:szCs w:val="16"/>
              </w:rPr>
              <w:t>1,82</w:t>
            </w:r>
          </w:p>
        </w:tc>
      </w:tr>
      <w:tr w:rsidR="00C53B48" w14:paraId="034C0CB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771046"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6B8270B" w14:textId="77777777" w:rsidR="00C53B48" w:rsidRDefault="00C53B48" w:rsidP="00801F9A">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BEB420"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111561"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6DF7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C5AA9"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EF0719" w14:textId="77777777" w:rsidR="00C53B48" w:rsidRDefault="00C53B48" w:rsidP="00801F9A">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BF00DBE" w14:textId="77777777" w:rsidR="00C53B48" w:rsidRDefault="00C53B48" w:rsidP="00801F9A">
            <w:pPr>
              <w:jc w:val="right"/>
              <w:rPr>
                <w:b/>
                <w:bCs/>
                <w:color w:val="000000"/>
                <w:sz w:val="16"/>
                <w:szCs w:val="16"/>
              </w:rPr>
            </w:pPr>
            <w:r>
              <w:rPr>
                <w:b/>
                <w:bCs/>
                <w:color w:val="000000"/>
                <w:sz w:val="16"/>
                <w:szCs w:val="16"/>
              </w:rPr>
              <w:t>1,82</w:t>
            </w:r>
          </w:p>
        </w:tc>
      </w:tr>
      <w:tr w:rsidR="00C53B48" w14:paraId="7935933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F8D8A" w14:textId="77777777" w:rsidR="00C53B48" w:rsidRDefault="00C53B48" w:rsidP="00801F9A">
            <w:pPr>
              <w:spacing w:line="1" w:lineRule="auto"/>
            </w:pPr>
          </w:p>
        </w:tc>
      </w:tr>
      <w:tr w:rsidR="00C53B48" w14:paraId="45E8905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75CA82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ABA2A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8AD8BF"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9977D33" w14:textId="77777777" w:rsidTr="00801F9A">
              <w:tc>
                <w:tcPr>
                  <w:tcW w:w="6067" w:type="dxa"/>
                  <w:tcMar>
                    <w:top w:w="0" w:type="dxa"/>
                    <w:left w:w="0" w:type="dxa"/>
                    <w:bottom w:w="0" w:type="dxa"/>
                    <w:right w:w="0" w:type="dxa"/>
                  </w:tcMar>
                </w:tcPr>
                <w:p w14:paraId="28AA048F" w14:textId="77777777" w:rsidR="00C53B48" w:rsidRDefault="00C53B48" w:rsidP="00801F9A">
                  <w:pPr>
                    <w:rPr>
                      <w:b/>
                      <w:bCs/>
                      <w:color w:val="000000"/>
                      <w:sz w:val="16"/>
                      <w:szCs w:val="16"/>
                    </w:rPr>
                  </w:pPr>
                  <w:r>
                    <w:rPr>
                      <w:b/>
                      <w:bCs/>
                      <w:color w:val="000000"/>
                      <w:sz w:val="16"/>
                      <w:szCs w:val="16"/>
                    </w:rPr>
                    <w:t>Извори финансирања за функцију 040:</w:t>
                  </w:r>
                </w:p>
                <w:p w14:paraId="1D7DAE61" w14:textId="77777777" w:rsidR="00C53B48" w:rsidRDefault="00C53B48" w:rsidP="00801F9A">
                  <w:pPr>
                    <w:spacing w:line="1" w:lineRule="auto"/>
                  </w:pPr>
                </w:p>
              </w:tc>
            </w:tr>
          </w:tbl>
          <w:p w14:paraId="43AB160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579A26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580D4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0332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B6C3C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2829059" w14:textId="77777777" w:rsidR="00C53B48" w:rsidRDefault="00C53B48" w:rsidP="00801F9A">
            <w:pPr>
              <w:spacing w:line="1" w:lineRule="auto"/>
              <w:jc w:val="right"/>
            </w:pPr>
          </w:p>
        </w:tc>
      </w:tr>
      <w:tr w:rsidR="00C53B48" w14:paraId="5C1CBA3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5F6CDB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3F03C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81C84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1EC5E53"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3EB6188"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tcMar>
              <w:top w:w="0" w:type="dxa"/>
              <w:left w:w="0" w:type="dxa"/>
              <w:bottom w:w="0" w:type="dxa"/>
              <w:right w:w="0" w:type="dxa"/>
            </w:tcMar>
          </w:tcPr>
          <w:p w14:paraId="68096D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CA2C6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16646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1790DA" w14:textId="77777777" w:rsidR="00C53B48" w:rsidRDefault="00C53B48" w:rsidP="00801F9A">
            <w:pPr>
              <w:spacing w:line="1" w:lineRule="auto"/>
              <w:jc w:val="right"/>
            </w:pPr>
          </w:p>
        </w:tc>
      </w:tr>
      <w:tr w:rsidR="00C53B48" w14:paraId="402FA48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520913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707D5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865F6F"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107E876"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76DC71E"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97C91F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1AF919FC"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tcMar>
              <w:top w:w="0" w:type="dxa"/>
              <w:left w:w="0" w:type="dxa"/>
              <w:bottom w:w="0" w:type="dxa"/>
              <w:right w:w="0" w:type="dxa"/>
            </w:tcMar>
          </w:tcPr>
          <w:p w14:paraId="61669D2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8A8D63D" w14:textId="77777777" w:rsidR="00C53B48" w:rsidRDefault="00C53B48" w:rsidP="00801F9A">
            <w:pPr>
              <w:spacing w:line="1" w:lineRule="auto"/>
              <w:jc w:val="right"/>
            </w:pPr>
          </w:p>
        </w:tc>
      </w:tr>
      <w:tr w:rsidR="00C53B48" w14:paraId="19501FE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C86626"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03B118" w14:textId="77777777" w:rsidR="00C53B48" w:rsidRDefault="00C53B48" w:rsidP="00801F9A">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ADD822" w14:textId="77777777" w:rsidR="00C53B48" w:rsidRDefault="00C53B48" w:rsidP="00801F9A">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497834"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95334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DD73E6"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B42C7A" w14:textId="77777777" w:rsidR="00C53B48" w:rsidRDefault="00C53B48" w:rsidP="00801F9A">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51B09B5" w14:textId="77777777" w:rsidR="00C53B48" w:rsidRDefault="00C53B48" w:rsidP="00801F9A">
            <w:pPr>
              <w:jc w:val="right"/>
              <w:rPr>
                <w:b/>
                <w:bCs/>
                <w:color w:val="000000"/>
                <w:sz w:val="16"/>
                <w:szCs w:val="16"/>
              </w:rPr>
            </w:pPr>
            <w:r>
              <w:rPr>
                <w:b/>
                <w:bCs/>
                <w:color w:val="000000"/>
                <w:sz w:val="16"/>
                <w:szCs w:val="16"/>
              </w:rPr>
              <w:t>1,82</w:t>
            </w:r>
          </w:p>
        </w:tc>
      </w:tr>
      <w:tr w:rsidR="00C53B48" w14:paraId="02AE530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393EA" w14:textId="77777777" w:rsidR="00C53B48" w:rsidRDefault="00C53B48" w:rsidP="00801F9A">
            <w:pPr>
              <w:spacing w:line="1" w:lineRule="auto"/>
            </w:pPr>
          </w:p>
        </w:tc>
      </w:tr>
      <w:tr w:rsidR="00C53B48" w:rsidRPr="00441689" w14:paraId="2EDBF04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B4C16F" w14:textId="77777777" w:rsidR="00C53B48" w:rsidRDefault="00C53B48" w:rsidP="00801F9A">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556DA381"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267715" w14:textId="77777777" w:rsidR="00C53B48" w:rsidRDefault="00C53B48" w:rsidP="00801F9A">
            <w:pPr>
              <w:jc w:val="center"/>
              <w:rPr>
                <w:b/>
                <w:bCs/>
                <w:color w:val="000000"/>
                <w:sz w:val="16"/>
                <w:szCs w:val="16"/>
              </w:rPr>
            </w:pPr>
            <w:r>
              <w:rPr>
                <w:b/>
                <w:bCs/>
                <w:color w:val="000000"/>
                <w:sz w:val="16"/>
                <w:szCs w:val="16"/>
              </w:rPr>
              <w:t>070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C2C41D6" w14:textId="77777777" w:rsidTr="00801F9A">
              <w:tc>
                <w:tcPr>
                  <w:tcW w:w="14242" w:type="dxa"/>
                  <w:tcMar>
                    <w:top w:w="0" w:type="dxa"/>
                    <w:left w:w="0" w:type="dxa"/>
                    <w:bottom w:w="0" w:type="dxa"/>
                    <w:right w:w="0" w:type="dxa"/>
                  </w:tcMar>
                </w:tcPr>
                <w:p w14:paraId="60B35E0F" w14:textId="77777777" w:rsidR="00C53B48" w:rsidRPr="00441689" w:rsidRDefault="00C53B48" w:rsidP="00801F9A">
                  <w:pPr>
                    <w:rPr>
                      <w:lang w:val="ru-RU"/>
                    </w:rPr>
                  </w:pPr>
                  <w:r w:rsidRPr="00441689">
                    <w:rPr>
                      <w:b/>
                      <w:bCs/>
                      <w:color w:val="000000"/>
                      <w:sz w:val="16"/>
                      <w:szCs w:val="16"/>
                      <w:lang w:val="ru-RU"/>
                    </w:rPr>
                    <w:t>Социјална помоћ угроженом становништву, некласификована на другом месту</w:t>
                  </w:r>
                </w:p>
              </w:tc>
            </w:tr>
          </w:tbl>
          <w:p w14:paraId="28E68729" w14:textId="77777777" w:rsidR="00C53B48" w:rsidRPr="00441689" w:rsidRDefault="00C53B48" w:rsidP="00801F9A">
            <w:pPr>
              <w:spacing w:line="1" w:lineRule="auto"/>
              <w:rPr>
                <w:lang w:val="ru-RU"/>
              </w:rPr>
            </w:pPr>
          </w:p>
        </w:tc>
      </w:tr>
      <w:tr w:rsidR="00C53B48" w14:paraId="622C53F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9CEEF0" w14:textId="77777777" w:rsidR="00C53B48" w:rsidRDefault="00C53B48" w:rsidP="00801F9A">
            <w:pPr>
              <w:rPr>
                <w:vanish/>
              </w:rPr>
            </w:pPr>
            <w:r>
              <w:fldChar w:fldCharType="begin"/>
            </w:r>
            <w:r>
              <w:instrText>TC "0902" \f C \l "5"</w:instrText>
            </w:r>
            <w:r>
              <w:fldChar w:fldCharType="end"/>
            </w:r>
          </w:p>
          <w:p w14:paraId="0D875AA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ADC755" w14:textId="77777777" w:rsidR="00C53B48" w:rsidRDefault="00C53B48" w:rsidP="00801F9A">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82E2BDE" w14:textId="77777777" w:rsidTr="00801F9A">
              <w:tc>
                <w:tcPr>
                  <w:tcW w:w="14242" w:type="dxa"/>
                  <w:tcMar>
                    <w:top w:w="0" w:type="dxa"/>
                    <w:left w:w="0" w:type="dxa"/>
                    <w:bottom w:w="0" w:type="dxa"/>
                    <w:right w:w="0" w:type="dxa"/>
                  </w:tcMar>
                </w:tcPr>
                <w:p w14:paraId="51C4DBB9" w14:textId="77777777" w:rsidR="00C53B48" w:rsidRDefault="00C53B48" w:rsidP="00801F9A">
                  <w:r>
                    <w:rPr>
                      <w:b/>
                      <w:bCs/>
                      <w:color w:val="000000"/>
                      <w:sz w:val="16"/>
                      <w:szCs w:val="16"/>
                    </w:rPr>
                    <w:t>СОЦИЈАЛНА И ДЕЧЈА ЗАШТИТА</w:t>
                  </w:r>
                </w:p>
              </w:tc>
            </w:tr>
          </w:tbl>
          <w:p w14:paraId="6E558716" w14:textId="77777777" w:rsidR="00C53B48" w:rsidRDefault="00C53B48" w:rsidP="00801F9A">
            <w:pPr>
              <w:spacing w:line="1" w:lineRule="auto"/>
            </w:pPr>
          </w:p>
        </w:tc>
      </w:tr>
      <w:tr w:rsidR="00C53B48" w14:paraId="297F23D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5065" w14:textId="77777777" w:rsidR="00C53B48" w:rsidRDefault="00C53B48" w:rsidP="00801F9A">
            <w:pPr>
              <w:spacing w:line="1" w:lineRule="auto"/>
            </w:pPr>
          </w:p>
        </w:tc>
      </w:tr>
      <w:tr w:rsidR="00C53B48" w:rsidRPr="00441689" w14:paraId="5C47319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8E86DC"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D86FA7"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417DE57D" w14:textId="77777777" w:rsidTr="00801F9A">
              <w:tc>
                <w:tcPr>
                  <w:tcW w:w="14242" w:type="dxa"/>
                  <w:tcMar>
                    <w:top w:w="0" w:type="dxa"/>
                    <w:left w:w="0" w:type="dxa"/>
                    <w:bottom w:w="0" w:type="dxa"/>
                    <w:right w:w="0" w:type="dxa"/>
                  </w:tcMar>
                </w:tcPr>
                <w:p w14:paraId="1D402952" w14:textId="77777777" w:rsidR="00C53B48" w:rsidRPr="00441689" w:rsidRDefault="00C53B48" w:rsidP="00801F9A">
                  <w:pPr>
                    <w:rPr>
                      <w:lang w:val="ru-RU"/>
                    </w:rPr>
                  </w:pPr>
                  <w:r w:rsidRPr="00441689">
                    <w:rPr>
                      <w:b/>
                      <w:bCs/>
                      <w:color w:val="000000"/>
                      <w:sz w:val="16"/>
                      <w:szCs w:val="16"/>
                      <w:lang w:val="ru-RU"/>
                    </w:rPr>
                    <w:t>Једнократне помоћи и други облици помоћи</w:t>
                  </w:r>
                </w:p>
              </w:tc>
            </w:tr>
          </w:tbl>
          <w:p w14:paraId="15D9B6D1" w14:textId="77777777" w:rsidR="00C53B48" w:rsidRPr="00441689" w:rsidRDefault="00C53B48" w:rsidP="00801F9A">
            <w:pPr>
              <w:spacing w:line="1" w:lineRule="auto"/>
              <w:rPr>
                <w:lang w:val="ru-RU"/>
              </w:rPr>
            </w:pPr>
          </w:p>
        </w:tc>
      </w:tr>
      <w:tr w:rsidR="00C53B48" w14:paraId="537C4B3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3FA6"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9115" w14:textId="77777777" w:rsidR="00C53B48" w:rsidRDefault="00C53B48" w:rsidP="00801F9A">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9AF0"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A787"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C4AE"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E0A7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885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97FE"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D2BBD2" w14:textId="77777777" w:rsidR="00C53B48" w:rsidRDefault="00C53B48" w:rsidP="00801F9A">
            <w:pPr>
              <w:jc w:val="right"/>
              <w:rPr>
                <w:color w:val="000000"/>
                <w:sz w:val="16"/>
                <w:szCs w:val="16"/>
              </w:rPr>
            </w:pPr>
            <w:r>
              <w:rPr>
                <w:color w:val="000000"/>
                <w:sz w:val="16"/>
                <w:szCs w:val="16"/>
              </w:rPr>
              <w:t>0,48</w:t>
            </w:r>
          </w:p>
        </w:tc>
      </w:tr>
      <w:tr w:rsidR="00C53B48" w14:paraId="1572196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6F59"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A3C5" w14:textId="77777777" w:rsidR="00C53B48" w:rsidRDefault="00C53B48" w:rsidP="00801F9A">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6866"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3F4DD"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8AAA"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5876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617A"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48FB" w14:textId="77777777" w:rsidR="00C53B48" w:rsidRDefault="00C53B48" w:rsidP="00801F9A">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259FD9" w14:textId="77777777" w:rsidR="00C53B48" w:rsidRDefault="00C53B48" w:rsidP="00801F9A">
            <w:pPr>
              <w:jc w:val="right"/>
              <w:rPr>
                <w:color w:val="000000"/>
                <w:sz w:val="16"/>
                <w:szCs w:val="16"/>
              </w:rPr>
            </w:pPr>
            <w:r>
              <w:rPr>
                <w:color w:val="000000"/>
                <w:sz w:val="16"/>
                <w:szCs w:val="16"/>
              </w:rPr>
              <w:t>0,17</w:t>
            </w:r>
          </w:p>
        </w:tc>
      </w:tr>
      <w:tr w:rsidR="00C53B48" w14:paraId="1BCB2FA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66362"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78F4" w14:textId="77777777" w:rsidR="00C53B48" w:rsidRDefault="00C53B48" w:rsidP="00801F9A">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FCDA8"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7587"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B187"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81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B70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33B5"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0F7367" w14:textId="77777777" w:rsidR="00C53B48" w:rsidRDefault="00C53B48" w:rsidP="00801F9A">
            <w:pPr>
              <w:jc w:val="right"/>
              <w:rPr>
                <w:color w:val="000000"/>
                <w:sz w:val="16"/>
                <w:szCs w:val="16"/>
              </w:rPr>
            </w:pPr>
            <w:r>
              <w:rPr>
                <w:color w:val="000000"/>
                <w:sz w:val="16"/>
                <w:szCs w:val="16"/>
              </w:rPr>
              <w:t>0,48</w:t>
            </w:r>
          </w:p>
        </w:tc>
      </w:tr>
      <w:tr w:rsidR="00C53B48" w14:paraId="12222E9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EFEF9C"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81A9F"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B235A1" w14:textId="77777777" w:rsidR="00C53B48" w:rsidRPr="00441689" w:rsidRDefault="00C53B48" w:rsidP="00801F9A">
            <w:pPr>
              <w:rPr>
                <w:b/>
                <w:bCs/>
                <w:color w:val="000000"/>
                <w:sz w:val="16"/>
                <w:szCs w:val="16"/>
                <w:lang w:val="ru-RU"/>
              </w:rPr>
            </w:pPr>
            <w:r w:rsidRPr="00441689">
              <w:rPr>
                <w:b/>
                <w:bCs/>
                <w:color w:val="000000"/>
                <w:sz w:val="16"/>
                <w:szCs w:val="16"/>
                <w:lang w:val="ru-RU"/>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C042AC"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CA8A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30AF1C"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BAB81C" w14:textId="77777777" w:rsidR="00C53B48" w:rsidRDefault="00C53B48" w:rsidP="00801F9A">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35FC70" w14:textId="77777777" w:rsidR="00C53B48" w:rsidRDefault="00C53B48" w:rsidP="00801F9A">
            <w:pPr>
              <w:jc w:val="right"/>
              <w:rPr>
                <w:b/>
                <w:bCs/>
                <w:color w:val="000000"/>
                <w:sz w:val="16"/>
                <w:szCs w:val="16"/>
              </w:rPr>
            </w:pPr>
            <w:r>
              <w:rPr>
                <w:b/>
                <w:bCs/>
                <w:color w:val="000000"/>
                <w:sz w:val="16"/>
                <w:szCs w:val="16"/>
              </w:rPr>
              <w:t>1,13</w:t>
            </w:r>
          </w:p>
        </w:tc>
      </w:tr>
      <w:tr w:rsidR="00C53B48" w14:paraId="170429C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2A296" w14:textId="77777777" w:rsidR="00C53B48" w:rsidRDefault="00C53B48" w:rsidP="00801F9A">
            <w:pPr>
              <w:spacing w:line="1" w:lineRule="auto"/>
            </w:pPr>
          </w:p>
        </w:tc>
      </w:tr>
      <w:tr w:rsidR="00C53B48" w14:paraId="5EF76DA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5C2EC7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F5734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546EE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9611EF6" w14:textId="77777777" w:rsidTr="00801F9A">
              <w:tc>
                <w:tcPr>
                  <w:tcW w:w="6067" w:type="dxa"/>
                  <w:tcMar>
                    <w:top w:w="0" w:type="dxa"/>
                    <w:left w:w="0" w:type="dxa"/>
                    <w:bottom w:w="0" w:type="dxa"/>
                    <w:right w:w="0" w:type="dxa"/>
                  </w:tcMar>
                </w:tcPr>
                <w:p w14:paraId="722F03A8" w14:textId="77777777" w:rsidR="00C53B48" w:rsidRDefault="00C53B48" w:rsidP="00801F9A">
                  <w:pPr>
                    <w:rPr>
                      <w:b/>
                      <w:bCs/>
                      <w:color w:val="000000"/>
                      <w:sz w:val="16"/>
                      <w:szCs w:val="16"/>
                    </w:rPr>
                  </w:pPr>
                  <w:r>
                    <w:rPr>
                      <w:b/>
                      <w:bCs/>
                      <w:color w:val="000000"/>
                      <w:sz w:val="16"/>
                      <w:szCs w:val="16"/>
                    </w:rPr>
                    <w:t>Извори финансирања за функцију 070:</w:t>
                  </w:r>
                </w:p>
                <w:p w14:paraId="10AC345A" w14:textId="77777777" w:rsidR="00C53B48" w:rsidRDefault="00C53B48" w:rsidP="00801F9A">
                  <w:pPr>
                    <w:spacing w:line="1" w:lineRule="auto"/>
                  </w:pPr>
                </w:p>
              </w:tc>
            </w:tr>
          </w:tbl>
          <w:p w14:paraId="5DED9B0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F616FA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061DA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AC9F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79944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D39D6EF" w14:textId="77777777" w:rsidR="00C53B48" w:rsidRDefault="00C53B48" w:rsidP="00801F9A">
            <w:pPr>
              <w:spacing w:line="1" w:lineRule="auto"/>
              <w:jc w:val="right"/>
            </w:pPr>
          </w:p>
        </w:tc>
      </w:tr>
      <w:tr w:rsidR="00C53B48" w14:paraId="5D8E7AE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537AAE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A4B2C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6AE84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05E259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6D5E3DB"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tcMar>
              <w:top w:w="0" w:type="dxa"/>
              <w:left w:w="0" w:type="dxa"/>
              <w:bottom w:w="0" w:type="dxa"/>
              <w:right w:w="0" w:type="dxa"/>
            </w:tcMar>
          </w:tcPr>
          <w:p w14:paraId="1693310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CBFB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7C85A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F1FAF21" w14:textId="77777777" w:rsidR="00C53B48" w:rsidRDefault="00C53B48" w:rsidP="00801F9A">
            <w:pPr>
              <w:spacing w:line="1" w:lineRule="auto"/>
              <w:jc w:val="right"/>
            </w:pPr>
          </w:p>
        </w:tc>
      </w:tr>
      <w:tr w:rsidR="00C53B48" w14:paraId="146936F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E0EAC3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F0A2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9031C7"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3D28127"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DB1712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B5004DE"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7D7AEF6"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tcMar>
              <w:top w:w="0" w:type="dxa"/>
              <w:left w:w="0" w:type="dxa"/>
              <w:bottom w:w="0" w:type="dxa"/>
              <w:right w:w="0" w:type="dxa"/>
            </w:tcMar>
          </w:tcPr>
          <w:p w14:paraId="385FE60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207E857" w14:textId="77777777" w:rsidR="00C53B48" w:rsidRDefault="00C53B48" w:rsidP="00801F9A">
            <w:pPr>
              <w:spacing w:line="1" w:lineRule="auto"/>
              <w:jc w:val="right"/>
            </w:pPr>
          </w:p>
        </w:tc>
      </w:tr>
      <w:tr w:rsidR="00C53B48" w14:paraId="164E228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6F322C"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E4868A" w14:textId="77777777" w:rsidR="00C53B48" w:rsidRDefault="00C53B48" w:rsidP="00801F9A">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0A640E" w14:textId="77777777" w:rsidR="00C53B48" w:rsidRPr="00441689" w:rsidRDefault="00C53B48" w:rsidP="00801F9A">
            <w:pPr>
              <w:rPr>
                <w:b/>
                <w:bCs/>
                <w:color w:val="000000"/>
                <w:sz w:val="16"/>
                <w:szCs w:val="16"/>
                <w:lang w:val="ru-RU"/>
              </w:rPr>
            </w:pPr>
            <w:r w:rsidRPr="00441689">
              <w:rPr>
                <w:b/>
                <w:bCs/>
                <w:color w:val="000000"/>
                <w:sz w:val="16"/>
                <w:szCs w:val="16"/>
                <w:lang w:val="ru-RU"/>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AD33BE"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A6E4E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A75218"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55210" w14:textId="77777777" w:rsidR="00C53B48" w:rsidRDefault="00C53B48" w:rsidP="00801F9A">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B2A06A7" w14:textId="77777777" w:rsidR="00C53B48" w:rsidRDefault="00C53B48" w:rsidP="00801F9A">
            <w:pPr>
              <w:jc w:val="right"/>
              <w:rPr>
                <w:b/>
                <w:bCs/>
                <w:color w:val="000000"/>
                <w:sz w:val="16"/>
                <w:szCs w:val="16"/>
              </w:rPr>
            </w:pPr>
            <w:r>
              <w:rPr>
                <w:b/>
                <w:bCs/>
                <w:color w:val="000000"/>
                <w:sz w:val="16"/>
                <w:szCs w:val="16"/>
              </w:rPr>
              <w:t>1,13</w:t>
            </w:r>
          </w:p>
        </w:tc>
      </w:tr>
      <w:tr w:rsidR="00C53B48" w14:paraId="5A481B7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EE085" w14:textId="77777777" w:rsidR="00C53B48" w:rsidRDefault="00C53B48" w:rsidP="00801F9A">
            <w:pPr>
              <w:spacing w:line="1" w:lineRule="auto"/>
            </w:pPr>
          </w:p>
        </w:tc>
      </w:tr>
      <w:tr w:rsidR="00C53B48" w14:paraId="7832F8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538E10" w14:textId="77777777" w:rsidR="00C53B48" w:rsidRDefault="00C53B48" w:rsidP="00801F9A">
            <w:pPr>
              <w:rPr>
                <w:vanish/>
              </w:rPr>
            </w:pPr>
            <w:r>
              <w:fldChar w:fldCharType="begin"/>
            </w:r>
            <w:r>
              <w:instrText>TC "130 Опште услуге" \f C \l "4"</w:instrText>
            </w:r>
            <w:r>
              <w:fldChar w:fldCharType="end"/>
            </w:r>
          </w:p>
          <w:p w14:paraId="6F7DB4C1"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8C521D" w14:textId="77777777" w:rsidR="00C53B48" w:rsidRDefault="00C53B48" w:rsidP="00801F9A">
            <w:pPr>
              <w:jc w:val="center"/>
              <w:rPr>
                <w:b/>
                <w:bCs/>
                <w:color w:val="000000"/>
                <w:sz w:val="16"/>
                <w:szCs w:val="16"/>
              </w:rPr>
            </w:pPr>
            <w:r>
              <w:rPr>
                <w:b/>
                <w:bCs/>
                <w:color w:val="000000"/>
                <w:sz w:val="16"/>
                <w:szCs w:val="16"/>
              </w:rPr>
              <w:t>130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5736B9" w14:textId="77777777" w:rsidTr="00801F9A">
              <w:tc>
                <w:tcPr>
                  <w:tcW w:w="14242" w:type="dxa"/>
                  <w:tcMar>
                    <w:top w:w="0" w:type="dxa"/>
                    <w:left w:w="0" w:type="dxa"/>
                    <w:bottom w:w="0" w:type="dxa"/>
                    <w:right w:w="0" w:type="dxa"/>
                  </w:tcMar>
                </w:tcPr>
                <w:p w14:paraId="56370211" w14:textId="77777777" w:rsidR="00C53B48" w:rsidRDefault="00C53B48" w:rsidP="00801F9A">
                  <w:r>
                    <w:rPr>
                      <w:b/>
                      <w:bCs/>
                      <w:color w:val="000000"/>
                      <w:sz w:val="16"/>
                      <w:szCs w:val="16"/>
                    </w:rPr>
                    <w:t>Опште услуге</w:t>
                  </w:r>
                </w:p>
              </w:tc>
            </w:tr>
          </w:tbl>
          <w:p w14:paraId="07DB03F1" w14:textId="77777777" w:rsidR="00C53B48" w:rsidRDefault="00C53B48" w:rsidP="00801F9A">
            <w:pPr>
              <w:spacing w:line="1" w:lineRule="auto"/>
            </w:pPr>
          </w:p>
        </w:tc>
      </w:tr>
      <w:tr w:rsidR="00C53B48" w14:paraId="4443A7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82E91E" w14:textId="77777777" w:rsidR="00C53B48" w:rsidRDefault="00C53B48" w:rsidP="00801F9A">
            <w:pPr>
              <w:rPr>
                <w:vanish/>
              </w:rPr>
            </w:pPr>
            <w:r>
              <w:fldChar w:fldCharType="begin"/>
            </w:r>
            <w:r>
              <w:instrText>TC "0602" \f C \l "5"</w:instrText>
            </w:r>
            <w:r>
              <w:fldChar w:fldCharType="end"/>
            </w:r>
          </w:p>
          <w:p w14:paraId="7735F6D7"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4B993A"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7D6C575" w14:textId="77777777" w:rsidTr="00801F9A">
              <w:tc>
                <w:tcPr>
                  <w:tcW w:w="14242" w:type="dxa"/>
                  <w:tcMar>
                    <w:top w:w="0" w:type="dxa"/>
                    <w:left w:w="0" w:type="dxa"/>
                    <w:bottom w:w="0" w:type="dxa"/>
                    <w:right w:w="0" w:type="dxa"/>
                  </w:tcMar>
                </w:tcPr>
                <w:p w14:paraId="2B42417B" w14:textId="77777777" w:rsidR="00C53B48" w:rsidRDefault="00C53B48" w:rsidP="00801F9A">
                  <w:r>
                    <w:rPr>
                      <w:b/>
                      <w:bCs/>
                      <w:color w:val="000000"/>
                      <w:sz w:val="16"/>
                      <w:szCs w:val="16"/>
                    </w:rPr>
                    <w:t>ОПШТЕ УСЛУГЕ ЛОКАЛНЕ САМОУПРАВЕ</w:t>
                  </w:r>
                </w:p>
              </w:tc>
            </w:tr>
          </w:tbl>
          <w:p w14:paraId="7561CEB3" w14:textId="77777777" w:rsidR="00C53B48" w:rsidRDefault="00C53B48" w:rsidP="00801F9A">
            <w:pPr>
              <w:spacing w:line="1" w:lineRule="auto"/>
            </w:pPr>
          </w:p>
        </w:tc>
      </w:tr>
      <w:tr w:rsidR="00C53B48" w14:paraId="0BF9690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5081" w14:textId="77777777" w:rsidR="00C53B48" w:rsidRDefault="00C53B48" w:rsidP="00801F9A">
            <w:pPr>
              <w:spacing w:line="1" w:lineRule="auto"/>
            </w:pPr>
          </w:p>
        </w:tc>
      </w:tr>
      <w:tr w:rsidR="00C53B48" w:rsidRPr="00441689" w14:paraId="774B89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3F67F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85606D"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608BFEF3" w14:textId="77777777" w:rsidTr="00801F9A">
              <w:tc>
                <w:tcPr>
                  <w:tcW w:w="14242" w:type="dxa"/>
                  <w:tcMar>
                    <w:top w:w="0" w:type="dxa"/>
                    <w:left w:w="0" w:type="dxa"/>
                    <w:bottom w:w="0" w:type="dxa"/>
                    <w:right w:w="0" w:type="dxa"/>
                  </w:tcMar>
                </w:tcPr>
                <w:p w14:paraId="30D117D4" w14:textId="77777777" w:rsidR="00C53B48" w:rsidRPr="00441689" w:rsidRDefault="00C53B48" w:rsidP="00801F9A">
                  <w:pPr>
                    <w:rPr>
                      <w:lang w:val="ru-RU"/>
                    </w:rPr>
                  </w:pPr>
                  <w:r w:rsidRPr="00441689">
                    <w:rPr>
                      <w:b/>
                      <w:bCs/>
                      <w:color w:val="000000"/>
                      <w:sz w:val="16"/>
                      <w:szCs w:val="16"/>
                      <w:lang w:val="ru-RU"/>
                    </w:rPr>
                    <w:t>Функционисање локалне самоуправе и градских општина</w:t>
                  </w:r>
                </w:p>
              </w:tc>
            </w:tr>
          </w:tbl>
          <w:p w14:paraId="75C08F6F" w14:textId="77777777" w:rsidR="00C53B48" w:rsidRPr="00441689" w:rsidRDefault="00C53B48" w:rsidP="00801F9A">
            <w:pPr>
              <w:spacing w:line="1" w:lineRule="auto"/>
              <w:rPr>
                <w:lang w:val="ru-RU"/>
              </w:rPr>
            </w:pPr>
          </w:p>
        </w:tc>
      </w:tr>
      <w:tr w:rsidR="00C53B48" w14:paraId="43C173C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82B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7C87" w14:textId="77777777" w:rsidR="00C53B48" w:rsidRDefault="00C53B48" w:rsidP="00801F9A">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C2827"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233A"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D57B6" w14:textId="77777777" w:rsidR="00C53B48" w:rsidRDefault="00C53B48" w:rsidP="00801F9A">
            <w:pPr>
              <w:jc w:val="right"/>
              <w:rPr>
                <w:color w:val="000000"/>
                <w:sz w:val="16"/>
                <w:szCs w:val="16"/>
              </w:rPr>
            </w:pPr>
            <w:r>
              <w:rPr>
                <w:color w:val="000000"/>
                <w:sz w:val="16"/>
                <w:szCs w:val="16"/>
              </w:rPr>
              <w:t>200.096.550,00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AD3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7B01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9806" w14:textId="77777777" w:rsidR="00C53B48" w:rsidRDefault="00C53B48" w:rsidP="00801F9A">
            <w:pPr>
              <w:jc w:val="right"/>
              <w:rPr>
                <w:color w:val="000000"/>
                <w:sz w:val="16"/>
                <w:szCs w:val="16"/>
              </w:rPr>
            </w:pPr>
            <w:r>
              <w:rPr>
                <w:color w:val="000000"/>
                <w:sz w:val="16"/>
                <w:szCs w:val="16"/>
              </w:rPr>
              <w:t>200.096.550,00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771731" w14:textId="77777777" w:rsidR="00C53B48" w:rsidRDefault="00C53B48" w:rsidP="00801F9A">
            <w:pPr>
              <w:jc w:val="right"/>
              <w:rPr>
                <w:color w:val="000000"/>
                <w:sz w:val="16"/>
                <w:szCs w:val="16"/>
              </w:rPr>
            </w:pPr>
            <w:r>
              <w:rPr>
                <w:color w:val="000000"/>
                <w:sz w:val="16"/>
                <w:szCs w:val="16"/>
              </w:rPr>
              <w:t>7,97</w:t>
            </w:r>
          </w:p>
        </w:tc>
      </w:tr>
      <w:tr w:rsidR="00C53B48" w14:paraId="1B4B0C9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EC2F"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B9F1" w14:textId="77777777" w:rsidR="00C53B48" w:rsidRDefault="00C53B48" w:rsidP="00801F9A">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1790"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9ADF3"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3DC8" w14:textId="77777777" w:rsidR="00C53B48" w:rsidRDefault="00C53B48" w:rsidP="00801F9A">
            <w:pPr>
              <w:jc w:val="right"/>
              <w:rPr>
                <w:color w:val="000000"/>
                <w:sz w:val="16"/>
                <w:szCs w:val="16"/>
              </w:rPr>
            </w:pPr>
            <w:r>
              <w:rPr>
                <w:color w:val="000000"/>
                <w:sz w:val="16"/>
                <w:szCs w:val="16"/>
              </w:rPr>
              <w:t>30.314.650,00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6214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C7B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1F5B" w14:textId="77777777" w:rsidR="00C53B48" w:rsidRDefault="00C53B48" w:rsidP="00801F9A">
            <w:pPr>
              <w:jc w:val="right"/>
              <w:rPr>
                <w:color w:val="000000"/>
                <w:sz w:val="16"/>
                <w:szCs w:val="16"/>
              </w:rPr>
            </w:pPr>
            <w:r>
              <w:rPr>
                <w:color w:val="000000"/>
                <w:sz w:val="16"/>
                <w:szCs w:val="16"/>
              </w:rPr>
              <w:t>30.314.650,00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C7AD2B" w14:textId="77777777" w:rsidR="00C53B48" w:rsidRDefault="00C53B48" w:rsidP="00801F9A">
            <w:pPr>
              <w:jc w:val="right"/>
              <w:rPr>
                <w:color w:val="000000"/>
                <w:sz w:val="16"/>
                <w:szCs w:val="16"/>
              </w:rPr>
            </w:pPr>
            <w:r>
              <w:rPr>
                <w:color w:val="000000"/>
                <w:sz w:val="16"/>
                <w:szCs w:val="16"/>
              </w:rPr>
              <w:t>1,21</w:t>
            </w:r>
          </w:p>
        </w:tc>
      </w:tr>
      <w:tr w:rsidR="00C53B48" w14:paraId="776BC22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D9DCC"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5866" w14:textId="77777777" w:rsidR="00C53B48" w:rsidRDefault="00C53B48" w:rsidP="00801F9A">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313A"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C2E53"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FF17" w14:textId="77777777" w:rsidR="00C53B48" w:rsidRDefault="00C53B48" w:rsidP="00801F9A">
            <w:pPr>
              <w:jc w:val="right"/>
              <w:rPr>
                <w:color w:val="000000"/>
                <w:sz w:val="16"/>
                <w:szCs w:val="16"/>
              </w:rPr>
            </w:pPr>
            <w:r>
              <w:rPr>
                <w:color w:val="000000"/>
                <w:sz w:val="16"/>
                <w:szCs w:val="16"/>
              </w:rPr>
              <w:t>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C067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1A9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E935" w14:textId="77777777" w:rsidR="00C53B48" w:rsidRDefault="00C53B48" w:rsidP="00801F9A">
            <w:pPr>
              <w:jc w:val="right"/>
              <w:rPr>
                <w:color w:val="000000"/>
                <w:sz w:val="16"/>
                <w:szCs w:val="16"/>
              </w:rPr>
            </w:pPr>
            <w:r>
              <w:rPr>
                <w:color w:val="000000"/>
                <w:sz w:val="16"/>
                <w:szCs w:val="16"/>
              </w:rPr>
              <w:t>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264683" w14:textId="77777777" w:rsidR="00C53B48" w:rsidRDefault="00C53B48" w:rsidP="00801F9A">
            <w:pPr>
              <w:jc w:val="right"/>
              <w:rPr>
                <w:color w:val="000000"/>
                <w:sz w:val="16"/>
                <w:szCs w:val="16"/>
              </w:rPr>
            </w:pPr>
            <w:r>
              <w:rPr>
                <w:color w:val="000000"/>
                <w:sz w:val="16"/>
                <w:szCs w:val="16"/>
              </w:rPr>
              <w:t>0,34</w:t>
            </w:r>
          </w:p>
        </w:tc>
      </w:tr>
      <w:tr w:rsidR="00C53B48" w14:paraId="4078BC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4B66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64BAF" w14:textId="77777777" w:rsidR="00C53B48" w:rsidRDefault="00C53B48" w:rsidP="00801F9A">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505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01CE"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EF2A" w14:textId="77777777" w:rsidR="00C53B48" w:rsidRDefault="00C53B48" w:rsidP="00801F9A">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E1F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AEE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4C7C1" w14:textId="77777777" w:rsidR="00C53B48" w:rsidRDefault="00C53B48" w:rsidP="00801F9A">
            <w:pPr>
              <w:jc w:val="right"/>
              <w:rPr>
                <w:color w:val="000000"/>
                <w:sz w:val="16"/>
                <w:szCs w:val="16"/>
              </w:rPr>
            </w:pPr>
            <w:r>
              <w:rPr>
                <w:color w:val="000000"/>
                <w:sz w:val="16"/>
                <w:szCs w:val="16"/>
              </w:rPr>
              <w:t>5.500.000,00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03045" w14:textId="77777777" w:rsidR="00C53B48" w:rsidRDefault="00C53B48" w:rsidP="00801F9A">
            <w:pPr>
              <w:jc w:val="right"/>
              <w:rPr>
                <w:color w:val="000000"/>
                <w:sz w:val="16"/>
                <w:szCs w:val="16"/>
              </w:rPr>
            </w:pPr>
            <w:r>
              <w:rPr>
                <w:color w:val="000000"/>
                <w:sz w:val="16"/>
                <w:szCs w:val="16"/>
              </w:rPr>
              <w:t>0,22</w:t>
            </w:r>
          </w:p>
        </w:tc>
      </w:tr>
      <w:tr w:rsidR="00C53B48" w14:paraId="7558D9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C69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8F03" w14:textId="77777777" w:rsidR="00C53B48" w:rsidRDefault="00C53B48" w:rsidP="00801F9A">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04A6C"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3CD08"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D5D6F" w14:textId="77777777" w:rsidR="00C53B48" w:rsidRDefault="00C53B48" w:rsidP="00801F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47A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09A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A8351" w14:textId="77777777" w:rsidR="00C53B48" w:rsidRDefault="00C53B48" w:rsidP="00801F9A">
            <w:pPr>
              <w:jc w:val="right"/>
              <w:rPr>
                <w:color w:val="000000"/>
                <w:sz w:val="16"/>
                <w:szCs w:val="16"/>
              </w:rPr>
            </w:pPr>
            <w:r>
              <w:rPr>
                <w:color w:val="000000"/>
                <w:sz w:val="16"/>
                <w:szCs w:val="16"/>
              </w:rPr>
              <w:t>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DC9BFB" w14:textId="77777777" w:rsidR="00C53B48" w:rsidRDefault="00C53B48" w:rsidP="00801F9A">
            <w:pPr>
              <w:jc w:val="right"/>
              <w:rPr>
                <w:color w:val="000000"/>
                <w:sz w:val="16"/>
                <w:szCs w:val="16"/>
              </w:rPr>
            </w:pPr>
            <w:r>
              <w:rPr>
                <w:color w:val="000000"/>
                <w:sz w:val="16"/>
                <w:szCs w:val="16"/>
              </w:rPr>
              <w:t>0,16</w:t>
            </w:r>
          </w:p>
        </w:tc>
      </w:tr>
      <w:tr w:rsidR="00C53B48" w14:paraId="4F9631C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C500"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185D0" w14:textId="77777777" w:rsidR="00C53B48" w:rsidRDefault="00C53B48" w:rsidP="00801F9A">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5D4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F332"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7CB0" w14:textId="77777777" w:rsidR="00C53B48" w:rsidRDefault="00C53B48" w:rsidP="00801F9A">
            <w:pPr>
              <w:jc w:val="right"/>
              <w:rPr>
                <w:color w:val="000000"/>
                <w:sz w:val="16"/>
                <w:szCs w:val="16"/>
              </w:rPr>
            </w:pPr>
            <w:r>
              <w:rPr>
                <w:color w:val="000000"/>
                <w:sz w:val="16"/>
                <w:szCs w:val="16"/>
              </w:rPr>
              <w:t>75.103.000,00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36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AF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A1C1" w14:textId="77777777" w:rsidR="00C53B48" w:rsidRDefault="00C53B48" w:rsidP="00801F9A">
            <w:pPr>
              <w:jc w:val="right"/>
              <w:rPr>
                <w:color w:val="000000"/>
                <w:sz w:val="16"/>
                <w:szCs w:val="16"/>
              </w:rPr>
            </w:pPr>
            <w:r>
              <w:rPr>
                <w:color w:val="000000"/>
                <w:sz w:val="16"/>
                <w:szCs w:val="16"/>
              </w:rPr>
              <w:t>75.103.000,00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F63684" w14:textId="77777777" w:rsidR="00C53B48" w:rsidRDefault="00C53B48" w:rsidP="00801F9A">
            <w:pPr>
              <w:jc w:val="right"/>
              <w:rPr>
                <w:color w:val="000000"/>
                <w:sz w:val="16"/>
                <w:szCs w:val="16"/>
              </w:rPr>
            </w:pPr>
            <w:r>
              <w:rPr>
                <w:color w:val="000000"/>
                <w:sz w:val="16"/>
                <w:szCs w:val="16"/>
              </w:rPr>
              <w:t>2,99</w:t>
            </w:r>
          </w:p>
        </w:tc>
      </w:tr>
      <w:tr w:rsidR="00C53B48" w14:paraId="7AD721F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989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B28B5" w14:textId="77777777" w:rsidR="00C53B48" w:rsidRDefault="00C53B48" w:rsidP="00801F9A">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7CA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BE6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5386F" w14:textId="77777777" w:rsidR="00C53B48" w:rsidRDefault="00C53B48" w:rsidP="00801F9A">
            <w:pPr>
              <w:jc w:val="right"/>
              <w:rPr>
                <w:color w:val="000000"/>
                <w:sz w:val="16"/>
                <w:szCs w:val="16"/>
              </w:rPr>
            </w:pPr>
            <w:r>
              <w:rPr>
                <w:color w:val="000000"/>
                <w:sz w:val="16"/>
                <w:szCs w:val="16"/>
              </w:rPr>
              <w:t>1.830.000,00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D63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FBD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4EE6" w14:textId="77777777" w:rsidR="00C53B48" w:rsidRDefault="00C53B48" w:rsidP="00801F9A">
            <w:pPr>
              <w:jc w:val="right"/>
              <w:rPr>
                <w:color w:val="000000"/>
                <w:sz w:val="16"/>
                <w:szCs w:val="16"/>
              </w:rPr>
            </w:pPr>
            <w:r>
              <w:rPr>
                <w:color w:val="000000"/>
                <w:sz w:val="16"/>
                <w:szCs w:val="16"/>
              </w:rPr>
              <w:t>1.830.000,00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C6A5E5" w14:textId="77777777" w:rsidR="00C53B48" w:rsidRDefault="00C53B48" w:rsidP="00801F9A">
            <w:pPr>
              <w:jc w:val="right"/>
              <w:rPr>
                <w:color w:val="000000"/>
                <w:sz w:val="16"/>
                <w:szCs w:val="16"/>
              </w:rPr>
            </w:pPr>
            <w:r>
              <w:rPr>
                <w:color w:val="000000"/>
                <w:sz w:val="16"/>
                <w:szCs w:val="16"/>
              </w:rPr>
              <w:t>0,07</w:t>
            </w:r>
          </w:p>
        </w:tc>
      </w:tr>
      <w:tr w:rsidR="00C53B48" w14:paraId="7FBB0F9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465D"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2498" w14:textId="77777777" w:rsidR="00C53B48" w:rsidRDefault="00C53B48" w:rsidP="00801F9A">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A7A5"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4945"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BE38" w14:textId="77777777" w:rsidR="00C53B48" w:rsidRDefault="00C53B48" w:rsidP="00801F9A">
            <w:pPr>
              <w:jc w:val="right"/>
              <w:rPr>
                <w:color w:val="000000"/>
                <w:sz w:val="16"/>
                <w:szCs w:val="16"/>
              </w:rPr>
            </w:pPr>
            <w:r>
              <w:rPr>
                <w:color w:val="000000"/>
                <w:sz w:val="16"/>
                <w:szCs w:val="16"/>
              </w:rPr>
              <w:t>185.989.695,00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B689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891F9" w14:textId="77777777" w:rsidR="00C53B48" w:rsidRDefault="00C53B48" w:rsidP="00801F9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AF82" w14:textId="77777777" w:rsidR="00C53B48" w:rsidRDefault="00C53B48" w:rsidP="00801F9A">
            <w:pPr>
              <w:jc w:val="right"/>
              <w:rPr>
                <w:color w:val="000000"/>
                <w:sz w:val="16"/>
                <w:szCs w:val="16"/>
              </w:rPr>
            </w:pPr>
            <w:r>
              <w:rPr>
                <w:color w:val="000000"/>
                <w:sz w:val="16"/>
                <w:szCs w:val="16"/>
              </w:rPr>
              <w:t>186.689.695,00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4DF4F4" w14:textId="77777777" w:rsidR="00C53B48" w:rsidRDefault="00C53B48" w:rsidP="00801F9A">
            <w:pPr>
              <w:jc w:val="right"/>
              <w:rPr>
                <w:color w:val="000000"/>
                <w:sz w:val="16"/>
                <w:szCs w:val="16"/>
              </w:rPr>
            </w:pPr>
            <w:r>
              <w:rPr>
                <w:color w:val="000000"/>
                <w:sz w:val="16"/>
                <w:szCs w:val="16"/>
              </w:rPr>
              <w:t>7,43</w:t>
            </w:r>
          </w:p>
        </w:tc>
      </w:tr>
      <w:tr w:rsidR="00C53B48" w14:paraId="398219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2746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EEE2" w14:textId="77777777" w:rsidR="00C53B48" w:rsidRDefault="00C53B48" w:rsidP="00801F9A">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12EEA"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A68B"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EECAD" w14:textId="77777777" w:rsidR="00C53B48" w:rsidRDefault="00C53B48" w:rsidP="00801F9A">
            <w:pPr>
              <w:jc w:val="right"/>
              <w:rPr>
                <w:color w:val="000000"/>
                <w:sz w:val="16"/>
                <w:szCs w:val="16"/>
              </w:rPr>
            </w:pPr>
            <w:r>
              <w:rPr>
                <w:color w:val="000000"/>
                <w:sz w:val="16"/>
                <w:szCs w:val="16"/>
              </w:rPr>
              <w:t>37.228.600,00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7BF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B74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DEE6" w14:textId="77777777" w:rsidR="00C53B48" w:rsidRDefault="00C53B48" w:rsidP="00801F9A">
            <w:pPr>
              <w:jc w:val="right"/>
              <w:rPr>
                <w:color w:val="000000"/>
                <w:sz w:val="16"/>
                <w:szCs w:val="16"/>
              </w:rPr>
            </w:pPr>
            <w:r>
              <w:rPr>
                <w:color w:val="000000"/>
                <w:sz w:val="16"/>
                <w:szCs w:val="16"/>
              </w:rPr>
              <w:t>37.228.600,00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8716C9" w14:textId="77777777" w:rsidR="00C53B48" w:rsidRDefault="00C53B48" w:rsidP="00801F9A">
            <w:pPr>
              <w:jc w:val="right"/>
              <w:rPr>
                <w:color w:val="000000"/>
                <w:sz w:val="16"/>
                <w:szCs w:val="16"/>
              </w:rPr>
            </w:pPr>
            <w:r>
              <w:rPr>
                <w:color w:val="000000"/>
                <w:sz w:val="16"/>
                <w:szCs w:val="16"/>
              </w:rPr>
              <w:t>1,48</w:t>
            </w:r>
          </w:p>
        </w:tc>
      </w:tr>
      <w:tr w:rsidR="00C53B48" w14:paraId="17284E0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6C1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1151" w14:textId="77777777" w:rsidR="00C53B48" w:rsidRDefault="00C53B48" w:rsidP="00801F9A">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70B2C"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5A0C"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F47A4" w14:textId="77777777" w:rsidR="00C53B48" w:rsidRDefault="00C53B48" w:rsidP="00801F9A">
            <w:pPr>
              <w:jc w:val="right"/>
              <w:rPr>
                <w:color w:val="000000"/>
                <w:sz w:val="16"/>
                <w:szCs w:val="16"/>
              </w:rPr>
            </w:pPr>
            <w:r>
              <w:rPr>
                <w:color w:val="000000"/>
                <w:sz w:val="16"/>
                <w:szCs w:val="16"/>
              </w:rPr>
              <w:t>129.962.000,00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C2AC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20A15"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8FC8" w14:textId="77777777" w:rsidR="00C53B48" w:rsidRDefault="00C53B48" w:rsidP="00801F9A">
            <w:pPr>
              <w:jc w:val="right"/>
              <w:rPr>
                <w:color w:val="000000"/>
                <w:sz w:val="16"/>
                <w:szCs w:val="16"/>
              </w:rPr>
            </w:pPr>
            <w:r>
              <w:rPr>
                <w:color w:val="000000"/>
                <w:sz w:val="16"/>
                <w:szCs w:val="16"/>
              </w:rPr>
              <w:t>131.962.000,00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8DE8CA" w14:textId="77777777" w:rsidR="00C53B48" w:rsidRDefault="00C53B48" w:rsidP="00801F9A">
            <w:pPr>
              <w:jc w:val="right"/>
              <w:rPr>
                <w:color w:val="000000"/>
                <w:sz w:val="16"/>
                <w:szCs w:val="16"/>
              </w:rPr>
            </w:pPr>
            <w:r>
              <w:rPr>
                <w:color w:val="000000"/>
                <w:sz w:val="16"/>
                <w:szCs w:val="16"/>
              </w:rPr>
              <w:t>5,25</w:t>
            </w:r>
          </w:p>
        </w:tc>
      </w:tr>
      <w:tr w:rsidR="00C53B48" w14:paraId="05028A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F2D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B25E" w14:textId="77777777" w:rsidR="00C53B48" w:rsidRDefault="00C53B48" w:rsidP="00801F9A">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8396"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E5A2"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F7762" w14:textId="77777777" w:rsidR="00C53B48" w:rsidRDefault="00C53B48" w:rsidP="00801F9A">
            <w:pPr>
              <w:jc w:val="right"/>
              <w:rPr>
                <w:color w:val="000000"/>
                <w:sz w:val="16"/>
                <w:szCs w:val="16"/>
              </w:rPr>
            </w:pPr>
            <w:r>
              <w:rPr>
                <w:color w:val="000000"/>
                <w:sz w:val="16"/>
                <w:szCs w:val="16"/>
              </w:rPr>
              <w:t>11.210.000,00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A4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2C97"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85FB" w14:textId="77777777" w:rsidR="00C53B48" w:rsidRDefault="00C53B48" w:rsidP="00801F9A">
            <w:pPr>
              <w:jc w:val="right"/>
              <w:rPr>
                <w:color w:val="000000"/>
                <w:sz w:val="16"/>
                <w:szCs w:val="16"/>
              </w:rPr>
            </w:pPr>
            <w:r>
              <w:rPr>
                <w:color w:val="000000"/>
                <w:sz w:val="16"/>
                <w:szCs w:val="16"/>
              </w:rPr>
              <w:t>11.510.000,00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29C1F4" w14:textId="77777777" w:rsidR="00C53B48" w:rsidRDefault="00C53B48" w:rsidP="00801F9A">
            <w:pPr>
              <w:jc w:val="right"/>
              <w:rPr>
                <w:color w:val="000000"/>
                <w:sz w:val="16"/>
                <w:szCs w:val="16"/>
              </w:rPr>
            </w:pPr>
            <w:r>
              <w:rPr>
                <w:color w:val="000000"/>
                <w:sz w:val="16"/>
                <w:szCs w:val="16"/>
              </w:rPr>
              <w:t>0,46</w:t>
            </w:r>
          </w:p>
        </w:tc>
      </w:tr>
      <w:tr w:rsidR="00C53B48" w14:paraId="07A552C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1867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734A" w14:textId="77777777" w:rsidR="00C53B48" w:rsidRDefault="00C53B48" w:rsidP="00801F9A">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6E0B5" w14:textId="77777777" w:rsidR="00C53B48" w:rsidRDefault="00C53B48" w:rsidP="00801F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5F49" w14:textId="77777777" w:rsidR="00C53B48" w:rsidRDefault="00C53B48" w:rsidP="00801F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640F"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8D0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4ACC"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03F7D" w14:textId="77777777" w:rsidR="00C53B48" w:rsidRDefault="00C53B48" w:rsidP="00801F9A">
            <w:pPr>
              <w:jc w:val="right"/>
              <w:rPr>
                <w:color w:val="000000"/>
                <w:sz w:val="16"/>
                <w:szCs w:val="16"/>
              </w:rPr>
            </w:pPr>
            <w:r>
              <w:rPr>
                <w:color w:val="000000"/>
                <w:sz w:val="16"/>
                <w:szCs w:val="16"/>
              </w:rPr>
              <w:t>8.400.000,00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A06DE9" w14:textId="77777777" w:rsidR="00C53B48" w:rsidRDefault="00C53B48" w:rsidP="00801F9A">
            <w:pPr>
              <w:jc w:val="right"/>
              <w:rPr>
                <w:color w:val="000000"/>
                <w:sz w:val="16"/>
                <w:szCs w:val="16"/>
              </w:rPr>
            </w:pPr>
            <w:r>
              <w:rPr>
                <w:color w:val="000000"/>
                <w:sz w:val="16"/>
                <w:szCs w:val="16"/>
              </w:rPr>
              <w:t>0,33</w:t>
            </w:r>
          </w:p>
        </w:tc>
      </w:tr>
      <w:tr w:rsidR="00C53B48" w14:paraId="4858B8D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5223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E58DD" w14:textId="77777777" w:rsidR="00C53B48" w:rsidRDefault="00C53B48" w:rsidP="00801F9A">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222D"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FF6FB"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E4D5" w14:textId="77777777" w:rsidR="00C53B48" w:rsidRDefault="00C53B48" w:rsidP="00801F9A">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9D9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83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2F80" w14:textId="77777777" w:rsidR="00C53B48" w:rsidRDefault="00C53B48" w:rsidP="00801F9A">
            <w:pPr>
              <w:jc w:val="right"/>
              <w:rPr>
                <w:color w:val="000000"/>
                <w:sz w:val="16"/>
                <w:szCs w:val="16"/>
              </w:rPr>
            </w:pPr>
            <w:r>
              <w:rPr>
                <w:color w:val="000000"/>
                <w:sz w:val="16"/>
                <w:szCs w:val="16"/>
              </w:rPr>
              <w:t>11.000.000,00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7B2575" w14:textId="77777777" w:rsidR="00C53B48" w:rsidRDefault="00C53B48" w:rsidP="00801F9A">
            <w:pPr>
              <w:jc w:val="right"/>
              <w:rPr>
                <w:color w:val="000000"/>
                <w:sz w:val="16"/>
                <w:szCs w:val="16"/>
              </w:rPr>
            </w:pPr>
            <w:r>
              <w:rPr>
                <w:color w:val="000000"/>
                <w:sz w:val="16"/>
                <w:szCs w:val="16"/>
              </w:rPr>
              <w:t>0,44</w:t>
            </w:r>
          </w:p>
        </w:tc>
      </w:tr>
      <w:tr w:rsidR="00C53B48" w14:paraId="0C39BDF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166D"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07AD" w14:textId="77777777" w:rsidR="00C53B48" w:rsidRDefault="00C53B48" w:rsidP="00801F9A">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348A"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70EB"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B897" w14:textId="77777777" w:rsidR="00C53B48" w:rsidRDefault="00C53B48" w:rsidP="00801F9A">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75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8CE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0A35" w14:textId="77777777" w:rsidR="00C53B48" w:rsidRDefault="00C53B48" w:rsidP="00801F9A">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17703D" w14:textId="77777777" w:rsidR="00C53B48" w:rsidRDefault="00C53B48" w:rsidP="00801F9A">
            <w:pPr>
              <w:jc w:val="right"/>
              <w:rPr>
                <w:color w:val="000000"/>
                <w:sz w:val="16"/>
                <w:szCs w:val="16"/>
              </w:rPr>
            </w:pPr>
            <w:r>
              <w:rPr>
                <w:color w:val="000000"/>
                <w:sz w:val="16"/>
                <w:szCs w:val="16"/>
              </w:rPr>
              <w:t>0,04</w:t>
            </w:r>
          </w:p>
        </w:tc>
      </w:tr>
      <w:tr w:rsidR="00C53B48" w14:paraId="0E2EB72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4C2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4597" w14:textId="77777777" w:rsidR="00C53B48" w:rsidRDefault="00C53B48" w:rsidP="00801F9A">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5CCA"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08E4C"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B614" w14:textId="77777777" w:rsidR="00C53B48" w:rsidRDefault="00C53B48" w:rsidP="00801F9A">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E72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54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655E" w14:textId="77777777" w:rsidR="00C53B48" w:rsidRDefault="00C53B48" w:rsidP="00801F9A">
            <w:pPr>
              <w:jc w:val="right"/>
              <w:rPr>
                <w:color w:val="000000"/>
                <w:sz w:val="16"/>
                <w:szCs w:val="16"/>
              </w:rPr>
            </w:pPr>
            <w:r>
              <w:rPr>
                <w:color w:val="000000"/>
                <w:sz w:val="16"/>
                <w:szCs w:val="16"/>
              </w:rPr>
              <w:t>40.000.000,00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796BF0" w14:textId="77777777" w:rsidR="00C53B48" w:rsidRDefault="00C53B48" w:rsidP="00801F9A">
            <w:pPr>
              <w:jc w:val="right"/>
              <w:rPr>
                <w:color w:val="000000"/>
                <w:sz w:val="16"/>
                <w:szCs w:val="16"/>
              </w:rPr>
            </w:pPr>
            <w:r>
              <w:rPr>
                <w:color w:val="000000"/>
                <w:sz w:val="16"/>
                <w:szCs w:val="16"/>
              </w:rPr>
              <w:t>1,59</w:t>
            </w:r>
          </w:p>
        </w:tc>
      </w:tr>
      <w:tr w:rsidR="00C53B48" w14:paraId="10162A4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E1E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C38FB" w14:textId="77777777" w:rsidR="00C53B48" w:rsidRDefault="00C53B48" w:rsidP="00801F9A">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E700" w14:textId="77777777" w:rsidR="00C53B48" w:rsidRDefault="00C53B48" w:rsidP="00801F9A">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4C178" w14:textId="77777777" w:rsidR="00C53B48" w:rsidRPr="00441689" w:rsidRDefault="00C53B48"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EE39A"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37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F2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A79F"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8C5142" w14:textId="77777777" w:rsidR="00C53B48" w:rsidRDefault="00C53B48" w:rsidP="00801F9A">
            <w:pPr>
              <w:jc w:val="right"/>
              <w:rPr>
                <w:color w:val="000000"/>
                <w:sz w:val="16"/>
                <w:szCs w:val="16"/>
              </w:rPr>
            </w:pPr>
            <w:r>
              <w:rPr>
                <w:color w:val="000000"/>
                <w:sz w:val="16"/>
                <w:szCs w:val="16"/>
              </w:rPr>
              <w:t>0,01</w:t>
            </w:r>
          </w:p>
        </w:tc>
      </w:tr>
      <w:tr w:rsidR="00C53B48" w14:paraId="410FCE8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1468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A92BC" w14:textId="77777777" w:rsidR="00C53B48" w:rsidRDefault="00C53B48" w:rsidP="00801F9A">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2842" w14:textId="77777777" w:rsidR="00C53B48" w:rsidRDefault="00C53B48" w:rsidP="00801F9A">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76BE" w14:textId="77777777" w:rsidR="00C53B48" w:rsidRPr="00441689" w:rsidRDefault="00C53B48"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4026" w14:textId="77777777" w:rsidR="00C53B48" w:rsidRDefault="00C53B48" w:rsidP="00801F9A">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C59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75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C148" w14:textId="77777777" w:rsidR="00C53B48" w:rsidRDefault="00C53B48" w:rsidP="00801F9A">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15BD66" w14:textId="77777777" w:rsidR="00C53B48" w:rsidRDefault="00C53B48" w:rsidP="00801F9A">
            <w:pPr>
              <w:jc w:val="right"/>
              <w:rPr>
                <w:color w:val="000000"/>
                <w:sz w:val="16"/>
                <w:szCs w:val="16"/>
              </w:rPr>
            </w:pPr>
            <w:r>
              <w:rPr>
                <w:color w:val="000000"/>
                <w:sz w:val="16"/>
                <w:szCs w:val="16"/>
              </w:rPr>
              <w:t>0,40</w:t>
            </w:r>
          </w:p>
        </w:tc>
      </w:tr>
      <w:tr w:rsidR="00C53B48" w14:paraId="29AB35B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7D57"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2ED9" w14:textId="77777777" w:rsidR="00C53B48" w:rsidRDefault="00C53B48" w:rsidP="00801F9A">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162C"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05991"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909BC" w14:textId="77777777" w:rsidR="00C53B48" w:rsidRDefault="00C53B48" w:rsidP="00801F9A">
            <w:pPr>
              <w:jc w:val="right"/>
              <w:rPr>
                <w:color w:val="000000"/>
                <w:sz w:val="16"/>
                <w:szCs w:val="16"/>
              </w:rPr>
            </w:pPr>
            <w:r>
              <w:rPr>
                <w:color w:val="000000"/>
                <w:sz w:val="16"/>
                <w:szCs w:val="16"/>
              </w:rPr>
              <w:t>172.210.258,00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470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C367F" w14:textId="77777777" w:rsidR="00C53B48" w:rsidRDefault="00C53B48" w:rsidP="00801F9A">
            <w:pPr>
              <w:jc w:val="right"/>
              <w:rPr>
                <w:color w:val="000000"/>
                <w:sz w:val="16"/>
                <w:szCs w:val="16"/>
              </w:rPr>
            </w:pPr>
            <w:r>
              <w:rPr>
                <w:color w:val="000000"/>
                <w:sz w:val="16"/>
                <w:szCs w:val="16"/>
              </w:rPr>
              <w:t>187.554.823,00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A25F" w14:textId="77777777" w:rsidR="00C53B48" w:rsidRDefault="00C53B48" w:rsidP="00801F9A">
            <w:pPr>
              <w:jc w:val="right"/>
              <w:rPr>
                <w:color w:val="000000"/>
                <w:sz w:val="16"/>
                <w:szCs w:val="16"/>
              </w:rPr>
            </w:pPr>
            <w:r>
              <w:rPr>
                <w:color w:val="000000"/>
                <w:sz w:val="16"/>
                <w:szCs w:val="16"/>
              </w:rPr>
              <w:t>359.765.081,00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88D048" w14:textId="77777777" w:rsidR="00C53B48" w:rsidRDefault="00C53B48" w:rsidP="00801F9A">
            <w:pPr>
              <w:jc w:val="right"/>
              <w:rPr>
                <w:color w:val="000000"/>
                <w:sz w:val="16"/>
                <w:szCs w:val="16"/>
              </w:rPr>
            </w:pPr>
            <w:r>
              <w:rPr>
                <w:color w:val="000000"/>
                <w:sz w:val="16"/>
                <w:szCs w:val="16"/>
              </w:rPr>
              <w:t>14,33</w:t>
            </w:r>
          </w:p>
        </w:tc>
      </w:tr>
      <w:tr w:rsidR="00C53B48" w14:paraId="450D37D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8AC5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2693" w14:textId="77777777" w:rsidR="00C53B48" w:rsidRDefault="00C53B48" w:rsidP="00801F9A">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CAC40"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B45F"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C5EEE" w14:textId="77777777" w:rsidR="00C53B48" w:rsidRDefault="00C53B48" w:rsidP="00801F9A">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2A6B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1C7D7" w14:textId="77777777" w:rsidR="00C53B48" w:rsidRDefault="00C53B48" w:rsidP="00801F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6064" w14:textId="77777777" w:rsidR="00C53B48" w:rsidRDefault="00C53B48" w:rsidP="00801F9A">
            <w:pPr>
              <w:jc w:val="right"/>
              <w:rPr>
                <w:color w:val="000000"/>
                <w:sz w:val="16"/>
                <w:szCs w:val="16"/>
              </w:rPr>
            </w:pPr>
            <w:r>
              <w:rPr>
                <w:color w:val="000000"/>
                <w:sz w:val="16"/>
                <w:szCs w:val="16"/>
              </w:rPr>
              <w:t>13.600.000,00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4ABBA3" w14:textId="77777777" w:rsidR="00C53B48" w:rsidRDefault="00C53B48" w:rsidP="00801F9A">
            <w:pPr>
              <w:jc w:val="right"/>
              <w:rPr>
                <w:color w:val="000000"/>
                <w:sz w:val="16"/>
                <w:szCs w:val="16"/>
              </w:rPr>
            </w:pPr>
            <w:r>
              <w:rPr>
                <w:color w:val="000000"/>
                <w:sz w:val="16"/>
                <w:szCs w:val="16"/>
              </w:rPr>
              <w:t>0,54</w:t>
            </w:r>
          </w:p>
        </w:tc>
      </w:tr>
      <w:tr w:rsidR="00C53B48" w14:paraId="007E18B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85A8"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413E" w14:textId="77777777" w:rsidR="00C53B48" w:rsidRDefault="00C53B48" w:rsidP="00801F9A">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BBEBE" w14:textId="77777777" w:rsidR="00C53B48" w:rsidRDefault="00C53B48" w:rsidP="00801F9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42FD" w14:textId="77777777" w:rsidR="00C53B48" w:rsidRDefault="00C53B48" w:rsidP="00801F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8DB9"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0B35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24B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91E60" w14:textId="77777777" w:rsidR="00C53B48" w:rsidRDefault="00C53B48" w:rsidP="00801F9A">
            <w:pPr>
              <w:jc w:val="right"/>
              <w:rPr>
                <w:color w:val="000000"/>
                <w:sz w:val="16"/>
                <w:szCs w:val="16"/>
              </w:rPr>
            </w:pPr>
            <w:r>
              <w:rPr>
                <w:color w:val="000000"/>
                <w:sz w:val="16"/>
                <w:szCs w:val="16"/>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5F34ED" w14:textId="77777777" w:rsidR="00C53B48" w:rsidRDefault="00C53B48" w:rsidP="00801F9A">
            <w:pPr>
              <w:jc w:val="right"/>
              <w:rPr>
                <w:color w:val="000000"/>
                <w:sz w:val="16"/>
                <w:szCs w:val="16"/>
              </w:rPr>
            </w:pPr>
            <w:r>
              <w:rPr>
                <w:color w:val="000000"/>
                <w:sz w:val="16"/>
                <w:szCs w:val="16"/>
              </w:rPr>
              <w:t>0,00</w:t>
            </w:r>
          </w:p>
        </w:tc>
      </w:tr>
      <w:tr w:rsidR="00C53B48" w14:paraId="5D8C931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76CF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0272" w14:textId="77777777" w:rsidR="00C53B48" w:rsidRDefault="00C53B48" w:rsidP="00801F9A">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C143" w14:textId="77777777" w:rsidR="00C53B48" w:rsidRDefault="00C53B48" w:rsidP="00801F9A">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23DF" w14:textId="77777777" w:rsidR="00C53B48" w:rsidRDefault="00C53B48" w:rsidP="00801F9A">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F7A7" w14:textId="77777777" w:rsidR="00C53B48" w:rsidRDefault="00C53B48" w:rsidP="00801F9A">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B31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713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EB80" w14:textId="77777777" w:rsidR="00C53B48" w:rsidRDefault="00C53B48" w:rsidP="00801F9A">
            <w:pPr>
              <w:jc w:val="right"/>
              <w:rPr>
                <w:color w:val="000000"/>
                <w:sz w:val="16"/>
                <w:szCs w:val="16"/>
              </w:rPr>
            </w:pPr>
            <w:r>
              <w:rPr>
                <w:color w:val="000000"/>
                <w:sz w:val="16"/>
                <w:szCs w:val="16"/>
              </w:rPr>
              <w:t>15.000.000,00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C58503" w14:textId="77777777" w:rsidR="00C53B48" w:rsidRDefault="00C53B48" w:rsidP="00801F9A">
            <w:pPr>
              <w:jc w:val="right"/>
              <w:rPr>
                <w:color w:val="000000"/>
                <w:sz w:val="16"/>
                <w:szCs w:val="16"/>
              </w:rPr>
            </w:pPr>
            <w:r>
              <w:rPr>
                <w:color w:val="000000"/>
                <w:sz w:val="16"/>
                <w:szCs w:val="16"/>
              </w:rPr>
              <w:t>0,60</w:t>
            </w:r>
          </w:p>
        </w:tc>
      </w:tr>
      <w:tr w:rsidR="00C53B48" w14:paraId="53312AD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F2B7E2"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854899"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3ED3D8" w14:textId="77777777" w:rsidR="00C53B48" w:rsidRPr="00441689" w:rsidRDefault="00C53B48" w:rsidP="00801F9A">
            <w:pPr>
              <w:rPr>
                <w:b/>
                <w:bCs/>
                <w:color w:val="000000"/>
                <w:sz w:val="16"/>
                <w:szCs w:val="16"/>
                <w:lang w:val="ru-RU"/>
              </w:rPr>
            </w:pPr>
            <w:r w:rsidRPr="00441689">
              <w:rPr>
                <w:b/>
                <w:bCs/>
                <w:color w:val="000000"/>
                <w:sz w:val="16"/>
                <w:szCs w:val="16"/>
                <w:lang w:val="ru-RU"/>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52037F" w14:textId="77777777" w:rsidR="00C53B48" w:rsidRDefault="00C53B48" w:rsidP="00801F9A">
            <w:pPr>
              <w:jc w:val="right"/>
              <w:rPr>
                <w:b/>
                <w:bCs/>
                <w:color w:val="000000"/>
                <w:sz w:val="16"/>
                <w:szCs w:val="16"/>
              </w:rPr>
            </w:pPr>
            <w:r>
              <w:rPr>
                <w:b/>
                <w:bCs/>
                <w:color w:val="000000"/>
                <w:sz w:val="16"/>
                <w:szCs w:val="16"/>
              </w:rPr>
              <w:t>949.004.753,00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5D0D1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CABDD6" w14:textId="77777777" w:rsidR="00C53B48" w:rsidRDefault="00C53B48" w:rsidP="00801F9A">
            <w:pPr>
              <w:jc w:val="right"/>
              <w:rPr>
                <w:b/>
                <w:bCs/>
                <w:color w:val="000000"/>
                <w:sz w:val="16"/>
                <w:szCs w:val="16"/>
              </w:rPr>
            </w:pPr>
            <w:r>
              <w:rPr>
                <w:b/>
                <w:bCs/>
                <w:color w:val="000000"/>
                <w:sz w:val="16"/>
                <w:szCs w:val="16"/>
              </w:rPr>
              <w:t>202.754.823,00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E175DC" w14:textId="77777777" w:rsidR="00C53B48" w:rsidRDefault="00C53B48" w:rsidP="00801F9A">
            <w:pPr>
              <w:jc w:val="right"/>
              <w:rPr>
                <w:b/>
                <w:bCs/>
                <w:color w:val="000000"/>
                <w:sz w:val="16"/>
                <w:szCs w:val="16"/>
              </w:rPr>
            </w:pPr>
            <w:r>
              <w:rPr>
                <w:b/>
                <w:bCs/>
                <w:color w:val="000000"/>
                <w:sz w:val="16"/>
                <w:szCs w:val="16"/>
              </w:rPr>
              <w:t>1.151.759.576,00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C736D33" w14:textId="77777777" w:rsidR="00C53B48" w:rsidRDefault="00C53B48" w:rsidP="00801F9A">
            <w:pPr>
              <w:jc w:val="right"/>
              <w:rPr>
                <w:b/>
                <w:bCs/>
                <w:color w:val="000000"/>
                <w:sz w:val="16"/>
                <w:szCs w:val="16"/>
              </w:rPr>
            </w:pPr>
            <w:r>
              <w:rPr>
                <w:b/>
                <w:bCs/>
                <w:color w:val="000000"/>
                <w:sz w:val="16"/>
                <w:szCs w:val="16"/>
              </w:rPr>
              <w:t>45,86</w:t>
            </w:r>
          </w:p>
        </w:tc>
      </w:tr>
      <w:tr w:rsidR="00C53B48" w14:paraId="2A45D74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A133" w14:textId="77777777" w:rsidR="00C53B48" w:rsidRDefault="00C53B48" w:rsidP="00801F9A">
            <w:pPr>
              <w:spacing w:line="1" w:lineRule="auto"/>
            </w:pPr>
          </w:p>
        </w:tc>
      </w:tr>
      <w:tr w:rsidR="00C53B48" w14:paraId="4835FDC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5F9528"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9F060" w14:textId="77777777" w:rsidR="00C53B48" w:rsidRDefault="00C53B48" w:rsidP="00801F9A">
            <w:pPr>
              <w:jc w:val="center"/>
              <w:rPr>
                <w:b/>
                <w:bCs/>
                <w:color w:val="000000"/>
                <w:sz w:val="16"/>
                <w:szCs w:val="16"/>
              </w:rPr>
            </w:pPr>
            <w:r>
              <w:rPr>
                <w:b/>
                <w:bCs/>
                <w:color w:val="000000"/>
                <w:sz w:val="16"/>
                <w:szCs w:val="16"/>
              </w:rPr>
              <w:t>0009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B83D8BC" w14:textId="77777777" w:rsidTr="00801F9A">
              <w:tc>
                <w:tcPr>
                  <w:tcW w:w="14242" w:type="dxa"/>
                  <w:tcMar>
                    <w:top w:w="0" w:type="dxa"/>
                    <w:left w:w="0" w:type="dxa"/>
                    <w:bottom w:w="0" w:type="dxa"/>
                    <w:right w:w="0" w:type="dxa"/>
                  </w:tcMar>
                </w:tcPr>
                <w:p w14:paraId="36B792B4" w14:textId="77777777" w:rsidR="00C53B48" w:rsidRDefault="00C53B48" w:rsidP="00801F9A">
                  <w:r>
                    <w:rPr>
                      <w:b/>
                      <w:bCs/>
                      <w:color w:val="000000"/>
                      <w:sz w:val="16"/>
                      <w:szCs w:val="16"/>
                    </w:rPr>
                    <w:t>Текућа буџетска резерва</w:t>
                  </w:r>
                </w:p>
              </w:tc>
            </w:tr>
          </w:tbl>
          <w:p w14:paraId="4C1E79DD" w14:textId="77777777" w:rsidR="00C53B48" w:rsidRDefault="00C53B48" w:rsidP="00801F9A">
            <w:pPr>
              <w:spacing w:line="1" w:lineRule="auto"/>
            </w:pPr>
          </w:p>
        </w:tc>
      </w:tr>
      <w:tr w:rsidR="00C53B48" w14:paraId="30EAF01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D99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C2EBB" w14:textId="77777777" w:rsidR="00C53B48" w:rsidRDefault="00C53B48" w:rsidP="00801F9A">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A3E" w14:textId="77777777" w:rsidR="00C53B48" w:rsidRDefault="00C53B48" w:rsidP="00801F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D89BE" w14:textId="77777777" w:rsidR="00C53B48" w:rsidRDefault="00C53B48" w:rsidP="00801F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A00DC" w14:textId="77777777" w:rsidR="00C53B48" w:rsidRDefault="00C53B48" w:rsidP="00801F9A">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FD2A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75F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2CD1" w14:textId="77777777" w:rsidR="00C53B48" w:rsidRDefault="00C53B48" w:rsidP="00801F9A">
            <w:pPr>
              <w:jc w:val="right"/>
              <w:rPr>
                <w:color w:val="000000"/>
                <w:sz w:val="16"/>
                <w:szCs w:val="16"/>
              </w:rPr>
            </w:pPr>
            <w:r>
              <w:rPr>
                <w:color w:val="000000"/>
                <w:sz w:val="16"/>
                <w:szCs w:val="16"/>
              </w:rPr>
              <w:t>25.000.000,00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3F2E96" w14:textId="77777777" w:rsidR="00C53B48" w:rsidRDefault="00C53B48" w:rsidP="00801F9A">
            <w:pPr>
              <w:jc w:val="right"/>
              <w:rPr>
                <w:color w:val="000000"/>
                <w:sz w:val="16"/>
                <w:szCs w:val="16"/>
              </w:rPr>
            </w:pPr>
            <w:r>
              <w:rPr>
                <w:color w:val="000000"/>
                <w:sz w:val="16"/>
                <w:szCs w:val="16"/>
              </w:rPr>
              <w:t>1,00</w:t>
            </w:r>
          </w:p>
        </w:tc>
      </w:tr>
      <w:tr w:rsidR="00C53B48" w14:paraId="36EA49C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0A1DD1"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26A4E1" w14:textId="77777777" w:rsidR="00C53B48" w:rsidRDefault="00C53B48" w:rsidP="00801F9A">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90304A" w14:textId="77777777" w:rsidR="00C53B48" w:rsidRDefault="00C53B48" w:rsidP="00801F9A">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997DF1" w14:textId="77777777" w:rsidR="00C53B48" w:rsidRDefault="00C53B48" w:rsidP="00801F9A">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81787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F664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79D64C" w14:textId="77777777" w:rsidR="00C53B48" w:rsidRDefault="00C53B48" w:rsidP="00801F9A">
            <w:pPr>
              <w:jc w:val="right"/>
              <w:rPr>
                <w:b/>
                <w:bCs/>
                <w:color w:val="000000"/>
                <w:sz w:val="16"/>
                <w:szCs w:val="16"/>
              </w:rPr>
            </w:pPr>
            <w:r>
              <w:rPr>
                <w:b/>
                <w:bCs/>
                <w:color w:val="000000"/>
                <w:sz w:val="16"/>
                <w:szCs w:val="16"/>
              </w:rPr>
              <w:t>25.000.000,00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61ECEA5" w14:textId="77777777" w:rsidR="00C53B48" w:rsidRDefault="00C53B48" w:rsidP="00801F9A">
            <w:pPr>
              <w:jc w:val="right"/>
              <w:rPr>
                <w:b/>
                <w:bCs/>
                <w:color w:val="000000"/>
                <w:sz w:val="16"/>
                <w:szCs w:val="16"/>
              </w:rPr>
            </w:pPr>
            <w:r>
              <w:rPr>
                <w:b/>
                <w:bCs/>
                <w:color w:val="000000"/>
                <w:sz w:val="16"/>
                <w:szCs w:val="16"/>
              </w:rPr>
              <w:t>1,00</w:t>
            </w:r>
          </w:p>
        </w:tc>
      </w:tr>
      <w:tr w:rsidR="00C53B48" w14:paraId="68BFA39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868D" w14:textId="77777777" w:rsidR="00C53B48" w:rsidRDefault="00C53B48" w:rsidP="00801F9A">
            <w:pPr>
              <w:spacing w:line="1" w:lineRule="auto"/>
            </w:pPr>
          </w:p>
        </w:tc>
      </w:tr>
      <w:tr w:rsidR="00C53B48" w14:paraId="1C4CBF8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F3C5E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FCE86C" w14:textId="77777777" w:rsidR="00C53B48" w:rsidRDefault="00C53B48" w:rsidP="00801F9A">
            <w:pPr>
              <w:jc w:val="center"/>
              <w:rPr>
                <w:b/>
                <w:bCs/>
                <w:color w:val="000000"/>
                <w:sz w:val="16"/>
                <w:szCs w:val="16"/>
              </w:rPr>
            </w:pPr>
            <w:r>
              <w:rPr>
                <w:b/>
                <w:bCs/>
                <w:color w:val="000000"/>
                <w:sz w:val="16"/>
                <w:szCs w:val="16"/>
              </w:rPr>
              <w:t>0010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7F55AD4" w14:textId="77777777" w:rsidTr="00801F9A">
              <w:tc>
                <w:tcPr>
                  <w:tcW w:w="14242" w:type="dxa"/>
                  <w:tcMar>
                    <w:top w:w="0" w:type="dxa"/>
                    <w:left w:w="0" w:type="dxa"/>
                    <w:bottom w:w="0" w:type="dxa"/>
                    <w:right w:w="0" w:type="dxa"/>
                  </w:tcMar>
                </w:tcPr>
                <w:p w14:paraId="456D2A1C" w14:textId="77777777" w:rsidR="00C53B48" w:rsidRDefault="00C53B48" w:rsidP="00801F9A">
                  <w:r>
                    <w:rPr>
                      <w:b/>
                      <w:bCs/>
                      <w:color w:val="000000"/>
                      <w:sz w:val="16"/>
                      <w:szCs w:val="16"/>
                    </w:rPr>
                    <w:t>Стална буџетска резерва</w:t>
                  </w:r>
                </w:p>
              </w:tc>
            </w:tr>
          </w:tbl>
          <w:p w14:paraId="6AAA24A5" w14:textId="77777777" w:rsidR="00C53B48" w:rsidRDefault="00C53B48" w:rsidP="00801F9A">
            <w:pPr>
              <w:spacing w:line="1" w:lineRule="auto"/>
            </w:pPr>
          </w:p>
        </w:tc>
      </w:tr>
      <w:tr w:rsidR="00C53B48" w14:paraId="5CAC2AD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AC5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103F" w14:textId="77777777" w:rsidR="00C53B48" w:rsidRDefault="00C53B48" w:rsidP="00801F9A">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12CA" w14:textId="77777777" w:rsidR="00C53B48" w:rsidRDefault="00C53B48" w:rsidP="00801F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70F3" w14:textId="77777777" w:rsidR="00C53B48" w:rsidRDefault="00C53B48" w:rsidP="00801F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B0280" w14:textId="77777777" w:rsidR="00C53B48" w:rsidRDefault="00C53B48" w:rsidP="00801F9A">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DB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C9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971F" w14:textId="77777777" w:rsidR="00C53B48" w:rsidRDefault="00C53B48" w:rsidP="00801F9A">
            <w:pPr>
              <w:jc w:val="right"/>
              <w:rPr>
                <w:color w:val="000000"/>
                <w:sz w:val="16"/>
                <w:szCs w:val="16"/>
              </w:rPr>
            </w:pPr>
            <w:r>
              <w:rPr>
                <w:color w:val="000000"/>
                <w:sz w:val="16"/>
                <w:szCs w:val="16"/>
              </w:rPr>
              <w:t>7.000.000,00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EF3409" w14:textId="77777777" w:rsidR="00C53B48" w:rsidRDefault="00C53B48" w:rsidP="00801F9A">
            <w:pPr>
              <w:jc w:val="right"/>
              <w:rPr>
                <w:color w:val="000000"/>
                <w:sz w:val="16"/>
                <w:szCs w:val="16"/>
              </w:rPr>
            </w:pPr>
            <w:r>
              <w:rPr>
                <w:color w:val="000000"/>
                <w:sz w:val="16"/>
                <w:szCs w:val="16"/>
              </w:rPr>
              <w:t>0,28</w:t>
            </w:r>
          </w:p>
        </w:tc>
      </w:tr>
      <w:tr w:rsidR="00C53B48" w14:paraId="35E76A2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F35CF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42E6D8" w14:textId="77777777" w:rsidR="00C53B48" w:rsidRDefault="00C53B48" w:rsidP="00801F9A">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39EC842" w14:textId="77777777" w:rsidR="00C53B48" w:rsidRDefault="00C53B48" w:rsidP="00801F9A">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755302" w14:textId="77777777" w:rsidR="00C53B48" w:rsidRDefault="00C53B48" w:rsidP="00801F9A">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FE550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11F8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76BDA9" w14:textId="77777777" w:rsidR="00C53B48" w:rsidRDefault="00C53B48" w:rsidP="00801F9A">
            <w:pPr>
              <w:jc w:val="right"/>
              <w:rPr>
                <w:b/>
                <w:bCs/>
                <w:color w:val="000000"/>
                <w:sz w:val="16"/>
                <w:szCs w:val="16"/>
              </w:rPr>
            </w:pPr>
            <w:r>
              <w:rPr>
                <w:b/>
                <w:bCs/>
                <w:color w:val="000000"/>
                <w:sz w:val="16"/>
                <w:szCs w:val="16"/>
              </w:rPr>
              <w:t>7.000.000,00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256C599" w14:textId="77777777" w:rsidR="00C53B48" w:rsidRDefault="00C53B48" w:rsidP="00801F9A">
            <w:pPr>
              <w:jc w:val="right"/>
              <w:rPr>
                <w:b/>
                <w:bCs/>
                <w:color w:val="000000"/>
                <w:sz w:val="16"/>
                <w:szCs w:val="16"/>
              </w:rPr>
            </w:pPr>
            <w:r>
              <w:rPr>
                <w:b/>
                <w:bCs/>
                <w:color w:val="000000"/>
                <w:sz w:val="16"/>
                <w:szCs w:val="16"/>
              </w:rPr>
              <w:t>0,28</w:t>
            </w:r>
          </w:p>
        </w:tc>
      </w:tr>
      <w:tr w:rsidR="00C53B48" w14:paraId="2084BDC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13A42" w14:textId="77777777" w:rsidR="00C53B48" w:rsidRDefault="00C53B48" w:rsidP="00801F9A">
            <w:pPr>
              <w:spacing w:line="1" w:lineRule="auto"/>
            </w:pPr>
          </w:p>
        </w:tc>
      </w:tr>
      <w:tr w:rsidR="00C53B48" w:rsidRPr="00441689" w14:paraId="66B13E6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7095C4"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2E5552" w14:textId="77777777" w:rsidR="00C53B48" w:rsidRDefault="00C53B48" w:rsidP="00801F9A">
            <w:pPr>
              <w:jc w:val="center"/>
              <w:rPr>
                <w:b/>
                <w:bCs/>
                <w:color w:val="000000"/>
                <w:sz w:val="16"/>
                <w:szCs w:val="16"/>
              </w:rPr>
            </w:pPr>
            <w:r>
              <w:rPr>
                <w:b/>
                <w:bCs/>
                <w:color w:val="000000"/>
                <w:sz w:val="16"/>
                <w:szCs w:val="16"/>
              </w:rPr>
              <w:t>0602-4005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9944F66" w14:textId="77777777" w:rsidTr="00801F9A">
              <w:tc>
                <w:tcPr>
                  <w:tcW w:w="14242" w:type="dxa"/>
                  <w:tcMar>
                    <w:top w:w="0" w:type="dxa"/>
                    <w:left w:w="0" w:type="dxa"/>
                    <w:bottom w:w="0" w:type="dxa"/>
                    <w:right w:w="0" w:type="dxa"/>
                  </w:tcMar>
                </w:tcPr>
                <w:p w14:paraId="358C11D1" w14:textId="77777777" w:rsidR="00C53B48" w:rsidRPr="00441689" w:rsidRDefault="00C53B48" w:rsidP="00801F9A">
                  <w:pPr>
                    <w:rPr>
                      <w:lang w:val="ru-RU"/>
                    </w:rPr>
                  </w:pPr>
                  <w:r w:rsidRPr="00441689">
                    <w:rPr>
                      <w:b/>
                      <w:bCs/>
                      <w:color w:val="000000"/>
                      <w:sz w:val="16"/>
                      <w:szCs w:val="16"/>
                      <w:lang w:val="ru-RU"/>
                    </w:rPr>
                    <w:t>Прослава градске славе Свети Прокопије</w:t>
                  </w:r>
                </w:p>
              </w:tc>
            </w:tr>
          </w:tbl>
          <w:p w14:paraId="29B6D90B" w14:textId="77777777" w:rsidR="00C53B48" w:rsidRPr="00441689" w:rsidRDefault="00C53B48" w:rsidP="00801F9A">
            <w:pPr>
              <w:spacing w:line="1" w:lineRule="auto"/>
              <w:rPr>
                <w:lang w:val="ru-RU"/>
              </w:rPr>
            </w:pPr>
          </w:p>
        </w:tc>
      </w:tr>
      <w:tr w:rsidR="00C53B48" w14:paraId="5EFD43C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EE1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7998" w14:textId="77777777" w:rsidR="00C53B48" w:rsidRDefault="00C53B48" w:rsidP="00801F9A">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B672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2015"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8219" w14:textId="77777777" w:rsidR="00C53B48" w:rsidRDefault="00C53B48" w:rsidP="00801F9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C2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34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4976" w14:textId="77777777" w:rsidR="00C53B48" w:rsidRDefault="00C53B48" w:rsidP="00801F9A">
            <w:pPr>
              <w:jc w:val="right"/>
              <w:rPr>
                <w:color w:val="000000"/>
                <w:sz w:val="16"/>
                <w:szCs w:val="16"/>
              </w:rPr>
            </w:pPr>
            <w:r>
              <w:rPr>
                <w:color w:val="000000"/>
                <w:sz w:val="16"/>
                <w:szCs w:val="16"/>
              </w:rPr>
              <w:t>550.000,00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0DFF06" w14:textId="77777777" w:rsidR="00C53B48" w:rsidRDefault="00C53B48" w:rsidP="00801F9A">
            <w:pPr>
              <w:jc w:val="right"/>
              <w:rPr>
                <w:color w:val="000000"/>
                <w:sz w:val="16"/>
                <w:szCs w:val="16"/>
              </w:rPr>
            </w:pPr>
            <w:r>
              <w:rPr>
                <w:color w:val="000000"/>
                <w:sz w:val="16"/>
                <w:szCs w:val="16"/>
              </w:rPr>
              <w:t>0,02</w:t>
            </w:r>
          </w:p>
        </w:tc>
      </w:tr>
      <w:tr w:rsidR="00C53B48" w14:paraId="5AE2AB5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DDE6B"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8064" w14:textId="77777777" w:rsidR="00C53B48" w:rsidRDefault="00C53B48" w:rsidP="00801F9A">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6E25"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A57E9"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50A7" w14:textId="77777777" w:rsidR="00C53B48" w:rsidRDefault="00C53B48" w:rsidP="00801F9A">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C35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F2AE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F0E0" w14:textId="77777777" w:rsidR="00C53B48" w:rsidRDefault="00C53B48" w:rsidP="00801F9A">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9193DF" w14:textId="77777777" w:rsidR="00C53B48" w:rsidRDefault="00C53B48" w:rsidP="00801F9A">
            <w:pPr>
              <w:jc w:val="right"/>
              <w:rPr>
                <w:color w:val="000000"/>
                <w:sz w:val="16"/>
                <w:szCs w:val="16"/>
              </w:rPr>
            </w:pPr>
            <w:r>
              <w:rPr>
                <w:color w:val="000000"/>
                <w:sz w:val="16"/>
                <w:szCs w:val="16"/>
              </w:rPr>
              <w:t>0,01</w:t>
            </w:r>
          </w:p>
        </w:tc>
      </w:tr>
      <w:tr w:rsidR="00C53B48" w14:paraId="6676743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7CC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87CF" w14:textId="77777777" w:rsidR="00C53B48" w:rsidRDefault="00C53B48" w:rsidP="00801F9A">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B56F"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16E18"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95FDE" w14:textId="77777777" w:rsidR="00C53B48" w:rsidRDefault="00C53B48" w:rsidP="00801F9A">
            <w:pPr>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F96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3C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4A6DF" w14:textId="77777777" w:rsidR="00C53B48" w:rsidRDefault="00C53B48" w:rsidP="00801F9A">
            <w:pPr>
              <w:jc w:val="right"/>
              <w:rPr>
                <w:color w:val="000000"/>
                <w:sz w:val="16"/>
                <w:szCs w:val="16"/>
              </w:rPr>
            </w:pPr>
            <w:r>
              <w:rPr>
                <w:color w:val="000000"/>
                <w:sz w:val="16"/>
                <w:szCs w:val="16"/>
              </w:rPr>
              <w:t>270.000,00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529DA3" w14:textId="77777777" w:rsidR="00C53B48" w:rsidRDefault="00C53B48" w:rsidP="00801F9A">
            <w:pPr>
              <w:jc w:val="right"/>
              <w:rPr>
                <w:color w:val="000000"/>
                <w:sz w:val="16"/>
                <w:szCs w:val="16"/>
              </w:rPr>
            </w:pPr>
            <w:r>
              <w:rPr>
                <w:color w:val="000000"/>
                <w:sz w:val="16"/>
                <w:szCs w:val="16"/>
              </w:rPr>
              <w:t>0,01</w:t>
            </w:r>
          </w:p>
        </w:tc>
      </w:tr>
      <w:tr w:rsidR="00C53B48" w14:paraId="66F250B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565C71"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2546CD" w14:textId="77777777" w:rsidR="00C53B48" w:rsidRDefault="00C53B48" w:rsidP="00801F9A">
            <w:pPr>
              <w:rPr>
                <w:b/>
                <w:bCs/>
                <w:color w:val="000000"/>
                <w:sz w:val="16"/>
                <w:szCs w:val="16"/>
              </w:rPr>
            </w:pPr>
            <w:r>
              <w:rPr>
                <w:b/>
                <w:bCs/>
                <w:color w:val="000000"/>
                <w:sz w:val="16"/>
                <w:szCs w:val="16"/>
              </w:rPr>
              <w:t>0602-4005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19E196" w14:textId="77777777" w:rsidR="00C53B48" w:rsidRPr="00441689" w:rsidRDefault="00C53B48" w:rsidP="00801F9A">
            <w:pPr>
              <w:rPr>
                <w:b/>
                <w:bCs/>
                <w:color w:val="000000"/>
                <w:sz w:val="16"/>
                <w:szCs w:val="16"/>
                <w:lang w:val="ru-RU"/>
              </w:rPr>
            </w:pPr>
            <w:r w:rsidRPr="00441689">
              <w:rPr>
                <w:b/>
                <w:bCs/>
                <w:color w:val="000000"/>
                <w:sz w:val="16"/>
                <w:szCs w:val="16"/>
                <w:lang w:val="ru-RU"/>
              </w:rPr>
              <w:t>Прослава градске славе Свети Прокопије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F043C2" w14:textId="77777777" w:rsidR="00C53B48" w:rsidRDefault="00C53B48" w:rsidP="00801F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6444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A54A0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15D2B9" w14:textId="77777777" w:rsidR="00C53B48" w:rsidRDefault="00C53B48" w:rsidP="00801F9A">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641D76D" w14:textId="77777777" w:rsidR="00C53B48" w:rsidRDefault="00C53B48" w:rsidP="00801F9A">
            <w:pPr>
              <w:jc w:val="right"/>
              <w:rPr>
                <w:b/>
                <w:bCs/>
                <w:color w:val="000000"/>
                <w:sz w:val="16"/>
                <w:szCs w:val="16"/>
              </w:rPr>
            </w:pPr>
            <w:r>
              <w:rPr>
                <w:b/>
                <w:bCs/>
                <w:color w:val="000000"/>
                <w:sz w:val="16"/>
                <w:szCs w:val="16"/>
              </w:rPr>
              <w:t>0,04</w:t>
            </w:r>
          </w:p>
        </w:tc>
      </w:tr>
      <w:tr w:rsidR="00C53B48" w14:paraId="73B06DA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FF17E" w14:textId="77777777" w:rsidR="00C53B48" w:rsidRDefault="00C53B48" w:rsidP="00801F9A">
            <w:pPr>
              <w:spacing w:line="1" w:lineRule="auto"/>
            </w:pPr>
          </w:p>
        </w:tc>
      </w:tr>
      <w:tr w:rsidR="00C53B48" w14:paraId="67FB54E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26A80E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DFAF1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4C5C9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9AC9627" w14:textId="77777777" w:rsidTr="00801F9A">
              <w:tc>
                <w:tcPr>
                  <w:tcW w:w="6067" w:type="dxa"/>
                  <w:tcMar>
                    <w:top w:w="0" w:type="dxa"/>
                    <w:left w:w="0" w:type="dxa"/>
                    <w:bottom w:w="0" w:type="dxa"/>
                    <w:right w:w="0" w:type="dxa"/>
                  </w:tcMar>
                </w:tcPr>
                <w:p w14:paraId="56891440" w14:textId="77777777" w:rsidR="00C53B48" w:rsidRDefault="00C53B48" w:rsidP="00801F9A">
                  <w:pPr>
                    <w:rPr>
                      <w:b/>
                      <w:bCs/>
                      <w:color w:val="000000"/>
                      <w:sz w:val="16"/>
                      <w:szCs w:val="16"/>
                    </w:rPr>
                  </w:pPr>
                  <w:r>
                    <w:rPr>
                      <w:b/>
                      <w:bCs/>
                      <w:color w:val="000000"/>
                      <w:sz w:val="16"/>
                      <w:szCs w:val="16"/>
                    </w:rPr>
                    <w:t>Извори финансирања за функцију 130:</w:t>
                  </w:r>
                </w:p>
                <w:p w14:paraId="63DABDB4" w14:textId="77777777" w:rsidR="00C53B48" w:rsidRDefault="00C53B48" w:rsidP="00801F9A">
                  <w:pPr>
                    <w:spacing w:line="1" w:lineRule="auto"/>
                  </w:pPr>
                </w:p>
              </w:tc>
            </w:tr>
          </w:tbl>
          <w:p w14:paraId="4D09485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829C45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5F26E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648D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9C791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7DD831A" w14:textId="77777777" w:rsidR="00C53B48" w:rsidRDefault="00C53B48" w:rsidP="00801F9A">
            <w:pPr>
              <w:spacing w:line="1" w:lineRule="auto"/>
              <w:jc w:val="right"/>
            </w:pPr>
          </w:p>
        </w:tc>
      </w:tr>
      <w:tr w:rsidR="00C53B48" w14:paraId="3E5F978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FF6428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62BF2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4C4F6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28DFAA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BD5BE45" w14:textId="77777777" w:rsidR="00C53B48" w:rsidRDefault="00C53B48" w:rsidP="00801F9A">
            <w:pPr>
              <w:jc w:val="right"/>
              <w:rPr>
                <w:b/>
                <w:bCs/>
                <w:color w:val="000000"/>
                <w:sz w:val="16"/>
                <w:szCs w:val="16"/>
              </w:rPr>
            </w:pPr>
            <w:r>
              <w:rPr>
                <w:b/>
                <w:bCs/>
                <w:color w:val="000000"/>
                <w:sz w:val="16"/>
                <w:szCs w:val="16"/>
              </w:rPr>
              <w:t>982.004.753,00</w:t>
            </w:r>
          </w:p>
        </w:tc>
        <w:tc>
          <w:tcPr>
            <w:tcW w:w="1500" w:type="dxa"/>
            <w:tcBorders>
              <w:top w:val="single" w:sz="6" w:space="0" w:color="000000"/>
              <w:bottom w:val="single" w:sz="6" w:space="0" w:color="000000"/>
            </w:tcBorders>
            <w:tcMar>
              <w:top w:w="0" w:type="dxa"/>
              <w:left w:w="0" w:type="dxa"/>
              <w:bottom w:w="0" w:type="dxa"/>
              <w:right w:w="0" w:type="dxa"/>
            </w:tcMar>
          </w:tcPr>
          <w:p w14:paraId="61F1429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949F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C277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6816DD6" w14:textId="77777777" w:rsidR="00C53B48" w:rsidRDefault="00C53B48" w:rsidP="00801F9A">
            <w:pPr>
              <w:spacing w:line="1" w:lineRule="auto"/>
              <w:jc w:val="right"/>
            </w:pPr>
          </w:p>
        </w:tc>
      </w:tr>
      <w:tr w:rsidR="00C53B48" w14:paraId="2C006B5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45591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774D3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2D97DF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CC21770"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D0A120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663924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4EF9CE9" w14:textId="77777777" w:rsidR="00C53B48" w:rsidRDefault="00C53B48" w:rsidP="00801F9A">
            <w:pPr>
              <w:jc w:val="right"/>
              <w:rPr>
                <w:b/>
                <w:bCs/>
                <w:color w:val="000000"/>
                <w:sz w:val="16"/>
                <w:szCs w:val="16"/>
              </w:rPr>
            </w:pPr>
            <w:r>
              <w:rPr>
                <w:b/>
                <w:bCs/>
                <w:color w:val="000000"/>
                <w:sz w:val="16"/>
                <w:szCs w:val="16"/>
              </w:rPr>
              <w:t>57.534.836,00</w:t>
            </w:r>
          </w:p>
        </w:tc>
        <w:tc>
          <w:tcPr>
            <w:tcW w:w="1500" w:type="dxa"/>
            <w:tcBorders>
              <w:top w:val="single" w:sz="6" w:space="0" w:color="000000"/>
              <w:bottom w:val="single" w:sz="6" w:space="0" w:color="000000"/>
            </w:tcBorders>
            <w:tcMar>
              <w:top w:w="0" w:type="dxa"/>
              <w:left w:w="0" w:type="dxa"/>
              <w:bottom w:w="0" w:type="dxa"/>
              <w:right w:w="0" w:type="dxa"/>
            </w:tcMar>
          </w:tcPr>
          <w:p w14:paraId="07637EC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041E05" w14:textId="77777777" w:rsidR="00C53B48" w:rsidRDefault="00C53B48" w:rsidP="00801F9A">
            <w:pPr>
              <w:spacing w:line="1" w:lineRule="auto"/>
              <w:jc w:val="right"/>
            </w:pPr>
          </w:p>
        </w:tc>
      </w:tr>
      <w:tr w:rsidR="00C53B48" w14:paraId="4668E62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72324C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45B76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9A12EF"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44D521DB"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F80AFE4"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6E895CB"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3C77006"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752189D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2B2F4DF" w14:textId="77777777" w:rsidR="00C53B48" w:rsidRDefault="00C53B48" w:rsidP="00801F9A">
            <w:pPr>
              <w:spacing w:line="1" w:lineRule="auto"/>
              <w:jc w:val="right"/>
            </w:pPr>
          </w:p>
        </w:tc>
      </w:tr>
      <w:tr w:rsidR="00C53B48" w14:paraId="66E9360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152498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DB6DF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916D08F"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B4BD564"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746363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B99DFF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9323C0F"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2736D4C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D8EB601" w14:textId="77777777" w:rsidR="00C53B48" w:rsidRDefault="00C53B48" w:rsidP="00801F9A">
            <w:pPr>
              <w:spacing w:line="1" w:lineRule="auto"/>
              <w:jc w:val="right"/>
            </w:pPr>
          </w:p>
        </w:tc>
      </w:tr>
      <w:tr w:rsidR="00C53B48" w14:paraId="51113DF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BCA998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7010C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417CFC"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F64BAB1"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65B0EC4"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E522F6B"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1F2213E" w14:textId="77777777" w:rsidR="00C53B48" w:rsidRDefault="00C53B48" w:rsidP="00801F9A">
            <w:pPr>
              <w:jc w:val="right"/>
              <w:rPr>
                <w:b/>
                <w:bCs/>
                <w:color w:val="000000"/>
                <w:sz w:val="16"/>
                <w:szCs w:val="16"/>
              </w:rPr>
            </w:pPr>
            <w:r>
              <w:rPr>
                <w:b/>
                <w:bCs/>
                <w:color w:val="000000"/>
                <w:sz w:val="16"/>
                <w:szCs w:val="16"/>
              </w:rPr>
              <w:t>28.680.001,00</w:t>
            </w:r>
          </w:p>
        </w:tc>
        <w:tc>
          <w:tcPr>
            <w:tcW w:w="1500" w:type="dxa"/>
            <w:tcBorders>
              <w:top w:val="single" w:sz="6" w:space="0" w:color="000000"/>
              <w:bottom w:val="single" w:sz="6" w:space="0" w:color="000000"/>
            </w:tcBorders>
            <w:tcMar>
              <w:top w:w="0" w:type="dxa"/>
              <w:left w:w="0" w:type="dxa"/>
              <w:bottom w:w="0" w:type="dxa"/>
              <w:right w:w="0" w:type="dxa"/>
            </w:tcMar>
          </w:tcPr>
          <w:p w14:paraId="20F22DA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5CE2940" w14:textId="77777777" w:rsidR="00C53B48" w:rsidRDefault="00C53B48" w:rsidP="00801F9A">
            <w:pPr>
              <w:spacing w:line="1" w:lineRule="auto"/>
              <w:jc w:val="right"/>
            </w:pPr>
          </w:p>
        </w:tc>
      </w:tr>
      <w:tr w:rsidR="00C53B48" w14:paraId="45BF3EB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82EBAC"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97EF24" w14:textId="77777777" w:rsidR="00C53B48" w:rsidRDefault="00C53B48" w:rsidP="00801F9A">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9BE00C2" w14:textId="77777777" w:rsidR="00C53B48" w:rsidRDefault="00C53B48" w:rsidP="00801F9A">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2FF3A8" w14:textId="77777777" w:rsidR="00C53B48" w:rsidRDefault="00C53B48" w:rsidP="00801F9A">
            <w:pPr>
              <w:jc w:val="right"/>
              <w:rPr>
                <w:b/>
                <w:bCs/>
                <w:color w:val="000000"/>
                <w:sz w:val="16"/>
                <w:szCs w:val="16"/>
              </w:rPr>
            </w:pPr>
            <w:r>
              <w:rPr>
                <w:b/>
                <w:bCs/>
                <w:color w:val="000000"/>
                <w:sz w:val="16"/>
                <w:szCs w:val="16"/>
              </w:rPr>
              <w:t>982.004.753,00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3646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506EC1" w14:textId="77777777" w:rsidR="00C53B48" w:rsidRDefault="00C53B48" w:rsidP="00801F9A">
            <w:pPr>
              <w:jc w:val="right"/>
              <w:rPr>
                <w:b/>
                <w:bCs/>
                <w:color w:val="000000"/>
                <w:sz w:val="16"/>
                <w:szCs w:val="16"/>
              </w:rPr>
            </w:pPr>
            <w:r>
              <w:rPr>
                <w:b/>
                <w:bCs/>
                <w:color w:val="000000"/>
                <w:sz w:val="16"/>
                <w:szCs w:val="16"/>
              </w:rPr>
              <w:t>202.754.823,00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B5D521" w14:textId="77777777" w:rsidR="00C53B48" w:rsidRDefault="00C53B48" w:rsidP="00801F9A">
            <w:pPr>
              <w:jc w:val="right"/>
              <w:rPr>
                <w:b/>
                <w:bCs/>
                <w:color w:val="000000"/>
                <w:sz w:val="16"/>
                <w:szCs w:val="16"/>
              </w:rPr>
            </w:pPr>
            <w:r>
              <w:rPr>
                <w:b/>
                <w:bCs/>
                <w:color w:val="000000"/>
                <w:sz w:val="16"/>
                <w:szCs w:val="16"/>
              </w:rPr>
              <w:t>1.184.759.576,00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CBE25DD" w14:textId="77777777" w:rsidR="00C53B48" w:rsidRDefault="00C53B48" w:rsidP="00801F9A">
            <w:pPr>
              <w:jc w:val="right"/>
              <w:rPr>
                <w:b/>
                <w:bCs/>
                <w:color w:val="000000"/>
                <w:sz w:val="16"/>
                <w:szCs w:val="16"/>
              </w:rPr>
            </w:pPr>
            <w:r>
              <w:rPr>
                <w:b/>
                <w:bCs/>
                <w:color w:val="000000"/>
                <w:sz w:val="16"/>
                <w:szCs w:val="16"/>
              </w:rPr>
              <w:t>47,18</w:t>
            </w:r>
          </w:p>
        </w:tc>
      </w:tr>
      <w:tr w:rsidR="00C53B48" w14:paraId="28EC98E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5CB7F" w14:textId="77777777" w:rsidR="00C53B48" w:rsidRDefault="00C53B48" w:rsidP="00801F9A">
            <w:pPr>
              <w:spacing w:line="1" w:lineRule="auto"/>
            </w:pPr>
          </w:p>
        </w:tc>
      </w:tr>
      <w:tr w:rsidR="00C53B48" w:rsidRPr="00441689" w14:paraId="1ADEEC6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B1F676" w14:textId="77777777" w:rsidR="00C53B48" w:rsidRDefault="00C53B48" w:rsidP="00801F9A">
            <w:pPr>
              <w:rPr>
                <w:vanish/>
              </w:rPr>
            </w:pPr>
            <w:r>
              <w:fldChar w:fldCharType="begin"/>
            </w:r>
            <w:r>
              <w:instrText>TC "160 Опште јавне услуге некласификоване на другом месту" \f C \l "4"</w:instrText>
            </w:r>
            <w:r>
              <w:fldChar w:fldCharType="end"/>
            </w:r>
          </w:p>
          <w:p w14:paraId="2148D6F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6BDA97" w14:textId="77777777" w:rsidR="00C53B48" w:rsidRDefault="00C53B48" w:rsidP="00801F9A">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F6C5A8E" w14:textId="77777777" w:rsidTr="00801F9A">
              <w:tc>
                <w:tcPr>
                  <w:tcW w:w="14242" w:type="dxa"/>
                  <w:tcMar>
                    <w:top w:w="0" w:type="dxa"/>
                    <w:left w:w="0" w:type="dxa"/>
                    <w:bottom w:w="0" w:type="dxa"/>
                    <w:right w:w="0" w:type="dxa"/>
                  </w:tcMar>
                </w:tcPr>
                <w:p w14:paraId="7EAD74F2" w14:textId="77777777" w:rsidR="00C53B48" w:rsidRPr="00441689" w:rsidRDefault="00C53B48" w:rsidP="00801F9A">
                  <w:pPr>
                    <w:rPr>
                      <w:lang w:val="ru-RU"/>
                    </w:rPr>
                  </w:pPr>
                  <w:r w:rsidRPr="00441689">
                    <w:rPr>
                      <w:b/>
                      <w:bCs/>
                      <w:color w:val="000000"/>
                      <w:sz w:val="16"/>
                      <w:szCs w:val="16"/>
                      <w:lang w:val="ru-RU"/>
                    </w:rPr>
                    <w:t>Опште јавне услуге некласификоване на другом месту</w:t>
                  </w:r>
                </w:p>
              </w:tc>
            </w:tr>
          </w:tbl>
          <w:p w14:paraId="5ADAE70E" w14:textId="77777777" w:rsidR="00C53B48" w:rsidRPr="00441689" w:rsidRDefault="00C53B48" w:rsidP="00801F9A">
            <w:pPr>
              <w:spacing w:line="1" w:lineRule="auto"/>
              <w:rPr>
                <w:lang w:val="ru-RU"/>
              </w:rPr>
            </w:pPr>
          </w:p>
        </w:tc>
      </w:tr>
      <w:tr w:rsidR="00C53B48" w:rsidRPr="00441689" w14:paraId="40D4658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1F65CF" w14:textId="77777777" w:rsidR="00C53B48" w:rsidRDefault="00C53B48" w:rsidP="00801F9A">
            <w:pPr>
              <w:rPr>
                <w:vanish/>
              </w:rPr>
            </w:pPr>
            <w:r>
              <w:fldChar w:fldCharType="begin"/>
            </w:r>
            <w:r>
              <w:instrText>TC "0701" \f C \l "5"</w:instrText>
            </w:r>
            <w:r>
              <w:fldChar w:fldCharType="end"/>
            </w:r>
          </w:p>
          <w:p w14:paraId="509199D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C83082" w14:textId="77777777" w:rsidR="00C53B48" w:rsidRDefault="00C53B48" w:rsidP="00801F9A">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E64BA4A" w14:textId="77777777" w:rsidTr="00801F9A">
              <w:tc>
                <w:tcPr>
                  <w:tcW w:w="14242" w:type="dxa"/>
                  <w:tcMar>
                    <w:top w:w="0" w:type="dxa"/>
                    <w:left w:w="0" w:type="dxa"/>
                    <w:bottom w:w="0" w:type="dxa"/>
                    <w:right w:w="0" w:type="dxa"/>
                  </w:tcMar>
                </w:tcPr>
                <w:p w14:paraId="26F9F625" w14:textId="77777777" w:rsidR="00C53B48" w:rsidRPr="00441689" w:rsidRDefault="00C53B48" w:rsidP="00801F9A">
                  <w:pPr>
                    <w:rPr>
                      <w:lang w:val="ru-RU"/>
                    </w:rPr>
                  </w:pPr>
                  <w:r w:rsidRPr="00441689">
                    <w:rPr>
                      <w:b/>
                      <w:bCs/>
                      <w:color w:val="000000"/>
                      <w:sz w:val="16"/>
                      <w:szCs w:val="16"/>
                      <w:lang w:val="ru-RU"/>
                    </w:rPr>
                    <w:t>ОРГАНИЗАЦИЈА САОБРАЋАЈА И САОБРАЋАЈНА ИНФРАСТРУКТУРА</w:t>
                  </w:r>
                </w:p>
              </w:tc>
            </w:tr>
          </w:tbl>
          <w:p w14:paraId="594B8259" w14:textId="77777777" w:rsidR="00C53B48" w:rsidRPr="00441689" w:rsidRDefault="00C53B48" w:rsidP="00801F9A">
            <w:pPr>
              <w:spacing w:line="1" w:lineRule="auto"/>
              <w:rPr>
                <w:lang w:val="ru-RU"/>
              </w:rPr>
            </w:pPr>
          </w:p>
        </w:tc>
      </w:tr>
      <w:tr w:rsidR="00C53B48" w:rsidRPr="00441689" w14:paraId="6CC4C03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B3AD" w14:textId="77777777" w:rsidR="00C53B48" w:rsidRPr="00441689" w:rsidRDefault="00C53B48" w:rsidP="00801F9A">
            <w:pPr>
              <w:spacing w:line="1" w:lineRule="auto"/>
              <w:rPr>
                <w:lang w:val="ru-RU"/>
              </w:rPr>
            </w:pPr>
          </w:p>
        </w:tc>
      </w:tr>
      <w:tr w:rsidR="00C53B48" w:rsidRPr="00441689" w14:paraId="5144B15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0E41E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0287E4"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D3770BF" w14:textId="77777777" w:rsidTr="00801F9A">
              <w:tc>
                <w:tcPr>
                  <w:tcW w:w="14242" w:type="dxa"/>
                  <w:tcMar>
                    <w:top w:w="0" w:type="dxa"/>
                    <w:left w:w="0" w:type="dxa"/>
                    <w:bottom w:w="0" w:type="dxa"/>
                    <w:right w:w="0" w:type="dxa"/>
                  </w:tcMar>
                </w:tcPr>
                <w:p w14:paraId="2D241B48" w14:textId="77777777" w:rsidR="00C53B48" w:rsidRPr="00441689" w:rsidRDefault="00C53B48" w:rsidP="00801F9A">
                  <w:pPr>
                    <w:rPr>
                      <w:lang w:val="ru-RU"/>
                    </w:rPr>
                  </w:pPr>
                  <w:r w:rsidRPr="00441689">
                    <w:rPr>
                      <w:b/>
                      <w:bCs/>
                      <w:color w:val="000000"/>
                      <w:sz w:val="16"/>
                      <w:szCs w:val="16"/>
                      <w:lang w:val="ru-RU"/>
                    </w:rPr>
                    <w:t>Управљање и одржавање саобраћајне инфраструктуре</w:t>
                  </w:r>
                </w:p>
              </w:tc>
            </w:tr>
          </w:tbl>
          <w:p w14:paraId="32ED3631" w14:textId="77777777" w:rsidR="00C53B48" w:rsidRPr="00441689" w:rsidRDefault="00C53B48" w:rsidP="00801F9A">
            <w:pPr>
              <w:spacing w:line="1" w:lineRule="auto"/>
              <w:rPr>
                <w:lang w:val="ru-RU"/>
              </w:rPr>
            </w:pPr>
          </w:p>
        </w:tc>
      </w:tr>
      <w:tr w:rsidR="00C53B48" w14:paraId="2B4CAA9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4C7F"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8CD1" w14:textId="77777777" w:rsidR="00C53B48" w:rsidRDefault="00C53B48" w:rsidP="00801F9A">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D7E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8EE8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309A2"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50D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ECE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D143E"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2E67B0" w14:textId="77777777" w:rsidR="00C53B48" w:rsidRDefault="00C53B48" w:rsidP="00801F9A">
            <w:pPr>
              <w:jc w:val="right"/>
              <w:rPr>
                <w:color w:val="000000"/>
                <w:sz w:val="16"/>
                <w:szCs w:val="16"/>
              </w:rPr>
            </w:pPr>
            <w:r>
              <w:rPr>
                <w:color w:val="000000"/>
                <w:sz w:val="16"/>
                <w:szCs w:val="16"/>
              </w:rPr>
              <w:t>0,00</w:t>
            </w:r>
          </w:p>
        </w:tc>
      </w:tr>
      <w:tr w:rsidR="00C53B48" w14:paraId="6848E3E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6DE1"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61B97" w14:textId="77777777" w:rsidR="00C53B48" w:rsidRDefault="00C53B48" w:rsidP="00801F9A">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D5B4E"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84F1"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07F0" w14:textId="77777777" w:rsidR="00C53B48" w:rsidRDefault="00C53B48" w:rsidP="00801F9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5BB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C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351CF" w14:textId="77777777" w:rsidR="00C53B48" w:rsidRDefault="00C53B48" w:rsidP="00801F9A">
            <w:pPr>
              <w:jc w:val="right"/>
              <w:rPr>
                <w:color w:val="000000"/>
                <w:sz w:val="16"/>
                <w:szCs w:val="16"/>
              </w:rPr>
            </w:pPr>
            <w:r>
              <w:rPr>
                <w:color w:val="000000"/>
                <w:sz w:val="16"/>
                <w:szCs w:val="16"/>
              </w:rPr>
              <w:t>1.500.000,00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263EED" w14:textId="77777777" w:rsidR="00C53B48" w:rsidRDefault="00C53B48" w:rsidP="00801F9A">
            <w:pPr>
              <w:jc w:val="right"/>
              <w:rPr>
                <w:color w:val="000000"/>
                <w:sz w:val="16"/>
                <w:szCs w:val="16"/>
              </w:rPr>
            </w:pPr>
            <w:r>
              <w:rPr>
                <w:color w:val="000000"/>
                <w:sz w:val="16"/>
                <w:szCs w:val="16"/>
              </w:rPr>
              <w:t>0,06</w:t>
            </w:r>
          </w:p>
        </w:tc>
      </w:tr>
      <w:tr w:rsidR="00C53B48" w14:paraId="01CBDB2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3FDC"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7B450" w14:textId="77777777" w:rsidR="00C53B48" w:rsidRDefault="00C53B48" w:rsidP="00801F9A">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2F49"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F5A4"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3A44" w14:textId="77777777" w:rsidR="00C53B48" w:rsidRDefault="00C53B48" w:rsidP="00801F9A">
            <w:pPr>
              <w:jc w:val="right"/>
              <w:rPr>
                <w:color w:val="000000"/>
                <w:sz w:val="16"/>
                <w:szCs w:val="16"/>
              </w:rPr>
            </w:pPr>
            <w:r>
              <w:rPr>
                <w:color w:val="000000"/>
                <w:sz w:val="16"/>
                <w:szCs w:val="16"/>
              </w:rPr>
              <w:t>33.366.666,00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2A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59F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0EE90" w14:textId="77777777" w:rsidR="00C53B48" w:rsidRDefault="00C53B48" w:rsidP="00801F9A">
            <w:pPr>
              <w:jc w:val="right"/>
              <w:rPr>
                <w:color w:val="000000"/>
                <w:sz w:val="16"/>
                <w:szCs w:val="16"/>
              </w:rPr>
            </w:pPr>
            <w:r>
              <w:rPr>
                <w:color w:val="000000"/>
                <w:sz w:val="16"/>
                <w:szCs w:val="16"/>
              </w:rPr>
              <w:t>33.366.666,00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FCF83C" w14:textId="77777777" w:rsidR="00C53B48" w:rsidRDefault="00C53B48" w:rsidP="00801F9A">
            <w:pPr>
              <w:jc w:val="right"/>
              <w:rPr>
                <w:color w:val="000000"/>
                <w:sz w:val="16"/>
                <w:szCs w:val="16"/>
              </w:rPr>
            </w:pPr>
            <w:r>
              <w:rPr>
                <w:color w:val="000000"/>
                <w:sz w:val="16"/>
                <w:szCs w:val="16"/>
              </w:rPr>
              <w:t>1,33</w:t>
            </w:r>
          </w:p>
        </w:tc>
      </w:tr>
      <w:tr w:rsidR="00C53B48" w14:paraId="291345A2"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A45532"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651EB5"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57D16C"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09F85C"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89B49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E1F68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BB3B35" w14:textId="77777777" w:rsidR="00C53B48" w:rsidRDefault="00C53B48" w:rsidP="00801F9A">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BDB59DC" w14:textId="77777777" w:rsidR="00C53B48" w:rsidRDefault="00C53B48" w:rsidP="00801F9A">
            <w:pPr>
              <w:jc w:val="right"/>
              <w:rPr>
                <w:b/>
                <w:bCs/>
                <w:color w:val="000000"/>
                <w:sz w:val="16"/>
                <w:szCs w:val="16"/>
              </w:rPr>
            </w:pPr>
            <w:r>
              <w:rPr>
                <w:b/>
                <w:bCs/>
                <w:color w:val="000000"/>
                <w:sz w:val="16"/>
                <w:szCs w:val="16"/>
              </w:rPr>
              <w:t>1,39</w:t>
            </w:r>
          </w:p>
        </w:tc>
      </w:tr>
      <w:tr w:rsidR="00C53B48" w14:paraId="6D4E3DC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3234D" w14:textId="77777777" w:rsidR="00C53B48" w:rsidRDefault="00C53B48" w:rsidP="00801F9A">
            <w:pPr>
              <w:spacing w:line="1" w:lineRule="auto"/>
            </w:pPr>
          </w:p>
        </w:tc>
      </w:tr>
      <w:tr w:rsidR="00C53B48" w14:paraId="0B05B63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DA5D2D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96553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B4F704C"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D145644" w14:textId="77777777" w:rsidTr="00801F9A">
              <w:tc>
                <w:tcPr>
                  <w:tcW w:w="6067" w:type="dxa"/>
                  <w:tcMar>
                    <w:top w:w="0" w:type="dxa"/>
                    <w:left w:w="0" w:type="dxa"/>
                    <w:bottom w:w="0" w:type="dxa"/>
                    <w:right w:w="0" w:type="dxa"/>
                  </w:tcMar>
                </w:tcPr>
                <w:p w14:paraId="11940D99" w14:textId="77777777" w:rsidR="00C53B48" w:rsidRDefault="00C53B48" w:rsidP="00801F9A">
                  <w:pPr>
                    <w:rPr>
                      <w:b/>
                      <w:bCs/>
                      <w:color w:val="000000"/>
                      <w:sz w:val="16"/>
                      <w:szCs w:val="16"/>
                    </w:rPr>
                  </w:pPr>
                  <w:r>
                    <w:rPr>
                      <w:b/>
                      <w:bCs/>
                      <w:color w:val="000000"/>
                      <w:sz w:val="16"/>
                      <w:szCs w:val="16"/>
                    </w:rPr>
                    <w:t>Извори финансирања за функцију 160:</w:t>
                  </w:r>
                </w:p>
                <w:p w14:paraId="77DA4EF7" w14:textId="77777777" w:rsidR="00C53B48" w:rsidRDefault="00C53B48" w:rsidP="00801F9A">
                  <w:pPr>
                    <w:spacing w:line="1" w:lineRule="auto"/>
                  </w:pPr>
                </w:p>
              </w:tc>
            </w:tr>
          </w:tbl>
          <w:p w14:paraId="603E1DF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A1117A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C42F1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504B2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5F9B9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AE0BED5" w14:textId="77777777" w:rsidR="00C53B48" w:rsidRDefault="00C53B48" w:rsidP="00801F9A">
            <w:pPr>
              <w:spacing w:line="1" w:lineRule="auto"/>
              <w:jc w:val="right"/>
            </w:pPr>
          </w:p>
        </w:tc>
      </w:tr>
      <w:tr w:rsidR="00C53B48" w14:paraId="04B0F76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52D1939"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2DA27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BE3AFF"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EA0FF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7373EF"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tcMar>
              <w:top w:w="0" w:type="dxa"/>
              <w:left w:w="0" w:type="dxa"/>
              <w:bottom w:w="0" w:type="dxa"/>
              <w:right w:w="0" w:type="dxa"/>
            </w:tcMar>
          </w:tcPr>
          <w:p w14:paraId="0D3385B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9EB5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B0280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3FD3A43" w14:textId="77777777" w:rsidR="00C53B48" w:rsidRDefault="00C53B48" w:rsidP="00801F9A">
            <w:pPr>
              <w:spacing w:line="1" w:lineRule="auto"/>
              <w:jc w:val="right"/>
            </w:pPr>
          </w:p>
        </w:tc>
      </w:tr>
      <w:tr w:rsidR="00C53B48" w14:paraId="4389781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0F1251"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3E6B3E" w14:textId="77777777" w:rsidR="00C53B48" w:rsidRDefault="00C53B48" w:rsidP="00801F9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A4FDBD" w14:textId="77777777" w:rsidR="00C53B48" w:rsidRPr="00441689" w:rsidRDefault="00C53B48" w:rsidP="00801F9A">
            <w:pPr>
              <w:rPr>
                <w:b/>
                <w:bCs/>
                <w:color w:val="000000"/>
                <w:sz w:val="16"/>
                <w:szCs w:val="16"/>
                <w:lang w:val="ru-RU"/>
              </w:rPr>
            </w:pPr>
            <w:r w:rsidRPr="00441689">
              <w:rPr>
                <w:b/>
                <w:bCs/>
                <w:color w:val="000000"/>
                <w:sz w:val="16"/>
                <w:szCs w:val="16"/>
                <w:lang w:val="ru-RU"/>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74228"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A1D42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55551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ADC9D6" w14:textId="77777777" w:rsidR="00C53B48" w:rsidRDefault="00C53B48" w:rsidP="00801F9A">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2251452" w14:textId="77777777" w:rsidR="00C53B48" w:rsidRDefault="00C53B48" w:rsidP="00801F9A">
            <w:pPr>
              <w:jc w:val="right"/>
              <w:rPr>
                <w:b/>
                <w:bCs/>
                <w:color w:val="000000"/>
                <w:sz w:val="16"/>
                <w:szCs w:val="16"/>
              </w:rPr>
            </w:pPr>
            <w:r>
              <w:rPr>
                <w:b/>
                <w:bCs/>
                <w:color w:val="000000"/>
                <w:sz w:val="16"/>
                <w:szCs w:val="16"/>
              </w:rPr>
              <w:t>1,39</w:t>
            </w:r>
          </w:p>
        </w:tc>
      </w:tr>
      <w:tr w:rsidR="00C53B48" w14:paraId="08DAC73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1C0B6" w14:textId="77777777" w:rsidR="00C53B48" w:rsidRDefault="00C53B48" w:rsidP="00801F9A">
            <w:pPr>
              <w:spacing w:line="1" w:lineRule="auto"/>
            </w:pPr>
          </w:p>
        </w:tc>
      </w:tr>
      <w:tr w:rsidR="00C53B48" w14:paraId="144C3E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19F65A" w14:textId="77777777" w:rsidR="00C53B48" w:rsidRDefault="00C53B48" w:rsidP="00801F9A">
            <w:pPr>
              <w:rPr>
                <w:vanish/>
              </w:rPr>
            </w:pPr>
            <w:r>
              <w:fldChar w:fldCharType="begin"/>
            </w:r>
            <w:r>
              <w:instrText>TC "170 Трансакције јавног дуга" \f C \l "4"</w:instrText>
            </w:r>
            <w:r>
              <w:fldChar w:fldCharType="end"/>
            </w:r>
          </w:p>
          <w:p w14:paraId="1B0CC55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FAA079" w14:textId="77777777" w:rsidR="00C53B48" w:rsidRDefault="00C53B48" w:rsidP="00801F9A">
            <w:pPr>
              <w:jc w:val="center"/>
              <w:rPr>
                <w:b/>
                <w:bCs/>
                <w:color w:val="000000"/>
                <w:sz w:val="16"/>
                <w:szCs w:val="16"/>
              </w:rPr>
            </w:pPr>
            <w:r>
              <w:rPr>
                <w:b/>
                <w:bCs/>
                <w:color w:val="000000"/>
                <w:sz w:val="16"/>
                <w:szCs w:val="16"/>
              </w:rPr>
              <w:t>170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628F7B2" w14:textId="77777777" w:rsidTr="00801F9A">
              <w:tc>
                <w:tcPr>
                  <w:tcW w:w="14242" w:type="dxa"/>
                  <w:tcMar>
                    <w:top w:w="0" w:type="dxa"/>
                    <w:left w:w="0" w:type="dxa"/>
                    <w:bottom w:w="0" w:type="dxa"/>
                    <w:right w:w="0" w:type="dxa"/>
                  </w:tcMar>
                </w:tcPr>
                <w:p w14:paraId="50EB18F3" w14:textId="77777777" w:rsidR="00C53B48" w:rsidRDefault="00C53B48" w:rsidP="00801F9A">
                  <w:r>
                    <w:rPr>
                      <w:b/>
                      <w:bCs/>
                      <w:color w:val="000000"/>
                      <w:sz w:val="16"/>
                      <w:szCs w:val="16"/>
                    </w:rPr>
                    <w:t>Трансакције јавног дуга</w:t>
                  </w:r>
                </w:p>
              </w:tc>
            </w:tr>
          </w:tbl>
          <w:p w14:paraId="4CB34433" w14:textId="77777777" w:rsidR="00C53B48" w:rsidRDefault="00C53B48" w:rsidP="00801F9A">
            <w:pPr>
              <w:spacing w:line="1" w:lineRule="auto"/>
            </w:pPr>
          </w:p>
        </w:tc>
      </w:tr>
      <w:tr w:rsidR="00C53B48" w14:paraId="3BF7FF3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151C39" w14:textId="77777777" w:rsidR="00C53B48" w:rsidRDefault="00C53B48" w:rsidP="00801F9A">
            <w:pPr>
              <w:rPr>
                <w:vanish/>
              </w:rPr>
            </w:pPr>
            <w:r>
              <w:fldChar w:fldCharType="begin"/>
            </w:r>
            <w:r>
              <w:instrText>TC "0602" \f C \l "5"</w:instrText>
            </w:r>
            <w:r>
              <w:fldChar w:fldCharType="end"/>
            </w:r>
          </w:p>
          <w:p w14:paraId="60E8926B"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45F94C"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17D4367" w14:textId="77777777" w:rsidTr="00801F9A">
              <w:tc>
                <w:tcPr>
                  <w:tcW w:w="14242" w:type="dxa"/>
                  <w:tcMar>
                    <w:top w:w="0" w:type="dxa"/>
                    <w:left w:w="0" w:type="dxa"/>
                    <w:bottom w:w="0" w:type="dxa"/>
                    <w:right w:w="0" w:type="dxa"/>
                  </w:tcMar>
                </w:tcPr>
                <w:p w14:paraId="7879BE0F" w14:textId="77777777" w:rsidR="00C53B48" w:rsidRDefault="00C53B48" w:rsidP="00801F9A">
                  <w:r>
                    <w:rPr>
                      <w:b/>
                      <w:bCs/>
                      <w:color w:val="000000"/>
                      <w:sz w:val="16"/>
                      <w:szCs w:val="16"/>
                    </w:rPr>
                    <w:t>ОПШТЕ УСЛУГЕ ЛОКАЛНЕ САМОУПРАВЕ</w:t>
                  </w:r>
                </w:p>
              </w:tc>
            </w:tr>
          </w:tbl>
          <w:p w14:paraId="6D8FAD4B" w14:textId="77777777" w:rsidR="00C53B48" w:rsidRDefault="00C53B48" w:rsidP="00801F9A">
            <w:pPr>
              <w:spacing w:line="1" w:lineRule="auto"/>
            </w:pPr>
          </w:p>
        </w:tc>
      </w:tr>
      <w:tr w:rsidR="00C53B48" w14:paraId="09BCB9E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6F39E" w14:textId="77777777" w:rsidR="00C53B48" w:rsidRDefault="00C53B48" w:rsidP="00801F9A">
            <w:pPr>
              <w:spacing w:line="1" w:lineRule="auto"/>
            </w:pPr>
          </w:p>
        </w:tc>
      </w:tr>
      <w:tr w:rsidR="00C53B48" w14:paraId="7D8E525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35CEE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4E6B66" w14:textId="77777777" w:rsidR="00C53B48" w:rsidRDefault="00C53B48" w:rsidP="00801F9A">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44F3C81" w14:textId="77777777" w:rsidTr="00801F9A">
              <w:tc>
                <w:tcPr>
                  <w:tcW w:w="14242" w:type="dxa"/>
                  <w:tcMar>
                    <w:top w:w="0" w:type="dxa"/>
                    <w:left w:w="0" w:type="dxa"/>
                    <w:bottom w:w="0" w:type="dxa"/>
                    <w:right w:w="0" w:type="dxa"/>
                  </w:tcMar>
                </w:tcPr>
                <w:p w14:paraId="627B03D7" w14:textId="77777777" w:rsidR="00C53B48" w:rsidRDefault="00C53B48" w:rsidP="00801F9A">
                  <w:r>
                    <w:rPr>
                      <w:b/>
                      <w:bCs/>
                      <w:color w:val="000000"/>
                      <w:sz w:val="16"/>
                      <w:szCs w:val="16"/>
                    </w:rPr>
                    <w:t>Сервисирање јавног дуга</w:t>
                  </w:r>
                </w:p>
              </w:tc>
            </w:tr>
          </w:tbl>
          <w:p w14:paraId="0ED0DBD6" w14:textId="77777777" w:rsidR="00C53B48" w:rsidRDefault="00C53B48" w:rsidP="00801F9A">
            <w:pPr>
              <w:spacing w:line="1" w:lineRule="auto"/>
            </w:pPr>
          </w:p>
        </w:tc>
      </w:tr>
      <w:tr w:rsidR="00C53B48" w14:paraId="438E327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DD3F" w14:textId="77777777" w:rsidR="00C53B48" w:rsidRDefault="00C53B48" w:rsidP="00801F9A">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ADA7" w14:textId="77777777" w:rsidR="00C53B48" w:rsidRDefault="00C53B48" w:rsidP="00801F9A">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7AB7F" w14:textId="77777777" w:rsidR="00C53B48" w:rsidRDefault="00C53B48" w:rsidP="00801F9A">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FA16" w14:textId="77777777" w:rsidR="00C53B48" w:rsidRDefault="00C53B48" w:rsidP="00801F9A">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D465" w14:textId="77777777" w:rsidR="00C53B48" w:rsidRDefault="00C53B48" w:rsidP="00801F9A">
            <w:pPr>
              <w:jc w:val="right"/>
              <w:rPr>
                <w:color w:val="000000"/>
                <w:sz w:val="16"/>
                <w:szCs w:val="16"/>
              </w:rPr>
            </w:pPr>
            <w:r>
              <w:rPr>
                <w:color w:val="000000"/>
                <w:sz w:val="16"/>
                <w:szCs w:val="16"/>
              </w:rPr>
              <w:t>16.700.000,00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8D53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8BDD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4ADB" w14:textId="77777777" w:rsidR="00C53B48" w:rsidRDefault="00C53B48" w:rsidP="00801F9A">
            <w:pPr>
              <w:jc w:val="right"/>
              <w:rPr>
                <w:color w:val="000000"/>
                <w:sz w:val="16"/>
                <w:szCs w:val="16"/>
              </w:rPr>
            </w:pPr>
            <w:r>
              <w:rPr>
                <w:color w:val="000000"/>
                <w:sz w:val="16"/>
                <w:szCs w:val="16"/>
              </w:rPr>
              <w:t>16.700.000,00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9F6910" w14:textId="77777777" w:rsidR="00C53B48" w:rsidRDefault="00C53B48" w:rsidP="00801F9A">
            <w:pPr>
              <w:jc w:val="right"/>
              <w:rPr>
                <w:color w:val="000000"/>
                <w:sz w:val="16"/>
                <w:szCs w:val="16"/>
              </w:rPr>
            </w:pPr>
            <w:r>
              <w:rPr>
                <w:color w:val="000000"/>
                <w:sz w:val="16"/>
                <w:szCs w:val="16"/>
              </w:rPr>
              <w:t>0,66</w:t>
            </w:r>
          </w:p>
        </w:tc>
      </w:tr>
      <w:tr w:rsidR="00C53B48" w14:paraId="475D06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42FD" w14:textId="77777777" w:rsidR="00C53B48" w:rsidRDefault="00C53B48" w:rsidP="00801F9A">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0BC40" w14:textId="77777777" w:rsidR="00C53B48" w:rsidRDefault="00C53B48" w:rsidP="00801F9A">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C303" w14:textId="77777777" w:rsidR="00C53B48" w:rsidRDefault="00C53B48" w:rsidP="00801F9A">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002CF" w14:textId="77777777" w:rsidR="00C53B48" w:rsidRDefault="00C53B48" w:rsidP="00801F9A">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AC4B" w14:textId="77777777" w:rsidR="00C53B48" w:rsidRDefault="00C53B48" w:rsidP="00801F9A">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6A5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765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8CE9" w14:textId="77777777" w:rsidR="00C53B48" w:rsidRDefault="00C53B48" w:rsidP="00801F9A">
            <w:pPr>
              <w:jc w:val="right"/>
              <w:rPr>
                <w:color w:val="000000"/>
                <w:sz w:val="16"/>
                <w:szCs w:val="16"/>
              </w:rPr>
            </w:pPr>
            <w:r>
              <w:rPr>
                <w:color w:val="000000"/>
                <w:sz w:val="16"/>
                <w:szCs w:val="16"/>
              </w:rPr>
              <w:t>47.500.000,00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947BC4" w14:textId="77777777" w:rsidR="00C53B48" w:rsidRDefault="00C53B48" w:rsidP="00801F9A">
            <w:pPr>
              <w:jc w:val="right"/>
              <w:rPr>
                <w:color w:val="000000"/>
                <w:sz w:val="16"/>
                <w:szCs w:val="16"/>
              </w:rPr>
            </w:pPr>
            <w:r>
              <w:rPr>
                <w:color w:val="000000"/>
                <w:sz w:val="16"/>
                <w:szCs w:val="16"/>
              </w:rPr>
              <w:t>1,89</w:t>
            </w:r>
          </w:p>
        </w:tc>
      </w:tr>
      <w:tr w:rsidR="00C53B48" w14:paraId="4F4674B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BF6BC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897BAAC" w14:textId="77777777" w:rsidR="00C53B48" w:rsidRDefault="00C53B48" w:rsidP="00801F9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E0FD20" w14:textId="77777777" w:rsidR="00C53B48" w:rsidRDefault="00C53B48" w:rsidP="00801F9A">
            <w:pPr>
              <w:rPr>
                <w:b/>
                <w:bCs/>
                <w:color w:val="000000"/>
                <w:sz w:val="16"/>
                <w:szCs w:val="16"/>
              </w:rPr>
            </w:pPr>
            <w:r>
              <w:rPr>
                <w:b/>
                <w:bCs/>
                <w:color w:val="000000"/>
                <w:sz w:val="16"/>
                <w:szCs w:val="16"/>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5B87A6"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6FA8A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A69F4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387979" w14:textId="77777777" w:rsidR="00C53B48" w:rsidRDefault="00C53B48" w:rsidP="00801F9A">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D98F045" w14:textId="77777777" w:rsidR="00C53B48" w:rsidRDefault="00C53B48" w:rsidP="00801F9A">
            <w:pPr>
              <w:jc w:val="right"/>
              <w:rPr>
                <w:b/>
                <w:bCs/>
                <w:color w:val="000000"/>
                <w:sz w:val="16"/>
                <w:szCs w:val="16"/>
              </w:rPr>
            </w:pPr>
            <w:r>
              <w:rPr>
                <w:b/>
                <w:bCs/>
                <w:color w:val="000000"/>
                <w:sz w:val="16"/>
                <w:szCs w:val="16"/>
              </w:rPr>
              <w:t>2,56</w:t>
            </w:r>
          </w:p>
        </w:tc>
      </w:tr>
      <w:tr w:rsidR="00C53B48" w14:paraId="17571E2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753CF" w14:textId="77777777" w:rsidR="00C53B48" w:rsidRDefault="00C53B48" w:rsidP="00801F9A">
            <w:pPr>
              <w:spacing w:line="1" w:lineRule="auto"/>
            </w:pPr>
          </w:p>
        </w:tc>
      </w:tr>
      <w:tr w:rsidR="00C53B48" w14:paraId="63FF22B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42D15A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A4DD8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D30B1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38670F6" w14:textId="77777777" w:rsidTr="00801F9A">
              <w:tc>
                <w:tcPr>
                  <w:tcW w:w="6067" w:type="dxa"/>
                  <w:tcMar>
                    <w:top w:w="0" w:type="dxa"/>
                    <w:left w:w="0" w:type="dxa"/>
                    <w:bottom w:w="0" w:type="dxa"/>
                    <w:right w:w="0" w:type="dxa"/>
                  </w:tcMar>
                </w:tcPr>
                <w:p w14:paraId="3E5D27AE" w14:textId="77777777" w:rsidR="00C53B48" w:rsidRDefault="00C53B48" w:rsidP="00801F9A">
                  <w:pPr>
                    <w:rPr>
                      <w:b/>
                      <w:bCs/>
                      <w:color w:val="000000"/>
                      <w:sz w:val="16"/>
                      <w:szCs w:val="16"/>
                    </w:rPr>
                  </w:pPr>
                  <w:r>
                    <w:rPr>
                      <w:b/>
                      <w:bCs/>
                      <w:color w:val="000000"/>
                      <w:sz w:val="16"/>
                      <w:szCs w:val="16"/>
                    </w:rPr>
                    <w:t>Извори финансирања за функцију 170:</w:t>
                  </w:r>
                </w:p>
                <w:p w14:paraId="16C80C24" w14:textId="77777777" w:rsidR="00C53B48" w:rsidRDefault="00C53B48" w:rsidP="00801F9A">
                  <w:pPr>
                    <w:spacing w:line="1" w:lineRule="auto"/>
                  </w:pPr>
                </w:p>
              </w:tc>
            </w:tr>
          </w:tbl>
          <w:p w14:paraId="27A8437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D310B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9768A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9636E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C598F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489C2B2" w14:textId="77777777" w:rsidR="00C53B48" w:rsidRDefault="00C53B48" w:rsidP="00801F9A">
            <w:pPr>
              <w:spacing w:line="1" w:lineRule="auto"/>
              <w:jc w:val="right"/>
            </w:pPr>
          </w:p>
        </w:tc>
      </w:tr>
      <w:tr w:rsidR="00C53B48" w14:paraId="6BF6D6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DE4CB6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5D373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1B32C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A7816A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C0998AD"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tcMar>
              <w:top w:w="0" w:type="dxa"/>
              <w:left w:w="0" w:type="dxa"/>
              <w:bottom w:w="0" w:type="dxa"/>
              <w:right w:w="0" w:type="dxa"/>
            </w:tcMar>
          </w:tcPr>
          <w:p w14:paraId="6732EB6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7EB8D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862729"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C9930EE" w14:textId="77777777" w:rsidR="00C53B48" w:rsidRDefault="00C53B48" w:rsidP="00801F9A">
            <w:pPr>
              <w:spacing w:line="1" w:lineRule="auto"/>
              <w:jc w:val="right"/>
            </w:pPr>
          </w:p>
        </w:tc>
      </w:tr>
      <w:tr w:rsidR="00C53B48" w14:paraId="6BA57E6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91D2FC"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57FFD0" w14:textId="77777777" w:rsidR="00C53B48" w:rsidRDefault="00C53B48" w:rsidP="00801F9A">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FDA88D" w14:textId="77777777" w:rsidR="00C53B48" w:rsidRDefault="00C53B48" w:rsidP="00801F9A">
            <w:pPr>
              <w:rPr>
                <w:b/>
                <w:bCs/>
                <w:color w:val="000000"/>
                <w:sz w:val="16"/>
                <w:szCs w:val="16"/>
              </w:rPr>
            </w:pPr>
            <w:r>
              <w:rPr>
                <w:b/>
                <w:bCs/>
                <w:color w:val="000000"/>
                <w:sz w:val="16"/>
                <w:szCs w:val="16"/>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3808D5"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B7A48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2F9E0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CDEAAD" w14:textId="77777777" w:rsidR="00C53B48" w:rsidRDefault="00C53B48" w:rsidP="00801F9A">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FB0C5E9" w14:textId="77777777" w:rsidR="00C53B48" w:rsidRDefault="00C53B48" w:rsidP="00801F9A">
            <w:pPr>
              <w:jc w:val="right"/>
              <w:rPr>
                <w:b/>
                <w:bCs/>
                <w:color w:val="000000"/>
                <w:sz w:val="16"/>
                <w:szCs w:val="16"/>
              </w:rPr>
            </w:pPr>
            <w:r>
              <w:rPr>
                <w:b/>
                <w:bCs/>
                <w:color w:val="000000"/>
                <w:sz w:val="16"/>
                <w:szCs w:val="16"/>
              </w:rPr>
              <w:t>2,56</w:t>
            </w:r>
          </w:p>
        </w:tc>
      </w:tr>
      <w:tr w:rsidR="00C53B48" w14:paraId="5075EF7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C12E" w14:textId="77777777" w:rsidR="00C53B48" w:rsidRDefault="00C53B48" w:rsidP="00801F9A">
            <w:pPr>
              <w:spacing w:line="1" w:lineRule="auto"/>
            </w:pPr>
          </w:p>
        </w:tc>
      </w:tr>
      <w:tr w:rsidR="00C53B48" w14:paraId="1A6BCA6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711F7E" w14:textId="77777777" w:rsidR="00C53B48" w:rsidRDefault="00C53B48" w:rsidP="00801F9A">
            <w:pPr>
              <w:rPr>
                <w:vanish/>
              </w:rPr>
            </w:pPr>
            <w:r>
              <w:fldChar w:fldCharType="begin"/>
            </w:r>
            <w:r>
              <w:instrText>TC "421 Пољопривреда" \f C \l "4"</w:instrText>
            </w:r>
            <w:r>
              <w:fldChar w:fldCharType="end"/>
            </w:r>
          </w:p>
          <w:p w14:paraId="29D20E80"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830349" w14:textId="77777777" w:rsidR="00C53B48" w:rsidRDefault="00C53B48" w:rsidP="00801F9A">
            <w:pPr>
              <w:jc w:val="center"/>
              <w:rPr>
                <w:b/>
                <w:bCs/>
                <w:color w:val="000000"/>
                <w:sz w:val="16"/>
                <w:szCs w:val="16"/>
              </w:rPr>
            </w:pPr>
            <w:r>
              <w:rPr>
                <w:b/>
                <w:bCs/>
                <w:color w:val="000000"/>
                <w:sz w:val="16"/>
                <w:szCs w:val="16"/>
              </w:rPr>
              <w:t>421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8CB47BB" w14:textId="77777777" w:rsidTr="00801F9A">
              <w:tc>
                <w:tcPr>
                  <w:tcW w:w="14242" w:type="dxa"/>
                  <w:tcMar>
                    <w:top w:w="0" w:type="dxa"/>
                    <w:left w:w="0" w:type="dxa"/>
                    <w:bottom w:w="0" w:type="dxa"/>
                    <w:right w:w="0" w:type="dxa"/>
                  </w:tcMar>
                </w:tcPr>
                <w:p w14:paraId="0F220FF8" w14:textId="77777777" w:rsidR="00C53B48" w:rsidRDefault="00C53B48" w:rsidP="00801F9A">
                  <w:r>
                    <w:rPr>
                      <w:b/>
                      <w:bCs/>
                      <w:color w:val="000000"/>
                      <w:sz w:val="16"/>
                      <w:szCs w:val="16"/>
                    </w:rPr>
                    <w:t>Пољопривреда</w:t>
                  </w:r>
                </w:p>
              </w:tc>
            </w:tr>
          </w:tbl>
          <w:p w14:paraId="198B91F9" w14:textId="77777777" w:rsidR="00C53B48" w:rsidRDefault="00C53B48" w:rsidP="00801F9A">
            <w:pPr>
              <w:spacing w:line="1" w:lineRule="auto"/>
            </w:pPr>
          </w:p>
        </w:tc>
      </w:tr>
      <w:tr w:rsidR="00C53B48" w14:paraId="2FB11BD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40E687" w14:textId="77777777" w:rsidR="00C53B48" w:rsidRDefault="00C53B48" w:rsidP="00801F9A">
            <w:pPr>
              <w:rPr>
                <w:vanish/>
              </w:rPr>
            </w:pPr>
            <w:r>
              <w:fldChar w:fldCharType="begin"/>
            </w:r>
            <w:r>
              <w:instrText>TC "0101" \f C \l "5"</w:instrText>
            </w:r>
            <w:r>
              <w:fldChar w:fldCharType="end"/>
            </w:r>
          </w:p>
          <w:p w14:paraId="38D88E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D9ED35" w14:textId="77777777" w:rsidR="00C53B48" w:rsidRDefault="00C53B48" w:rsidP="00801F9A">
            <w:pPr>
              <w:jc w:val="center"/>
              <w:rPr>
                <w:b/>
                <w:bCs/>
                <w:color w:val="000000"/>
                <w:sz w:val="16"/>
                <w:szCs w:val="16"/>
              </w:rPr>
            </w:pPr>
            <w:r>
              <w:rPr>
                <w:b/>
                <w:bCs/>
                <w:color w:val="000000"/>
                <w:sz w:val="16"/>
                <w:szCs w:val="16"/>
              </w:rPr>
              <w:t>0101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2412276" w14:textId="77777777" w:rsidTr="00801F9A">
              <w:tc>
                <w:tcPr>
                  <w:tcW w:w="14242" w:type="dxa"/>
                  <w:tcMar>
                    <w:top w:w="0" w:type="dxa"/>
                    <w:left w:w="0" w:type="dxa"/>
                    <w:bottom w:w="0" w:type="dxa"/>
                    <w:right w:w="0" w:type="dxa"/>
                  </w:tcMar>
                </w:tcPr>
                <w:p w14:paraId="516DF447" w14:textId="77777777" w:rsidR="00C53B48" w:rsidRDefault="00C53B48" w:rsidP="00801F9A">
                  <w:r>
                    <w:rPr>
                      <w:b/>
                      <w:bCs/>
                      <w:color w:val="000000"/>
                      <w:sz w:val="16"/>
                      <w:szCs w:val="16"/>
                    </w:rPr>
                    <w:t>ПОЉОПРИВРЕДА И РУРАЛНИ РАЗВОЈ</w:t>
                  </w:r>
                </w:p>
              </w:tc>
            </w:tr>
          </w:tbl>
          <w:p w14:paraId="17D3B41B" w14:textId="77777777" w:rsidR="00C53B48" w:rsidRDefault="00C53B48" w:rsidP="00801F9A">
            <w:pPr>
              <w:spacing w:line="1" w:lineRule="auto"/>
            </w:pPr>
          </w:p>
        </w:tc>
      </w:tr>
      <w:tr w:rsidR="00C53B48" w14:paraId="2DA4AB5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FD00" w14:textId="77777777" w:rsidR="00C53B48" w:rsidRDefault="00C53B48" w:rsidP="00801F9A">
            <w:pPr>
              <w:spacing w:line="1" w:lineRule="auto"/>
            </w:pPr>
          </w:p>
        </w:tc>
      </w:tr>
      <w:tr w:rsidR="00C53B48" w:rsidRPr="00441689" w14:paraId="15780EB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4CEC6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156104"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B53B75B" w14:textId="77777777" w:rsidTr="00801F9A">
              <w:tc>
                <w:tcPr>
                  <w:tcW w:w="14242" w:type="dxa"/>
                  <w:tcMar>
                    <w:top w:w="0" w:type="dxa"/>
                    <w:left w:w="0" w:type="dxa"/>
                    <w:bottom w:w="0" w:type="dxa"/>
                    <w:right w:w="0" w:type="dxa"/>
                  </w:tcMar>
                </w:tcPr>
                <w:p w14:paraId="1237A222" w14:textId="77777777" w:rsidR="00C53B48" w:rsidRPr="00441689" w:rsidRDefault="00C53B48" w:rsidP="00801F9A">
                  <w:pPr>
                    <w:rPr>
                      <w:lang w:val="ru-RU"/>
                    </w:rPr>
                  </w:pPr>
                  <w:r w:rsidRPr="00441689">
                    <w:rPr>
                      <w:b/>
                      <w:bCs/>
                      <w:color w:val="000000"/>
                      <w:sz w:val="16"/>
                      <w:szCs w:val="16"/>
                      <w:lang w:val="ru-RU"/>
                    </w:rPr>
                    <w:t>Подршка за спровођење пољопривредне политике у локалној заједници</w:t>
                  </w:r>
                </w:p>
              </w:tc>
            </w:tr>
          </w:tbl>
          <w:p w14:paraId="55AE296D" w14:textId="77777777" w:rsidR="00C53B48" w:rsidRPr="00441689" w:rsidRDefault="00C53B48" w:rsidP="00801F9A">
            <w:pPr>
              <w:spacing w:line="1" w:lineRule="auto"/>
              <w:rPr>
                <w:lang w:val="ru-RU"/>
              </w:rPr>
            </w:pPr>
          </w:p>
        </w:tc>
      </w:tr>
      <w:tr w:rsidR="00C53B48" w14:paraId="358B904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6830"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D920" w14:textId="77777777" w:rsidR="00C53B48" w:rsidRDefault="00C53B48" w:rsidP="00801F9A">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526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61E17"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43CE"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FB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147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E63A"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721B3B" w14:textId="77777777" w:rsidR="00C53B48" w:rsidRDefault="00C53B48" w:rsidP="00801F9A">
            <w:pPr>
              <w:jc w:val="right"/>
              <w:rPr>
                <w:color w:val="000000"/>
                <w:sz w:val="16"/>
                <w:szCs w:val="16"/>
              </w:rPr>
            </w:pPr>
            <w:r>
              <w:rPr>
                <w:color w:val="000000"/>
                <w:sz w:val="16"/>
                <w:szCs w:val="16"/>
              </w:rPr>
              <w:t>0,00</w:t>
            </w:r>
          </w:p>
        </w:tc>
      </w:tr>
      <w:tr w:rsidR="00C53B48" w14:paraId="59F58D5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F380"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564F" w14:textId="77777777" w:rsidR="00C53B48" w:rsidRDefault="00C53B48" w:rsidP="00801F9A">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0E241"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8B04"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5E328"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530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9A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461C" w14:textId="77777777" w:rsidR="00C53B48" w:rsidRDefault="00C53B48" w:rsidP="00801F9A">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015A65" w14:textId="77777777" w:rsidR="00C53B48" w:rsidRDefault="00C53B48" w:rsidP="00801F9A">
            <w:pPr>
              <w:jc w:val="right"/>
              <w:rPr>
                <w:color w:val="000000"/>
                <w:sz w:val="16"/>
                <w:szCs w:val="16"/>
              </w:rPr>
            </w:pPr>
            <w:r>
              <w:rPr>
                <w:color w:val="000000"/>
                <w:sz w:val="16"/>
                <w:szCs w:val="16"/>
              </w:rPr>
              <w:t>0,08</w:t>
            </w:r>
          </w:p>
        </w:tc>
      </w:tr>
      <w:tr w:rsidR="00C53B48" w14:paraId="77BF4A4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3C025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533C017"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5D1A6F"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CBD344" w14:textId="77777777" w:rsidR="00C53B48" w:rsidRDefault="00C53B48" w:rsidP="00801F9A">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74A15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5F0F1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D339C7" w14:textId="77777777" w:rsidR="00C53B48" w:rsidRDefault="00C53B48" w:rsidP="00801F9A">
            <w:pPr>
              <w:jc w:val="right"/>
              <w:rPr>
                <w:b/>
                <w:bCs/>
                <w:color w:val="000000"/>
                <w:sz w:val="16"/>
                <w:szCs w:val="16"/>
              </w:rPr>
            </w:pPr>
            <w:r>
              <w:rPr>
                <w:b/>
                <w:bCs/>
                <w:color w:val="000000"/>
                <w:sz w:val="16"/>
                <w:szCs w:val="16"/>
              </w:rPr>
              <w:t>2.050.000,00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95C5F42" w14:textId="77777777" w:rsidR="00C53B48" w:rsidRDefault="00C53B48" w:rsidP="00801F9A">
            <w:pPr>
              <w:jc w:val="right"/>
              <w:rPr>
                <w:b/>
                <w:bCs/>
                <w:color w:val="000000"/>
                <w:sz w:val="16"/>
                <w:szCs w:val="16"/>
              </w:rPr>
            </w:pPr>
            <w:r>
              <w:rPr>
                <w:b/>
                <w:bCs/>
                <w:color w:val="000000"/>
                <w:sz w:val="16"/>
                <w:szCs w:val="16"/>
              </w:rPr>
              <w:t>0,08</w:t>
            </w:r>
          </w:p>
        </w:tc>
      </w:tr>
      <w:tr w:rsidR="00C53B48" w14:paraId="456FDC3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934F" w14:textId="77777777" w:rsidR="00C53B48" w:rsidRDefault="00C53B48" w:rsidP="00801F9A">
            <w:pPr>
              <w:spacing w:line="1" w:lineRule="auto"/>
            </w:pPr>
          </w:p>
        </w:tc>
      </w:tr>
      <w:tr w:rsidR="00C53B48" w14:paraId="6E24121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5F413B"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565C49"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710C921" w14:textId="77777777" w:rsidTr="00801F9A">
              <w:tc>
                <w:tcPr>
                  <w:tcW w:w="14242" w:type="dxa"/>
                  <w:tcMar>
                    <w:top w:w="0" w:type="dxa"/>
                    <w:left w:w="0" w:type="dxa"/>
                    <w:bottom w:w="0" w:type="dxa"/>
                    <w:right w:w="0" w:type="dxa"/>
                  </w:tcMar>
                </w:tcPr>
                <w:p w14:paraId="701F2D11" w14:textId="77777777" w:rsidR="00C53B48" w:rsidRDefault="00C53B48" w:rsidP="00801F9A">
                  <w:r>
                    <w:rPr>
                      <w:b/>
                      <w:bCs/>
                      <w:color w:val="000000"/>
                      <w:sz w:val="16"/>
                      <w:szCs w:val="16"/>
                    </w:rPr>
                    <w:t>Мере подршке руралном развоју</w:t>
                  </w:r>
                </w:p>
              </w:tc>
            </w:tr>
          </w:tbl>
          <w:p w14:paraId="5A00DCD1" w14:textId="77777777" w:rsidR="00C53B48" w:rsidRDefault="00C53B48" w:rsidP="00801F9A">
            <w:pPr>
              <w:spacing w:line="1" w:lineRule="auto"/>
            </w:pPr>
          </w:p>
        </w:tc>
      </w:tr>
      <w:tr w:rsidR="00C53B48" w14:paraId="6DB7A8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15B3"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7A39" w14:textId="77777777" w:rsidR="00C53B48" w:rsidRDefault="00C53B48" w:rsidP="00801F9A">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C2D5"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B5553"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1304" w14:textId="77777777" w:rsidR="00C53B48" w:rsidRDefault="00C53B48" w:rsidP="00801F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4D5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774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341AD" w14:textId="77777777" w:rsidR="00C53B48" w:rsidRDefault="00C53B48" w:rsidP="00801F9A">
            <w:pPr>
              <w:jc w:val="right"/>
              <w:rPr>
                <w:color w:val="000000"/>
                <w:sz w:val="16"/>
                <w:szCs w:val="16"/>
              </w:rPr>
            </w:pPr>
            <w:r>
              <w:rPr>
                <w:color w:val="000000"/>
                <w:sz w:val="16"/>
                <w:szCs w:val="16"/>
              </w:rPr>
              <w:t>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7B63FC" w14:textId="77777777" w:rsidR="00C53B48" w:rsidRDefault="00C53B48" w:rsidP="00801F9A">
            <w:pPr>
              <w:jc w:val="right"/>
              <w:rPr>
                <w:color w:val="000000"/>
                <w:sz w:val="16"/>
                <w:szCs w:val="16"/>
              </w:rPr>
            </w:pPr>
            <w:r>
              <w:rPr>
                <w:color w:val="000000"/>
                <w:sz w:val="16"/>
                <w:szCs w:val="16"/>
              </w:rPr>
              <w:t>0,20</w:t>
            </w:r>
          </w:p>
        </w:tc>
      </w:tr>
      <w:tr w:rsidR="00C53B48" w14:paraId="183C4F0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B869A0"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B8EEEC"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BB2BEBC" w14:textId="77777777" w:rsidR="00C53B48" w:rsidRDefault="00C53B48" w:rsidP="00801F9A">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4BF475" w14:textId="77777777" w:rsidR="00C53B48" w:rsidRDefault="00C53B48" w:rsidP="00801F9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EE154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B235E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CAD035" w14:textId="77777777" w:rsidR="00C53B48" w:rsidRDefault="00C53B48" w:rsidP="00801F9A">
            <w:pPr>
              <w:jc w:val="right"/>
              <w:rPr>
                <w:b/>
                <w:bCs/>
                <w:color w:val="000000"/>
                <w:sz w:val="16"/>
                <w:szCs w:val="16"/>
              </w:rPr>
            </w:pPr>
            <w:r>
              <w:rPr>
                <w:b/>
                <w:bCs/>
                <w:color w:val="000000"/>
                <w:sz w:val="16"/>
                <w:szCs w:val="16"/>
              </w:rPr>
              <w:t>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A273AB" w14:textId="77777777" w:rsidR="00C53B48" w:rsidRDefault="00C53B48" w:rsidP="00801F9A">
            <w:pPr>
              <w:jc w:val="right"/>
              <w:rPr>
                <w:b/>
                <w:bCs/>
                <w:color w:val="000000"/>
                <w:sz w:val="16"/>
                <w:szCs w:val="16"/>
              </w:rPr>
            </w:pPr>
            <w:r>
              <w:rPr>
                <w:b/>
                <w:bCs/>
                <w:color w:val="000000"/>
                <w:sz w:val="16"/>
                <w:szCs w:val="16"/>
              </w:rPr>
              <w:t>0,20</w:t>
            </w:r>
          </w:p>
        </w:tc>
      </w:tr>
      <w:tr w:rsidR="00C53B48" w14:paraId="1A58EF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156B9" w14:textId="77777777" w:rsidR="00C53B48" w:rsidRDefault="00C53B48" w:rsidP="00801F9A">
            <w:pPr>
              <w:spacing w:line="1" w:lineRule="auto"/>
            </w:pPr>
          </w:p>
        </w:tc>
      </w:tr>
      <w:tr w:rsidR="00C53B48" w:rsidRPr="00441689" w14:paraId="467DF1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E79686" w14:textId="77777777" w:rsidR="00C53B48" w:rsidRDefault="00C53B48" w:rsidP="00801F9A">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867AE8" w14:textId="77777777" w:rsidR="00C53B48" w:rsidRDefault="00C53B48" w:rsidP="00801F9A">
            <w:pPr>
              <w:jc w:val="center"/>
              <w:rPr>
                <w:b/>
                <w:bCs/>
                <w:color w:val="000000"/>
                <w:sz w:val="16"/>
                <w:szCs w:val="16"/>
              </w:rPr>
            </w:pPr>
            <w:r>
              <w:rPr>
                <w:b/>
                <w:bCs/>
                <w:color w:val="000000"/>
                <w:sz w:val="16"/>
                <w:szCs w:val="16"/>
              </w:rPr>
              <w:t>0101-4004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9885D4F" w14:textId="77777777" w:rsidTr="00801F9A">
              <w:tc>
                <w:tcPr>
                  <w:tcW w:w="14242" w:type="dxa"/>
                  <w:tcMar>
                    <w:top w:w="0" w:type="dxa"/>
                    <w:left w:w="0" w:type="dxa"/>
                    <w:bottom w:w="0" w:type="dxa"/>
                    <w:right w:w="0" w:type="dxa"/>
                  </w:tcMar>
                </w:tcPr>
                <w:p w14:paraId="5525E328" w14:textId="77777777" w:rsidR="00C53B48" w:rsidRPr="00441689" w:rsidRDefault="00C53B48" w:rsidP="00801F9A">
                  <w:pPr>
                    <w:rPr>
                      <w:lang w:val="ru-RU"/>
                    </w:rPr>
                  </w:pPr>
                  <w:r w:rsidRPr="00441689">
                    <w:rPr>
                      <w:b/>
                      <w:bCs/>
                      <w:color w:val="000000"/>
                      <w:sz w:val="16"/>
                      <w:szCs w:val="16"/>
                      <w:lang w:val="ru-RU"/>
                    </w:rPr>
                    <w:t>Буџетски фонд за развој сточарства</w:t>
                  </w:r>
                </w:p>
              </w:tc>
            </w:tr>
          </w:tbl>
          <w:p w14:paraId="6F706920" w14:textId="77777777" w:rsidR="00C53B48" w:rsidRPr="00441689" w:rsidRDefault="00C53B48" w:rsidP="00801F9A">
            <w:pPr>
              <w:spacing w:line="1" w:lineRule="auto"/>
              <w:rPr>
                <w:lang w:val="ru-RU"/>
              </w:rPr>
            </w:pPr>
          </w:p>
        </w:tc>
      </w:tr>
      <w:tr w:rsidR="00C53B48" w14:paraId="1C6D7E4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463E"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BAEC3" w14:textId="77777777" w:rsidR="00C53B48" w:rsidRDefault="00C53B48" w:rsidP="00801F9A">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C3A7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AE574"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7C44"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9107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CE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5DDF"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82E3E4" w14:textId="77777777" w:rsidR="00C53B48" w:rsidRDefault="00C53B48" w:rsidP="00801F9A">
            <w:pPr>
              <w:jc w:val="right"/>
              <w:rPr>
                <w:color w:val="000000"/>
                <w:sz w:val="16"/>
                <w:szCs w:val="16"/>
              </w:rPr>
            </w:pPr>
            <w:r>
              <w:rPr>
                <w:color w:val="000000"/>
                <w:sz w:val="16"/>
                <w:szCs w:val="16"/>
              </w:rPr>
              <w:t>0,00</w:t>
            </w:r>
          </w:p>
        </w:tc>
      </w:tr>
      <w:tr w:rsidR="00C53B48" w14:paraId="1BA733F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92BC45"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4D5F4F" w14:textId="77777777" w:rsidR="00C53B48" w:rsidRDefault="00C53B48" w:rsidP="00801F9A">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4E3509" w14:textId="77777777" w:rsidR="00C53B48" w:rsidRPr="00441689" w:rsidRDefault="00C53B48" w:rsidP="00801F9A">
            <w:pPr>
              <w:rPr>
                <w:b/>
                <w:bCs/>
                <w:color w:val="000000"/>
                <w:sz w:val="16"/>
                <w:szCs w:val="16"/>
                <w:lang w:val="ru-RU"/>
              </w:rPr>
            </w:pPr>
            <w:r w:rsidRPr="00441689">
              <w:rPr>
                <w:b/>
                <w:bCs/>
                <w:color w:val="000000"/>
                <w:sz w:val="16"/>
                <w:szCs w:val="16"/>
                <w:lang w:val="ru-RU"/>
              </w:rPr>
              <w:t>Буџетски фонд за развој сточарства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558438"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BE2C0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C515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9BBBD"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7643DE4" w14:textId="77777777" w:rsidR="00C53B48" w:rsidRDefault="00C53B48" w:rsidP="00801F9A">
            <w:pPr>
              <w:jc w:val="right"/>
              <w:rPr>
                <w:b/>
                <w:bCs/>
                <w:color w:val="000000"/>
                <w:sz w:val="16"/>
                <w:szCs w:val="16"/>
              </w:rPr>
            </w:pPr>
            <w:r>
              <w:rPr>
                <w:b/>
                <w:bCs/>
                <w:color w:val="000000"/>
                <w:sz w:val="16"/>
                <w:szCs w:val="16"/>
              </w:rPr>
              <w:t>0,00</w:t>
            </w:r>
          </w:p>
        </w:tc>
      </w:tr>
      <w:tr w:rsidR="00C53B48" w14:paraId="117E65F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13FED" w14:textId="77777777" w:rsidR="00C53B48" w:rsidRDefault="00C53B48" w:rsidP="00801F9A">
            <w:pPr>
              <w:spacing w:line="1" w:lineRule="auto"/>
            </w:pPr>
          </w:p>
        </w:tc>
      </w:tr>
      <w:tr w:rsidR="00C53B48" w14:paraId="1D522F4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91A090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D9EF2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1B92E5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D0B6EE4" w14:textId="77777777" w:rsidTr="00801F9A">
              <w:tc>
                <w:tcPr>
                  <w:tcW w:w="6067" w:type="dxa"/>
                  <w:tcMar>
                    <w:top w:w="0" w:type="dxa"/>
                    <w:left w:w="0" w:type="dxa"/>
                    <w:bottom w:w="0" w:type="dxa"/>
                    <w:right w:w="0" w:type="dxa"/>
                  </w:tcMar>
                </w:tcPr>
                <w:p w14:paraId="1833CB20" w14:textId="77777777" w:rsidR="00C53B48" w:rsidRDefault="00C53B48" w:rsidP="00801F9A">
                  <w:pPr>
                    <w:rPr>
                      <w:b/>
                      <w:bCs/>
                      <w:color w:val="000000"/>
                      <w:sz w:val="16"/>
                      <w:szCs w:val="16"/>
                    </w:rPr>
                  </w:pPr>
                  <w:r>
                    <w:rPr>
                      <w:b/>
                      <w:bCs/>
                      <w:color w:val="000000"/>
                      <w:sz w:val="16"/>
                      <w:szCs w:val="16"/>
                    </w:rPr>
                    <w:t>Извори финансирања за функцију 421:</w:t>
                  </w:r>
                </w:p>
                <w:p w14:paraId="16044659" w14:textId="77777777" w:rsidR="00C53B48" w:rsidRDefault="00C53B48" w:rsidP="00801F9A">
                  <w:pPr>
                    <w:spacing w:line="1" w:lineRule="auto"/>
                  </w:pPr>
                </w:p>
              </w:tc>
            </w:tr>
          </w:tbl>
          <w:p w14:paraId="7AAA0142"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6FF38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2402A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870A8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AB9D8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C8397C" w14:textId="77777777" w:rsidR="00C53B48" w:rsidRDefault="00C53B48" w:rsidP="00801F9A">
            <w:pPr>
              <w:spacing w:line="1" w:lineRule="auto"/>
              <w:jc w:val="right"/>
            </w:pPr>
          </w:p>
        </w:tc>
      </w:tr>
      <w:tr w:rsidR="00C53B48" w14:paraId="6FA486C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EC798D"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00105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804FE5"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585E00E"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F14716" w14:textId="77777777" w:rsidR="00C53B48" w:rsidRDefault="00C53B48" w:rsidP="00801F9A">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tcMar>
              <w:top w:w="0" w:type="dxa"/>
              <w:left w:w="0" w:type="dxa"/>
              <w:bottom w:w="0" w:type="dxa"/>
              <w:right w:w="0" w:type="dxa"/>
            </w:tcMar>
          </w:tcPr>
          <w:p w14:paraId="3240F43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E5473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EA823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D9170E3" w14:textId="77777777" w:rsidR="00C53B48" w:rsidRDefault="00C53B48" w:rsidP="00801F9A">
            <w:pPr>
              <w:spacing w:line="1" w:lineRule="auto"/>
              <w:jc w:val="right"/>
            </w:pPr>
          </w:p>
        </w:tc>
      </w:tr>
      <w:tr w:rsidR="00C53B48" w14:paraId="1828E45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D4A4F1"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9C88134" w14:textId="77777777" w:rsidR="00C53B48" w:rsidRDefault="00C53B48" w:rsidP="00801F9A">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115E97" w14:textId="77777777" w:rsidR="00C53B48" w:rsidRDefault="00C53B48" w:rsidP="00801F9A">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669143" w14:textId="77777777" w:rsidR="00C53B48" w:rsidRDefault="00C53B48" w:rsidP="00801F9A">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DF78F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30ED2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06F0C6" w14:textId="77777777" w:rsidR="00C53B48" w:rsidRDefault="00C53B48" w:rsidP="00801F9A">
            <w:pPr>
              <w:jc w:val="right"/>
              <w:rPr>
                <w:b/>
                <w:bCs/>
                <w:color w:val="000000"/>
                <w:sz w:val="16"/>
                <w:szCs w:val="16"/>
              </w:rPr>
            </w:pPr>
            <w:r>
              <w:rPr>
                <w:b/>
                <w:bCs/>
                <w:color w:val="000000"/>
                <w:sz w:val="16"/>
                <w:szCs w:val="16"/>
              </w:rPr>
              <w:t>7.150.000,00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B4F9C38" w14:textId="77777777" w:rsidR="00C53B48" w:rsidRDefault="00C53B48" w:rsidP="00801F9A">
            <w:pPr>
              <w:jc w:val="right"/>
              <w:rPr>
                <w:b/>
                <w:bCs/>
                <w:color w:val="000000"/>
                <w:sz w:val="16"/>
                <w:szCs w:val="16"/>
              </w:rPr>
            </w:pPr>
            <w:r>
              <w:rPr>
                <w:b/>
                <w:bCs/>
                <w:color w:val="000000"/>
                <w:sz w:val="16"/>
                <w:szCs w:val="16"/>
              </w:rPr>
              <w:t>0,28</w:t>
            </w:r>
          </w:p>
        </w:tc>
      </w:tr>
      <w:tr w:rsidR="00C53B48" w14:paraId="0D75DB4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CA8D5" w14:textId="77777777" w:rsidR="00C53B48" w:rsidRDefault="00C53B48" w:rsidP="00801F9A">
            <w:pPr>
              <w:spacing w:line="1" w:lineRule="auto"/>
            </w:pPr>
          </w:p>
        </w:tc>
      </w:tr>
      <w:tr w:rsidR="00C53B48" w:rsidRPr="00441689" w14:paraId="0AC7B77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6B16C6" w14:textId="77777777" w:rsidR="00C53B48" w:rsidRDefault="00C53B48" w:rsidP="00801F9A">
            <w:pPr>
              <w:rPr>
                <w:vanish/>
              </w:rPr>
            </w:pPr>
            <w:r>
              <w:fldChar w:fldCharType="begin"/>
            </w:r>
            <w:r>
              <w:instrText>TC "490 Економски послови некласификовани на другом месту" \f C \l "4"</w:instrText>
            </w:r>
            <w:r>
              <w:fldChar w:fldCharType="end"/>
            </w:r>
          </w:p>
          <w:p w14:paraId="1055A92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474DDB" w14:textId="77777777" w:rsidR="00C53B48" w:rsidRDefault="00C53B48" w:rsidP="00801F9A">
            <w:pPr>
              <w:jc w:val="center"/>
              <w:rPr>
                <w:b/>
                <w:bCs/>
                <w:color w:val="000000"/>
                <w:sz w:val="16"/>
                <w:szCs w:val="16"/>
              </w:rPr>
            </w:pPr>
            <w:r>
              <w:rPr>
                <w:b/>
                <w:bCs/>
                <w:color w:val="000000"/>
                <w:sz w:val="16"/>
                <w:szCs w:val="16"/>
              </w:rPr>
              <w:t>490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876DF6A" w14:textId="77777777" w:rsidTr="00801F9A">
              <w:tc>
                <w:tcPr>
                  <w:tcW w:w="14242" w:type="dxa"/>
                  <w:tcMar>
                    <w:top w:w="0" w:type="dxa"/>
                    <w:left w:w="0" w:type="dxa"/>
                    <w:bottom w:w="0" w:type="dxa"/>
                    <w:right w:w="0" w:type="dxa"/>
                  </w:tcMar>
                </w:tcPr>
                <w:p w14:paraId="67829ABB" w14:textId="77777777" w:rsidR="00C53B48" w:rsidRPr="00441689" w:rsidRDefault="00C53B48" w:rsidP="00801F9A">
                  <w:pPr>
                    <w:rPr>
                      <w:lang w:val="ru-RU"/>
                    </w:rPr>
                  </w:pPr>
                  <w:r w:rsidRPr="00441689">
                    <w:rPr>
                      <w:b/>
                      <w:bCs/>
                      <w:color w:val="000000"/>
                      <w:sz w:val="16"/>
                      <w:szCs w:val="16"/>
                      <w:lang w:val="ru-RU"/>
                    </w:rPr>
                    <w:t>Економски послови некласификовани на другом месту</w:t>
                  </w:r>
                </w:p>
              </w:tc>
            </w:tr>
          </w:tbl>
          <w:p w14:paraId="23659311" w14:textId="77777777" w:rsidR="00C53B48" w:rsidRPr="00441689" w:rsidRDefault="00C53B48" w:rsidP="00801F9A">
            <w:pPr>
              <w:spacing w:line="1" w:lineRule="auto"/>
              <w:rPr>
                <w:lang w:val="ru-RU"/>
              </w:rPr>
            </w:pPr>
          </w:p>
        </w:tc>
      </w:tr>
      <w:tr w:rsidR="00C53B48" w:rsidRPr="00441689" w14:paraId="18F5B0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D5095F" w14:textId="77777777" w:rsidR="00C53B48" w:rsidRDefault="00C53B48" w:rsidP="00801F9A">
            <w:pPr>
              <w:rPr>
                <w:vanish/>
              </w:rPr>
            </w:pPr>
            <w:r>
              <w:fldChar w:fldCharType="begin"/>
            </w:r>
            <w:r>
              <w:instrText>TC "0701" \f C \l "5"</w:instrText>
            </w:r>
            <w:r>
              <w:fldChar w:fldCharType="end"/>
            </w:r>
          </w:p>
          <w:p w14:paraId="49D55881"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B12249" w14:textId="77777777" w:rsidR="00C53B48" w:rsidRDefault="00C53B48" w:rsidP="00801F9A">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C906CA6" w14:textId="77777777" w:rsidTr="00801F9A">
              <w:tc>
                <w:tcPr>
                  <w:tcW w:w="14242" w:type="dxa"/>
                  <w:tcMar>
                    <w:top w:w="0" w:type="dxa"/>
                    <w:left w:w="0" w:type="dxa"/>
                    <w:bottom w:w="0" w:type="dxa"/>
                    <w:right w:w="0" w:type="dxa"/>
                  </w:tcMar>
                </w:tcPr>
                <w:p w14:paraId="5E7D00B1" w14:textId="77777777" w:rsidR="00C53B48" w:rsidRPr="00441689" w:rsidRDefault="00C53B48" w:rsidP="00801F9A">
                  <w:pPr>
                    <w:rPr>
                      <w:lang w:val="ru-RU"/>
                    </w:rPr>
                  </w:pPr>
                  <w:r w:rsidRPr="00441689">
                    <w:rPr>
                      <w:b/>
                      <w:bCs/>
                      <w:color w:val="000000"/>
                      <w:sz w:val="16"/>
                      <w:szCs w:val="16"/>
                      <w:lang w:val="ru-RU"/>
                    </w:rPr>
                    <w:t>ОРГАНИЗАЦИЈА САОБРАЋАЈА И САОБРАЋАЈНА ИНФРАСТРУКТУРА</w:t>
                  </w:r>
                </w:p>
              </w:tc>
            </w:tr>
          </w:tbl>
          <w:p w14:paraId="4BA52127" w14:textId="77777777" w:rsidR="00C53B48" w:rsidRPr="00441689" w:rsidRDefault="00C53B48" w:rsidP="00801F9A">
            <w:pPr>
              <w:spacing w:line="1" w:lineRule="auto"/>
              <w:rPr>
                <w:lang w:val="ru-RU"/>
              </w:rPr>
            </w:pPr>
          </w:p>
        </w:tc>
      </w:tr>
      <w:tr w:rsidR="00C53B48" w:rsidRPr="00441689" w14:paraId="2094309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26E0A" w14:textId="77777777" w:rsidR="00C53B48" w:rsidRPr="00441689" w:rsidRDefault="00C53B48" w:rsidP="00801F9A">
            <w:pPr>
              <w:spacing w:line="1" w:lineRule="auto"/>
              <w:rPr>
                <w:lang w:val="ru-RU"/>
              </w:rPr>
            </w:pPr>
          </w:p>
        </w:tc>
      </w:tr>
      <w:tr w:rsidR="00C53B48" w:rsidRPr="00441689" w14:paraId="7EA52BA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195BE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E7DCED"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3E2B2354" w14:textId="77777777" w:rsidTr="00801F9A">
              <w:tc>
                <w:tcPr>
                  <w:tcW w:w="14242" w:type="dxa"/>
                  <w:tcMar>
                    <w:top w:w="0" w:type="dxa"/>
                    <w:left w:w="0" w:type="dxa"/>
                    <w:bottom w:w="0" w:type="dxa"/>
                    <w:right w:w="0" w:type="dxa"/>
                  </w:tcMar>
                </w:tcPr>
                <w:p w14:paraId="35133D80" w14:textId="77777777" w:rsidR="00C53B48" w:rsidRPr="00441689" w:rsidRDefault="00C53B48" w:rsidP="00801F9A">
                  <w:pPr>
                    <w:rPr>
                      <w:lang w:val="ru-RU"/>
                    </w:rPr>
                  </w:pPr>
                  <w:r w:rsidRPr="00441689">
                    <w:rPr>
                      <w:b/>
                      <w:bCs/>
                      <w:color w:val="000000"/>
                      <w:sz w:val="16"/>
                      <w:szCs w:val="16"/>
                      <w:lang w:val="ru-RU"/>
                    </w:rPr>
                    <w:t>Управљање и одржавање саобраћајне инфраструктуре</w:t>
                  </w:r>
                </w:p>
              </w:tc>
            </w:tr>
          </w:tbl>
          <w:p w14:paraId="17F72077" w14:textId="77777777" w:rsidR="00C53B48" w:rsidRPr="00441689" w:rsidRDefault="00C53B48" w:rsidP="00801F9A">
            <w:pPr>
              <w:spacing w:line="1" w:lineRule="auto"/>
              <w:rPr>
                <w:lang w:val="ru-RU"/>
              </w:rPr>
            </w:pPr>
          </w:p>
        </w:tc>
      </w:tr>
      <w:tr w:rsidR="00C53B48" w14:paraId="33AC411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79462"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45CC" w14:textId="77777777" w:rsidR="00C53B48" w:rsidRDefault="00C53B48" w:rsidP="00801F9A">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86EA"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296BF"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1221"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A2F5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5FA2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D887"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018084" w14:textId="77777777" w:rsidR="00C53B48" w:rsidRDefault="00C53B48" w:rsidP="00801F9A">
            <w:pPr>
              <w:jc w:val="right"/>
              <w:rPr>
                <w:color w:val="000000"/>
                <w:sz w:val="16"/>
                <w:szCs w:val="16"/>
              </w:rPr>
            </w:pPr>
            <w:r>
              <w:rPr>
                <w:color w:val="000000"/>
                <w:sz w:val="16"/>
                <w:szCs w:val="16"/>
              </w:rPr>
              <w:t>0,48</w:t>
            </w:r>
          </w:p>
        </w:tc>
      </w:tr>
      <w:tr w:rsidR="00C53B48" w14:paraId="35F94F9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4AC46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5EBA6E"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222DB37"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408AE0" w14:textId="77777777" w:rsidR="00C53B48" w:rsidRDefault="00C53B48" w:rsidP="00801F9A">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1C683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D65F8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1C2A5E" w14:textId="77777777" w:rsidR="00C53B48" w:rsidRDefault="00C53B48" w:rsidP="00801F9A">
            <w:pPr>
              <w:jc w:val="right"/>
              <w:rPr>
                <w:b/>
                <w:bCs/>
                <w:color w:val="000000"/>
                <w:sz w:val="16"/>
                <w:szCs w:val="16"/>
              </w:rPr>
            </w:pPr>
            <w:r>
              <w:rPr>
                <w:b/>
                <w:bCs/>
                <w:color w:val="000000"/>
                <w:sz w:val="16"/>
                <w:szCs w:val="16"/>
              </w:rPr>
              <w:t>12.000.000,00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F922DF1" w14:textId="77777777" w:rsidR="00C53B48" w:rsidRDefault="00C53B48" w:rsidP="00801F9A">
            <w:pPr>
              <w:jc w:val="right"/>
              <w:rPr>
                <w:b/>
                <w:bCs/>
                <w:color w:val="000000"/>
                <w:sz w:val="16"/>
                <w:szCs w:val="16"/>
              </w:rPr>
            </w:pPr>
            <w:r>
              <w:rPr>
                <w:b/>
                <w:bCs/>
                <w:color w:val="000000"/>
                <w:sz w:val="16"/>
                <w:szCs w:val="16"/>
              </w:rPr>
              <w:t>0,48</w:t>
            </w:r>
          </w:p>
        </w:tc>
      </w:tr>
      <w:tr w:rsidR="00C53B48" w14:paraId="7883F29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E3F6C" w14:textId="77777777" w:rsidR="00C53B48" w:rsidRDefault="00C53B48" w:rsidP="00801F9A">
            <w:pPr>
              <w:spacing w:line="1" w:lineRule="auto"/>
            </w:pPr>
          </w:p>
        </w:tc>
      </w:tr>
      <w:tr w:rsidR="00C53B48" w14:paraId="5877468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FE7B52" w14:textId="77777777" w:rsidR="00C53B48" w:rsidRDefault="00C53B48" w:rsidP="00801F9A">
            <w:pPr>
              <w:rPr>
                <w:vanish/>
              </w:rPr>
            </w:pPr>
            <w:r>
              <w:fldChar w:fldCharType="begin"/>
            </w:r>
            <w:r>
              <w:instrText>TC "1102" \f C \l "5"</w:instrText>
            </w:r>
            <w:r>
              <w:fldChar w:fldCharType="end"/>
            </w:r>
          </w:p>
          <w:p w14:paraId="55CDEB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CAD18E" w14:textId="77777777" w:rsidR="00C53B48" w:rsidRDefault="00C53B48" w:rsidP="00801F9A">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518ED8D" w14:textId="77777777" w:rsidTr="00801F9A">
              <w:tc>
                <w:tcPr>
                  <w:tcW w:w="14242" w:type="dxa"/>
                  <w:tcMar>
                    <w:top w:w="0" w:type="dxa"/>
                    <w:left w:w="0" w:type="dxa"/>
                    <w:bottom w:w="0" w:type="dxa"/>
                    <w:right w:w="0" w:type="dxa"/>
                  </w:tcMar>
                </w:tcPr>
                <w:p w14:paraId="1AD62A13" w14:textId="77777777" w:rsidR="00C53B48" w:rsidRDefault="00C53B48" w:rsidP="00801F9A">
                  <w:r>
                    <w:rPr>
                      <w:b/>
                      <w:bCs/>
                      <w:color w:val="000000"/>
                      <w:sz w:val="16"/>
                      <w:szCs w:val="16"/>
                    </w:rPr>
                    <w:t>КОМУНАЛНЕ ДЕЛАТНОСТИ</w:t>
                  </w:r>
                </w:p>
              </w:tc>
            </w:tr>
          </w:tbl>
          <w:p w14:paraId="485DFB1C" w14:textId="77777777" w:rsidR="00C53B48" w:rsidRDefault="00C53B48" w:rsidP="00801F9A">
            <w:pPr>
              <w:spacing w:line="1" w:lineRule="auto"/>
            </w:pPr>
          </w:p>
        </w:tc>
      </w:tr>
      <w:tr w:rsidR="00C53B48" w14:paraId="3E9BCC6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5FD8" w14:textId="77777777" w:rsidR="00C53B48" w:rsidRDefault="00C53B48" w:rsidP="00801F9A">
            <w:pPr>
              <w:spacing w:line="1" w:lineRule="auto"/>
            </w:pPr>
          </w:p>
        </w:tc>
      </w:tr>
      <w:tr w:rsidR="00C53B48" w14:paraId="7103F36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FCF9F5"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90E1FD7"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9C6E358" w14:textId="77777777" w:rsidTr="00801F9A">
              <w:tc>
                <w:tcPr>
                  <w:tcW w:w="14242" w:type="dxa"/>
                  <w:tcMar>
                    <w:top w:w="0" w:type="dxa"/>
                    <w:left w:w="0" w:type="dxa"/>
                    <w:bottom w:w="0" w:type="dxa"/>
                    <w:right w:w="0" w:type="dxa"/>
                  </w:tcMar>
                </w:tcPr>
                <w:p w14:paraId="2DE8746A" w14:textId="77777777" w:rsidR="00C53B48" w:rsidRDefault="00C53B48" w:rsidP="00801F9A">
                  <w:r>
                    <w:rPr>
                      <w:b/>
                      <w:bCs/>
                      <w:color w:val="000000"/>
                      <w:sz w:val="16"/>
                      <w:szCs w:val="16"/>
                    </w:rPr>
                    <w:t>Одржавање јавних зелених површина</w:t>
                  </w:r>
                </w:p>
              </w:tc>
            </w:tr>
          </w:tbl>
          <w:p w14:paraId="6E0C82D4" w14:textId="77777777" w:rsidR="00C53B48" w:rsidRDefault="00C53B48" w:rsidP="00801F9A">
            <w:pPr>
              <w:spacing w:line="1" w:lineRule="auto"/>
            </w:pPr>
          </w:p>
        </w:tc>
      </w:tr>
      <w:tr w:rsidR="00C53B48" w14:paraId="219D345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CAD86"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CD0F" w14:textId="77777777" w:rsidR="00C53B48" w:rsidRDefault="00C53B48" w:rsidP="00801F9A">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CC16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0136"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3833" w14:textId="77777777" w:rsidR="00C53B48" w:rsidRDefault="00C53B48" w:rsidP="00801F9A">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4F69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4AE4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FF89" w14:textId="77777777" w:rsidR="00C53B48" w:rsidRDefault="00C53B48" w:rsidP="00801F9A">
            <w:pPr>
              <w:jc w:val="right"/>
              <w:rPr>
                <w:color w:val="000000"/>
                <w:sz w:val="16"/>
                <w:szCs w:val="16"/>
              </w:rPr>
            </w:pPr>
            <w:r>
              <w:rPr>
                <w:color w:val="000000"/>
                <w:sz w:val="16"/>
                <w:szCs w:val="16"/>
              </w:rPr>
              <w:t>34.000.000,00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0DFC84" w14:textId="77777777" w:rsidR="00C53B48" w:rsidRDefault="00C53B48" w:rsidP="00801F9A">
            <w:pPr>
              <w:jc w:val="right"/>
              <w:rPr>
                <w:color w:val="000000"/>
                <w:sz w:val="16"/>
                <w:szCs w:val="16"/>
              </w:rPr>
            </w:pPr>
            <w:r>
              <w:rPr>
                <w:color w:val="000000"/>
                <w:sz w:val="16"/>
                <w:szCs w:val="16"/>
              </w:rPr>
              <w:t>1,35</w:t>
            </w:r>
          </w:p>
        </w:tc>
      </w:tr>
      <w:tr w:rsidR="00C53B48" w14:paraId="1DB9B62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CAB2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6F5CBF"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B45FA35" w14:textId="77777777" w:rsidR="00C53B48" w:rsidRDefault="00C53B48" w:rsidP="00801F9A">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9C8F88" w14:textId="77777777" w:rsidR="00C53B48" w:rsidRDefault="00C53B48" w:rsidP="00801F9A">
            <w:pPr>
              <w:jc w:val="right"/>
              <w:rPr>
                <w:b/>
                <w:bCs/>
                <w:color w:val="000000"/>
                <w:sz w:val="16"/>
                <w:szCs w:val="16"/>
              </w:rPr>
            </w:pPr>
            <w:r>
              <w:rPr>
                <w:b/>
                <w:bCs/>
                <w:color w:val="000000"/>
                <w:sz w:val="16"/>
                <w:szCs w:val="16"/>
              </w:rPr>
              <w:t>34.000.000,00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3B2AC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E5BE8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CA585F" w14:textId="77777777" w:rsidR="00C53B48" w:rsidRDefault="00C53B48" w:rsidP="00801F9A">
            <w:pPr>
              <w:jc w:val="right"/>
              <w:rPr>
                <w:b/>
                <w:bCs/>
                <w:color w:val="000000"/>
                <w:sz w:val="16"/>
                <w:szCs w:val="16"/>
              </w:rPr>
            </w:pPr>
            <w:r>
              <w:rPr>
                <w:b/>
                <w:bCs/>
                <w:color w:val="000000"/>
                <w:sz w:val="16"/>
                <w:szCs w:val="16"/>
              </w:rPr>
              <w:t>34.000.000,00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8ACF180" w14:textId="77777777" w:rsidR="00C53B48" w:rsidRDefault="00C53B48" w:rsidP="00801F9A">
            <w:pPr>
              <w:jc w:val="right"/>
              <w:rPr>
                <w:b/>
                <w:bCs/>
                <w:color w:val="000000"/>
                <w:sz w:val="16"/>
                <w:szCs w:val="16"/>
              </w:rPr>
            </w:pPr>
            <w:r>
              <w:rPr>
                <w:b/>
                <w:bCs/>
                <w:color w:val="000000"/>
                <w:sz w:val="16"/>
                <w:szCs w:val="16"/>
              </w:rPr>
              <w:t>1,35</w:t>
            </w:r>
          </w:p>
        </w:tc>
      </w:tr>
      <w:tr w:rsidR="00C53B48" w14:paraId="7B3115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E03B4" w14:textId="77777777" w:rsidR="00C53B48" w:rsidRDefault="00C53B48" w:rsidP="00801F9A">
            <w:pPr>
              <w:spacing w:line="1" w:lineRule="auto"/>
            </w:pPr>
          </w:p>
        </w:tc>
      </w:tr>
      <w:tr w:rsidR="00C53B48" w:rsidRPr="00441689" w14:paraId="2AA3C7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05C101"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CA079F" w14:textId="77777777" w:rsidR="00C53B48" w:rsidRDefault="00C53B48" w:rsidP="00801F9A">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2A9BE32" w14:textId="77777777" w:rsidTr="00801F9A">
              <w:tc>
                <w:tcPr>
                  <w:tcW w:w="14242" w:type="dxa"/>
                  <w:tcMar>
                    <w:top w:w="0" w:type="dxa"/>
                    <w:left w:w="0" w:type="dxa"/>
                    <w:bottom w:w="0" w:type="dxa"/>
                    <w:right w:w="0" w:type="dxa"/>
                  </w:tcMar>
                </w:tcPr>
                <w:p w14:paraId="29934ACF" w14:textId="77777777" w:rsidR="00C53B48" w:rsidRPr="00441689" w:rsidRDefault="00C53B48" w:rsidP="00801F9A">
                  <w:pPr>
                    <w:rPr>
                      <w:lang w:val="ru-RU"/>
                    </w:rPr>
                  </w:pPr>
                  <w:r w:rsidRPr="00441689">
                    <w:rPr>
                      <w:b/>
                      <w:bCs/>
                      <w:color w:val="000000"/>
                      <w:sz w:val="16"/>
                      <w:szCs w:val="16"/>
                      <w:lang w:val="ru-RU"/>
                    </w:rPr>
                    <w:t>Одржавање чистоће на површинама јавне намене</w:t>
                  </w:r>
                </w:p>
              </w:tc>
            </w:tr>
          </w:tbl>
          <w:p w14:paraId="14F23339" w14:textId="77777777" w:rsidR="00C53B48" w:rsidRPr="00441689" w:rsidRDefault="00C53B48" w:rsidP="00801F9A">
            <w:pPr>
              <w:spacing w:line="1" w:lineRule="auto"/>
              <w:rPr>
                <w:lang w:val="ru-RU"/>
              </w:rPr>
            </w:pPr>
          </w:p>
        </w:tc>
      </w:tr>
      <w:tr w:rsidR="00C53B48" w14:paraId="7E1B4C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E917"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F5D7" w14:textId="77777777" w:rsidR="00C53B48" w:rsidRDefault="00C53B48" w:rsidP="00801F9A">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514D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7C5A"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B6E26" w14:textId="77777777" w:rsidR="00C53B48" w:rsidRDefault="00C53B48" w:rsidP="00801F9A">
            <w:pPr>
              <w:jc w:val="right"/>
              <w:rPr>
                <w:color w:val="000000"/>
                <w:sz w:val="16"/>
                <w:szCs w:val="16"/>
              </w:rPr>
            </w:pPr>
            <w:r>
              <w:rPr>
                <w:color w:val="000000"/>
                <w:sz w:val="16"/>
                <w:szCs w:val="16"/>
              </w:rPr>
              <w:t>50.499.988,00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D7F6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2C7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BFB5" w14:textId="77777777" w:rsidR="00C53B48" w:rsidRDefault="00C53B48" w:rsidP="00801F9A">
            <w:pPr>
              <w:jc w:val="right"/>
              <w:rPr>
                <w:color w:val="000000"/>
                <w:sz w:val="16"/>
                <w:szCs w:val="16"/>
              </w:rPr>
            </w:pPr>
            <w:r>
              <w:rPr>
                <w:color w:val="000000"/>
                <w:sz w:val="16"/>
                <w:szCs w:val="16"/>
              </w:rPr>
              <w:t>50.499.988,00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5745BE" w14:textId="77777777" w:rsidR="00C53B48" w:rsidRDefault="00C53B48" w:rsidP="00801F9A">
            <w:pPr>
              <w:jc w:val="right"/>
              <w:rPr>
                <w:color w:val="000000"/>
                <w:sz w:val="16"/>
                <w:szCs w:val="16"/>
              </w:rPr>
            </w:pPr>
            <w:r>
              <w:rPr>
                <w:color w:val="000000"/>
                <w:sz w:val="16"/>
                <w:szCs w:val="16"/>
              </w:rPr>
              <w:t>2,01</w:t>
            </w:r>
          </w:p>
        </w:tc>
      </w:tr>
      <w:tr w:rsidR="00C53B48" w14:paraId="6984429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4C4F90"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953CBA" w14:textId="77777777" w:rsidR="00C53B48" w:rsidRDefault="00C53B48" w:rsidP="00801F9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477752" w14:textId="77777777" w:rsidR="00C53B48" w:rsidRPr="00441689" w:rsidRDefault="00C53B48" w:rsidP="00801F9A">
            <w:pPr>
              <w:rPr>
                <w:b/>
                <w:bCs/>
                <w:color w:val="000000"/>
                <w:sz w:val="16"/>
                <w:szCs w:val="16"/>
                <w:lang w:val="ru-RU"/>
              </w:rPr>
            </w:pPr>
            <w:r w:rsidRPr="00441689">
              <w:rPr>
                <w:b/>
                <w:bCs/>
                <w:color w:val="000000"/>
                <w:sz w:val="16"/>
                <w:szCs w:val="16"/>
                <w:lang w:val="ru-RU"/>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B97722" w14:textId="77777777" w:rsidR="00C53B48" w:rsidRDefault="00C53B48" w:rsidP="00801F9A">
            <w:pPr>
              <w:jc w:val="right"/>
              <w:rPr>
                <w:b/>
                <w:bCs/>
                <w:color w:val="000000"/>
                <w:sz w:val="16"/>
                <w:szCs w:val="16"/>
              </w:rPr>
            </w:pPr>
            <w:r>
              <w:rPr>
                <w:b/>
                <w:bCs/>
                <w:color w:val="000000"/>
                <w:sz w:val="16"/>
                <w:szCs w:val="16"/>
              </w:rPr>
              <w:t>50.499.988,00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1C0DD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4CF88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E74F0C" w14:textId="77777777" w:rsidR="00C53B48" w:rsidRDefault="00C53B48" w:rsidP="00801F9A">
            <w:pPr>
              <w:jc w:val="right"/>
              <w:rPr>
                <w:b/>
                <w:bCs/>
                <w:color w:val="000000"/>
                <w:sz w:val="16"/>
                <w:szCs w:val="16"/>
              </w:rPr>
            </w:pPr>
            <w:r>
              <w:rPr>
                <w:b/>
                <w:bCs/>
                <w:color w:val="000000"/>
                <w:sz w:val="16"/>
                <w:szCs w:val="16"/>
              </w:rPr>
              <w:t>50.499.988,00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AD070CD" w14:textId="77777777" w:rsidR="00C53B48" w:rsidRDefault="00C53B48" w:rsidP="00801F9A">
            <w:pPr>
              <w:jc w:val="right"/>
              <w:rPr>
                <w:b/>
                <w:bCs/>
                <w:color w:val="000000"/>
                <w:sz w:val="16"/>
                <w:szCs w:val="16"/>
              </w:rPr>
            </w:pPr>
            <w:r>
              <w:rPr>
                <w:b/>
                <w:bCs/>
                <w:color w:val="000000"/>
                <w:sz w:val="16"/>
                <w:szCs w:val="16"/>
              </w:rPr>
              <w:t>2,01</w:t>
            </w:r>
          </w:p>
        </w:tc>
      </w:tr>
      <w:tr w:rsidR="00C53B48" w14:paraId="166B554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4838" w14:textId="77777777" w:rsidR="00C53B48" w:rsidRDefault="00C53B48" w:rsidP="00801F9A">
            <w:pPr>
              <w:spacing w:line="1" w:lineRule="auto"/>
            </w:pPr>
          </w:p>
        </w:tc>
      </w:tr>
      <w:tr w:rsidR="00C53B48" w14:paraId="016F8FE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B247FA"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7FFF7D" w14:textId="77777777" w:rsidR="00C53B48" w:rsidRDefault="00C53B48" w:rsidP="00801F9A">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F8182AE" w14:textId="77777777" w:rsidTr="00801F9A">
              <w:tc>
                <w:tcPr>
                  <w:tcW w:w="14242" w:type="dxa"/>
                  <w:tcMar>
                    <w:top w:w="0" w:type="dxa"/>
                    <w:left w:w="0" w:type="dxa"/>
                    <w:bottom w:w="0" w:type="dxa"/>
                    <w:right w:w="0" w:type="dxa"/>
                  </w:tcMar>
                </w:tcPr>
                <w:p w14:paraId="317924B2" w14:textId="77777777" w:rsidR="00C53B48" w:rsidRDefault="00C53B48" w:rsidP="00801F9A">
                  <w:r>
                    <w:rPr>
                      <w:b/>
                      <w:bCs/>
                      <w:color w:val="000000"/>
                      <w:sz w:val="16"/>
                      <w:szCs w:val="16"/>
                    </w:rPr>
                    <w:t>Зоохигијена</w:t>
                  </w:r>
                </w:p>
              </w:tc>
            </w:tr>
          </w:tbl>
          <w:p w14:paraId="767F01A8" w14:textId="77777777" w:rsidR="00C53B48" w:rsidRDefault="00C53B48" w:rsidP="00801F9A">
            <w:pPr>
              <w:spacing w:line="1" w:lineRule="auto"/>
            </w:pPr>
          </w:p>
        </w:tc>
      </w:tr>
      <w:tr w:rsidR="00C53B48" w14:paraId="185D5A9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67B7"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B18B" w14:textId="77777777" w:rsidR="00C53B48" w:rsidRDefault="00C53B48" w:rsidP="00801F9A">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139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CA1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A0F6" w14:textId="77777777" w:rsidR="00C53B48" w:rsidRDefault="00C53B48" w:rsidP="00801F9A">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E2D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6A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8348" w14:textId="77777777" w:rsidR="00C53B48" w:rsidRDefault="00C53B48" w:rsidP="00801F9A">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8B3AD9" w14:textId="77777777" w:rsidR="00C53B48" w:rsidRDefault="00C53B48" w:rsidP="00801F9A">
            <w:pPr>
              <w:jc w:val="right"/>
              <w:rPr>
                <w:color w:val="000000"/>
                <w:sz w:val="16"/>
                <w:szCs w:val="16"/>
              </w:rPr>
            </w:pPr>
            <w:r>
              <w:rPr>
                <w:color w:val="000000"/>
                <w:sz w:val="16"/>
                <w:szCs w:val="16"/>
              </w:rPr>
              <w:t>0,40</w:t>
            </w:r>
          </w:p>
        </w:tc>
      </w:tr>
      <w:tr w:rsidR="00C53B48" w14:paraId="60BFD86A"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684E4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C90FA2D" w14:textId="77777777" w:rsidR="00C53B48" w:rsidRDefault="00C53B48" w:rsidP="00801F9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0DA6324" w14:textId="77777777" w:rsidR="00C53B48" w:rsidRDefault="00C53B48" w:rsidP="00801F9A">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1A5145" w14:textId="77777777" w:rsidR="00C53B48" w:rsidRDefault="00C53B48" w:rsidP="00801F9A">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AC7AD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F15B7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F3B34" w14:textId="77777777" w:rsidR="00C53B48" w:rsidRDefault="00C53B48" w:rsidP="00801F9A">
            <w:pPr>
              <w:jc w:val="right"/>
              <w:rPr>
                <w:b/>
                <w:bCs/>
                <w:color w:val="000000"/>
                <w:sz w:val="16"/>
                <w:szCs w:val="16"/>
              </w:rPr>
            </w:pPr>
            <w:r>
              <w:rPr>
                <w:b/>
                <w:bCs/>
                <w:color w:val="000000"/>
                <w:sz w:val="16"/>
                <w:szCs w:val="16"/>
              </w:rPr>
              <w:t>10.000.000,00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49EF23E" w14:textId="77777777" w:rsidR="00C53B48" w:rsidRDefault="00C53B48" w:rsidP="00801F9A">
            <w:pPr>
              <w:jc w:val="right"/>
              <w:rPr>
                <w:b/>
                <w:bCs/>
                <w:color w:val="000000"/>
                <w:sz w:val="16"/>
                <w:szCs w:val="16"/>
              </w:rPr>
            </w:pPr>
            <w:r>
              <w:rPr>
                <w:b/>
                <w:bCs/>
                <w:color w:val="000000"/>
                <w:sz w:val="16"/>
                <w:szCs w:val="16"/>
              </w:rPr>
              <w:t>0,40</w:t>
            </w:r>
          </w:p>
        </w:tc>
      </w:tr>
      <w:tr w:rsidR="00C53B48" w14:paraId="7993AB9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3492" w14:textId="77777777" w:rsidR="00C53B48" w:rsidRDefault="00C53B48" w:rsidP="00801F9A">
            <w:pPr>
              <w:spacing w:line="1" w:lineRule="auto"/>
            </w:pPr>
          </w:p>
        </w:tc>
      </w:tr>
      <w:tr w:rsidR="00C53B48" w:rsidRPr="00441689" w14:paraId="6B8DCA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2B996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A9B9F2" w14:textId="77777777" w:rsidR="00C53B48" w:rsidRDefault="00C53B48" w:rsidP="00801F9A">
            <w:pPr>
              <w:jc w:val="center"/>
              <w:rPr>
                <w:b/>
                <w:bCs/>
                <w:color w:val="000000"/>
                <w:sz w:val="16"/>
                <w:szCs w:val="16"/>
              </w:rPr>
            </w:pPr>
            <w:r>
              <w:rPr>
                <w:b/>
                <w:bCs/>
                <w:color w:val="000000"/>
                <w:sz w:val="16"/>
                <w:szCs w:val="16"/>
              </w:rPr>
              <w:t>0008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2349045" w14:textId="77777777" w:rsidTr="00801F9A">
              <w:tc>
                <w:tcPr>
                  <w:tcW w:w="14242" w:type="dxa"/>
                  <w:tcMar>
                    <w:top w:w="0" w:type="dxa"/>
                    <w:left w:w="0" w:type="dxa"/>
                    <w:bottom w:w="0" w:type="dxa"/>
                    <w:right w:w="0" w:type="dxa"/>
                  </w:tcMar>
                </w:tcPr>
                <w:p w14:paraId="3A4F6077" w14:textId="77777777" w:rsidR="00C53B48" w:rsidRPr="00441689" w:rsidRDefault="00C53B48" w:rsidP="00801F9A">
                  <w:pPr>
                    <w:rPr>
                      <w:lang w:val="ru-RU"/>
                    </w:rPr>
                  </w:pPr>
                  <w:r w:rsidRPr="00441689">
                    <w:rPr>
                      <w:b/>
                      <w:bCs/>
                      <w:color w:val="000000"/>
                      <w:sz w:val="16"/>
                      <w:szCs w:val="16"/>
                      <w:lang w:val="ru-RU"/>
                    </w:rPr>
                    <w:t>Управљање и снабдевање водом за пиће</w:t>
                  </w:r>
                </w:p>
              </w:tc>
            </w:tr>
          </w:tbl>
          <w:p w14:paraId="058F7525" w14:textId="77777777" w:rsidR="00C53B48" w:rsidRPr="00441689" w:rsidRDefault="00C53B48" w:rsidP="00801F9A">
            <w:pPr>
              <w:spacing w:line="1" w:lineRule="auto"/>
              <w:rPr>
                <w:lang w:val="ru-RU"/>
              </w:rPr>
            </w:pPr>
          </w:p>
        </w:tc>
      </w:tr>
      <w:tr w:rsidR="00C53B48" w14:paraId="192BEE0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1A32"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AD04D" w14:textId="77777777" w:rsidR="00C53B48" w:rsidRDefault="00C53B48" w:rsidP="00801F9A">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CF2C"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A37B"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46A7" w14:textId="77777777" w:rsidR="00C53B48" w:rsidRDefault="00C53B48" w:rsidP="00801F9A">
            <w:pPr>
              <w:jc w:val="right"/>
              <w:rPr>
                <w:color w:val="000000"/>
                <w:sz w:val="16"/>
                <w:szCs w:val="16"/>
              </w:rPr>
            </w:pPr>
            <w:r>
              <w:rPr>
                <w:color w:val="000000"/>
                <w:sz w:val="16"/>
                <w:szCs w:val="16"/>
              </w:rPr>
              <w:t>68.000.000,00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4B8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DA8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9F50" w14:textId="77777777" w:rsidR="00C53B48" w:rsidRDefault="00C53B48" w:rsidP="00801F9A">
            <w:pPr>
              <w:jc w:val="right"/>
              <w:rPr>
                <w:color w:val="000000"/>
                <w:sz w:val="16"/>
                <w:szCs w:val="16"/>
              </w:rPr>
            </w:pPr>
            <w:r>
              <w:rPr>
                <w:color w:val="000000"/>
                <w:sz w:val="16"/>
                <w:szCs w:val="16"/>
              </w:rPr>
              <w:t>68.000.000,00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1DCC1B" w14:textId="77777777" w:rsidR="00C53B48" w:rsidRDefault="00C53B48" w:rsidP="00801F9A">
            <w:pPr>
              <w:jc w:val="right"/>
              <w:rPr>
                <w:color w:val="000000"/>
                <w:sz w:val="16"/>
                <w:szCs w:val="16"/>
              </w:rPr>
            </w:pPr>
            <w:r>
              <w:rPr>
                <w:color w:val="000000"/>
                <w:sz w:val="16"/>
                <w:szCs w:val="16"/>
              </w:rPr>
              <w:t>2,71</w:t>
            </w:r>
          </w:p>
        </w:tc>
      </w:tr>
      <w:tr w:rsidR="00C53B48" w14:paraId="31E5458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56F0DC"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6306DB" w14:textId="77777777" w:rsidR="00C53B48" w:rsidRDefault="00C53B48" w:rsidP="00801F9A">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0ADEB7"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0F068C" w14:textId="77777777" w:rsidR="00C53B48" w:rsidRDefault="00C53B48" w:rsidP="00801F9A">
            <w:pPr>
              <w:jc w:val="right"/>
              <w:rPr>
                <w:b/>
                <w:bCs/>
                <w:color w:val="000000"/>
                <w:sz w:val="16"/>
                <w:szCs w:val="16"/>
              </w:rPr>
            </w:pPr>
            <w:r>
              <w:rPr>
                <w:b/>
                <w:bCs/>
                <w:color w:val="000000"/>
                <w:sz w:val="16"/>
                <w:szCs w:val="16"/>
              </w:rPr>
              <w:t>68.000.000,00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7AEA4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7A48D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49FA11" w14:textId="77777777" w:rsidR="00C53B48" w:rsidRDefault="00C53B48" w:rsidP="00801F9A">
            <w:pPr>
              <w:jc w:val="right"/>
              <w:rPr>
                <w:b/>
                <w:bCs/>
                <w:color w:val="000000"/>
                <w:sz w:val="16"/>
                <w:szCs w:val="16"/>
              </w:rPr>
            </w:pPr>
            <w:r>
              <w:rPr>
                <w:b/>
                <w:bCs/>
                <w:color w:val="000000"/>
                <w:sz w:val="16"/>
                <w:szCs w:val="16"/>
              </w:rPr>
              <w:t>68.000.000,00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50AFEFF" w14:textId="77777777" w:rsidR="00C53B48" w:rsidRDefault="00C53B48" w:rsidP="00801F9A">
            <w:pPr>
              <w:jc w:val="right"/>
              <w:rPr>
                <w:b/>
                <w:bCs/>
                <w:color w:val="000000"/>
                <w:sz w:val="16"/>
                <w:szCs w:val="16"/>
              </w:rPr>
            </w:pPr>
            <w:r>
              <w:rPr>
                <w:b/>
                <w:bCs/>
                <w:color w:val="000000"/>
                <w:sz w:val="16"/>
                <w:szCs w:val="16"/>
              </w:rPr>
              <w:t>2,71</w:t>
            </w:r>
          </w:p>
        </w:tc>
      </w:tr>
      <w:tr w:rsidR="00C53B48" w14:paraId="609A095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9B538" w14:textId="77777777" w:rsidR="00C53B48" w:rsidRDefault="00C53B48" w:rsidP="00801F9A">
            <w:pPr>
              <w:spacing w:line="1" w:lineRule="auto"/>
            </w:pPr>
          </w:p>
        </w:tc>
      </w:tr>
      <w:tr w:rsidR="00C53B48" w14:paraId="4B257AC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666E29" w14:textId="77777777" w:rsidR="00C53B48" w:rsidRDefault="00C53B48" w:rsidP="00801F9A">
            <w:pPr>
              <w:rPr>
                <w:vanish/>
              </w:rPr>
            </w:pPr>
            <w:r>
              <w:fldChar w:fldCharType="begin"/>
            </w:r>
            <w:r>
              <w:instrText>TC "1501" \f C \l "5"</w:instrText>
            </w:r>
            <w:r>
              <w:fldChar w:fldCharType="end"/>
            </w:r>
          </w:p>
          <w:p w14:paraId="449CDCE8"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D38B18" w14:textId="77777777" w:rsidR="00C53B48" w:rsidRDefault="00C53B48" w:rsidP="00801F9A">
            <w:pPr>
              <w:jc w:val="center"/>
              <w:rPr>
                <w:b/>
                <w:bCs/>
                <w:color w:val="000000"/>
                <w:sz w:val="16"/>
                <w:szCs w:val="16"/>
              </w:rPr>
            </w:pPr>
            <w:r>
              <w:rPr>
                <w:b/>
                <w:bCs/>
                <w:color w:val="000000"/>
                <w:sz w:val="16"/>
                <w:szCs w:val="16"/>
              </w:rPr>
              <w:t>1501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A9942CB" w14:textId="77777777" w:rsidTr="00801F9A">
              <w:tc>
                <w:tcPr>
                  <w:tcW w:w="14242" w:type="dxa"/>
                  <w:tcMar>
                    <w:top w:w="0" w:type="dxa"/>
                    <w:left w:w="0" w:type="dxa"/>
                    <w:bottom w:w="0" w:type="dxa"/>
                    <w:right w:w="0" w:type="dxa"/>
                  </w:tcMar>
                </w:tcPr>
                <w:p w14:paraId="5E8BF740" w14:textId="77777777" w:rsidR="00C53B48" w:rsidRDefault="00C53B48" w:rsidP="00801F9A">
                  <w:r>
                    <w:rPr>
                      <w:b/>
                      <w:bCs/>
                      <w:color w:val="000000"/>
                      <w:sz w:val="16"/>
                      <w:szCs w:val="16"/>
                    </w:rPr>
                    <w:t>ЛОКАЛНИ ЕКОНОМСКИ РАЗВОЈ</w:t>
                  </w:r>
                </w:p>
              </w:tc>
            </w:tr>
          </w:tbl>
          <w:p w14:paraId="24A438D8" w14:textId="77777777" w:rsidR="00C53B48" w:rsidRDefault="00C53B48" w:rsidP="00801F9A">
            <w:pPr>
              <w:spacing w:line="1" w:lineRule="auto"/>
            </w:pPr>
          </w:p>
        </w:tc>
      </w:tr>
      <w:tr w:rsidR="00C53B48" w14:paraId="26DD774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4FD7C" w14:textId="77777777" w:rsidR="00C53B48" w:rsidRDefault="00C53B48" w:rsidP="00801F9A">
            <w:pPr>
              <w:spacing w:line="1" w:lineRule="auto"/>
            </w:pPr>
          </w:p>
        </w:tc>
      </w:tr>
      <w:tr w:rsidR="00C53B48" w:rsidRPr="00441689" w14:paraId="5F8B140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35DB1A"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233509" w14:textId="77777777" w:rsidR="00C53B48" w:rsidRDefault="00C53B48" w:rsidP="00801F9A">
            <w:pPr>
              <w:jc w:val="center"/>
              <w:rPr>
                <w:b/>
                <w:bCs/>
                <w:color w:val="000000"/>
                <w:sz w:val="16"/>
                <w:szCs w:val="16"/>
              </w:rPr>
            </w:pPr>
            <w:r>
              <w:rPr>
                <w:b/>
                <w:bCs/>
                <w:color w:val="000000"/>
                <w:sz w:val="16"/>
                <w:szCs w:val="16"/>
              </w:rPr>
              <w:t>1501-4020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F1E8409" w14:textId="77777777" w:rsidTr="00801F9A">
              <w:tc>
                <w:tcPr>
                  <w:tcW w:w="14242" w:type="dxa"/>
                  <w:tcMar>
                    <w:top w:w="0" w:type="dxa"/>
                    <w:left w:w="0" w:type="dxa"/>
                    <w:bottom w:w="0" w:type="dxa"/>
                    <w:right w:w="0" w:type="dxa"/>
                  </w:tcMar>
                </w:tcPr>
                <w:p w14:paraId="5BB663C6" w14:textId="77777777" w:rsidR="00C53B48" w:rsidRPr="00441689" w:rsidRDefault="00C53B48" w:rsidP="00801F9A">
                  <w:pPr>
                    <w:rPr>
                      <w:lang w:val="ru-RU"/>
                    </w:rPr>
                  </w:pPr>
                  <w:r w:rsidRPr="00441689">
                    <w:rPr>
                      <w:b/>
                      <w:bCs/>
                      <w:color w:val="000000"/>
                      <w:sz w:val="16"/>
                      <w:szCs w:val="16"/>
                      <w:lang w:val="ru-RU"/>
                    </w:rPr>
                    <w:t>Подршка развоју женског и омладинског предузетништва</w:t>
                  </w:r>
                </w:p>
              </w:tc>
            </w:tr>
          </w:tbl>
          <w:p w14:paraId="50BC36B1" w14:textId="77777777" w:rsidR="00C53B48" w:rsidRPr="00441689" w:rsidRDefault="00C53B48" w:rsidP="00801F9A">
            <w:pPr>
              <w:spacing w:line="1" w:lineRule="auto"/>
              <w:rPr>
                <w:lang w:val="ru-RU"/>
              </w:rPr>
            </w:pPr>
          </w:p>
        </w:tc>
      </w:tr>
      <w:tr w:rsidR="00C53B48" w14:paraId="1EE2E65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D6FC"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7337" w14:textId="77777777" w:rsidR="00C53B48" w:rsidRDefault="00C53B48" w:rsidP="00801F9A">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7CD96" w14:textId="77777777" w:rsidR="00C53B48" w:rsidRDefault="00C53B48" w:rsidP="00801F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CDB4" w14:textId="77777777" w:rsidR="00C53B48" w:rsidRDefault="00C53B48" w:rsidP="00801F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E66E7"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97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374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358F1"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37C73A" w14:textId="77777777" w:rsidR="00C53B48" w:rsidRDefault="00C53B48" w:rsidP="00801F9A">
            <w:pPr>
              <w:jc w:val="right"/>
              <w:rPr>
                <w:color w:val="000000"/>
                <w:sz w:val="16"/>
                <w:szCs w:val="16"/>
              </w:rPr>
            </w:pPr>
            <w:r>
              <w:rPr>
                <w:color w:val="000000"/>
                <w:sz w:val="16"/>
                <w:szCs w:val="16"/>
              </w:rPr>
              <w:t>0,00</w:t>
            </w:r>
          </w:p>
        </w:tc>
      </w:tr>
      <w:tr w:rsidR="00C53B48" w14:paraId="6BBDC27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AAA100"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EF1BE0" w14:textId="77777777" w:rsidR="00C53B48" w:rsidRDefault="00C53B48" w:rsidP="00801F9A">
            <w:pPr>
              <w:rPr>
                <w:b/>
                <w:bCs/>
                <w:color w:val="000000"/>
                <w:sz w:val="16"/>
                <w:szCs w:val="16"/>
              </w:rPr>
            </w:pPr>
            <w:r>
              <w:rPr>
                <w:b/>
                <w:bCs/>
                <w:color w:val="000000"/>
                <w:sz w:val="16"/>
                <w:szCs w:val="16"/>
              </w:rPr>
              <w:t>1501-4020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0D0D8F"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развоју женског и омладинског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CE05B9"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BE728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3D290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5C7014"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5446404" w14:textId="77777777" w:rsidR="00C53B48" w:rsidRDefault="00C53B48" w:rsidP="00801F9A">
            <w:pPr>
              <w:jc w:val="right"/>
              <w:rPr>
                <w:b/>
                <w:bCs/>
                <w:color w:val="000000"/>
                <w:sz w:val="16"/>
                <w:szCs w:val="16"/>
              </w:rPr>
            </w:pPr>
            <w:r>
              <w:rPr>
                <w:b/>
                <w:bCs/>
                <w:color w:val="000000"/>
                <w:sz w:val="16"/>
                <w:szCs w:val="16"/>
              </w:rPr>
              <w:t>0,00</w:t>
            </w:r>
          </w:p>
        </w:tc>
      </w:tr>
      <w:tr w:rsidR="00C53B48" w14:paraId="2052ECE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B6231" w14:textId="77777777" w:rsidR="00C53B48" w:rsidRDefault="00C53B48" w:rsidP="00801F9A">
            <w:pPr>
              <w:spacing w:line="1" w:lineRule="auto"/>
            </w:pPr>
          </w:p>
        </w:tc>
      </w:tr>
      <w:tr w:rsidR="00C53B48" w14:paraId="5CACA37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8576AD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AA2C1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6A6FD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D8F6FFE" w14:textId="77777777" w:rsidTr="00801F9A">
              <w:tc>
                <w:tcPr>
                  <w:tcW w:w="6067" w:type="dxa"/>
                  <w:tcMar>
                    <w:top w:w="0" w:type="dxa"/>
                    <w:left w:w="0" w:type="dxa"/>
                    <w:bottom w:w="0" w:type="dxa"/>
                    <w:right w:w="0" w:type="dxa"/>
                  </w:tcMar>
                </w:tcPr>
                <w:p w14:paraId="7951136B" w14:textId="77777777" w:rsidR="00C53B48" w:rsidRDefault="00C53B48" w:rsidP="00801F9A">
                  <w:pPr>
                    <w:rPr>
                      <w:b/>
                      <w:bCs/>
                      <w:color w:val="000000"/>
                      <w:sz w:val="16"/>
                      <w:szCs w:val="16"/>
                    </w:rPr>
                  </w:pPr>
                  <w:r>
                    <w:rPr>
                      <w:b/>
                      <w:bCs/>
                      <w:color w:val="000000"/>
                      <w:sz w:val="16"/>
                      <w:szCs w:val="16"/>
                    </w:rPr>
                    <w:t>Извори финансирања за функцију 490:</w:t>
                  </w:r>
                </w:p>
                <w:p w14:paraId="3662F64B" w14:textId="77777777" w:rsidR="00C53B48" w:rsidRDefault="00C53B48" w:rsidP="00801F9A">
                  <w:pPr>
                    <w:spacing w:line="1" w:lineRule="auto"/>
                  </w:pPr>
                </w:p>
              </w:tc>
            </w:tr>
          </w:tbl>
          <w:p w14:paraId="52C82775"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9E989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5067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958A9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F1BCB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8E24CE4" w14:textId="77777777" w:rsidR="00C53B48" w:rsidRDefault="00C53B48" w:rsidP="00801F9A">
            <w:pPr>
              <w:spacing w:line="1" w:lineRule="auto"/>
              <w:jc w:val="right"/>
            </w:pPr>
          </w:p>
        </w:tc>
      </w:tr>
      <w:tr w:rsidR="00C53B48" w14:paraId="0C59D7A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06ED0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BF401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0A8E7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60767F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2BF2DB" w14:textId="77777777" w:rsidR="00C53B48" w:rsidRDefault="00C53B48" w:rsidP="00801F9A">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tcMar>
              <w:top w:w="0" w:type="dxa"/>
              <w:left w:w="0" w:type="dxa"/>
              <w:bottom w:w="0" w:type="dxa"/>
              <w:right w:w="0" w:type="dxa"/>
            </w:tcMar>
          </w:tcPr>
          <w:p w14:paraId="02106EA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721E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0C4E7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72BF4C5" w14:textId="77777777" w:rsidR="00C53B48" w:rsidRDefault="00C53B48" w:rsidP="00801F9A">
            <w:pPr>
              <w:spacing w:line="1" w:lineRule="auto"/>
              <w:jc w:val="right"/>
            </w:pPr>
          </w:p>
        </w:tc>
      </w:tr>
      <w:tr w:rsidR="00C53B48" w14:paraId="79A04BE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B2C9FA"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FB7161" w14:textId="77777777" w:rsidR="00C53B48" w:rsidRDefault="00C53B48" w:rsidP="00801F9A">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39964B" w14:textId="77777777" w:rsidR="00C53B48" w:rsidRPr="00441689" w:rsidRDefault="00C53B48" w:rsidP="00801F9A">
            <w:pPr>
              <w:rPr>
                <w:b/>
                <w:bCs/>
                <w:color w:val="000000"/>
                <w:sz w:val="16"/>
                <w:szCs w:val="16"/>
                <w:lang w:val="ru-RU"/>
              </w:rPr>
            </w:pPr>
            <w:r w:rsidRPr="00441689">
              <w:rPr>
                <w:b/>
                <w:bCs/>
                <w:color w:val="000000"/>
                <w:sz w:val="16"/>
                <w:szCs w:val="16"/>
                <w:lang w:val="ru-RU"/>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477F0F" w14:textId="77777777" w:rsidR="00C53B48" w:rsidRDefault="00C53B48" w:rsidP="00801F9A">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E224A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A63D4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8A396A" w14:textId="77777777" w:rsidR="00C53B48" w:rsidRDefault="00C53B48" w:rsidP="00801F9A">
            <w:pPr>
              <w:jc w:val="right"/>
              <w:rPr>
                <w:b/>
                <w:bCs/>
                <w:color w:val="000000"/>
                <w:sz w:val="16"/>
                <w:szCs w:val="16"/>
              </w:rPr>
            </w:pPr>
            <w:r>
              <w:rPr>
                <w:b/>
                <w:bCs/>
                <w:color w:val="000000"/>
                <w:sz w:val="16"/>
                <w:szCs w:val="16"/>
              </w:rPr>
              <w:t>174.599.988,00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7C9892D" w14:textId="77777777" w:rsidR="00C53B48" w:rsidRDefault="00C53B48" w:rsidP="00801F9A">
            <w:pPr>
              <w:jc w:val="right"/>
              <w:rPr>
                <w:b/>
                <w:bCs/>
                <w:color w:val="000000"/>
                <w:sz w:val="16"/>
                <w:szCs w:val="16"/>
              </w:rPr>
            </w:pPr>
            <w:r>
              <w:rPr>
                <w:b/>
                <w:bCs/>
                <w:color w:val="000000"/>
                <w:sz w:val="16"/>
                <w:szCs w:val="16"/>
              </w:rPr>
              <w:t>6,95</w:t>
            </w:r>
          </w:p>
        </w:tc>
      </w:tr>
      <w:tr w:rsidR="00C53B48" w14:paraId="2ED09AE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BC9FD" w14:textId="77777777" w:rsidR="00C53B48" w:rsidRDefault="00C53B48" w:rsidP="00801F9A">
            <w:pPr>
              <w:spacing w:line="1" w:lineRule="auto"/>
            </w:pPr>
          </w:p>
        </w:tc>
      </w:tr>
      <w:tr w:rsidR="00C53B48" w:rsidRPr="00441689" w14:paraId="3BD3C9F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D30E93" w14:textId="77777777" w:rsidR="00C53B48" w:rsidRDefault="00C53B48" w:rsidP="00801F9A">
            <w:pPr>
              <w:rPr>
                <w:vanish/>
              </w:rPr>
            </w:pPr>
            <w:r>
              <w:fldChar w:fldCharType="begin"/>
            </w:r>
            <w:r>
              <w:instrText>TC "560 Заштита животне средине некласификована на другом месту" \f C \l "4"</w:instrText>
            </w:r>
            <w:r>
              <w:fldChar w:fldCharType="end"/>
            </w:r>
          </w:p>
          <w:p w14:paraId="22E2C68A"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E76B41" w14:textId="77777777" w:rsidR="00C53B48" w:rsidRDefault="00C53B48" w:rsidP="00801F9A">
            <w:pPr>
              <w:jc w:val="center"/>
              <w:rPr>
                <w:b/>
                <w:bCs/>
                <w:color w:val="000000"/>
                <w:sz w:val="16"/>
                <w:szCs w:val="16"/>
              </w:rPr>
            </w:pPr>
            <w:r>
              <w:rPr>
                <w:b/>
                <w:bCs/>
                <w:color w:val="000000"/>
                <w:sz w:val="16"/>
                <w:szCs w:val="16"/>
              </w:rPr>
              <w:t>560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61ADC17" w14:textId="77777777" w:rsidTr="00801F9A">
              <w:tc>
                <w:tcPr>
                  <w:tcW w:w="14242" w:type="dxa"/>
                  <w:tcMar>
                    <w:top w:w="0" w:type="dxa"/>
                    <w:left w:w="0" w:type="dxa"/>
                    <w:bottom w:w="0" w:type="dxa"/>
                    <w:right w:w="0" w:type="dxa"/>
                  </w:tcMar>
                </w:tcPr>
                <w:p w14:paraId="790A959F" w14:textId="77777777" w:rsidR="00C53B48" w:rsidRPr="00441689" w:rsidRDefault="00C53B48" w:rsidP="00801F9A">
                  <w:pPr>
                    <w:rPr>
                      <w:lang w:val="ru-RU"/>
                    </w:rPr>
                  </w:pPr>
                  <w:r w:rsidRPr="00441689">
                    <w:rPr>
                      <w:b/>
                      <w:bCs/>
                      <w:color w:val="000000"/>
                      <w:sz w:val="16"/>
                      <w:szCs w:val="16"/>
                      <w:lang w:val="ru-RU"/>
                    </w:rPr>
                    <w:t>Заштита животне средине некласификована на другом месту</w:t>
                  </w:r>
                </w:p>
              </w:tc>
            </w:tr>
          </w:tbl>
          <w:p w14:paraId="6F7A2469" w14:textId="77777777" w:rsidR="00C53B48" w:rsidRPr="00441689" w:rsidRDefault="00C53B48" w:rsidP="00801F9A">
            <w:pPr>
              <w:spacing w:line="1" w:lineRule="auto"/>
              <w:rPr>
                <w:lang w:val="ru-RU"/>
              </w:rPr>
            </w:pPr>
          </w:p>
        </w:tc>
      </w:tr>
      <w:tr w:rsidR="00C53B48" w14:paraId="1710D18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F86325" w14:textId="77777777" w:rsidR="00C53B48" w:rsidRDefault="00C53B48" w:rsidP="00801F9A">
            <w:pPr>
              <w:rPr>
                <w:vanish/>
              </w:rPr>
            </w:pPr>
            <w:r>
              <w:lastRenderedPageBreak/>
              <w:fldChar w:fldCharType="begin"/>
            </w:r>
            <w:r>
              <w:instrText>TC "0401" \f C \l "5"</w:instrText>
            </w:r>
            <w:r>
              <w:fldChar w:fldCharType="end"/>
            </w:r>
          </w:p>
          <w:p w14:paraId="42006EC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A707E3" w14:textId="77777777" w:rsidR="00C53B48" w:rsidRDefault="00C53B48" w:rsidP="00801F9A">
            <w:pPr>
              <w:jc w:val="center"/>
              <w:rPr>
                <w:b/>
                <w:bCs/>
                <w:color w:val="000000"/>
                <w:sz w:val="16"/>
                <w:szCs w:val="16"/>
              </w:rPr>
            </w:pPr>
            <w:r>
              <w:rPr>
                <w:b/>
                <w:bCs/>
                <w:color w:val="000000"/>
                <w:sz w:val="16"/>
                <w:szCs w:val="16"/>
              </w:rPr>
              <w:t>0401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640AB18" w14:textId="77777777" w:rsidTr="00801F9A">
              <w:tc>
                <w:tcPr>
                  <w:tcW w:w="14242" w:type="dxa"/>
                  <w:tcMar>
                    <w:top w:w="0" w:type="dxa"/>
                    <w:left w:w="0" w:type="dxa"/>
                    <w:bottom w:w="0" w:type="dxa"/>
                    <w:right w:w="0" w:type="dxa"/>
                  </w:tcMar>
                </w:tcPr>
                <w:p w14:paraId="13E65467" w14:textId="77777777" w:rsidR="00C53B48" w:rsidRDefault="00C53B48" w:rsidP="00801F9A">
                  <w:r>
                    <w:rPr>
                      <w:b/>
                      <w:bCs/>
                      <w:color w:val="000000"/>
                      <w:sz w:val="16"/>
                      <w:szCs w:val="16"/>
                    </w:rPr>
                    <w:t>ЗАШТИТА ЖИВОТНЕ СРЕДИНЕ</w:t>
                  </w:r>
                </w:p>
              </w:tc>
            </w:tr>
          </w:tbl>
          <w:p w14:paraId="79F0699E" w14:textId="77777777" w:rsidR="00C53B48" w:rsidRDefault="00C53B48" w:rsidP="00801F9A">
            <w:pPr>
              <w:spacing w:line="1" w:lineRule="auto"/>
            </w:pPr>
          </w:p>
        </w:tc>
      </w:tr>
      <w:tr w:rsidR="00C53B48" w14:paraId="7894AF3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3F180" w14:textId="77777777" w:rsidR="00C53B48" w:rsidRDefault="00C53B48" w:rsidP="00801F9A">
            <w:pPr>
              <w:spacing w:line="1" w:lineRule="auto"/>
            </w:pPr>
          </w:p>
        </w:tc>
      </w:tr>
      <w:tr w:rsidR="00C53B48" w:rsidRPr="00441689" w14:paraId="6D09D47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11AFA8"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8CBD89" w14:textId="77777777" w:rsidR="00C53B48" w:rsidRDefault="00C53B48" w:rsidP="00801F9A">
            <w:pPr>
              <w:jc w:val="center"/>
              <w:rPr>
                <w:b/>
                <w:bCs/>
                <w:color w:val="000000"/>
                <w:sz w:val="16"/>
                <w:szCs w:val="16"/>
              </w:rPr>
            </w:pPr>
            <w:r>
              <w:rPr>
                <w:b/>
                <w:bCs/>
                <w:color w:val="000000"/>
                <w:sz w:val="16"/>
                <w:szCs w:val="16"/>
              </w:rPr>
              <w:t>0401-4003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3523C3DE" w14:textId="77777777" w:rsidTr="00801F9A">
              <w:tc>
                <w:tcPr>
                  <w:tcW w:w="14242" w:type="dxa"/>
                  <w:tcMar>
                    <w:top w:w="0" w:type="dxa"/>
                    <w:left w:w="0" w:type="dxa"/>
                    <w:bottom w:w="0" w:type="dxa"/>
                    <w:right w:w="0" w:type="dxa"/>
                  </w:tcMar>
                </w:tcPr>
                <w:p w14:paraId="62501433" w14:textId="77777777" w:rsidR="00C53B48" w:rsidRPr="00441689" w:rsidRDefault="00C53B48" w:rsidP="00801F9A">
                  <w:pPr>
                    <w:rPr>
                      <w:lang w:val="ru-RU"/>
                    </w:rPr>
                  </w:pPr>
                  <w:r w:rsidRPr="00441689">
                    <w:rPr>
                      <w:b/>
                      <w:bCs/>
                      <w:color w:val="000000"/>
                      <w:sz w:val="16"/>
                      <w:szCs w:val="16"/>
                      <w:lang w:val="ru-RU"/>
                    </w:rPr>
                    <w:t>Буџетски фонд за развој животне средине</w:t>
                  </w:r>
                </w:p>
              </w:tc>
            </w:tr>
          </w:tbl>
          <w:p w14:paraId="381DDF3C" w14:textId="77777777" w:rsidR="00C53B48" w:rsidRPr="00441689" w:rsidRDefault="00C53B48" w:rsidP="00801F9A">
            <w:pPr>
              <w:spacing w:line="1" w:lineRule="auto"/>
              <w:rPr>
                <w:lang w:val="ru-RU"/>
              </w:rPr>
            </w:pPr>
          </w:p>
        </w:tc>
      </w:tr>
      <w:tr w:rsidR="00C53B48" w14:paraId="7FF271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BB7E" w14:textId="77777777" w:rsidR="00C53B48" w:rsidRDefault="00C53B48" w:rsidP="00801F9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A2D2" w14:textId="77777777" w:rsidR="00C53B48" w:rsidRDefault="00C53B48" w:rsidP="00801F9A">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2827"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668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3A3A7"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255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6FF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C81B7"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3936A6" w14:textId="77777777" w:rsidR="00C53B48" w:rsidRDefault="00C53B48" w:rsidP="00801F9A">
            <w:pPr>
              <w:jc w:val="right"/>
              <w:rPr>
                <w:color w:val="000000"/>
                <w:sz w:val="16"/>
                <w:szCs w:val="16"/>
              </w:rPr>
            </w:pPr>
            <w:r>
              <w:rPr>
                <w:color w:val="000000"/>
                <w:sz w:val="16"/>
                <w:szCs w:val="16"/>
              </w:rPr>
              <w:t>0,00</w:t>
            </w:r>
          </w:p>
        </w:tc>
      </w:tr>
      <w:tr w:rsidR="00C53B48" w14:paraId="1E1EBDB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E98A0D"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61D098" w14:textId="77777777" w:rsidR="00C53B48" w:rsidRDefault="00C53B48" w:rsidP="00801F9A">
            <w:pPr>
              <w:rPr>
                <w:b/>
                <w:bCs/>
                <w:color w:val="000000"/>
                <w:sz w:val="16"/>
                <w:szCs w:val="16"/>
              </w:rPr>
            </w:pPr>
            <w:r>
              <w:rPr>
                <w:b/>
                <w:bCs/>
                <w:color w:val="000000"/>
                <w:sz w:val="16"/>
                <w:szCs w:val="16"/>
              </w:rPr>
              <w:t>0401-4003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78C0FB7" w14:textId="77777777" w:rsidR="00C53B48" w:rsidRPr="00441689" w:rsidRDefault="00C53B48" w:rsidP="00801F9A">
            <w:pPr>
              <w:rPr>
                <w:b/>
                <w:bCs/>
                <w:color w:val="000000"/>
                <w:sz w:val="16"/>
                <w:szCs w:val="16"/>
                <w:lang w:val="ru-RU"/>
              </w:rPr>
            </w:pPr>
            <w:r w:rsidRPr="00441689">
              <w:rPr>
                <w:b/>
                <w:bCs/>
                <w:color w:val="000000"/>
                <w:sz w:val="16"/>
                <w:szCs w:val="16"/>
                <w:lang w:val="ru-RU"/>
              </w:rPr>
              <w:t>Буџетски фонд за развој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43B7AC"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EA13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F37EA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4F05BF"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B9C16AD" w14:textId="77777777" w:rsidR="00C53B48" w:rsidRDefault="00C53B48" w:rsidP="00801F9A">
            <w:pPr>
              <w:jc w:val="right"/>
              <w:rPr>
                <w:b/>
                <w:bCs/>
                <w:color w:val="000000"/>
                <w:sz w:val="16"/>
                <w:szCs w:val="16"/>
              </w:rPr>
            </w:pPr>
            <w:r>
              <w:rPr>
                <w:b/>
                <w:bCs/>
                <w:color w:val="000000"/>
                <w:sz w:val="16"/>
                <w:szCs w:val="16"/>
              </w:rPr>
              <w:t>0,00</w:t>
            </w:r>
          </w:p>
        </w:tc>
      </w:tr>
      <w:tr w:rsidR="00C53B48" w14:paraId="52EE733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111A4" w14:textId="77777777" w:rsidR="00C53B48" w:rsidRDefault="00C53B48" w:rsidP="00801F9A">
            <w:pPr>
              <w:spacing w:line="1" w:lineRule="auto"/>
            </w:pPr>
          </w:p>
        </w:tc>
      </w:tr>
      <w:tr w:rsidR="00C53B48" w14:paraId="6CD2B73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0C7702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27751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C2FDA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CC97BEA" w14:textId="77777777" w:rsidTr="00801F9A">
              <w:tc>
                <w:tcPr>
                  <w:tcW w:w="6067" w:type="dxa"/>
                  <w:tcMar>
                    <w:top w:w="0" w:type="dxa"/>
                    <w:left w:w="0" w:type="dxa"/>
                    <w:bottom w:w="0" w:type="dxa"/>
                    <w:right w:w="0" w:type="dxa"/>
                  </w:tcMar>
                </w:tcPr>
                <w:p w14:paraId="55896F11" w14:textId="77777777" w:rsidR="00C53B48" w:rsidRDefault="00C53B48" w:rsidP="00801F9A">
                  <w:pPr>
                    <w:rPr>
                      <w:b/>
                      <w:bCs/>
                      <w:color w:val="000000"/>
                      <w:sz w:val="16"/>
                      <w:szCs w:val="16"/>
                    </w:rPr>
                  </w:pPr>
                  <w:r>
                    <w:rPr>
                      <w:b/>
                      <w:bCs/>
                      <w:color w:val="000000"/>
                      <w:sz w:val="16"/>
                      <w:szCs w:val="16"/>
                    </w:rPr>
                    <w:t>Извори финансирања за функцију 560:</w:t>
                  </w:r>
                </w:p>
                <w:p w14:paraId="1476CDFF" w14:textId="77777777" w:rsidR="00C53B48" w:rsidRDefault="00C53B48" w:rsidP="00801F9A">
                  <w:pPr>
                    <w:spacing w:line="1" w:lineRule="auto"/>
                  </w:pPr>
                </w:p>
              </w:tc>
            </w:tr>
          </w:tbl>
          <w:p w14:paraId="48A39666"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6CDB17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1D86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B55B8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8484E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EAB947" w14:textId="77777777" w:rsidR="00C53B48" w:rsidRDefault="00C53B48" w:rsidP="00801F9A">
            <w:pPr>
              <w:spacing w:line="1" w:lineRule="auto"/>
              <w:jc w:val="right"/>
            </w:pPr>
          </w:p>
        </w:tc>
      </w:tr>
      <w:tr w:rsidR="00C53B48" w14:paraId="17771D7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CB1AA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C9A37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91451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613EE3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5A6F85F"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14:paraId="41930B0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1C21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35910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09E3DA" w14:textId="77777777" w:rsidR="00C53B48" w:rsidRDefault="00C53B48" w:rsidP="00801F9A">
            <w:pPr>
              <w:spacing w:line="1" w:lineRule="auto"/>
              <w:jc w:val="right"/>
            </w:pPr>
          </w:p>
        </w:tc>
      </w:tr>
      <w:tr w:rsidR="00C53B48" w14:paraId="7EB121C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B1BD56"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B9700B" w14:textId="77777777" w:rsidR="00C53B48" w:rsidRDefault="00C53B48" w:rsidP="00801F9A">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50C541A" w14:textId="77777777" w:rsidR="00C53B48" w:rsidRPr="00441689" w:rsidRDefault="00C53B48" w:rsidP="00801F9A">
            <w:pPr>
              <w:rPr>
                <w:b/>
                <w:bCs/>
                <w:color w:val="000000"/>
                <w:sz w:val="16"/>
                <w:szCs w:val="16"/>
                <w:lang w:val="ru-RU"/>
              </w:rPr>
            </w:pPr>
            <w:r w:rsidRPr="00441689">
              <w:rPr>
                <w:b/>
                <w:bCs/>
                <w:color w:val="000000"/>
                <w:sz w:val="16"/>
                <w:szCs w:val="16"/>
                <w:lang w:val="ru-RU"/>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0337E6"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842CD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B966C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A9F535"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E30BC36" w14:textId="77777777" w:rsidR="00C53B48" w:rsidRDefault="00C53B48" w:rsidP="00801F9A">
            <w:pPr>
              <w:jc w:val="right"/>
              <w:rPr>
                <w:b/>
                <w:bCs/>
                <w:color w:val="000000"/>
                <w:sz w:val="16"/>
                <w:szCs w:val="16"/>
              </w:rPr>
            </w:pPr>
            <w:r>
              <w:rPr>
                <w:b/>
                <w:bCs/>
                <w:color w:val="000000"/>
                <w:sz w:val="16"/>
                <w:szCs w:val="16"/>
              </w:rPr>
              <w:t>0,00</w:t>
            </w:r>
          </w:p>
        </w:tc>
      </w:tr>
      <w:tr w:rsidR="00C53B48" w14:paraId="59298D2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AD2E5" w14:textId="77777777" w:rsidR="00C53B48" w:rsidRDefault="00C53B48" w:rsidP="00801F9A">
            <w:pPr>
              <w:spacing w:line="1" w:lineRule="auto"/>
            </w:pPr>
          </w:p>
        </w:tc>
      </w:tr>
      <w:tr w:rsidR="00C53B48" w14:paraId="2640807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191C03" w14:textId="77777777" w:rsidR="00C53B48" w:rsidRDefault="00C53B48" w:rsidP="00801F9A">
            <w:pPr>
              <w:rPr>
                <w:vanish/>
              </w:rPr>
            </w:pPr>
            <w:r>
              <w:fldChar w:fldCharType="begin"/>
            </w:r>
            <w:r>
              <w:instrText>TC "620 Развој заједнице" \f C \l "4"</w:instrText>
            </w:r>
            <w:r>
              <w:fldChar w:fldCharType="end"/>
            </w:r>
          </w:p>
          <w:p w14:paraId="205468D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460FF0" w14:textId="77777777" w:rsidR="00C53B48" w:rsidRDefault="00C53B48" w:rsidP="00801F9A">
            <w:pPr>
              <w:jc w:val="center"/>
              <w:rPr>
                <w:b/>
                <w:bCs/>
                <w:color w:val="000000"/>
                <w:sz w:val="16"/>
                <w:szCs w:val="16"/>
              </w:rPr>
            </w:pPr>
            <w:r>
              <w:rPr>
                <w:b/>
                <w:bCs/>
                <w:color w:val="000000"/>
                <w:sz w:val="16"/>
                <w:szCs w:val="16"/>
              </w:rPr>
              <w:t>620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5602CA8" w14:textId="77777777" w:rsidTr="00801F9A">
              <w:tc>
                <w:tcPr>
                  <w:tcW w:w="14242" w:type="dxa"/>
                  <w:tcMar>
                    <w:top w:w="0" w:type="dxa"/>
                    <w:left w:w="0" w:type="dxa"/>
                    <w:bottom w:w="0" w:type="dxa"/>
                    <w:right w:w="0" w:type="dxa"/>
                  </w:tcMar>
                </w:tcPr>
                <w:p w14:paraId="57DE473F" w14:textId="77777777" w:rsidR="00C53B48" w:rsidRDefault="00C53B48" w:rsidP="00801F9A">
                  <w:r>
                    <w:rPr>
                      <w:b/>
                      <w:bCs/>
                      <w:color w:val="000000"/>
                      <w:sz w:val="16"/>
                      <w:szCs w:val="16"/>
                    </w:rPr>
                    <w:t>Развој заједнице</w:t>
                  </w:r>
                </w:p>
              </w:tc>
            </w:tr>
          </w:tbl>
          <w:p w14:paraId="559DEAAB" w14:textId="77777777" w:rsidR="00C53B48" w:rsidRDefault="00C53B48" w:rsidP="00801F9A">
            <w:pPr>
              <w:spacing w:line="1" w:lineRule="auto"/>
            </w:pPr>
          </w:p>
        </w:tc>
      </w:tr>
      <w:tr w:rsidR="00C53B48" w:rsidRPr="00441689" w14:paraId="4A6E33D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8CD648" w14:textId="77777777" w:rsidR="00C53B48" w:rsidRDefault="00C53B48" w:rsidP="00801F9A">
            <w:pPr>
              <w:rPr>
                <w:vanish/>
              </w:rPr>
            </w:pPr>
            <w:r>
              <w:fldChar w:fldCharType="begin"/>
            </w:r>
            <w:r>
              <w:instrText>TC "1101" \f C \l "5"</w:instrText>
            </w:r>
            <w:r>
              <w:fldChar w:fldCharType="end"/>
            </w:r>
          </w:p>
          <w:p w14:paraId="1D055077"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ECA391" w14:textId="77777777" w:rsidR="00C53B48" w:rsidRDefault="00C53B48" w:rsidP="00801F9A">
            <w:pPr>
              <w:jc w:val="center"/>
              <w:rPr>
                <w:b/>
                <w:bCs/>
                <w:color w:val="000000"/>
                <w:sz w:val="16"/>
                <w:szCs w:val="16"/>
              </w:rPr>
            </w:pPr>
            <w:r>
              <w:rPr>
                <w:b/>
                <w:bCs/>
                <w:color w:val="000000"/>
                <w:sz w:val="16"/>
                <w:szCs w:val="16"/>
              </w:rPr>
              <w:t>1101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1430E35" w14:textId="77777777" w:rsidTr="00801F9A">
              <w:tc>
                <w:tcPr>
                  <w:tcW w:w="14242" w:type="dxa"/>
                  <w:tcMar>
                    <w:top w:w="0" w:type="dxa"/>
                    <w:left w:w="0" w:type="dxa"/>
                    <w:bottom w:w="0" w:type="dxa"/>
                    <w:right w:w="0" w:type="dxa"/>
                  </w:tcMar>
                </w:tcPr>
                <w:p w14:paraId="644BF6AC" w14:textId="77777777" w:rsidR="00C53B48" w:rsidRPr="00441689" w:rsidRDefault="00C53B48" w:rsidP="00801F9A">
                  <w:pPr>
                    <w:rPr>
                      <w:lang w:val="ru-RU"/>
                    </w:rPr>
                  </w:pPr>
                  <w:r w:rsidRPr="00441689">
                    <w:rPr>
                      <w:b/>
                      <w:bCs/>
                      <w:color w:val="000000"/>
                      <w:sz w:val="16"/>
                      <w:szCs w:val="16"/>
                      <w:lang w:val="ru-RU"/>
                    </w:rPr>
                    <w:t>СТАНОВАЊЕ, УРБАНИЗАМ И ПРОСТОРНО ПЛАНИРАЊЕ</w:t>
                  </w:r>
                </w:p>
              </w:tc>
            </w:tr>
          </w:tbl>
          <w:p w14:paraId="1484EC69" w14:textId="77777777" w:rsidR="00C53B48" w:rsidRPr="00441689" w:rsidRDefault="00C53B48" w:rsidP="00801F9A">
            <w:pPr>
              <w:spacing w:line="1" w:lineRule="auto"/>
              <w:rPr>
                <w:lang w:val="ru-RU"/>
              </w:rPr>
            </w:pPr>
          </w:p>
        </w:tc>
      </w:tr>
      <w:tr w:rsidR="00C53B48" w:rsidRPr="00441689" w14:paraId="256BAFB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87636" w14:textId="77777777" w:rsidR="00C53B48" w:rsidRPr="00441689" w:rsidRDefault="00C53B48" w:rsidP="00801F9A">
            <w:pPr>
              <w:spacing w:line="1" w:lineRule="auto"/>
              <w:rPr>
                <w:lang w:val="ru-RU"/>
              </w:rPr>
            </w:pPr>
          </w:p>
        </w:tc>
      </w:tr>
      <w:tr w:rsidR="00C53B48" w14:paraId="57A2076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3FC40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4F7A99"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3C489F1" w14:textId="77777777" w:rsidTr="00801F9A">
              <w:tc>
                <w:tcPr>
                  <w:tcW w:w="14242" w:type="dxa"/>
                  <w:tcMar>
                    <w:top w:w="0" w:type="dxa"/>
                    <w:left w:w="0" w:type="dxa"/>
                    <w:bottom w:w="0" w:type="dxa"/>
                    <w:right w:w="0" w:type="dxa"/>
                  </w:tcMar>
                </w:tcPr>
                <w:p w14:paraId="501F170F" w14:textId="77777777" w:rsidR="00C53B48" w:rsidRDefault="00C53B48" w:rsidP="00801F9A">
                  <w:r>
                    <w:rPr>
                      <w:b/>
                      <w:bCs/>
                      <w:color w:val="000000"/>
                      <w:sz w:val="16"/>
                      <w:szCs w:val="16"/>
                    </w:rPr>
                    <w:t>Просторно и урбанистичко планирање</w:t>
                  </w:r>
                </w:p>
              </w:tc>
            </w:tr>
          </w:tbl>
          <w:p w14:paraId="35ECC72E" w14:textId="77777777" w:rsidR="00C53B48" w:rsidRDefault="00C53B48" w:rsidP="00801F9A">
            <w:pPr>
              <w:spacing w:line="1" w:lineRule="auto"/>
            </w:pPr>
          </w:p>
        </w:tc>
      </w:tr>
      <w:tr w:rsidR="00C53B48" w14:paraId="2310F77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DBA4"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426C1" w14:textId="77777777" w:rsidR="00C53B48" w:rsidRDefault="00C53B48" w:rsidP="00801F9A">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7D79"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701C"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C442" w14:textId="77777777" w:rsidR="00C53B48" w:rsidRDefault="00C53B48" w:rsidP="00801F9A">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FC28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E23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B5F6" w14:textId="77777777" w:rsidR="00C53B48" w:rsidRDefault="00C53B48" w:rsidP="00801F9A">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18CBD" w14:textId="77777777" w:rsidR="00C53B48" w:rsidRDefault="00C53B48" w:rsidP="00801F9A">
            <w:pPr>
              <w:jc w:val="right"/>
              <w:rPr>
                <w:color w:val="000000"/>
                <w:sz w:val="16"/>
                <w:szCs w:val="16"/>
              </w:rPr>
            </w:pPr>
            <w:r>
              <w:rPr>
                <w:color w:val="000000"/>
                <w:sz w:val="16"/>
                <w:szCs w:val="16"/>
              </w:rPr>
              <w:t>1,43</w:t>
            </w:r>
          </w:p>
        </w:tc>
      </w:tr>
      <w:tr w:rsidR="00C53B48" w14:paraId="784757A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6587"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D433" w14:textId="77777777" w:rsidR="00C53B48" w:rsidRDefault="00C53B48" w:rsidP="00801F9A">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4812"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C671"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18B34" w14:textId="77777777" w:rsidR="00C53B48" w:rsidRDefault="00C53B48" w:rsidP="00801F9A">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45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53A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47D8" w14:textId="77777777" w:rsidR="00C53B48" w:rsidRDefault="00C53B48" w:rsidP="00801F9A">
            <w:pPr>
              <w:jc w:val="right"/>
              <w:rPr>
                <w:color w:val="000000"/>
                <w:sz w:val="16"/>
                <w:szCs w:val="16"/>
              </w:rPr>
            </w:pPr>
            <w:r>
              <w:rPr>
                <w:color w:val="000000"/>
                <w:sz w:val="16"/>
                <w:szCs w:val="16"/>
              </w:rPr>
              <w:t>3.500.000,00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35E2B7" w14:textId="77777777" w:rsidR="00C53B48" w:rsidRDefault="00C53B48" w:rsidP="00801F9A">
            <w:pPr>
              <w:jc w:val="right"/>
              <w:rPr>
                <w:color w:val="000000"/>
                <w:sz w:val="16"/>
                <w:szCs w:val="16"/>
              </w:rPr>
            </w:pPr>
            <w:r>
              <w:rPr>
                <w:color w:val="000000"/>
                <w:sz w:val="16"/>
                <w:szCs w:val="16"/>
              </w:rPr>
              <w:t>0,14</w:t>
            </w:r>
          </w:p>
        </w:tc>
      </w:tr>
      <w:tr w:rsidR="00C53B48" w14:paraId="24A699A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98A76"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BC16" w14:textId="77777777" w:rsidR="00C53B48" w:rsidRDefault="00C53B48" w:rsidP="00801F9A">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956C"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62CC5"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067EC" w14:textId="77777777" w:rsidR="00C53B48" w:rsidRDefault="00C53B48" w:rsidP="00801F9A">
            <w:pPr>
              <w:jc w:val="right"/>
              <w:rPr>
                <w:color w:val="000000"/>
                <w:sz w:val="16"/>
                <w:szCs w:val="16"/>
              </w:rPr>
            </w:pPr>
            <w:r>
              <w:rPr>
                <w:color w:val="000000"/>
                <w:sz w:val="16"/>
                <w:szCs w:val="16"/>
              </w:rPr>
              <w:t>26.000.000,00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F80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F2D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967F" w14:textId="77777777" w:rsidR="00C53B48" w:rsidRDefault="00C53B48" w:rsidP="00801F9A">
            <w:pPr>
              <w:jc w:val="right"/>
              <w:rPr>
                <w:color w:val="000000"/>
                <w:sz w:val="16"/>
                <w:szCs w:val="16"/>
              </w:rPr>
            </w:pPr>
            <w:r>
              <w:rPr>
                <w:color w:val="000000"/>
                <w:sz w:val="16"/>
                <w:szCs w:val="16"/>
              </w:rPr>
              <w:t>26.000.000,00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82453A" w14:textId="77777777" w:rsidR="00C53B48" w:rsidRDefault="00C53B48" w:rsidP="00801F9A">
            <w:pPr>
              <w:jc w:val="right"/>
              <w:rPr>
                <w:color w:val="000000"/>
                <w:sz w:val="16"/>
                <w:szCs w:val="16"/>
              </w:rPr>
            </w:pPr>
            <w:r>
              <w:rPr>
                <w:color w:val="000000"/>
                <w:sz w:val="16"/>
                <w:szCs w:val="16"/>
              </w:rPr>
              <w:t>1,04</w:t>
            </w:r>
          </w:p>
        </w:tc>
      </w:tr>
      <w:tr w:rsidR="00C53B48" w14:paraId="4F0BD72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61CF33"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569319"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155E911" w14:textId="77777777" w:rsidR="00C53B48" w:rsidRDefault="00C53B48" w:rsidP="00801F9A">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B19DA"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7B908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640D5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619AD4" w14:textId="77777777" w:rsidR="00C53B48" w:rsidRDefault="00C53B48" w:rsidP="00801F9A">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E7D7C07" w14:textId="77777777" w:rsidR="00C53B48" w:rsidRDefault="00C53B48" w:rsidP="00801F9A">
            <w:pPr>
              <w:jc w:val="right"/>
              <w:rPr>
                <w:b/>
                <w:bCs/>
                <w:color w:val="000000"/>
                <w:sz w:val="16"/>
                <w:szCs w:val="16"/>
              </w:rPr>
            </w:pPr>
            <w:r>
              <w:rPr>
                <w:b/>
                <w:bCs/>
                <w:color w:val="000000"/>
                <w:sz w:val="16"/>
                <w:szCs w:val="16"/>
              </w:rPr>
              <w:t>2,61</w:t>
            </w:r>
          </w:p>
        </w:tc>
      </w:tr>
      <w:tr w:rsidR="00C53B48" w14:paraId="1B6E0F8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AFA39" w14:textId="77777777" w:rsidR="00C53B48" w:rsidRDefault="00C53B48" w:rsidP="00801F9A">
            <w:pPr>
              <w:spacing w:line="1" w:lineRule="auto"/>
            </w:pPr>
          </w:p>
        </w:tc>
      </w:tr>
      <w:tr w:rsidR="00C53B48" w14:paraId="6B50827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855CDE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C93BC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0672B1"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4F690B72" w14:textId="77777777" w:rsidTr="00801F9A">
              <w:tc>
                <w:tcPr>
                  <w:tcW w:w="6067" w:type="dxa"/>
                  <w:tcMar>
                    <w:top w:w="0" w:type="dxa"/>
                    <w:left w:w="0" w:type="dxa"/>
                    <w:bottom w:w="0" w:type="dxa"/>
                    <w:right w:w="0" w:type="dxa"/>
                  </w:tcMar>
                </w:tcPr>
                <w:p w14:paraId="176ADBC0" w14:textId="77777777" w:rsidR="00C53B48" w:rsidRDefault="00C53B48" w:rsidP="00801F9A">
                  <w:pPr>
                    <w:rPr>
                      <w:b/>
                      <w:bCs/>
                      <w:color w:val="000000"/>
                      <w:sz w:val="16"/>
                      <w:szCs w:val="16"/>
                    </w:rPr>
                  </w:pPr>
                  <w:r>
                    <w:rPr>
                      <w:b/>
                      <w:bCs/>
                      <w:color w:val="000000"/>
                      <w:sz w:val="16"/>
                      <w:szCs w:val="16"/>
                    </w:rPr>
                    <w:t>Извори финансирања за функцију 620:</w:t>
                  </w:r>
                </w:p>
                <w:p w14:paraId="797D1A5B" w14:textId="77777777" w:rsidR="00C53B48" w:rsidRDefault="00C53B48" w:rsidP="00801F9A">
                  <w:pPr>
                    <w:spacing w:line="1" w:lineRule="auto"/>
                  </w:pPr>
                </w:p>
              </w:tc>
            </w:tr>
          </w:tbl>
          <w:p w14:paraId="0BE8EDF5"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1FD85C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02F35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3E6A0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77B25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6028FB9" w14:textId="77777777" w:rsidR="00C53B48" w:rsidRDefault="00C53B48" w:rsidP="00801F9A">
            <w:pPr>
              <w:spacing w:line="1" w:lineRule="auto"/>
              <w:jc w:val="right"/>
            </w:pPr>
          </w:p>
        </w:tc>
      </w:tr>
      <w:tr w:rsidR="00C53B48" w14:paraId="5572D50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AA952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C4CDB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13EFD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8E5049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4ECF302"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tcMar>
              <w:top w:w="0" w:type="dxa"/>
              <w:left w:w="0" w:type="dxa"/>
              <w:bottom w:w="0" w:type="dxa"/>
              <w:right w:w="0" w:type="dxa"/>
            </w:tcMar>
          </w:tcPr>
          <w:p w14:paraId="413386B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C4F9F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B67BD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6BA559B" w14:textId="77777777" w:rsidR="00C53B48" w:rsidRDefault="00C53B48" w:rsidP="00801F9A">
            <w:pPr>
              <w:spacing w:line="1" w:lineRule="auto"/>
              <w:jc w:val="right"/>
            </w:pPr>
          </w:p>
        </w:tc>
      </w:tr>
      <w:tr w:rsidR="00C53B48" w14:paraId="6C9AF04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625BF5"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6EA29E" w14:textId="77777777" w:rsidR="00C53B48" w:rsidRDefault="00C53B48" w:rsidP="00801F9A">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0614E5C" w14:textId="77777777" w:rsidR="00C53B48" w:rsidRDefault="00C53B48" w:rsidP="00801F9A">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07D36C"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46B25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33D6B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C03B83" w14:textId="77777777" w:rsidR="00C53B48" w:rsidRDefault="00C53B48" w:rsidP="00801F9A">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AB7EA0E" w14:textId="77777777" w:rsidR="00C53B48" w:rsidRDefault="00C53B48" w:rsidP="00801F9A">
            <w:pPr>
              <w:jc w:val="right"/>
              <w:rPr>
                <w:b/>
                <w:bCs/>
                <w:color w:val="000000"/>
                <w:sz w:val="16"/>
                <w:szCs w:val="16"/>
              </w:rPr>
            </w:pPr>
            <w:r>
              <w:rPr>
                <w:b/>
                <w:bCs/>
                <w:color w:val="000000"/>
                <w:sz w:val="16"/>
                <w:szCs w:val="16"/>
              </w:rPr>
              <w:t>2,61</w:t>
            </w:r>
          </w:p>
        </w:tc>
      </w:tr>
      <w:tr w:rsidR="00C53B48" w14:paraId="2B172EB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0C1CA" w14:textId="77777777" w:rsidR="00C53B48" w:rsidRDefault="00C53B48" w:rsidP="00801F9A">
            <w:pPr>
              <w:spacing w:line="1" w:lineRule="auto"/>
            </w:pPr>
          </w:p>
        </w:tc>
      </w:tr>
      <w:tr w:rsidR="00C53B48" w14:paraId="04EDDEA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68BFA9" w14:textId="77777777" w:rsidR="00C53B48" w:rsidRDefault="00C53B48" w:rsidP="00801F9A">
            <w:pPr>
              <w:rPr>
                <w:vanish/>
              </w:rPr>
            </w:pPr>
            <w:r>
              <w:fldChar w:fldCharType="begin"/>
            </w:r>
            <w:r>
              <w:instrText>TC "640 Улична расвета" \f C \l "4"</w:instrText>
            </w:r>
            <w:r>
              <w:fldChar w:fldCharType="end"/>
            </w:r>
          </w:p>
          <w:p w14:paraId="548D764F"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008C37" w14:textId="77777777" w:rsidR="00C53B48" w:rsidRDefault="00C53B48" w:rsidP="00801F9A">
            <w:pPr>
              <w:jc w:val="center"/>
              <w:rPr>
                <w:b/>
                <w:bCs/>
                <w:color w:val="000000"/>
                <w:sz w:val="16"/>
                <w:szCs w:val="16"/>
              </w:rPr>
            </w:pPr>
            <w:r>
              <w:rPr>
                <w:b/>
                <w:bCs/>
                <w:color w:val="000000"/>
                <w:sz w:val="16"/>
                <w:szCs w:val="16"/>
              </w:rPr>
              <w:t>640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1EF869D" w14:textId="77777777" w:rsidTr="00801F9A">
              <w:tc>
                <w:tcPr>
                  <w:tcW w:w="14242" w:type="dxa"/>
                  <w:tcMar>
                    <w:top w:w="0" w:type="dxa"/>
                    <w:left w:w="0" w:type="dxa"/>
                    <w:bottom w:w="0" w:type="dxa"/>
                    <w:right w:w="0" w:type="dxa"/>
                  </w:tcMar>
                </w:tcPr>
                <w:p w14:paraId="7A0FF9CF" w14:textId="77777777" w:rsidR="00C53B48" w:rsidRDefault="00C53B48" w:rsidP="00801F9A">
                  <w:r>
                    <w:rPr>
                      <w:b/>
                      <w:bCs/>
                      <w:color w:val="000000"/>
                      <w:sz w:val="16"/>
                      <w:szCs w:val="16"/>
                    </w:rPr>
                    <w:t>Улична расвета</w:t>
                  </w:r>
                </w:p>
              </w:tc>
            </w:tr>
          </w:tbl>
          <w:p w14:paraId="6D0C1E28" w14:textId="77777777" w:rsidR="00C53B48" w:rsidRDefault="00C53B48" w:rsidP="00801F9A">
            <w:pPr>
              <w:spacing w:line="1" w:lineRule="auto"/>
            </w:pPr>
          </w:p>
        </w:tc>
      </w:tr>
      <w:tr w:rsidR="00C53B48" w14:paraId="5B3DBE8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83FC98" w14:textId="77777777" w:rsidR="00C53B48" w:rsidRDefault="00C53B48" w:rsidP="00801F9A">
            <w:pPr>
              <w:rPr>
                <w:vanish/>
              </w:rPr>
            </w:pPr>
            <w:r>
              <w:fldChar w:fldCharType="begin"/>
            </w:r>
            <w:r>
              <w:instrText>TC "1102" \f C \l "5"</w:instrText>
            </w:r>
            <w:r>
              <w:fldChar w:fldCharType="end"/>
            </w:r>
          </w:p>
          <w:p w14:paraId="467E2F15"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106A0" w14:textId="77777777" w:rsidR="00C53B48" w:rsidRDefault="00C53B48" w:rsidP="00801F9A">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A414A5D" w14:textId="77777777" w:rsidTr="00801F9A">
              <w:tc>
                <w:tcPr>
                  <w:tcW w:w="14242" w:type="dxa"/>
                  <w:tcMar>
                    <w:top w:w="0" w:type="dxa"/>
                    <w:left w:w="0" w:type="dxa"/>
                    <w:bottom w:w="0" w:type="dxa"/>
                    <w:right w:w="0" w:type="dxa"/>
                  </w:tcMar>
                </w:tcPr>
                <w:p w14:paraId="60C82BB3" w14:textId="77777777" w:rsidR="00C53B48" w:rsidRDefault="00C53B48" w:rsidP="00801F9A">
                  <w:r>
                    <w:rPr>
                      <w:b/>
                      <w:bCs/>
                      <w:color w:val="000000"/>
                      <w:sz w:val="16"/>
                      <w:szCs w:val="16"/>
                    </w:rPr>
                    <w:t>КОМУНАЛНЕ ДЕЛАТНОСТИ</w:t>
                  </w:r>
                </w:p>
              </w:tc>
            </w:tr>
          </w:tbl>
          <w:p w14:paraId="35CED7E8" w14:textId="77777777" w:rsidR="00C53B48" w:rsidRDefault="00C53B48" w:rsidP="00801F9A">
            <w:pPr>
              <w:spacing w:line="1" w:lineRule="auto"/>
            </w:pPr>
          </w:p>
        </w:tc>
      </w:tr>
      <w:tr w:rsidR="00C53B48" w14:paraId="47E5915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A29F" w14:textId="77777777" w:rsidR="00C53B48" w:rsidRDefault="00C53B48" w:rsidP="00801F9A">
            <w:pPr>
              <w:spacing w:line="1" w:lineRule="auto"/>
            </w:pPr>
          </w:p>
        </w:tc>
      </w:tr>
      <w:tr w:rsidR="00C53B48" w14:paraId="3782CE2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059FCE"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D07C92"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A34578B" w14:textId="77777777" w:rsidTr="00801F9A">
              <w:tc>
                <w:tcPr>
                  <w:tcW w:w="14242" w:type="dxa"/>
                  <w:tcMar>
                    <w:top w:w="0" w:type="dxa"/>
                    <w:left w:w="0" w:type="dxa"/>
                    <w:bottom w:w="0" w:type="dxa"/>
                    <w:right w:w="0" w:type="dxa"/>
                  </w:tcMar>
                </w:tcPr>
                <w:p w14:paraId="3847EBF8" w14:textId="77777777" w:rsidR="00C53B48" w:rsidRDefault="00C53B48" w:rsidP="00801F9A">
                  <w:r>
                    <w:rPr>
                      <w:b/>
                      <w:bCs/>
                      <w:color w:val="000000"/>
                      <w:sz w:val="16"/>
                      <w:szCs w:val="16"/>
                    </w:rPr>
                    <w:t>Управљање/одржавање јавним осветљењем</w:t>
                  </w:r>
                </w:p>
              </w:tc>
            </w:tr>
          </w:tbl>
          <w:p w14:paraId="050F5028" w14:textId="77777777" w:rsidR="00C53B48" w:rsidRDefault="00C53B48" w:rsidP="00801F9A">
            <w:pPr>
              <w:spacing w:line="1" w:lineRule="auto"/>
            </w:pPr>
          </w:p>
        </w:tc>
      </w:tr>
      <w:tr w:rsidR="00C53B48" w14:paraId="306766D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B4373"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5CBC" w14:textId="77777777" w:rsidR="00C53B48" w:rsidRDefault="00C53B48" w:rsidP="00801F9A">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567D"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BCA1C"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5FB2" w14:textId="77777777" w:rsidR="00C53B48" w:rsidRDefault="00C53B48" w:rsidP="00801F9A">
            <w:pPr>
              <w:jc w:val="right"/>
              <w:rPr>
                <w:color w:val="000000"/>
                <w:sz w:val="16"/>
                <w:szCs w:val="16"/>
              </w:rPr>
            </w:pPr>
            <w:r>
              <w:rPr>
                <w:color w:val="000000"/>
                <w:sz w:val="16"/>
                <w:szCs w:val="16"/>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337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233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C2CD" w14:textId="77777777" w:rsidR="00C53B48" w:rsidRDefault="00C53B48" w:rsidP="00801F9A">
            <w:pPr>
              <w:jc w:val="right"/>
              <w:rPr>
                <w:color w:val="000000"/>
                <w:sz w:val="16"/>
                <w:szCs w:val="16"/>
              </w:rPr>
            </w:pPr>
            <w:r>
              <w:rPr>
                <w:color w:val="000000"/>
                <w:sz w:val="16"/>
                <w:szCs w:val="16"/>
              </w:rPr>
              <w:t>75.000.000,00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1C0E8F" w14:textId="77777777" w:rsidR="00C53B48" w:rsidRDefault="00C53B48" w:rsidP="00801F9A">
            <w:pPr>
              <w:jc w:val="right"/>
              <w:rPr>
                <w:color w:val="000000"/>
                <w:sz w:val="16"/>
                <w:szCs w:val="16"/>
              </w:rPr>
            </w:pPr>
            <w:r>
              <w:rPr>
                <w:color w:val="000000"/>
                <w:sz w:val="16"/>
                <w:szCs w:val="16"/>
              </w:rPr>
              <w:t>2,99</w:t>
            </w:r>
          </w:p>
        </w:tc>
      </w:tr>
      <w:tr w:rsidR="00C53B48" w14:paraId="78E849A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1B069"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5F3F" w14:textId="77777777" w:rsidR="00C53B48" w:rsidRDefault="00C53B48" w:rsidP="00801F9A">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C914"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9F242"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C0B1"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23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D08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837E5"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A5061B" w14:textId="77777777" w:rsidR="00C53B48" w:rsidRDefault="00C53B48" w:rsidP="00801F9A">
            <w:pPr>
              <w:jc w:val="right"/>
              <w:rPr>
                <w:color w:val="000000"/>
                <w:sz w:val="16"/>
                <w:szCs w:val="16"/>
              </w:rPr>
            </w:pPr>
            <w:r>
              <w:rPr>
                <w:color w:val="000000"/>
                <w:sz w:val="16"/>
                <w:szCs w:val="16"/>
              </w:rPr>
              <w:t>0,02</w:t>
            </w:r>
          </w:p>
        </w:tc>
      </w:tr>
      <w:tr w:rsidR="00C53B48" w14:paraId="1B3038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F1BBD"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C375" w14:textId="77777777" w:rsidR="00C53B48" w:rsidRDefault="00C53B48" w:rsidP="00801F9A">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0FE9"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352A"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945BB"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4D6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A7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6A92"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7C28A6" w14:textId="77777777" w:rsidR="00C53B48" w:rsidRDefault="00C53B48" w:rsidP="00801F9A">
            <w:pPr>
              <w:jc w:val="right"/>
              <w:rPr>
                <w:color w:val="000000"/>
                <w:sz w:val="16"/>
                <w:szCs w:val="16"/>
              </w:rPr>
            </w:pPr>
            <w:r>
              <w:rPr>
                <w:color w:val="000000"/>
                <w:sz w:val="16"/>
                <w:szCs w:val="16"/>
              </w:rPr>
              <w:t>0,02</w:t>
            </w:r>
          </w:p>
        </w:tc>
      </w:tr>
      <w:tr w:rsidR="00C53B48" w14:paraId="76FDBF5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C80F"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09D3F" w14:textId="77777777" w:rsidR="00C53B48" w:rsidRDefault="00C53B48" w:rsidP="00801F9A">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63C3"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FCA5"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10063"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A3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D8B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D58C"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38395F" w14:textId="77777777" w:rsidR="00C53B48" w:rsidRDefault="00C53B48" w:rsidP="00801F9A">
            <w:pPr>
              <w:jc w:val="right"/>
              <w:rPr>
                <w:color w:val="000000"/>
                <w:sz w:val="16"/>
                <w:szCs w:val="16"/>
              </w:rPr>
            </w:pPr>
            <w:r>
              <w:rPr>
                <w:color w:val="000000"/>
                <w:sz w:val="16"/>
                <w:szCs w:val="16"/>
              </w:rPr>
              <w:t>0,00</w:t>
            </w:r>
          </w:p>
        </w:tc>
      </w:tr>
      <w:tr w:rsidR="00C53B48" w14:paraId="6AFA690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A3220E"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5E7A2F"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38223BC" w14:textId="77777777" w:rsidR="00C53B48" w:rsidRDefault="00C53B48" w:rsidP="00801F9A">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1A1CA"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C8889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2CEA4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23EB46" w14:textId="77777777" w:rsidR="00C53B48" w:rsidRDefault="00C53B48" w:rsidP="00801F9A">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405BB98" w14:textId="77777777" w:rsidR="00C53B48" w:rsidRDefault="00C53B48" w:rsidP="00801F9A">
            <w:pPr>
              <w:jc w:val="right"/>
              <w:rPr>
                <w:b/>
                <w:bCs/>
                <w:color w:val="000000"/>
                <w:sz w:val="16"/>
                <w:szCs w:val="16"/>
              </w:rPr>
            </w:pPr>
            <w:r>
              <w:rPr>
                <w:b/>
                <w:bCs/>
                <w:color w:val="000000"/>
                <w:sz w:val="16"/>
                <w:szCs w:val="16"/>
              </w:rPr>
              <w:t>3,03</w:t>
            </w:r>
          </w:p>
        </w:tc>
      </w:tr>
      <w:tr w:rsidR="00C53B48" w14:paraId="60F16F9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D3470" w14:textId="77777777" w:rsidR="00C53B48" w:rsidRDefault="00C53B48" w:rsidP="00801F9A">
            <w:pPr>
              <w:spacing w:line="1" w:lineRule="auto"/>
            </w:pPr>
          </w:p>
        </w:tc>
      </w:tr>
      <w:tr w:rsidR="00C53B48" w14:paraId="4F01853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953224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5745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0B7631"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698FFF3" w14:textId="77777777" w:rsidTr="00801F9A">
              <w:tc>
                <w:tcPr>
                  <w:tcW w:w="6067" w:type="dxa"/>
                  <w:tcMar>
                    <w:top w:w="0" w:type="dxa"/>
                    <w:left w:w="0" w:type="dxa"/>
                    <w:bottom w:w="0" w:type="dxa"/>
                    <w:right w:w="0" w:type="dxa"/>
                  </w:tcMar>
                </w:tcPr>
                <w:p w14:paraId="42C20526" w14:textId="77777777" w:rsidR="00C53B48" w:rsidRDefault="00C53B48" w:rsidP="00801F9A">
                  <w:pPr>
                    <w:rPr>
                      <w:b/>
                      <w:bCs/>
                      <w:color w:val="000000"/>
                      <w:sz w:val="16"/>
                      <w:szCs w:val="16"/>
                    </w:rPr>
                  </w:pPr>
                  <w:r>
                    <w:rPr>
                      <w:b/>
                      <w:bCs/>
                      <w:color w:val="000000"/>
                      <w:sz w:val="16"/>
                      <w:szCs w:val="16"/>
                    </w:rPr>
                    <w:t>Извори финансирања за функцију 640:</w:t>
                  </w:r>
                </w:p>
                <w:p w14:paraId="284C6A5B" w14:textId="77777777" w:rsidR="00C53B48" w:rsidRDefault="00C53B48" w:rsidP="00801F9A">
                  <w:pPr>
                    <w:spacing w:line="1" w:lineRule="auto"/>
                  </w:pPr>
                </w:p>
              </w:tc>
            </w:tr>
          </w:tbl>
          <w:p w14:paraId="069FCD6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9847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0C48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56B9A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1C80A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07F4EDF" w14:textId="77777777" w:rsidR="00C53B48" w:rsidRDefault="00C53B48" w:rsidP="00801F9A">
            <w:pPr>
              <w:spacing w:line="1" w:lineRule="auto"/>
              <w:jc w:val="right"/>
            </w:pPr>
          </w:p>
        </w:tc>
      </w:tr>
      <w:tr w:rsidR="00C53B48" w14:paraId="45484F9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85FB43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9289A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B7074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9E4F0A"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E4AE0DE"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tcMar>
              <w:top w:w="0" w:type="dxa"/>
              <w:left w:w="0" w:type="dxa"/>
              <w:bottom w:w="0" w:type="dxa"/>
              <w:right w:w="0" w:type="dxa"/>
            </w:tcMar>
          </w:tcPr>
          <w:p w14:paraId="69A15AE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2907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12244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E05883C" w14:textId="77777777" w:rsidR="00C53B48" w:rsidRDefault="00C53B48" w:rsidP="00801F9A">
            <w:pPr>
              <w:spacing w:line="1" w:lineRule="auto"/>
              <w:jc w:val="right"/>
            </w:pPr>
          </w:p>
        </w:tc>
      </w:tr>
      <w:tr w:rsidR="00C53B48" w14:paraId="352037F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226658"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CBCF590" w14:textId="77777777" w:rsidR="00C53B48" w:rsidRDefault="00C53B48" w:rsidP="00801F9A">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8258CF9" w14:textId="77777777" w:rsidR="00C53B48" w:rsidRDefault="00C53B48" w:rsidP="00801F9A">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9E205F"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4CB65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FC6C5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62BB1" w14:textId="77777777" w:rsidR="00C53B48" w:rsidRDefault="00C53B48" w:rsidP="00801F9A">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E56DB1A" w14:textId="77777777" w:rsidR="00C53B48" w:rsidRDefault="00C53B48" w:rsidP="00801F9A">
            <w:pPr>
              <w:jc w:val="right"/>
              <w:rPr>
                <w:b/>
                <w:bCs/>
                <w:color w:val="000000"/>
                <w:sz w:val="16"/>
                <w:szCs w:val="16"/>
              </w:rPr>
            </w:pPr>
            <w:r>
              <w:rPr>
                <w:b/>
                <w:bCs/>
                <w:color w:val="000000"/>
                <w:sz w:val="16"/>
                <w:szCs w:val="16"/>
              </w:rPr>
              <w:t>3,03</w:t>
            </w:r>
          </w:p>
        </w:tc>
      </w:tr>
      <w:tr w:rsidR="00C53B48" w14:paraId="5D7DA5C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7EBB" w14:textId="77777777" w:rsidR="00C53B48" w:rsidRDefault="00C53B48" w:rsidP="00801F9A">
            <w:pPr>
              <w:spacing w:line="1" w:lineRule="auto"/>
            </w:pPr>
          </w:p>
        </w:tc>
      </w:tr>
      <w:tr w:rsidR="00C53B48" w14:paraId="6466E0A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4D6E9A" w14:textId="77777777" w:rsidR="00C53B48" w:rsidRDefault="00C53B48" w:rsidP="00801F9A">
            <w:pPr>
              <w:rPr>
                <w:vanish/>
              </w:rPr>
            </w:pPr>
            <w:r>
              <w:fldChar w:fldCharType="begin"/>
            </w:r>
            <w:r>
              <w:instrText>TC "810 Услуге рекреације и спорта" \f C \l "4"</w:instrText>
            </w:r>
            <w:r>
              <w:fldChar w:fldCharType="end"/>
            </w:r>
          </w:p>
          <w:p w14:paraId="0D98E357"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562878" w14:textId="77777777" w:rsidR="00C53B48" w:rsidRDefault="00C53B48" w:rsidP="00801F9A">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FFD550" w14:textId="77777777" w:rsidTr="00801F9A">
              <w:tc>
                <w:tcPr>
                  <w:tcW w:w="14242" w:type="dxa"/>
                  <w:tcMar>
                    <w:top w:w="0" w:type="dxa"/>
                    <w:left w:w="0" w:type="dxa"/>
                    <w:bottom w:w="0" w:type="dxa"/>
                    <w:right w:w="0" w:type="dxa"/>
                  </w:tcMar>
                </w:tcPr>
                <w:p w14:paraId="2D5B4F59" w14:textId="77777777" w:rsidR="00C53B48" w:rsidRDefault="00C53B48" w:rsidP="00801F9A">
                  <w:r>
                    <w:rPr>
                      <w:b/>
                      <w:bCs/>
                      <w:color w:val="000000"/>
                      <w:sz w:val="16"/>
                      <w:szCs w:val="16"/>
                    </w:rPr>
                    <w:t>Услуге рекреације и спорта</w:t>
                  </w:r>
                </w:p>
              </w:tc>
            </w:tr>
          </w:tbl>
          <w:p w14:paraId="4BA71895" w14:textId="77777777" w:rsidR="00C53B48" w:rsidRDefault="00C53B48" w:rsidP="00801F9A">
            <w:pPr>
              <w:spacing w:line="1" w:lineRule="auto"/>
            </w:pPr>
          </w:p>
        </w:tc>
      </w:tr>
      <w:tr w:rsidR="00C53B48" w14:paraId="2B92574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C515F2" w14:textId="77777777" w:rsidR="00C53B48" w:rsidRDefault="00C53B48" w:rsidP="00801F9A">
            <w:pPr>
              <w:rPr>
                <w:vanish/>
              </w:rPr>
            </w:pPr>
            <w:r>
              <w:fldChar w:fldCharType="begin"/>
            </w:r>
            <w:r>
              <w:instrText>TC "1301" \f C \l "5"</w:instrText>
            </w:r>
            <w:r>
              <w:fldChar w:fldCharType="end"/>
            </w:r>
          </w:p>
          <w:p w14:paraId="78E7D6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173B0B" w14:textId="77777777" w:rsidR="00C53B48" w:rsidRDefault="00C53B48" w:rsidP="00801F9A">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3B74D31" w14:textId="77777777" w:rsidTr="00801F9A">
              <w:tc>
                <w:tcPr>
                  <w:tcW w:w="14242" w:type="dxa"/>
                  <w:tcMar>
                    <w:top w:w="0" w:type="dxa"/>
                    <w:left w:w="0" w:type="dxa"/>
                    <w:bottom w:w="0" w:type="dxa"/>
                    <w:right w:w="0" w:type="dxa"/>
                  </w:tcMar>
                </w:tcPr>
                <w:p w14:paraId="23411B0B" w14:textId="77777777" w:rsidR="00C53B48" w:rsidRDefault="00C53B48" w:rsidP="00801F9A">
                  <w:r>
                    <w:rPr>
                      <w:b/>
                      <w:bCs/>
                      <w:color w:val="000000"/>
                      <w:sz w:val="16"/>
                      <w:szCs w:val="16"/>
                    </w:rPr>
                    <w:t>РАЗВОЈ СПОРТА И ОМЛАДИНЕ</w:t>
                  </w:r>
                </w:p>
              </w:tc>
            </w:tr>
          </w:tbl>
          <w:p w14:paraId="7A18FC42" w14:textId="77777777" w:rsidR="00C53B48" w:rsidRDefault="00C53B48" w:rsidP="00801F9A">
            <w:pPr>
              <w:spacing w:line="1" w:lineRule="auto"/>
            </w:pPr>
          </w:p>
        </w:tc>
      </w:tr>
      <w:tr w:rsidR="00C53B48" w14:paraId="3DA423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C1165" w14:textId="77777777" w:rsidR="00C53B48" w:rsidRDefault="00C53B48" w:rsidP="00801F9A">
            <w:pPr>
              <w:spacing w:line="1" w:lineRule="auto"/>
            </w:pPr>
          </w:p>
        </w:tc>
      </w:tr>
      <w:tr w:rsidR="00C53B48" w:rsidRPr="00441689" w14:paraId="16A4334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E5C31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7967F2"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01A86C72" w14:textId="77777777" w:rsidTr="00801F9A">
              <w:tc>
                <w:tcPr>
                  <w:tcW w:w="14242" w:type="dxa"/>
                  <w:tcMar>
                    <w:top w:w="0" w:type="dxa"/>
                    <w:left w:w="0" w:type="dxa"/>
                    <w:bottom w:w="0" w:type="dxa"/>
                    <w:right w:w="0" w:type="dxa"/>
                  </w:tcMar>
                </w:tcPr>
                <w:p w14:paraId="4D95AA05" w14:textId="77777777" w:rsidR="00C53B48" w:rsidRPr="00441689" w:rsidRDefault="00C53B48" w:rsidP="00801F9A">
                  <w:pPr>
                    <w:rPr>
                      <w:lang w:val="ru-RU"/>
                    </w:rPr>
                  </w:pPr>
                  <w:r w:rsidRPr="00441689">
                    <w:rPr>
                      <w:b/>
                      <w:bCs/>
                      <w:color w:val="000000"/>
                      <w:sz w:val="16"/>
                      <w:szCs w:val="16"/>
                      <w:lang w:val="ru-RU"/>
                    </w:rPr>
                    <w:t>Подршка локалним спортским организацијама, удружењима и савезима</w:t>
                  </w:r>
                </w:p>
              </w:tc>
            </w:tr>
          </w:tbl>
          <w:p w14:paraId="3554F0BC" w14:textId="77777777" w:rsidR="00C53B48" w:rsidRPr="00441689" w:rsidRDefault="00C53B48" w:rsidP="00801F9A">
            <w:pPr>
              <w:spacing w:line="1" w:lineRule="auto"/>
              <w:rPr>
                <w:lang w:val="ru-RU"/>
              </w:rPr>
            </w:pPr>
          </w:p>
        </w:tc>
      </w:tr>
      <w:tr w:rsidR="00C53B48" w14:paraId="78B46B2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07ECE"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69A9" w14:textId="77777777" w:rsidR="00C53B48" w:rsidRDefault="00C53B48" w:rsidP="00801F9A">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B38CB"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EB561"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0FC37" w14:textId="77777777" w:rsidR="00C53B48" w:rsidRDefault="00C53B48" w:rsidP="00801F9A">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8A9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96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E432" w14:textId="77777777" w:rsidR="00C53B48" w:rsidRDefault="00C53B48" w:rsidP="00801F9A">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3A1E97" w14:textId="77777777" w:rsidR="00C53B48" w:rsidRDefault="00C53B48" w:rsidP="00801F9A">
            <w:pPr>
              <w:jc w:val="right"/>
              <w:rPr>
                <w:color w:val="000000"/>
                <w:sz w:val="16"/>
                <w:szCs w:val="16"/>
              </w:rPr>
            </w:pPr>
            <w:r>
              <w:rPr>
                <w:color w:val="000000"/>
                <w:sz w:val="16"/>
                <w:szCs w:val="16"/>
              </w:rPr>
              <w:t>1,43</w:t>
            </w:r>
          </w:p>
        </w:tc>
      </w:tr>
      <w:tr w:rsidR="00C53B48" w14:paraId="3FB81F3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80CC3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427CB7A"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B5CB34"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417975"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DD692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18BDD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388AF2" w14:textId="77777777" w:rsidR="00C53B48" w:rsidRDefault="00C53B48" w:rsidP="00801F9A">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13740A8" w14:textId="77777777" w:rsidR="00C53B48" w:rsidRDefault="00C53B48" w:rsidP="00801F9A">
            <w:pPr>
              <w:jc w:val="right"/>
              <w:rPr>
                <w:b/>
                <w:bCs/>
                <w:color w:val="000000"/>
                <w:sz w:val="16"/>
                <w:szCs w:val="16"/>
              </w:rPr>
            </w:pPr>
            <w:r>
              <w:rPr>
                <w:b/>
                <w:bCs/>
                <w:color w:val="000000"/>
                <w:sz w:val="16"/>
                <w:szCs w:val="16"/>
              </w:rPr>
              <w:t>1,43</w:t>
            </w:r>
          </w:p>
        </w:tc>
      </w:tr>
      <w:tr w:rsidR="00C53B48" w14:paraId="45B7104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30F1A" w14:textId="77777777" w:rsidR="00C53B48" w:rsidRDefault="00C53B48" w:rsidP="00801F9A">
            <w:pPr>
              <w:spacing w:line="1" w:lineRule="auto"/>
            </w:pPr>
          </w:p>
        </w:tc>
      </w:tr>
      <w:tr w:rsidR="00C53B48" w14:paraId="1F6B2D7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AF7E6E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6222D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6DF02F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8B27B40" w14:textId="77777777" w:rsidTr="00801F9A">
              <w:tc>
                <w:tcPr>
                  <w:tcW w:w="6067" w:type="dxa"/>
                  <w:tcMar>
                    <w:top w:w="0" w:type="dxa"/>
                    <w:left w:w="0" w:type="dxa"/>
                    <w:bottom w:w="0" w:type="dxa"/>
                    <w:right w:w="0" w:type="dxa"/>
                  </w:tcMar>
                </w:tcPr>
                <w:p w14:paraId="4481C9C6" w14:textId="77777777" w:rsidR="00C53B48" w:rsidRDefault="00C53B48" w:rsidP="00801F9A">
                  <w:pPr>
                    <w:rPr>
                      <w:b/>
                      <w:bCs/>
                      <w:color w:val="000000"/>
                      <w:sz w:val="16"/>
                      <w:szCs w:val="16"/>
                    </w:rPr>
                  </w:pPr>
                  <w:r>
                    <w:rPr>
                      <w:b/>
                      <w:bCs/>
                      <w:color w:val="000000"/>
                      <w:sz w:val="16"/>
                      <w:szCs w:val="16"/>
                    </w:rPr>
                    <w:t>Извори финансирања за функцију 810:</w:t>
                  </w:r>
                </w:p>
                <w:p w14:paraId="42267710" w14:textId="77777777" w:rsidR="00C53B48" w:rsidRDefault="00C53B48" w:rsidP="00801F9A">
                  <w:pPr>
                    <w:spacing w:line="1" w:lineRule="auto"/>
                  </w:pPr>
                </w:p>
              </w:tc>
            </w:tr>
          </w:tbl>
          <w:p w14:paraId="522F294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650741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839A7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CA5CF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5E3CD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E51B3C9" w14:textId="77777777" w:rsidR="00C53B48" w:rsidRDefault="00C53B48" w:rsidP="00801F9A">
            <w:pPr>
              <w:spacing w:line="1" w:lineRule="auto"/>
              <w:jc w:val="right"/>
            </w:pPr>
          </w:p>
        </w:tc>
      </w:tr>
      <w:tr w:rsidR="00C53B48" w14:paraId="564A26A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DBCFDD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62C40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06E68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1C6CCC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2AA617A"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14:paraId="3D6A83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381B5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7E7E7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0C6D0EF" w14:textId="77777777" w:rsidR="00C53B48" w:rsidRDefault="00C53B48" w:rsidP="00801F9A">
            <w:pPr>
              <w:spacing w:line="1" w:lineRule="auto"/>
              <w:jc w:val="right"/>
            </w:pPr>
          </w:p>
        </w:tc>
      </w:tr>
      <w:tr w:rsidR="00C53B48" w14:paraId="1A5169F8"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B9DFF5"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6D1AD8A" w14:textId="77777777" w:rsidR="00C53B48" w:rsidRDefault="00C53B48" w:rsidP="00801F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4FB8AEE" w14:textId="77777777" w:rsidR="00C53B48" w:rsidRDefault="00C53B48" w:rsidP="00801F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0DB9C9"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9D080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4983E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5617D3" w14:textId="77777777" w:rsidR="00C53B48" w:rsidRDefault="00C53B48" w:rsidP="00801F9A">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DDCCA7F" w14:textId="77777777" w:rsidR="00C53B48" w:rsidRDefault="00C53B48" w:rsidP="00801F9A">
            <w:pPr>
              <w:jc w:val="right"/>
              <w:rPr>
                <w:b/>
                <w:bCs/>
                <w:color w:val="000000"/>
                <w:sz w:val="16"/>
                <w:szCs w:val="16"/>
              </w:rPr>
            </w:pPr>
            <w:r>
              <w:rPr>
                <w:b/>
                <w:bCs/>
                <w:color w:val="000000"/>
                <w:sz w:val="16"/>
                <w:szCs w:val="16"/>
              </w:rPr>
              <w:t>1,43</w:t>
            </w:r>
          </w:p>
        </w:tc>
      </w:tr>
      <w:tr w:rsidR="00C53B48" w14:paraId="7DD1F4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AFE13" w14:textId="77777777" w:rsidR="00C53B48" w:rsidRDefault="00C53B48" w:rsidP="00801F9A">
            <w:pPr>
              <w:spacing w:line="1" w:lineRule="auto"/>
            </w:pPr>
          </w:p>
        </w:tc>
      </w:tr>
      <w:tr w:rsidR="00C53B48" w14:paraId="5D75D0A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9C8A10" w14:textId="77777777" w:rsidR="00C53B48" w:rsidRDefault="00C53B48" w:rsidP="00801F9A">
            <w:pPr>
              <w:rPr>
                <w:vanish/>
              </w:rPr>
            </w:pPr>
            <w:r>
              <w:fldChar w:fldCharType="begin"/>
            </w:r>
            <w:r>
              <w:instrText>TC "912 Основно образовање" \f C \l "4"</w:instrText>
            </w:r>
            <w:r>
              <w:fldChar w:fldCharType="end"/>
            </w:r>
          </w:p>
          <w:p w14:paraId="62698C5C"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3A8BB4" w14:textId="77777777" w:rsidR="00C53B48" w:rsidRDefault="00C53B48" w:rsidP="00801F9A">
            <w:pPr>
              <w:jc w:val="center"/>
              <w:rPr>
                <w:b/>
                <w:bCs/>
                <w:color w:val="000000"/>
                <w:sz w:val="16"/>
                <w:szCs w:val="16"/>
              </w:rPr>
            </w:pPr>
            <w:r>
              <w:rPr>
                <w:b/>
                <w:bCs/>
                <w:color w:val="000000"/>
                <w:sz w:val="16"/>
                <w:szCs w:val="16"/>
              </w:rPr>
              <w:t>912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D5C9955" w14:textId="77777777" w:rsidTr="00801F9A">
              <w:tc>
                <w:tcPr>
                  <w:tcW w:w="14242" w:type="dxa"/>
                  <w:tcMar>
                    <w:top w:w="0" w:type="dxa"/>
                    <w:left w:w="0" w:type="dxa"/>
                    <w:bottom w:w="0" w:type="dxa"/>
                    <w:right w:w="0" w:type="dxa"/>
                  </w:tcMar>
                </w:tcPr>
                <w:p w14:paraId="0F0E298C" w14:textId="77777777" w:rsidR="00C53B48" w:rsidRDefault="00C53B48" w:rsidP="00801F9A">
                  <w:r>
                    <w:rPr>
                      <w:b/>
                      <w:bCs/>
                      <w:color w:val="000000"/>
                      <w:sz w:val="16"/>
                      <w:szCs w:val="16"/>
                    </w:rPr>
                    <w:t>Основно образовање</w:t>
                  </w:r>
                </w:p>
              </w:tc>
            </w:tr>
          </w:tbl>
          <w:p w14:paraId="54731191" w14:textId="77777777" w:rsidR="00C53B48" w:rsidRDefault="00C53B48" w:rsidP="00801F9A">
            <w:pPr>
              <w:spacing w:line="1" w:lineRule="auto"/>
            </w:pPr>
          </w:p>
        </w:tc>
      </w:tr>
      <w:tr w:rsidR="00C53B48" w14:paraId="69F5A59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D25C81" w14:textId="77777777" w:rsidR="00C53B48" w:rsidRDefault="00C53B48" w:rsidP="00801F9A">
            <w:pPr>
              <w:rPr>
                <w:vanish/>
              </w:rPr>
            </w:pPr>
            <w:r>
              <w:fldChar w:fldCharType="begin"/>
            </w:r>
            <w:r>
              <w:instrText>TC "2003" \f C \l "5"</w:instrText>
            </w:r>
            <w:r>
              <w:fldChar w:fldCharType="end"/>
            </w:r>
          </w:p>
          <w:p w14:paraId="20337F6E"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AC6C22" w14:textId="77777777" w:rsidR="00C53B48" w:rsidRDefault="00C53B48" w:rsidP="00801F9A">
            <w:pPr>
              <w:jc w:val="center"/>
              <w:rPr>
                <w:b/>
                <w:bCs/>
                <w:color w:val="000000"/>
                <w:sz w:val="16"/>
                <w:szCs w:val="16"/>
              </w:rPr>
            </w:pPr>
            <w:r>
              <w:rPr>
                <w:b/>
                <w:bCs/>
                <w:color w:val="000000"/>
                <w:sz w:val="16"/>
                <w:szCs w:val="16"/>
              </w:rPr>
              <w:t>2003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9E5D763" w14:textId="77777777" w:rsidTr="00801F9A">
              <w:tc>
                <w:tcPr>
                  <w:tcW w:w="14242" w:type="dxa"/>
                  <w:tcMar>
                    <w:top w:w="0" w:type="dxa"/>
                    <w:left w:w="0" w:type="dxa"/>
                    <w:bottom w:w="0" w:type="dxa"/>
                    <w:right w:w="0" w:type="dxa"/>
                  </w:tcMar>
                </w:tcPr>
                <w:p w14:paraId="5BBD5800" w14:textId="77777777" w:rsidR="00C53B48" w:rsidRDefault="00C53B48" w:rsidP="00801F9A">
                  <w:r>
                    <w:rPr>
                      <w:b/>
                      <w:bCs/>
                      <w:color w:val="000000"/>
                      <w:sz w:val="16"/>
                      <w:szCs w:val="16"/>
                    </w:rPr>
                    <w:t>ОСНОВНО ОБРАЗОВАЊЕ</w:t>
                  </w:r>
                </w:p>
              </w:tc>
            </w:tr>
          </w:tbl>
          <w:p w14:paraId="5184AD35" w14:textId="77777777" w:rsidR="00C53B48" w:rsidRDefault="00C53B48" w:rsidP="00801F9A">
            <w:pPr>
              <w:spacing w:line="1" w:lineRule="auto"/>
            </w:pPr>
          </w:p>
        </w:tc>
      </w:tr>
      <w:tr w:rsidR="00C53B48" w14:paraId="6540618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E7BCF" w14:textId="77777777" w:rsidR="00C53B48" w:rsidRDefault="00C53B48" w:rsidP="00801F9A">
            <w:pPr>
              <w:spacing w:line="1" w:lineRule="auto"/>
            </w:pPr>
          </w:p>
        </w:tc>
      </w:tr>
      <w:tr w:rsidR="00C53B48" w14:paraId="32E17BA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EA741F"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75C1AC"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83D718D" w14:textId="77777777" w:rsidTr="00801F9A">
              <w:tc>
                <w:tcPr>
                  <w:tcW w:w="14242" w:type="dxa"/>
                  <w:tcMar>
                    <w:top w:w="0" w:type="dxa"/>
                    <w:left w:w="0" w:type="dxa"/>
                    <w:bottom w:w="0" w:type="dxa"/>
                    <w:right w:w="0" w:type="dxa"/>
                  </w:tcMar>
                </w:tcPr>
                <w:p w14:paraId="2293B96E" w14:textId="77777777" w:rsidR="00C53B48" w:rsidRDefault="00C53B48" w:rsidP="00801F9A">
                  <w:r>
                    <w:rPr>
                      <w:b/>
                      <w:bCs/>
                      <w:color w:val="000000"/>
                      <w:sz w:val="16"/>
                      <w:szCs w:val="16"/>
                    </w:rPr>
                    <w:t>Реализација делатности основног образовања</w:t>
                  </w:r>
                </w:p>
              </w:tc>
            </w:tr>
          </w:tbl>
          <w:p w14:paraId="0839F7BB" w14:textId="77777777" w:rsidR="00C53B48" w:rsidRDefault="00C53B48" w:rsidP="00801F9A">
            <w:pPr>
              <w:spacing w:line="1" w:lineRule="auto"/>
            </w:pPr>
          </w:p>
        </w:tc>
      </w:tr>
      <w:tr w:rsidR="00C53B48" w14:paraId="3F7D2EA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8546" w14:textId="77777777" w:rsidR="00C53B48" w:rsidRDefault="00C53B48" w:rsidP="00801F9A">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97B5" w14:textId="77777777" w:rsidR="00C53B48" w:rsidRDefault="00C53B48" w:rsidP="00801F9A">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ED52"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3249"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1002" w14:textId="77777777" w:rsidR="00C53B48" w:rsidRDefault="00C53B48" w:rsidP="00801F9A">
            <w:pPr>
              <w:jc w:val="right"/>
              <w:rPr>
                <w:color w:val="000000"/>
                <w:sz w:val="16"/>
                <w:szCs w:val="16"/>
              </w:rPr>
            </w:pPr>
            <w:r>
              <w:rPr>
                <w:color w:val="000000"/>
                <w:sz w:val="16"/>
                <w:szCs w:val="16"/>
              </w:rPr>
              <w:t>133.958.000,00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EF6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F6C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7C38" w14:textId="77777777" w:rsidR="00C53B48" w:rsidRDefault="00C53B48" w:rsidP="00801F9A">
            <w:pPr>
              <w:jc w:val="right"/>
              <w:rPr>
                <w:color w:val="000000"/>
                <w:sz w:val="16"/>
                <w:szCs w:val="16"/>
              </w:rPr>
            </w:pPr>
            <w:r>
              <w:rPr>
                <w:color w:val="000000"/>
                <w:sz w:val="16"/>
                <w:szCs w:val="16"/>
              </w:rPr>
              <w:t>133.958.000,00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4440F7" w14:textId="77777777" w:rsidR="00C53B48" w:rsidRDefault="00C53B48" w:rsidP="00801F9A">
            <w:pPr>
              <w:jc w:val="right"/>
              <w:rPr>
                <w:color w:val="000000"/>
                <w:sz w:val="16"/>
                <w:szCs w:val="16"/>
              </w:rPr>
            </w:pPr>
            <w:r>
              <w:rPr>
                <w:color w:val="000000"/>
                <w:sz w:val="16"/>
                <w:szCs w:val="16"/>
              </w:rPr>
              <w:t>5,33</w:t>
            </w:r>
          </w:p>
        </w:tc>
      </w:tr>
      <w:tr w:rsidR="00C53B48" w14:paraId="74A9772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739E4D"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8CBD73"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4CB792" w14:textId="77777777" w:rsidR="00C53B48" w:rsidRDefault="00C53B48" w:rsidP="00801F9A">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2B513A"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D7FB3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CCF1A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5E6B02" w14:textId="77777777" w:rsidR="00C53B48" w:rsidRDefault="00C53B48" w:rsidP="00801F9A">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3BE412" w14:textId="77777777" w:rsidR="00C53B48" w:rsidRDefault="00C53B48" w:rsidP="00801F9A">
            <w:pPr>
              <w:jc w:val="right"/>
              <w:rPr>
                <w:b/>
                <w:bCs/>
                <w:color w:val="000000"/>
                <w:sz w:val="16"/>
                <w:szCs w:val="16"/>
              </w:rPr>
            </w:pPr>
            <w:r>
              <w:rPr>
                <w:b/>
                <w:bCs/>
                <w:color w:val="000000"/>
                <w:sz w:val="16"/>
                <w:szCs w:val="16"/>
              </w:rPr>
              <w:t>5,33</w:t>
            </w:r>
          </w:p>
        </w:tc>
      </w:tr>
      <w:tr w:rsidR="00C53B48" w14:paraId="3BF594F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D1399" w14:textId="77777777" w:rsidR="00C53B48" w:rsidRDefault="00C53B48" w:rsidP="00801F9A">
            <w:pPr>
              <w:spacing w:line="1" w:lineRule="auto"/>
            </w:pPr>
          </w:p>
        </w:tc>
      </w:tr>
      <w:tr w:rsidR="00C53B48" w14:paraId="3BC9726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75FE2E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8F98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3E77EC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B159C47" w14:textId="77777777" w:rsidTr="00801F9A">
              <w:tc>
                <w:tcPr>
                  <w:tcW w:w="6067" w:type="dxa"/>
                  <w:tcMar>
                    <w:top w:w="0" w:type="dxa"/>
                    <w:left w:w="0" w:type="dxa"/>
                    <w:bottom w:w="0" w:type="dxa"/>
                    <w:right w:w="0" w:type="dxa"/>
                  </w:tcMar>
                </w:tcPr>
                <w:p w14:paraId="42F71F69" w14:textId="77777777" w:rsidR="00C53B48" w:rsidRDefault="00C53B48" w:rsidP="00801F9A">
                  <w:pPr>
                    <w:rPr>
                      <w:b/>
                      <w:bCs/>
                      <w:color w:val="000000"/>
                      <w:sz w:val="16"/>
                      <w:szCs w:val="16"/>
                    </w:rPr>
                  </w:pPr>
                  <w:r>
                    <w:rPr>
                      <w:b/>
                      <w:bCs/>
                      <w:color w:val="000000"/>
                      <w:sz w:val="16"/>
                      <w:szCs w:val="16"/>
                    </w:rPr>
                    <w:t>Извори финансирања за функцију 912:</w:t>
                  </w:r>
                </w:p>
                <w:p w14:paraId="1D7CE2CD" w14:textId="77777777" w:rsidR="00C53B48" w:rsidRDefault="00C53B48" w:rsidP="00801F9A">
                  <w:pPr>
                    <w:spacing w:line="1" w:lineRule="auto"/>
                  </w:pPr>
                </w:p>
              </w:tc>
            </w:tr>
          </w:tbl>
          <w:p w14:paraId="6719266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AE3631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5D0D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E6230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DB4D1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293B02" w14:textId="77777777" w:rsidR="00C53B48" w:rsidRDefault="00C53B48" w:rsidP="00801F9A">
            <w:pPr>
              <w:spacing w:line="1" w:lineRule="auto"/>
              <w:jc w:val="right"/>
            </w:pPr>
          </w:p>
        </w:tc>
      </w:tr>
      <w:tr w:rsidR="00C53B48" w14:paraId="443659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A378A0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B609F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AA8057"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90A311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0A34FF"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tcMar>
              <w:top w:w="0" w:type="dxa"/>
              <w:left w:w="0" w:type="dxa"/>
              <w:bottom w:w="0" w:type="dxa"/>
              <w:right w:w="0" w:type="dxa"/>
            </w:tcMar>
          </w:tcPr>
          <w:p w14:paraId="7D9FD50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BB744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69D8B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0AC7CA4" w14:textId="77777777" w:rsidR="00C53B48" w:rsidRDefault="00C53B48" w:rsidP="00801F9A">
            <w:pPr>
              <w:spacing w:line="1" w:lineRule="auto"/>
              <w:jc w:val="right"/>
            </w:pPr>
          </w:p>
        </w:tc>
      </w:tr>
      <w:tr w:rsidR="00C53B48" w14:paraId="596692F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030769"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40301F" w14:textId="77777777" w:rsidR="00C53B48" w:rsidRDefault="00C53B48" w:rsidP="00801F9A">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82DB2C" w14:textId="77777777" w:rsidR="00C53B48" w:rsidRDefault="00C53B48" w:rsidP="00801F9A">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1EEC84"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64735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AAE13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9010B7" w14:textId="77777777" w:rsidR="00C53B48" w:rsidRDefault="00C53B48" w:rsidP="00801F9A">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FDE2CBA" w14:textId="77777777" w:rsidR="00C53B48" w:rsidRDefault="00C53B48" w:rsidP="00801F9A">
            <w:pPr>
              <w:jc w:val="right"/>
              <w:rPr>
                <w:b/>
                <w:bCs/>
                <w:color w:val="000000"/>
                <w:sz w:val="16"/>
                <w:szCs w:val="16"/>
              </w:rPr>
            </w:pPr>
            <w:r>
              <w:rPr>
                <w:b/>
                <w:bCs/>
                <w:color w:val="000000"/>
                <w:sz w:val="16"/>
                <w:szCs w:val="16"/>
              </w:rPr>
              <w:t>5,33</w:t>
            </w:r>
          </w:p>
        </w:tc>
      </w:tr>
      <w:tr w:rsidR="00C53B48" w14:paraId="1B383B9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00A4E" w14:textId="77777777" w:rsidR="00C53B48" w:rsidRDefault="00C53B48" w:rsidP="00801F9A">
            <w:pPr>
              <w:spacing w:line="1" w:lineRule="auto"/>
            </w:pPr>
          </w:p>
        </w:tc>
      </w:tr>
      <w:tr w:rsidR="00C53B48" w14:paraId="0B91402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53B161" w14:textId="77777777" w:rsidR="00C53B48" w:rsidRDefault="00C53B48" w:rsidP="00801F9A">
            <w:pPr>
              <w:rPr>
                <w:vanish/>
              </w:rPr>
            </w:pPr>
            <w:r>
              <w:fldChar w:fldCharType="begin"/>
            </w:r>
            <w:r>
              <w:instrText>TC "920 Средње образовање" \f C \l "4"</w:instrText>
            </w:r>
            <w:r>
              <w:fldChar w:fldCharType="end"/>
            </w:r>
          </w:p>
          <w:p w14:paraId="40C8AAAF"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48CA3F" w14:textId="77777777" w:rsidR="00C53B48" w:rsidRDefault="00C53B48" w:rsidP="00801F9A">
            <w:pPr>
              <w:jc w:val="center"/>
              <w:rPr>
                <w:b/>
                <w:bCs/>
                <w:color w:val="000000"/>
                <w:sz w:val="16"/>
                <w:szCs w:val="16"/>
              </w:rPr>
            </w:pPr>
            <w:r>
              <w:rPr>
                <w:b/>
                <w:bCs/>
                <w:color w:val="000000"/>
                <w:sz w:val="16"/>
                <w:szCs w:val="16"/>
              </w:rPr>
              <w:t>920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6ADBD78" w14:textId="77777777" w:rsidTr="00801F9A">
              <w:tc>
                <w:tcPr>
                  <w:tcW w:w="14242" w:type="dxa"/>
                  <w:tcMar>
                    <w:top w:w="0" w:type="dxa"/>
                    <w:left w:w="0" w:type="dxa"/>
                    <w:bottom w:w="0" w:type="dxa"/>
                    <w:right w:w="0" w:type="dxa"/>
                  </w:tcMar>
                </w:tcPr>
                <w:p w14:paraId="1C83C874" w14:textId="77777777" w:rsidR="00C53B48" w:rsidRDefault="00C53B48" w:rsidP="00801F9A">
                  <w:r>
                    <w:rPr>
                      <w:b/>
                      <w:bCs/>
                      <w:color w:val="000000"/>
                      <w:sz w:val="16"/>
                      <w:szCs w:val="16"/>
                    </w:rPr>
                    <w:t>Средње образовање</w:t>
                  </w:r>
                </w:p>
              </w:tc>
            </w:tr>
          </w:tbl>
          <w:p w14:paraId="524A6854" w14:textId="77777777" w:rsidR="00C53B48" w:rsidRDefault="00C53B48" w:rsidP="00801F9A">
            <w:pPr>
              <w:spacing w:line="1" w:lineRule="auto"/>
            </w:pPr>
          </w:p>
        </w:tc>
      </w:tr>
      <w:tr w:rsidR="00C53B48" w14:paraId="5C21E19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56BF47" w14:textId="77777777" w:rsidR="00C53B48" w:rsidRDefault="00C53B48" w:rsidP="00801F9A">
            <w:pPr>
              <w:rPr>
                <w:vanish/>
              </w:rPr>
            </w:pPr>
            <w:r>
              <w:fldChar w:fldCharType="begin"/>
            </w:r>
            <w:r>
              <w:instrText>TC "2004" \f C \l "5"</w:instrText>
            </w:r>
            <w:r>
              <w:fldChar w:fldCharType="end"/>
            </w:r>
          </w:p>
          <w:p w14:paraId="40F4FFF4"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0C0278" w14:textId="77777777" w:rsidR="00C53B48" w:rsidRDefault="00C53B48" w:rsidP="00801F9A">
            <w:pPr>
              <w:jc w:val="center"/>
              <w:rPr>
                <w:b/>
                <w:bCs/>
                <w:color w:val="000000"/>
                <w:sz w:val="16"/>
                <w:szCs w:val="16"/>
              </w:rPr>
            </w:pPr>
            <w:r>
              <w:rPr>
                <w:b/>
                <w:bCs/>
                <w:color w:val="000000"/>
                <w:sz w:val="16"/>
                <w:szCs w:val="16"/>
              </w:rPr>
              <w:t>2004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A952386" w14:textId="77777777" w:rsidTr="00801F9A">
              <w:tc>
                <w:tcPr>
                  <w:tcW w:w="14242" w:type="dxa"/>
                  <w:tcMar>
                    <w:top w:w="0" w:type="dxa"/>
                    <w:left w:w="0" w:type="dxa"/>
                    <w:bottom w:w="0" w:type="dxa"/>
                    <w:right w:w="0" w:type="dxa"/>
                  </w:tcMar>
                </w:tcPr>
                <w:p w14:paraId="71C76C5D" w14:textId="77777777" w:rsidR="00C53B48" w:rsidRDefault="00C53B48" w:rsidP="00801F9A">
                  <w:r>
                    <w:rPr>
                      <w:b/>
                      <w:bCs/>
                      <w:color w:val="000000"/>
                      <w:sz w:val="16"/>
                      <w:szCs w:val="16"/>
                    </w:rPr>
                    <w:t>СРЕДЊЕ ОБРАЗОВАЊЕ</w:t>
                  </w:r>
                </w:p>
              </w:tc>
            </w:tr>
          </w:tbl>
          <w:p w14:paraId="16808959" w14:textId="77777777" w:rsidR="00C53B48" w:rsidRDefault="00C53B48" w:rsidP="00801F9A">
            <w:pPr>
              <w:spacing w:line="1" w:lineRule="auto"/>
            </w:pPr>
          </w:p>
        </w:tc>
      </w:tr>
      <w:tr w:rsidR="00C53B48" w14:paraId="188992F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2C6A" w14:textId="77777777" w:rsidR="00C53B48" w:rsidRDefault="00C53B48" w:rsidP="00801F9A">
            <w:pPr>
              <w:spacing w:line="1" w:lineRule="auto"/>
            </w:pPr>
          </w:p>
        </w:tc>
      </w:tr>
      <w:tr w:rsidR="00C53B48" w14:paraId="46716C4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D7A08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369850"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61190F9" w14:textId="77777777" w:rsidTr="00801F9A">
              <w:tc>
                <w:tcPr>
                  <w:tcW w:w="14242" w:type="dxa"/>
                  <w:tcMar>
                    <w:top w:w="0" w:type="dxa"/>
                    <w:left w:w="0" w:type="dxa"/>
                    <w:bottom w:w="0" w:type="dxa"/>
                    <w:right w:w="0" w:type="dxa"/>
                  </w:tcMar>
                </w:tcPr>
                <w:p w14:paraId="187E0850" w14:textId="77777777" w:rsidR="00C53B48" w:rsidRDefault="00C53B48" w:rsidP="00801F9A">
                  <w:r>
                    <w:rPr>
                      <w:b/>
                      <w:bCs/>
                      <w:color w:val="000000"/>
                      <w:sz w:val="16"/>
                      <w:szCs w:val="16"/>
                    </w:rPr>
                    <w:t>Реализација делатности средњег образовања</w:t>
                  </w:r>
                </w:p>
              </w:tc>
            </w:tr>
          </w:tbl>
          <w:p w14:paraId="5AF364DE" w14:textId="77777777" w:rsidR="00C53B48" w:rsidRDefault="00C53B48" w:rsidP="00801F9A">
            <w:pPr>
              <w:spacing w:line="1" w:lineRule="auto"/>
            </w:pPr>
          </w:p>
        </w:tc>
      </w:tr>
      <w:tr w:rsidR="00C53B48" w14:paraId="2051953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61D2" w14:textId="77777777" w:rsidR="00C53B48" w:rsidRDefault="00C53B48" w:rsidP="00801F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6519" w14:textId="77777777" w:rsidR="00C53B48" w:rsidRDefault="00C53B48" w:rsidP="00801F9A">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F1F35"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3E1F"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52491" w14:textId="77777777" w:rsidR="00C53B48" w:rsidRDefault="00C53B48" w:rsidP="00801F9A">
            <w:pPr>
              <w:jc w:val="right"/>
              <w:rPr>
                <w:color w:val="000000"/>
                <w:sz w:val="16"/>
                <w:szCs w:val="16"/>
              </w:rPr>
            </w:pPr>
            <w:r>
              <w:rPr>
                <w:color w:val="000000"/>
                <w:sz w:val="16"/>
                <w:szCs w:val="16"/>
              </w:rPr>
              <w:t>83.149.000,00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8D1C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57A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9FA15" w14:textId="77777777" w:rsidR="00C53B48" w:rsidRDefault="00C53B48" w:rsidP="00801F9A">
            <w:pPr>
              <w:jc w:val="right"/>
              <w:rPr>
                <w:color w:val="000000"/>
                <w:sz w:val="16"/>
                <w:szCs w:val="16"/>
              </w:rPr>
            </w:pPr>
            <w:r>
              <w:rPr>
                <w:color w:val="000000"/>
                <w:sz w:val="16"/>
                <w:szCs w:val="16"/>
              </w:rPr>
              <w:t>83.149.000,00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6BF98E" w14:textId="77777777" w:rsidR="00C53B48" w:rsidRDefault="00C53B48" w:rsidP="00801F9A">
            <w:pPr>
              <w:jc w:val="right"/>
              <w:rPr>
                <w:color w:val="000000"/>
                <w:sz w:val="16"/>
                <w:szCs w:val="16"/>
              </w:rPr>
            </w:pPr>
            <w:r>
              <w:rPr>
                <w:color w:val="000000"/>
                <w:sz w:val="16"/>
                <w:szCs w:val="16"/>
              </w:rPr>
              <w:t>3,31</w:t>
            </w:r>
          </w:p>
        </w:tc>
      </w:tr>
      <w:tr w:rsidR="00C53B48" w14:paraId="320F585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D6A756"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DE8334"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5C5090" w14:textId="77777777" w:rsidR="00C53B48" w:rsidRDefault="00C53B48" w:rsidP="00801F9A">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B62A8"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547F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A4969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332FF3" w14:textId="77777777" w:rsidR="00C53B48" w:rsidRDefault="00C53B48" w:rsidP="00801F9A">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9C33D31" w14:textId="77777777" w:rsidR="00C53B48" w:rsidRDefault="00C53B48" w:rsidP="00801F9A">
            <w:pPr>
              <w:jc w:val="right"/>
              <w:rPr>
                <w:b/>
                <w:bCs/>
                <w:color w:val="000000"/>
                <w:sz w:val="16"/>
                <w:szCs w:val="16"/>
              </w:rPr>
            </w:pPr>
            <w:r>
              <w:rPr>
                <w:b/>
                <w:bCs/>
                <w:color w:val="000000"/>
                <w:sz w:val="16"/>
                <w:szCs w:val="16"/>
              </w:rPr>
              <w:t>3,31</w:t>
            </w:r>
          </w:p>
        </w:tc>
      </w:tr>
      <w:tr w:rsidR="00C53B48" w14:paraId="73A2F90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BFB43" w14:textId="77777777" w:rsidR="00C53B48" w:rsidRDefault="00C53B48" w:rsidP="00801F9A">
            <w:pPr>
              <w:spacing w:line="1" w:lineRule="auto"/>
            </w:pPr>
          </w:p>
        </w:tc>
      </w:tr>
      <w:tr w:rsidR="00C53B48" w14:paraId="4A1AD98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E386A8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5B363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3C149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0950912" w14:textId="77777777" w:rsidTr="00801F9A">
              <w:tc>
                <w:tcPr>
                  <w:tcW w:w="6067" w:type="dxa"/>
                  <w:tcMar>
                    <w:top w:w="0" w:type="dxa"/>
                    <w:left w:w="0" w:type="dxa"/>
                    <w:bottom w:w="0" w:type="dxa"/>
                    <w:right w:w="0" w:type="dxa"/>
                  </w:tcMar>
                </w:tcPr>
                <w:p w14:paraId="56EF475D" w14:textId="77777777" w:rsidR="00C53B48" w:rsidRDefault="00C53B48" w:rsidP="00801F9A">
                  <w:pPr>
                    <w:rPr>
                      <w:b/>
                      <w:bCs/>
                      <w:color w:val="000000"/>
                      <w:sz w:val="16"/>
                      <w:szCs w:val="16"/>
                    </w:rPr>
                  </w:pPr>
                  <w:r>
                    <w:rPr>
                      <w:b/>
                      <w:bCs/>
                      <w:color w:val="000000"/>
                      <w:sz w:val="16"/>
                      <w:szCs w:val="16"/>
                    </w:rPr>
                    <w:t>Извори финансирања за функцију 920:</w:t>
                  </w:r>
                </w:p>
                <w:p w14:paraId="34919885" w14:textId="77777777" w:rsidR="00C53B48" w:rsidRDefault="00C53B48" w:rsidP="00801F9A">
                  <w:pPr>
                    <w:spacing w:line="1" w:lineRule="auto"/>
                  </w:pPr>
                </w:p>
              </w:tc>
            </w:tr>
          </w:tbl>
          <w:p w14:paraId="0089E0D1"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4826D4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A6C4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CDAFB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DB601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E0327CE" w14:textId="77777777" w:rsidR="00C53B48" w:rsidRDefault="00C53B48" w:rsidP="00801F9A">
            <w:pPr>
              <w:spacing w:line="1" w:lineRule="auto"/>
              <w:jc w:val="right"/>
            </w:pPr>
          </w:p>
        </w:tc>
      </w:tr>
      <w:tr w:rsidR="00C53B48" w14:paraId="1C90122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31926F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F9317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EB8A9B"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314E1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8EF818"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tcMar>
              <w:top w:w="0" w:type="dxa"/>
              <w:left w:w="0" w:type="dxa"/>
              <w:bottom w:w="0" w:type="dxa"/>
              <w:right w:w="0" w:type="dxa"/>
            </w:tcMar>
          </w:tcPr>
          <w:p w14:paraId="3CD07BD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2CFAF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A4D79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3EF40A6" w14:textId="77777777" w:rsidR="00C53B48" w:rsidRDefault="00C53B48" w:rsidP="00801F9A">
            <w:pPr>
              <w:spacing w:line="1" w:lineRule="auto"/>
              <w:jc w:val="right"/>
            </w:pPr>
          </w:p>
        </w:tc>
      </w:tr>
      <w:tr w:rsidR="00C53B48" w14:paraId="7CE7135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1405BA"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2CA1F0" w14:textId="77777777" w:rsidR="00C53B48" w:rsidRDefault="00C53B48" w:rsidP="00801F9A">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4D4735" w14:textId="77777777" w:rsidR="00C53B48" w:rsidRDefault="00C53B48" w:rsidP="00801F9A">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B19FFB"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53575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49B76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0F04A6" w14:textId="77777777" w:rsidR="00C53B48" w:rsidRDefault="00C53B48" w:rsidP="00801F9A">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23240A7" w14:textId="77777777" w:rsidR="00C53B48" w:rsidRDefault="00C53B48" w:rsidP="00801F9A">
            <w:pPr>
              <w:jc w:val="right"/>
              <w:rPr>
                <w:b/>
                <w:bCs/>
                <w:color w:val="000000"/>
                <w:sz w:val="16"/>
                <w:szCs w:val="16"/>
              </w:rPr>
            </w:pPr>
            <w:r>
              <w:rPr>
                <w:b/>
                <w:bCs/>
                <w:color w:val="000000"/>
                <w:sz w:val="16"/>
                <w:szCs w:val="16"/>
              </w:rPr>
              <w:t>3,31</w:t>
            </w:r>
          </w:p>
        </w:tc>
      </w:tr>
      <w:tr w:rsidR="00C53B48" w14:paraId="04E2405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D03A9" w14:textId="77777777" w:rsidR="00C53B48" w:rsidRDefault="00C53B48" w:rsidP="00801F9A">
            <w:pPr>
              <w:spacing w:line="1" w:lineRule="auto"/>
            </w:pPr>
          </w:p>
        </w:tc>
      </w:tr>
      <w:tr w:rsidR="00C53B48" w14:paraId="150001B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CB0A31" w14:textId="77777777" w:rsidR="00C53B48" w:rsidRDefault="00C53B48" w:rsidP="00801F9A">
            <w:pPr>
              <w:rPr>
                <w:vanish/>
              </w:rPr>
            </w:pPr>
            <w:r>
              <w:fldChar w:fldCharType="begin"/>
            </w:r>
            <w:r>
              <w:instrText>TC "5.01 ПРЕДШКОЛСКА УСТАНОВА" \f C \l "3"</w:instrText>
            </w:r>
            <w:r>
              <w:fldChar w:fldCharType="end"/>
            </w:r>
          </w:p>
          <w:p w14:paraId="6652E9AB"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DB264E" w14:textId="77777777" w:rsidR="00C53B48" w:rsidRDefault="00C53B48" w:rsidP="00801F9A">
            <w:pPr>
              <w:jc w:val="center"/>
              <w:rPr>
                <w:b/>
                <w:bCs/>
                <w:color w:val="000000"/>
                <w:sz w:val="16"/>
                <w:szCs w:val="16"/>
              </w:rPr>
            </w:pPr>
            <w:r>
              <w:rPr>
                <w:b/>
                <w:bCs/>
                <w:color w:val="000000"/>
                <w:sz w:val="16"/>
                <w:szCs w:val="16"/>
              </w:rPr>
              <w:t>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33A034E" w14:textId="77777777" w:rsidTr="00801F9A">
              <w:tc>
                <w:tcPr>
                  <w:tcW w:w="14242" w:type="dxa"/>
                  <w:tcMar>
                    <w:top w:w="0" w:type="dxa"/>
                    <w:left w:w="0" w:type="dxa"/>
                    <w:bottom w:w="0" w:type="dxa"/>
                    <w:right w:w="0" w:type="dxa"/>
                  </w:tcMar>
                </w:tcPr>
                <w:p w14:paraId="1359485E" w14:textId="77777777" w:rsidR="00C53B48" w:rsidRDefault="00C53B48" w:rsidP="00801F9A">
                  <w:r>
                    <w:rPr>
                      <w:b/>
                      <w:bCs/>
                      <w:color w:val="000000"/>
                      <w:sz w:val="16"/>
                      <w:szCs w:val="16"/>
                    </w:rPr>
                    <w:t>ПРЕДШКОЛСКА УСТАНОВА</w:t>
                  </w:r>
                </w:p>
              </w:tc>
            </w:tr>
          </w:tbl>
          <w:p w14:paraId="439DBA47" w14:textId="77777777" w:rsidR="00C53B48" w:rsidRDefault="00C53B48" w:rsidP="00801F9A">
            <w:pPr>
              <w:spacing w:line="1" w:lineRule="auto"/>
            </w:pPr>
          </w:p>
        </w:tc>
      </w:tr>
      <w:tr w:rsidR="00C53B48" w14:paraId="5160D00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4DE394" w14:textId="77777777" w:rsidR="00C53B48" w:rsidRDefault="00C53B48" w:rsidP="00801F9A">
            <w:pPr>
              <w:rPr>
                <w:vanish/>
              </w:rPr>
            </w:pPr>
            <w:r>
              <w:fldChar w:fldCharType="begin"/>
            </w:r>
            <w:r>
              <w:instrText>TC "911 Предшколско образовање" \f C \l "4"</w:instrText>
            </w:r>
            <w:r>
              <w:fldChar w:fldCharType="end"/>
            </w:r>
          </w:p>
          <w:p w14:paraId="13207D6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077D40C" w14:textId="77777777" w:rsidR="00C53B48" w:rsidRDefault="00C53B48" w:rsidP="00801F9A">
            <w:pPr>
              <w:jc w:val="center"/>
              <w:rPr>
                <w:b/>
                <w:bCs/>
                <w:color w:val="000000"/>
                <w:sz w:val="16"/>
                <w:szCs w:val="16"/>
              </w:rPr>
            </w:pPr>
            <w:r>
              <w:rPr>
                <w:b/>
                <w:bCs/>
                <w:color w:val="000000"/>
                <w:sz w:val="16"/>
                <w:szCs w:val="16"/>
              </w:rPr>
              <w:t>911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1B4C963" w14:textId="77777777" w:rsidTr="00801F9A">
              <w:tc>
                <w:tcPr>
                  <w:tcW w:w="14242" w:type="dxa"/>
                  <w:tcMar>
                    <w:top w:w="0" w:type="dxa"/>
                    <w:left w:w="0" w:type="dxa"/>
                    <w:bottom w:w="0" w:type="dxa"/>
                    <w:right w:w="0" w:type="dxa"/>
                  </w:tcMar>
                </w:tcPr>
                <w:p w14:paraId="700EC552" w14:textId="77777777" w:rsidR="00C53B48" w:rsidRDefault="00C53B48" w:rsidP="00801F9A">
                  <w:r>
                    <w:rPr>
                      <w:b/>
                      <w:bCs/>
                      <w:color w:val="000000"/>
                      <w:sz w:val="16"/>
                      <w:szCs w:val="16"/>
                    </w:rPr>
                    <w:t>Предшколско образовање</w:t>
                  </w:r>
                </w:p>
              </w:tc>
            </w:tr>
          </w:tbl>
          <w:p w14:paraId="0F9E9257" w14:textId="77777777" w:rsidR="00C53B48" w:rsidRDefault="00C53B48" w:rsidP="00801F9A">
            <w:pPr>
              <w:spacing w:line="1" w:lineRule="auto"/>
            </w:pPr>
          </w:p>
        </w:tc>
      </w:tr>
      <w:tr w:rsidR="00C53B48" w14:paraId="49FBCE6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1869EB" w14:textId="77777777" w:rsidR="00C53B48" w:rsidRDefault="00C53B48" w:rsidP="00801F9A">
            <w:pPr>
              <w:rPr>
                <w:vanish/>
              </w:rPr>
            </w:pPr>
            <w:r>
              <w:fldChar w:fldCharType="begin"/>
            </w:r>
            <w:r>
              <w:instrText>TC "2002" \f C \l "5"</w:instrText>
            </w:r>
            <w:r>
              <w:fldChar w:fldCharType="end"/>
            </w:r>
          </w:p>
          <w:p w14:paraId="65A40EA5"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D2CB92" w14:textId="77777777" w:rsidR="00C53B48" w:rsidRDefault="00C53B48" w:rsidP="00801F9A">
            <w:pPr>
              <w:jc w:val="center"/>
              <w:rPr>
                <w:b/>
                <w:bCs/>
                <w:color w:val="000000"/>
                <w:sz w:val="16"/>
                <w:szCs w:val="16"/>
              </w:rPr>
            </w:pPr>
            <w:r>
              <w:rPr>
                <w:b/>
                <w:bCs/>
                <w:color w:val="000000"/>
                <w:sz w:val="16"/>
                <w:szCs w:val="16"/>
              </w:rPr>
              <w:t>2002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5D90F99" w14:textId="77777777" w:rsidTr="00801F9A">
              <w:tc>
                <w:tcPr>
                  <w:tcW w:w="14242" w:type="dxa"/>
                  <w:tcMar>
                    <w:top w:w="0" w:type="dxa"/>
                    <w:left w:w="0" w:type="dxa"/>
                    <w:bottom w:w="0" w:type="dxa"/>
                    <w:right w:w="0" w:type="dxa"/>
                  </w:tcMar>
                </w:tcPr>
                <w:p w14:paraId="6ED89500" w14:textId="77777777" w:rsidR="00C53B48" w:rsidRDefault="00C53B48" w:rsidP="00801F9A">
                  <w:r>
                    <w:rPr>
                      <w:b/>
                      <w:bCs/>
                      <w:color w:val="000000"/>
                      <w:sz w:val="16"/>
                      <w:szCs w:val="16"/>
                    </w:rPr>
                    <w:t>ПРЕДШКОЛСКО ВАСПИТАЊЕ</w:t>
                  </w:r>
                </w:p>
              </w:tc>
            </w:tr>
          </w:tbl>
          <w:p w14:paraId="733817F4" w14:textId="77777777" w:rsidR="00C53B48" w:rsidRDefault="00C53B48" w:rsidP="00801F9A">
            <w:pPr>
              <w:spacing w:line="1" w:lineRule="auto"/>
            </w:pPr>
          </w:p>
        </w:tc>
      </w:tr>
      <w:tr w:rsidR="00C53B48" w14:paraId="4DD4622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9E21D" w14:textId="77777777" w:rsidR="00C53B48" w:rsidRDefault="00C53B48" w:rsidP="00801F9A">
            <w:pPr>
              <w:spacing w:line="1" w:lineRule="auto"/>
            </w:pPr>
          </w:p>
        </w:tc>
      </w:tr>
      <w:tr w:rsidR="00C53B48" w:rsidRPr="00441689" w14:paraId="5A12EA9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C74AE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91C26E"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A361973" w14:textId="77777777" w:rsidTr="00801F9A">
              <w:tc>
                <w:tcPr>
                  <w:tcW w:w="14242" w:type="dxa"/>
                  <w:tcMar>
                    <w:top w:w="0" w:type="dxa"/>
                    <w:left w:w="0" w:type="dxa"/>
                    <w:bottom w:w="0" w:type="dxa"/>
                    <w:right w:w="0" w:type="dxa"/>
                  </w:tcMar>
                </w:tcPr>
                <w:p w14:paraId="69DCE47A" w14:textId="77777777" w:rsidR="00C53B48" w:rsidRPr="00441689" w:rsidRDefault="00C53B48" w:rsidP="00801F9A">
                  <w:pPr>
                    <w:rPr>
                      <w:lang w:val="ru-RU"/>
                    </w:rPr>
                  </w:pPr>
                  <w:r w:rsidRPr="00441689">
                    <w:rPr>
                      <w:b/>
                      <w:bCs/>
                      <w:color w:val="000000"/>
                      <w:sz w:val="16"/>
                      <w:szCs w:val="16"/>
                      <w:lang w:val="ru-RU"/>
                    </w:rPr>
                    <w:t>Функционисање и остваривање предшколскогваспитања и образовања</w:t>
                  </w:r>
                </w:p>
              </w:tc>
            </w:tr>
          </w:tbl>
          <w:p w14:paraId="687B37A7" w14:textId="77777777" w:rsidR="00C53B48" w:rsidRPr="00441689" w:rsidRDefault="00C53B48" w:rsidP="00801F9A">
            <w:pPr>
              <w:spacing w:line="1" w:lineRule="auto"/>
              <w:rPr>
                <w:lang w:val="ru-RU"/>
              </w:rPr>
            </w:pPr>
          </w:p>
        </w:tc>
      </w:tr>
      <w:tr w:rsidR="00C53B48" w14:paraId="3F3C9B6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DA1E8"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03F7" w14:textId="77777777" w:rsidR="00C53B48" w:rsidRDefault="00C53B48" w:rsidP="00801F9A">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0DE5"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EAFF"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2C8D" w14:textId="77777777" w:rsidR="00C53B48" w:rsidRDefault="00C53B48" w:rsidP="00801F9A">
            <w:pPr>
              <w:jc w:val="right"/>
              <w:rPr>
                <w:color w:val="000000"/>
                <w:sz w:val="16"/>
                <w:szCs w:val="16"/>
              </w:rPr>
            </w:pPr>
            <w:r>
              <w:rPr>
                <w:color w:val="000000"/>
                <w:sz w:val="16"/>
                <w:szCs w:val="16"/>
              </w:rPr>
              <w:t>188.600.000,00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F6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129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EEE8C" w14:textId="77777777" w:rsidR="00C53B48" w:rsidRDefault="00C53B48" w:rsidP="00801F9A">
            <w:pPr>
              <w:jc w:val="right"/>
              <w:rPr>
                <w:color w:val="000000"/>
                <w:sz w:val="16"/>
                <w:szCs w:val="16"/>
              </w:rPr>
            </w:pPr>
            <w:r>
              <w:rPr>
                <w:color w:val="000000"/>
                <w:sz w:val="16"/>
                <w:szCs w:val="16"/>
              </w:rPr>
              <w:t>188.600.000,00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523EB7" w14:textId="77777777" w:rsidR="00C53B48" w:rsidRDefault="00C53B48" w:rsidP="00801F9A">
            <w:pPr>
              <w:jc w:val="right"/>
              <w:rPr>
                <w:color w:val="000000"/>
                <w:sz w:val="16"/>
                <w:szCs w:val="16"/>
              </w:rPr>
            </w:pPr>
            <w:r>
              <w:rPr>
                <w:color w:val="000000"/>
                <w:sz w:val="16"/>
                <w:szCs w:val="16"/>
              </w:rPr>
              <w:t>7,51</w:t>
            </w:r>
          </w:p>
        </w:tc>
      </w:tr>
      <w:tr w:rsidR="00C53B48" w14:paraId="733AE57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2BE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68A8" w14:textId="77777777" w:rsidR="00C53B48" w:rsidRDefault="00C53B48" w:rsidP="00801F9A">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B4CB"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BFB1"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AB04" w14:textId="77777777" w:rsidR="00C53B48" w:rsidRDefault="00C53B48" w:rsidP="00801F9A">
            <w:pPr>
              <w:jc w:val="right"/>
              <w:rPr>
                <w:color w:val="000000"/>
                <w:sz w:val="16"/>
                <w:szCs w:val="16"/>
              </w:rPr>
            </w:pPr>
            <w:r>
              <w:rPr>
                <w:color w:val="000000"/>
                <w:sz w:val="16"/>
                <w:szCs w:val="16"/>
              </w:rPr>
              <w:t>28.572.400,00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1776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275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84A03" w14:textId="77777777" w:rsidR="00C53B48" w:rsidRDefault="00C53B48" w:rsidP="00801F9A">
            <w:pPr>
              <w:jc w:val="right"/>
              <w:rPr>
                <w:color w:val="000000"/>
                <w:sz w:val="16"/>
                <w:szCs w:val="16"/>
              </w:rPr>
            </w:pPr>
            <w:r>
              <w:rPr>
                <w:color w:val="000000"/>
                <w:sz w:val="16"/>
                <w:szCs w:val="16"/>
              </w:rPr>
              <w:t>28.572.400,00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7C3645" w14:textId="77777777" w:rsidR="00C53B48" w:rsidRDefault="00C53B48" w:rsidP="00801F9A">
            <w:pPr>
              <w:jc w:val="right"/>
              <w:rPr>
                <w:color w:val="000000"/>
                <w:sz w:val="16"/>
                <w:szCs w:val="16"/>
              </w:rPr>
            </w:pPr>
            <w:r>
              <w:rPr>
                <w:color w:val="000000"/>
                <w:sz w:val="16"/>
                <w:szCs w:val="16"/>
              </w:rPr>
              <w:t>1,14</w:t>
            </w:r>
          </w:p>
        </w:tc>
      </w:tr>
      <w:tr w:rsidR="00C53B48" w14:paraId="53A4ECA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1A507"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CA32" w14:textId="77777777" w:rsidR="00C53B48" w:rsidRDefault="00C53B48" w:rsidP="00801F9A">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B309"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A3610"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DCD3" w14:textId="77777777" w:rsidR="00C53B48" w:rsidRDefault="00C53B48" w:rsidP="00801F9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C82C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5333"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95A2" w14:textId="77777777" w:rsidR="00C53B48" w:rsidRDefault="00C53B48" w:rsidP="00801F9A">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2633FB" w14:textId="77777777" w:rsidR="00C53B48" w:rsidRDefault="00C53B48" w:rsidP="00801F9A">
            <w:pPr>
              <w:jc w:val="right"/>
              <w:rPr>
                <w:color w:val="000000"/>
                <w:sz w:val="16"/>
                <w:szCs w:val="16"/>
              </w:rPr>
            </w:pPr>
            <w:r>
              <w:rPr>
                <w:color w:val="000000"/>
                <w:sz w:val="16"/>
                <w:szCs w:val="16"/>
              </w:rPr>
              <w:t>0,17</w:t>
            </w:r>
          </w:p>
        </w:tc>
      </w:tr>
      <w:tr w:rsidR="00C53B48" w14:paraId="311ED14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1BD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76F4" w14:textId="77777777" w:rsidR="00C53B48" w:rsidRDefault="00C53B48" w:rsidP="00801F9A">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32C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BCDD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55027" w14:textId="77777777" w:rsidR="00C53B48" w:rsidRDefault="00C53B48" w:rsidP="00801F9A">
            <w:pPr>
              <w:jc w:val="right"/>
              <w:rPr>
                <w:color w:val="000000"/>
                <w:sz w:val="16"/>
                <w:szCs w:val="16"/>
              </w:rPr>
            </w:pPr>
            <w:r>
              <w:rPr>
                <w:color w:val="000000"/>
                <w:sz w:val="16"/>
                <w:szCs w:val="16"/>
              </w:rPr>
              <w:t>3.920.000,00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E33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FF4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557BF" w14:textId="77777777" w:rsidR="00C53B48" w:rsidRDefault="00C53B48" w:rsidP="00801F9A">
            <w:pPr>
              <w:jc w:val="right"/>
              <w:rPr>
                <w:color w:val="000000"/>
                <w:sz w:val="16"/>
                <w:szCs w:val="16"/>
              </w:rPr>
            </w:pPr>
            <w:r>
              <w:rPr>
                <w:color w:val="000000"/>
                <w:sz w:val="16"/>
                <w:szCs w:val="16"/>
              </w:rPr>
              <w:t>3.920.000,00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B43340" w14:textId="77777777" w:rsidR="00C53B48" w:rsidRDefault="00C53B48" w:rsidP="00801F9A">
            <w:pPr>
              <w:jc w:val="right"/>
              <w:rPr>
                <w:color w:val="000000"/>
                <w:sz w:val="16"/>
                <w:szCs w:val="16"/>
              </w:rPr>
            </w:pPr>
            <w:r>
              <w:rPr>
                <w:color w:val="000000"/>
                <w:sz w:val="16"/>
                <w:szCs w:val="16"/>
              </w:rPr>
              <w:t>0,16</w:t>
            </w:r>
          </w:p>
        </w:tc>
      </w:tr>
      <w:tr w:rsidR="00C53B48" w14:paraId="5496C81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5F06"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0E92" w14:textId="77777777" w:rsidR="00C53B48" w:rsidRDefault="00C53B48" w:rsidP="00801F9A">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C304"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5155"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F24C4" w14:textId="77777777" w:rsidR="00C53B48" w:rsidRDefault="00C53B48" w:rsidP="00801F9A">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227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BA2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379D" w14:textId="77777777" w:rsidR="00C53B48" w:rsidRDefault="00C53B48" w:rsidP="00801F9A">
            <w:pPr>
              <w:jc w:val="right"/>
              <w:rPr>
                <w:color w:val="000000"/>
                <w:sz w:val="16"/>
                <w:szCs w:val="16"/>
              </w:rPr>
            </w:pPr>
            <w:r>
              <w:rPr>
                <w:color w:val="000000"/>
                <w:sz w:val="16"/>
                <w:szCs w:val="16"/>
              </w:rPr>
              <w:t>1.600.000,00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0861A4" w14:textId="77777777" w:rsidR="00C53B48" w:rsidRDefault="00C53B48" w:rsidP="00801F9A">
            <w:pPr>
              <w:jc w:val="right"/>
              <w:rPr>
                <w:color w:val="000000"/>
                <w:sz w:val="16"/>
                <w:szCs w:val="16"/>
              </w:rPr>
            </w:pPr>
            <w:r>
              <w:rPr>
                <w:color w:val="000000"/>
                <w:sz w:val="16"/>
                <w:szCs w:val="16"/>
              </w:rPr>
              <w:t>0,06</w:t>
            </w:r>
          </w:p>
        </w:tc>
      </w:tr>
      <w:tr w:rsidR="00C53B48" w14:paraId="6228702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E955"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2696" w14:textId="77777777" w:rsidR="00C53B48" w:rsidRDefault="00C53B48" w:rsidP="00801F9A">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37F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A32E"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CD03" w14:textId="77777777" w:rsidR="00C53B48" w:rsidRDefault="00C53B48" w:rsidP="00801F9A">
            <w:pPr>
              <w:jc w:val="right"/>
              <w:rPr>
                <w:color w:val="000000"/>
                <w:sz w:val="16"/>
                <w:szCs w:val="16"/>
              </w:rPr>
            </w:pPr>
            <w:r>
              <w:rPr>
                <w:color w:val="000000"/>
                <w:sz w:val="16"/>
                <w:szCs w:val="16"/>
              </w:rPr>
              <w:t>13.085.000,00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0D9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A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B1A9" w14:textId="77777777" w:rsidR="00C53B48" w:rsidRDefault="00C53B48" w:rsidP="00801F9A">
            <w:pPr>
              <w:jc w:val="right"/>
              <w:rPr>
                <w:color w:val="000000"/>
                <w:sz w:val="16"/>
                <w:szCs w:val="16"/>
              </w:rPr>
            </w:pPr>
            <w:r>
              <w:rPr>
                <w:color w:val="000000"/>
                <w:sz w:val="16"/>
                <w:szCs w:val="16"/>
              </w:rPr>
              <w:t>13.085.000,00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B85F2F" w14:textId="77777777" w:rsidR="00C53B48" w:rsidRDefault="00C53B48" w:rsidP="00801F9A">
            <w:pPr>
              <w:jc w:val="right"/>
              <w:rPr>
                <w:color w:val="000000"/>
                <w:sz w:val="16"/>
                <w:szCs w:val="16"/>
              </w:rPr>
            </w:pPr>
            <w:r>
              <w:rPr>
                <w:color w:val="000000"/>
                <w:sz w:val="16"/>
                <w:szCs w:val="16"/>
              </w:rPr>
              <w:t>0,52</w:t>
            </w:r>
          </w:p>
        </w:tc>
      </w:tr>
      <w:tr w:rsidR="00C53B48" w14:paraId="27661A4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37F74"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6593" w14:textId="77777777" w:rsidR="00C53B48" w:rsidRDefault="00C53B48" w:rsidP="00801F9A">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8979"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CD554"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0C059" w14:textId="77777777" w:rsidR="00C53B48" w:rsidRDefault="00C53B48" w:rsidP="00801F9A">
            <w:pPr>
              <w:jc w:val="right"/>
              <w:rPr>
                <w:color w:val="000000"/>
                <w:sz w:val="16"/>
                <w:szCs w:val="16"/>
              </w:rPr>
            </w:pPr>
            <w:r>
              <w:rPr>
                <w:color w:val="000000"/>
                <w:sz w:val="16"/>
                <w:szCs w:val="16"/>
              </w:rPr>
              <w:t>1.390.000,00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FDF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372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4C80" w14:textId="77777777" w:rsidR="00C53B48" w:rsidRDefault="00C53B48" w:rsidP="00801F9A">
            <w:pPr>
              <w:jc w:val="right"/>
              <w:rPr>
                <w:color w:val="000000"/>
                <w:sz w:val="16"/>
                <w:szCs w:val="16"/>
              </w:rPr>
            </w:pPr>
            <w:r>
              <w:rPr>
                <w:color w:val="000000"/>
                <w:sz w:val="16"/>
                <w:szCs w:val="16"/>
              </w:rPr>
              <w:t>1.390.000,00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919DF9" w14:textId="77777777" w:rsidR="00C53B48" w:rsidRDefault="00C53B48" w:rsidP="00801F9A">
            <w:pPr>
              <w:jc w:val="right"/>
              <w:rPr>
                <w:color w:val="000000"/>
                <w:sz w:val="16"/>
                <w:szCs w:val="16"/>
              </w:rPr>
            </w:pPr>
            <w:r>
              <w:rPr>
                <w:color w:val="000000"/>
                <w:sz w:val="16"/>
                <w:szCs w:val="16"/>
              </w:rPr>
              <w:t>0,06</w:t>
            </w:r>
          </w:p>
        </w:tc>
      </w:tr>
      <w:tr w:rsidR="00C53B48" w14:paraId="5D38A01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A77B"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DF12" w14:textId="77777777" w:rsidR="00C53B48" w:rsidRDefault="00C53B48" w:rsidP="00801F9A">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70A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FC2E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625DE" w14:textId="77777777" w:rsidR="00C53B48" w:rsidRDefault="00C53B48" w:rsidP="00801F9A">
            <w:pPr>
              <w:jc w:val="right"/>
              <w:rPr>
                <w:color w:val="000000"/>
                <w:sz w:val="16"/>
                <w:szCs w:val="16"/>
              </w:rPr>
            </w:pPr>
            <w:r>
              <w:rPr>
                <w:color w:val="000000"/>
                <w:sz w:val="16"/>
                <w:szCs w:val="16"/>
              </w:rPr>
              <w:t>2.183.000,00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68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EB2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4461" w14:textId="77777777" w:rsidR="00C53B48" w:rsidRDefault="00C53B48" w:rsidP="00801F9A">
            <w:pPr>
              <w:jc w:val="right"/>
              <w:rPr>
                <w:color w:val="000000"/>
                <w:sz w:val="16"/>
                <w:szCs w:val="16"/>
              </w:rPr>
            </w:pPr>
            <w:r>
              <w:rPr>
                <w:color w:val="000000"/>
                <w:sz w:val="16"/>
                <w:szCs w:val="16"/>
              </w:rPr>
              <w:t>2.183.000,00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08307B" w14:textId="77777777" w:rsidR="00C53B48" w:rsidRDefault="00C53B48" w:rsidP="00801F9A">
            <w:pPr>
              <w:jc w:val="right"/>
              <w:rPr>
                <w:color w:val="000000"/>
                <w:sz w:val="16"/>
                <w:szCs w:val="16"/>
              </w:rPr>
            </w:pPr>
            <w:r>
              <w:rPr>
                <w:color w:val="000000"/>
                <w:sz w:val="16"/>
                <w:szCs w:val="16"/>
              </w:rPr>
              <w:t>0,09</w:t>
            </w:r>
          </w:p>
        </w:tc>
      </w:tr>
      <w:tr w:rsidR="00C53B48" w14:paraId="6159B5F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A883"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83BB" w14:textId="77777777" w:rsidR="00C53B48" w:rsidRDefault="00C53B48" w:rsidP="00801F9A">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641E"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E9BCF"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BFD90" w14:textId="77777777" w:rsidR="00C53B48" w:rsidRDefault="00C53B48" w:rsidP="00801F9A">
            <w:pPr>
              <w:jc w:val="right"/>
              <w:rPr>
                <w:color w:val="000000"/>
                <w:sz w:val="16"/>
                <w:szCs w:val="16"/>
              </w:rPr>
            </w:pPr>
            <w:r>
              <w:rPr>
                <w:color w:val="000000"/>
                <w:sz w:val="16"/>
                <w:szCs w:val="16"/>
              </w:rPr>
              <w:t>2.520.000,00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3A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280F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A7AB7" w14:textId="77777777" w:rsidR="00C53B48" w:rsidRDefault="00C53B48" w:rsidP="00801F9A">
            <w:pPr>
              <w:jc w:val="right"/>
              <w:rPr>
                <w:color w:val="000000"/>
                <w:sz w:val="16"/>
                <w:szCs w:val="16"/>
              </w:rPr>
            </w:pPr>
            <w:r>
              <w:rPr>
                <w:color w:val="000000"/>
                <w:sz w:val="16"/>
                <w:szCs w:val="16"/>
              </w:rPr>
              <w:t>2.520.000,00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F2A966" w14:textId="77777777" w:rsidR="00C53B48" w:rsidRDefault="00C53B48" w:rsidP="00801F9A">
            <w:pPr>
              <w:jc w:val="right"/>
              <w:rPr>
                <w:color w:val="000000"/>
                <w:sz w:val="16"/>
                <w:szCs w:val="16"/>
              </w:rPr>
            </w:pPr>
            <w:r>
              <w:rPr>
                <w:color w:val="000000"/>
                <w:sz w:val="16"/>
                <w:szCs w:val="16"/>
              </w:rPr>
              <w:t>0,10</w:t>
            </w:r>
          </w:p>
        </w:tc>
      </w:tr>
      <w:tr w:rsidR="00C53B48" w14:paraId="2405A9D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6FE7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732D" w14:textId="77777777" w:rsidR="00C53B48" w:rsidRDefault="00C53B48" w:rsidP="00801F9A">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84B8E"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67FD"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5A35" w14:textId="77777777" w:rsidR="00C53B48" w:rsidRDefault="00C53B48" w:rsidP="00801F9A">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827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CA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44D9" w14:textId="77777777" w:rsidR="00C53B48" w:rsidRDefault="00C53B48" w:rsidP="00801F9A">
            <w:pPr>
              <w:jc w:val="right"/>
              <w:rPr>
                <w:color w:val="000000"/>
                <w:sz w:val="16"/>
                <w:szCs w:val="16"/>
              </w:rPr>
            </w:pPr>
            <w:r>
              <w:rPr>
                <w:color w:val="000000"/>
                <w:sz w:val="16"/>
                <w:szCs w:val="16"/>
              </w:rPr>
              <w:t>1.950.000,00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2AFBAA" w14:textId="77777777" w:rsidR="00C53B48" w:rsidRDefault="00C53B48" w:rsidP="00801F9A">
            <w:pPr>
              <w:jc w:val="right"/>
              <w:rPr>
                <w:color w:val="000000"/>
                <w:sz w:val="16"/>
                <w:szCs w:val="16"/>
              </w:rPr>
            </w:pPr>
            <w:r>
              <w:rPr>
                <w:color w:val="000000"/>
                <w:sz w:val="16"/>
                <w:szCs w:val="16"/>
              </w:rPr>
              <w:t>0,08</w:t>
            </w:r>
          </w:p>
        </w:tc>
      </w:tr>
      <w:tr w:rsidR="00C53B48" w14:paraId="28AB124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23591"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DAA94" w14:textId="77777777" w:rsidR="00C53B48" w:rsidRDefault="00C53B48" w:rsidP="00801F9A">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E4BA"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A22A"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02FF" w14:textId="77777777" w:rsidR="00C53B48" w:rsidRDefault="00C53B48" w:rsidP="00801F9A">
            <w:pPr>
              <w:jc w:val="right"/>
              <w:rPr>
                <w:color w:val="000000"/>
                <w:sz w:val="16"/>
                <w:szCs w:val="16"/>
              </w:rPr>
            </w:pPr>
            <w:r>
              <w:rPr>
                <w:color w:val="000000"/>
                <w:sz w:val="16"/>
                <w:szCs w:val="16"/>
              </w:rPr>
              <w:t>24.556.000,00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AD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CED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09A2" w14:textId="77777777" w:rsidR="00C53B48" w:rsidRDefault="00C53B48" w:rsidP="00801F9A">
            <w:pPr>
              <w:jc w:val="right"/>
              <w:rPr>
                <w:color w:val="000000"/>
                <w:sz w:val="16"/>
                <w:szCs w:val="16"/>
              </w:rPr>
            </w:pPr>
            <w:r>
              <w:rPr>
                <w:color w:val="000000"/>
                <w:sz w:val="16"/>
                <w:szCs w:val="16"/>
              </w:rPr>
              <w:t>24.556.000,00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F0604C" w14:textId="77777777" w:rsidR="00C53B48" w:rsidRDefault="00C53B48" w:rsidP="00801F9A">
            <w:pPr>
              <w:jc w:val="right"/>
              <w:rPr>
                <w:color w:val="000000"/>
                <w:sz w:val="16"/>
                <w:szCs w:val="16"/>
              </w:rPr>
            </w:pPr>
            <w:r>
              <w:rPr>
                <w:color w:val="000000"/>
                <w:sz w:val="16"/>
                <w:szCs w:val="16"/>
              </w:rPr>
              <w:t>0,98</w:t>
            </w:r>
          </w:p>
        </w:tc>
      </w:tr>
      <w:tr w:rsidR="00C53B48" w14:paraId="50CA88F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49B8"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F176" w14:textId="77777777" w:rsidR="00C53B48" w:rsidRDefault="00C53B48" w:rsidP="00801F9A">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F8A3"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449C"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BB69" w14:textId="77777777" w:rsidR="00C53B48" w:rsidRDefault="00C53B48" w:rsidP="00801F9A">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817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7A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5E15" w14:textId="77777777" w:rsidR="00C53B48" w:rsidRDefault="00C53B48" w:rsidP="00801F9A">
            <w:pPr>
              <w:jc w:val="right"/>
              <w:rPr>
                <w:color w:val="000000"/>
                <w:sz w:val="16"/>
                <w:szCs w:val="16"/>
              </w:rPr>
            </w:pPr>
            <w:r>
              <w:rPr>
                <w:color w:val="000000"/>
                <w:sz w:val="16"/>
                <w:szCs w:val="16"/>
              </w:rPr>
              <w:t>2.650.000,00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804457" w14:textId="77777777" w:rsidR="00C53B48" w:rsidRDefault="00C53B48" w:rsidP="00801F9A">
            <w:pPr>
              <w:jc w:val="right"/>
              <w:rPr>
                <w:color w:val="000000"/>
                <w:sz w:val="16"/>
                <w:szCs w:val="16"/>
              </w:rPr>
            </w:pPr>
            <w:r>
              <w:rPr>
                <w:color w:val="000000"/>
                <w:sz w:val="16"/>
                <w:szCs w:val="16"/>
              </w:rPr>
              <w:t>0,11</w:t>
            </w:r>
          </w:p>
        </w:tc>
      </w:tr>
      <w:tr w:rsidR="00C53B48" w14:paraId="31CCF34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5FB0D"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CA7B" w14:textId="77777777" w:rsidR="00C53B48" w:rsidRDefault="00C53B48" w:rsidP="00801F9A">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C9B1"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72A0"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5079"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3FE9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798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9F4A"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A5B2E6" w14:textId="77777777" w:rsidR="00C53B48" w:rsidRDefault="00C53B48" w:rsidP="00801F9A">
            <w:pPr>
              <w:jc w:val="right"/>
              <w:rPr>
                <w:color w:val="000000"/>
                <w:sz w:val="16"/>
                <w:szCs w:val="16"/>
              </w:rPr>
            </w:pPr>
            <w:r>
              <w:rPr>
                <w:color w:val="000000"/>
                <w:sz w:val="16"/>
                <w:szCs w:val="16"/>
              </w:rPr>
              <w:t>0,00</w:t>
            </w:r>
          </w:p>
        </w:tc>
      </w:tr>
      <w:tr w:rsidR="00C53B48" w14:paraId="18A49CE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B155" w14:textId="77777777" w:rsidR="00C53B48" w:rsidRDefault="00C53B48" w:rsidP="00801F9A">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5D3FC" w14:textId="77777777" w:rsidR="00C53B48" w:rsidRDefault="00C53B48" w:rsidP="00801F9A">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36AC"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534F"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0A3AF"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744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E6E0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34BA" w14:textId="77777777" w:rsidR="00C53B48" w:rsidRDefault="00C53B48" w:rsidP="00801F9A">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0374CC" w14:textId="77777777" w:rsidR="00C53B48" w:rsidRDefault="00C53B48" w:rsidP="00801F9A">
            <w:pPr>
              <w:jc w:val="right"/>
              <w:rPr>
                <w:color w:val="000000"/>
                <w:sz w:val="16"/>
                <w:szCs w:val="16"/>
              </w:rPr>
            </w:pPr>
            <w:r>
              <w:rPr>
                <w:color w:val="000000"/>
                <w:sz w:val="16"/>
                <w:szCs w:val="16"/>
              </w:rPr>
              <w:t>0,08</w:t>
            </w:r>
          </w:p>
        </w:tc>
      </w:tr>
      <w:tr w:rsidR="00C53B48" w14:paraId="5E5494E2"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247893"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3288C0"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B51694" w14:textId="77777777" w:rsidR="00C53B48" w:rsidRPr="00441689" w:rsidRDefault="00C53B48" w:rsidP="00801F9A">
            <w:pPr>
              <w:rPr>
                <w:b/>
                <w:bCs/>
                <w:color w:val="000000"/>
                <w:sz w:val="16"/>
                <w:szCs w:val="16"/>
                <w:lang w:val="ru-RU"/>
              </w:rPr>
            </w:pPr>
            <w:r w:rsidRPr="00441689">
              <w:rPr>
                <w:b/>
                <w:bCs/>
                <w:color w:val="000000"/>
                <w:sz w:val="16"/>
                <w:szCs w:val="16"/>
                <w:lang w:val="ru-RU"/>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2FE3AA"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3DB79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B8021A"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3583C6"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70D2516" w14:textId="77777777" w:rsidR="00C53B48" w:rsidRDefault="00C53B48" w:rsidP="00801F9A">
            <w:pPr>
              <w:jc w:val="right"/>
              <w:rPr>
                <w:b/>
                <w:bCs/>
                <w:color w:val="000000"/>
                <w:sz w:val="16"/>
                <w:szCs w:val="16"/>
              </w:rPr>
            </w:pPr>
            <w:r>
              <w:rPr>
                <w:b/>
                <w:bCs/>
                <w:color w:val="000000"/>
                <w:sz w:val="16"/>
                <w:szCs w:val="16"/>
              </w:rPr>
              <w:t>11,05</w:t>
            </w:r>
          </w:p>
        </w:tc>
      </w:tr>
      <w:tr w:rsidR="00C53B48" w14:paraId="585E79F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07E69" w14:textId="77777777" w:rsidR="00C53B48" w:rsidRDefault="00C53B48" w:rsidP="00801F9A">
            <w:pPr>
              <w:spacing w:line="1" w:lineRule="auto"/>
            </w:pPr>
          </w:p>
        </w:tc>
      </w:tr>
      <w:tr w:rsidR="00C53B48" w14:paraId="4DC96BF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B7970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E025D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19A28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A85448C" w14:textId="77777777" w:rsidTr="00801F9A">
              <w:tc>
                <w:tcPr>
                  <w:tcW w:w="6067" w:type="dxa"/>
                  <w:tcMar>
                    <w:top w:w="0" w:type="dxa"/>
                    <w:left w:w="0" w:type="dxa"/>
                    <w:bottom w:w="0" w:type="dxa"/>
                    <w:right w:w="0" w:type="dxa"/>
                  </w:tcMar>
                </w:tcPr>
                <w:p w14:paraId="387C9F3C" w14:textId="77777777" w:rsidR="00C53B48" w:rsidRDefault="00C53B48" w:rsidP="00801F9A">
                  <w:pPr>
                    <w:rPr>
                      <w:b/>
                      <w:bCs/>
                      <w:color w:val="000000"/>
                      <w:sz w:val="16"/>
                      <w:szCs w:val="16"/>
                    </w:rPr>
                  </w:pPr>
                  <w:r>
                    <w:rPr>
                      <w:b/>
                      <w:bCs/>
                      <w:color w:val="000000"/>
                      <w:sz w:val="16"/>
                      <w:szCs w:val="16"/>
                    </w:rPr>
                    <w:t>Извори финансирања за функцију 911:</w:t>
                  </w:r>
                </w:p>
                <w:p w14:paraId="1FF58F40" w14:textId="77777777" w:rsidR="00C53B48" w:rsidRDefault="00C53B48" w:rsidP="00801F9A">
                  <w:pPr>
                    <w:spacing w:line="1" w:lineRule="auto"/>
                  </w:pPr>
                </w:p>
              </w:tc>
            </w:tr>
          </w:tbl>
          <w:p w14:paraId="55A36E79"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9D1F9F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6F42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5E183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D35A8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45E75C" w14:textId="77777777" w:rsidR="00C53B48" w:rsidRDefault="00C53B48" w:rsidP="00801F9A">
            <w:pPr>
              <w:spacing w:line="1" w:lineRule="auto"/>
              <w:jc w:val="right"/>
            </w:pPr>
          </w:p>
        </w:tc>
      </w:tr>
      <w:tr w:rsidR="00C53B48" w14:paraId="51430BF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33EED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20448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F2DE0A"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03D196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30429E3"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14:paraId="21C7960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D4272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EDA52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8E5C1A7" w14:textId="77777777" w:rsidR="00C53B48" w:rsidRDefault="00C53B48" w:rsidP="00801F9A">
            <w:pPr>
              <w:spacing w:line="1" w:lineRule="auto"/>
              <w:jc w:val="right"/>
            </w:pPr>
          </w:p>
        </w:tc>
      </w:tr>
      <w:tr w:rsidR="00C53B48" w14:paraId="48A5C55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42EFCF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AA66D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38364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C86F20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0008F4D"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08647C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A7B753A"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4D4D222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32474E9" w14:textId="77777777" w:rsidR="00C53B48" w:rsidRDefault="00C53B48" w:rsidP="00801F9A">
            <w:pPr>
              <w:spacing w:line="1" w:lineRule="auto"/>
              <w:jc w:val="right"/>
            </w:pPr>
          </w:p>
        </w:tc>
      </w:tr>
      <w:tr w:rsidR="00C53B48" w14:paraId="711D2E7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908B60"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3FA383" w14:textId="77777777" w:rsidR="00C53B48" w:rsidRDefault="00C53B48" w:rsidP="00801F9A">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270B6ED" w14:textId="77777777" w:rsidR="00C53B48" w:rsidRDefault="00C53B48" w:rsidP="00801F9A">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266FDF"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9EACA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5373FE"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959684"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DBC051E" w14:textId="77777777" w:rsidR="00C53B48" w:rsidRDefault="00C53B48" w:rsidP="00801F9A">
            <w:pPr>
              <w:jc w:val="right"/>
              <w:rPr>
                <w:b/>
                <w:bCs/>
                <w:color w:val="000000"/>
                <w:sz w:val="16"/>
                <w:szCs w:val="16"/>
              </w:rPr>
            </w:pPr>
            <w:r>
              <w:rPr>
                <w:b/>
                <w:bCs/>
                <w:color w:val="000000"/>
                <w:sz w:val="16"/>
                <w:szCs w:val="16"/>
              </w:rPr>
              <w:t>11,05</w:t>
            </w:r>
          </w:p>
        </w:tc>
      </w:tr>
      <w:tr w:rsidR="00C53B48" w14:paraId="25E1EA7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C2130" w14:textId="77777777" w:rsidR="00C53B48" w:rsidRDefault="00C53B48" w:rsidP="00801F9A">
            <w:pPr>
              <w:spacing w:line="1" w:lineRule="auto"/>
            </w:pPr>
          </w:p>
        </w:tc>
      </w:tr>
      <w:tr w:rsidR="00C53B48" w14:paraId="5AFCF8C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EC50E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E9D72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EF2C4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C3FC9B5" w14:textId="77777777" w:rsidTr="00801F9A">
              <w:tc>
                <w:tcPr>
                  <w:tcW w:w="6067" w:type="dxa"/>
                  <w:tcMar>
                    <w:top w:w="0" w:type="dxa"/>
                    <w:left w:w="0" w:type="dxa"/>
                    <w:bottom w:w="0" w:type="dxa"/>
                    <w:right w:w="0" w:type="dxa"/>
                  </w:tcMar>
                </w:tcPr>
                <w:p w14:paraId="0582CCCE" w14:textId="77777777" w:rsidR="00C53B48" w:rsidRDefault="00C53B48" w:rsidP="00801F9A">
                  <w:pPr>
                    <w:rPr>
                      <w:b/>
                      <w:bCs/>
                      <w:color w:val="000000"/>
                      <w:sz w:val="16"/>
                      <w:szCs w:val="16"/>
                    </w:rPr>
                  </w:pPr>
                  <w:r>
                    <w:rPr>
                      <w:b/>
                      <w:bCs/>
                      <w:color w:val="000000"/>
                      <w:sz w:val="16"/>
                      <w:szCs w:val="16"/>
                    </w:rPr>
                    <w:t>Извори финансирања за главу 5.01:</w:t>
                  </w:r>
                </w:p>
                <w:p w14:paraId="05F7BDFA" w14:textId="77777777" w:rsidR="00C53B48" w:rsidRDefault="00C53B48" w:rsidP="00801F9A">
                  <w:pPr>
                    <w:spacing w:line="1" w:lineRule="auto"/>
                  </w:pPr>
                </w:p>
              </w:tc>
            </w:tr>
          </w:tbl>
          <w:p w14:paraId="0629ECD7"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16F9D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FBA22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87B48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24EE5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5D86DE7" w14:textId="77777777" w:rsidR="00C53B48" w:rsidRDefault="00C53B48" w:rsidP="00801F9A">
            <w:pPr>
              <w:spacing w:line="1" w:lineRule="auto"/>
              <w:jc w:val="right"/>
            </w:pPr>
          </w:p>
        </w:tc>
      </w:tr>
      <w:tr w:rsidR="00C53B48" w14:paraId="06580E7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5E0DD89"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9F922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AB7DE8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ADFD50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FB4E8C"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14:paraId="1F0119C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4643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A8BF2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6B91B46" w14:textId="77777777" w:rsidR="00C53B48" w:rsidRDefault="00C53B48" w:rsidP="00801F9A">
            <w:pPr>
              <w:spacing w:line="1" w:lineRule="auto"/>
              <w:jc w:val="right"/>
            </w:pPr>
          </w:p>
        </w:tc>
      </w:tr>
      <w:tr w:rsidR="00C53B48" w14:paraId="700F4A6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B2EDFD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4F00D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DF428C"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D08A88F"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0375C8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6E58B1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F151E31"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3833E7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A51D2C3" w14:textId="77777777" w:rsidR="00C53B48" w:rsidRDefault="00C53B48" w:rsidP="00801F9A">
            <w:pPr>
              <w:spacing w:line="1" w:lineRule="auto"/>
              <w:jc w:val="right"/>
            </w:pPr>
          </w:p>
        </w:tc>
      </w:tr>
      <w:tr w:rsidR="00C53B48" w14:paraId="2FE1330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A5F071"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05DA52" w14:textId="77777777" w:rsidR="00C53B48" w:rsidRDefault="00C53B48" w:rsidP="00801F9A">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954943" w14:textId="77777777" w:rsidR="00C53B48" w:rsidRDefault="00C53B48" w:rsidP="00801F9A">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288881"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09656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83DE29"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EE9825"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4FA7B1" w14:textId="77777777" w:rsidR="00C53B48" w:rsidRDefault="00C53B48" w:rsidP="00801F9A">
            <w:pPr>
              <w:jc w:val="right"/>
              <w:rPr>
                <w:b/>
                <w:bCs/>
                <w:color w:val="000000"/>
                <w:sz w:val="16"/>
                <w:szCs w:val="16"/>
              </w:rPr>
            </w:pPr>
            <w:r>
              <w:rPr>
                <w:b/>
                <w:bCs/>
                <w:color w:val="000000"/>
                <w:sz w:val="16"/>
                <w:szCs w:val="16"/>
              </w:rPr>
              <w:t>11,05</w:t>
            </w:r>
          </w:p>
        </w:tc>
      </w:tr>
      <w:tr w:rsidR="00C53B48" w14:paraId="40EFEDF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E70F2" w14:textId="77777777" w:rsidR="00C53B48" w:rsidRDefault="00C53B48" w:rsidP="00801F9A">
            <w:pPr>
              <w:spacing w:line="1" w:lineRule="auto"/>
            </w:pPr>
          </w:p>
        </w:tc>
      </w:tr>
      <w:tr w:rsidR="00C53B48" w14:paraId="0706B23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893F40" w14:textId="77777777" w:rsidR="00C53B48" w:rsidRDefault="00C53B48" w:rsidP="00801F9A">
            <w:pPr>
              <w:rPr>
                <w:vanish/>
              </w:rPr>
            </w:pPr>
            <w:r>
              <w:fldChar w:fldCharType="begin"/>
            </w:r>
            <w:r>
              <w:instrText>TC "5.02 Спорт" \f C \l "3"</w:instrText>
            </w:r>
            <w:r>
              <w:fldChar w:fldCharType="end"/>
            </w:r>
          </w:p>
          <w:p w14:paraId="5F4C5343"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232974" w14:textId="77777777" w:rsidR="00C53B48" w:rsidRDefault="00C53B48" w:rsidP="00801F9A">
            <w:pPr>
              <w:jc w:val="center"/>
              <w:rPr>
                <w:b/>
                <w:bCs/>
                <w:color w:val="000000"/>
                <w:sz w:val="16"/>
                <w:szCs w:val="16"/>
              </w:rPr>
            </w:pPr>
            <w:r>
              <w:rPr>
                <w:b/>
                <w:bCs/>
                <w:color w:val="000000"/>
                <w:sz w:val="16"/>
                <w:szCs w:val="16"/>
              </w:rPr>
              <w:t>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30A65D2" w14:textId="77777777" w:rsidTr="00801F9A">
              <w:tc>
                <w:tcPr>
                  <w:tcW w:w="14242" w:type="dxa"/>
                  <w:tcMar>
                    <w:top w:w="0" w:type="dxa"/>
                    <w:left w:w="0" w:type="dxa"/>
                    <w:bottom w:w="0" w:type="dxa"/>
                    <w:right w:w="0" w:type="dxa"/>
                  </w:tcMar>
                </w:tcPr>
                <w:p w14:paraId="75FA0122" w14:textId="77777777" w:rsidR="00C53B48" w:rsidRDefault="00C53B48" w:rsidP="00801F9A">
                  <w:r>
                    <w:rPr>
                      <w:b/>
                      <w:bCs/>
                      <w:color w:val="000000"/>
                      <w:sz w:val="16"/>
                      <w:szCs w:val="16"/>
                    </w:rPr>
                    <w:t>СПОРТ</w:t>
                  </w:r>
                </w:p>
              </w:tc>
            </w:tr>
          </w:tbl>
          <w:p w14:paraId="10F0F57F" w14:textId="77777777" w:rsidR="00C53B48" w:rsidRDefault="00C53B48" w:rsidP="00801F9A">
            <w:pPr>
              <w:spacing w:line="1" w:lineRule="auto"/>
            </w:pPr>
          </w:p>
        </w:tc>
      </w:tr>
      <w:tr w:rsidR="00C53B48" w14:paraId="33AF34F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EF16AF" w14:textId="77777777" w:rsidR="00C53B48" w:rsidRDefault="00C53B48" w:rsidP="00801F9A">
            <w:pPr>
              <w:rPr>
                <w:vanish/>
              </w:rPr>
            </w:pPr>
            <w:r>
              <w:fldChar w:fldCharType="begin"/>
            </w:r>
            <w:r>
              <w:instrText>TC "810 Услуге рекреације и спорта" \f C \l "4"</w:instrText>
            </w:r>
            <w:r>
              <w:fldChar w:fldCharType="end"/>
            </w:r>
          </w:p>
          <w:p w14:paraId="3D460E57"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A1067B" w14:textId="77777777" w:rsidR="00C53B48" w:rsidRDefault="00C53B48" w:rsidP="00801F9A">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14B8A5C" w14:textId="77777777" w:rsidTr="00801F9A">
              <w:tc>
                <w:tcPr>
                  <w:tcW w:w="14242" w:type="dxa"/>
                  <w:tcMar>
                    <w:top w:w="0" w:type="dxa"/>
                    <w:left w:w="0" w:type="dxa"/>
                    <w:bottom w:w="0" w:type="dxa"/>
                    <w:right w:w="0" w:type="dxa"/>
                  </w:tcMar>
                </w:tcPr>
                <w:p w14:paraId="13828596" w14:textId="77777777" w:rsidR="00C53B48" w:rsidRDefault="00C53B48" w:rsidP="00801F9A">
                  <w:r>
                    <w:rPr>
                      <w:b/>
                      <w:bCs/>
                      <w:color w:val="000000"/>
                      <w:sz w:val="16"/>
                      <w:szCs w:val="16"/>
                    </w:rPr>
                    <w:t>Услуге рекреације и спорта</w:t>
                  </w:r>
                </w:p>
              </w:tc>
            </w:tr>
          </w:tbl>
          <w:p w14:paraId="1A07AE1C" w14:textId="77777777" w:rsidR="00C53B48" w:rsidRDefault="00C53B48" w:rsidP="00801F9A">
            <w:pPr>
              <w:spacing w:line="1" w:lineRule="auto"/>
            </w:pPr>
          </w:p>
        </w:tc>
      </w:tr>
      <w:tr w:rsidR="00C53B48" w14:paraId="2487FC0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901543" w14:textId="77777777" w:rsidR="00C53B48" w:rsidRDefault="00C53B48" w:rsidP="00801F9A">
            <w:pPr>
              <w:rPr>
                <w:vanish/>
              </w:rPr>
            </w:pPr>
            <w:r>
              <w:fldChar w:fldCharType="begin"/>
            </w:r>
            <w:r>
              <w:instrText>TC "1301" \f C \l "5"</w:instrText>
            </w:r>
            <w:r>
              <w:fldChar w:fldCharType="end"/>
            </w:r>
          </w:p>
          <w:p w14:paraId="298C9F41"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C65A61" w14:textId="77777777" w:rsidR="00C53B48" w:rsidRDefault="00C53B48" w:rsidP="00801F9A">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69ECC0F" w14:textId="77777777" w:rsidTr="00801F9A">
              <w:tc>
                <w:tcPr>
                  <w:tcW w:w="14242" w:type="dxa"/>
                  <w:tcMar>
                    <w:top w:w="0" w:type="dxa"/>
                    <w:left w:w="0" w:type="dxa"/>
                    <w:bottom w:w="0" w:type="dxa"/>
                    <w:right w:w="0" w:type="dxa"/>
                  </w:tcMar>
                </w:tcPr>
                <w:p w14:paraId="5E8605F1" w14:textId="77777777" w:rsidR="00C53B48" w:rsidRDefault="00C53B48" w:rsidP="00801F9A">
                  <w:r>
                    <w:rPr>
                      <w:b/>
                      <w:bCs/>
                      <w:color w:val="000000"/>
                      <w:sz w:val="16"/>
                      <w:szCs w:val="16"/>
                    </w:rPr>
                    <w:t>РАЗВОЈ СПОРТА И ОМЛАДИНЕ</w:t>
                  </w:r>
                </w:p>
              </w:tc>
            </w:tr>
          </w:tbl>
          <w:p w14:paraId="25074FAA" w14:textId="77777777" w:rsidR="00C53B48" w:rsidRDefault="00C53B48" w:rsidP="00801F9A">
            <w:pPr>
              <w:spacing w:line="1" w:lineRule="auto"/>
            </w:pPr>
          </w:p>
        </w:tc>
      </w:tr>
      <w:tr w:rsidR="00C53B48" w14:paraId="1DDF5D6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C9F7E" w14:textId="77777777" w:rsidR="00C53B48" w:rsidRDefault="00C53B48" w:rsidP="00801F9A">
            <w:pPr>
              <w:spacing w:line="1" w:lineRule="auto"/>
            </w:pPr>
          </w:p>
        </w:tc>
      </w:tr>
      <w:tr w:rsidR="00C53B48" w:rsidRPr="00441689" w14:paraId="0274DB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0FB800"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12A193"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187277C" w14:textId="77777777" w:rsidTr="00801F9A">
              <w:tc>
                <w:tcPr>
                  <w:tcW w:w="14242" w:type="dxa"/>
                  <w:tcMar>
                    <w:top w:w="0" w:type="dxa"/>
                    <w:left w:w="0" w:type="dxa"/>
                    <w:bottom w:w="0" w:type="dxa"/>
                    <w:right w:w="0" w:type="dxa"/>
                  </w:tcMar>
                </w:tcPr>
                <w:p w14:paraId="08CD92D8" w14:textId="77777777" w:rsidR="00C53B48" w:rsidRPr="00441689" w:rsidRDefault="00C53B48" w:rsidP="00801F9A">
                  <w:pPr>
                    <w:rPr>
                      <w:lang w:val="ru-RU"/>
                    </w:rPr>
                  </w:pPr>
                  <w:r w:rsidRPr="00441689">
                    <w:rPr>
                      <w:b/>
                      <w:bCs/>
                      <w:color w:val="000000"/>
                      <w:sz w:val="16"/>
                      <w:szCs w:val="16"/>
                      <w:lang w:val="ru-RU"/>
                    </w:rPr>
                    <w:t>Подршка локалним спортским организацијама, удружењима и савезима</w:t>
                  </w:r>
                </w:p>
              </w:tc>
            </w:tr>
          </w:tbl>
          <w:p w14:paraId="490290AB" w14:textId="77777777" w:rsidR="00C53B48" w:rsidRPr="00441689" w:rsidRDefault="00C53B48" w:rsidP="00801F9A">
            <w:pPr>
              <w:spacing w:line="1" w:lineRule="auto"/>
              <w:rPr>
                <w:lang w:val="ru-RU"/>
              </w:rPr>
            </w:pPr>
          </w:p>
        </w:tc>
      </w:tr>
      <w:tr w:rsidR="00C53B48" w14:paraId="6BD6478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168D"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0C19" w14:textId="77777777" w:rsidR="00C53B48" w:rsidRDefault="00C53B48" w:rsidP="00801F9A">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E2A4"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72F6"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28D9" w14:textId="77777777" w:rsidR="00C53B48" w:rsidRDefault="00C53B48" w:rsidP="00801F9A">
            <w:pPr>
              <w:jc w:val="right"/>
              <w:rPr>
                <w:color w:val="000000"/>
                <w:sz w:val="16"/>
                <w:szCs w:val="16"/>
              </w:rPr>
            </w:pPr>
            <w:r>
              <w:rPr>
                <w:color w:val="000000"/>
                <w:sz w:val="16"/>
                <w:szCs w:val="16"/>
              </w:rPr>
              <w:t>3.074.225,00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F2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FF15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3E52" w14:textId="77777777" w:rsidR="00C53B48" w:rsidRDefault="00C53B48" w:rsidP="00801F9A">
            <w:pPr>
              <w:jc w:val="right"/>
              <w:rPr>
                <w:color w:val="000000"/>
                <w:sz w:val="16"/>
                <w:szCs w:val="16"/>
              </w:rPr>
            </w:pPr>
            <w:r>
              <w:rPr>
                <w:color w:val="000000"/>
                <w:sz w:val="16"/>
                <w:szCs w:val="16"/>
              </w:rPr>
              <w:t>3.074.225,00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C58D9B" w14:textId="77777777" w:rsidR="00C53B48" w:rsidRDefault="00C53B48" w:rsidP="00801F9A">
            <w:pPr>
              <w:jc w:val="right"/>
              <w:rPr>
                <w:color w:val="000000"/>
                <w:sz w:val="16"/>
                <w:szCs w:val="16"/>
              </w:rPr>
            </w:pPr>
            <w:r>
              <w:rPr>
                <w:color w:val="000000"/>
                <w:sz w:val="16"/>
                <w:szCs w:val="16"/>
              </w:rPr>
              <w:t>0,12</w:t>
            </w:r>
          </w:p>
        </w:tc>
      </w:tr>
      <w:tr w:rsidR="00C53B48" w14:paraId="1AF223F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E62E"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527FC" w14:textId="77777777" w:rsidR="00C53B48" w:rsidRDefault="00C53B48" w:rsidP="00801F9A">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CE01"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E5F0"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3FF67" w14:textId="77777777" w:rsidR="00C53B48" w:rsidRDefault="00C53B48" w:rsidP="00801F9A">
            <w:pPr>
              <w:jc w:val="right"/>
              <w:rPr>
                <w:color w:val="000000"/>
                <w:sz w:val="16"/>
                <w:szCs w:val="16"/>
              </w:rPr>
            </w:pPr>
            <w:r>
              <w:rPr>
                <w:color w:val="000000"/>
                <w:sz w:val="16"/>
                <w:szCs w:val="16"/>
              </w:rPr>
              <w:t>465.741,00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FC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1D5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A682" w14:textId="77777777" w:rsidR="00C53B48" w:rsidRDefault="00C53B48" w:rsidP="00801F9A">
            <w:pPr>
              <w:jc w:val="right"/>
              <w:rPr>
                <w:color w:val="000000"/>
                <w:sz w:val="16"/>
                <w:szCs w:val="16"/>
              </w:rPr>
            </w:pPr>
            <w:r>
              <w:rPr>
                <w:color w:val="000000"/>
                <w:sz w:val="16"/>
                <w:szCs w:val="16"/>
              </w:rPr>
              <w:t>465.741,00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3BF63" w14:textId="77777777" w:rsidR="00C53B48" w:rsidRDefault="00C53B48" w:rsidP="00801F9A">
            <w:pPr>
              <w:jc w:val="right"/>
              <w:rPr>
                <w:color w:val="000000"/>
                <w:sz w:val="16"/>
                <w:szCs w:val="16"/>
              </w:rPr>
            </w:pPr>
            <w:r>
              <w:rPr>
                <w:color w:val="000000"/>
                <w:sz w:val="16"/>
                <w:szCs w:val="16"/>
              </w:rPr>
              <w:t>0,02</w:t>
            </w:r>
          </w:p>
        </w:tc>
      </w:tr>
      <w:tr w:rsidR="00C53B48" w14:paraId="3910427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7CE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61F93" w14:textId="77777777" w:rsidR="00C53B48" w:rsidRDefault="00C53B48" w:rsidP="00801F9A">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480F"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3262"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7F4A" w14:textId="77777777" w:rsidR="00C53B48" w:rsidRDefault="00C53B48" w:rsidP="00801F9A">
            <w:pPr>
              <w:jc w:val="right"/>
              <w:rPr>
                <w:color w:val="000000"/>
                <w:sz w:val="16"/>
                <w:szCs w:val="16"/>
              </w:rPr>
            </w:pPr>
            <w:r>
              <w:rPr>
                <w:color w:val="000000"/>
                <w:sz w:val="16"/>
                <w:szCs w:val="16"/>
              </w:rPr>
              <w:t>2.060.000,00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21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F9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B76C" w14:textId="77777777" w:rsidR="00C53B48" w:rsidRDefault="00C53B48" w:rsidP="00801F9A">
            <w:pPr>
              <w:jc w:val="right"/>
              <w:rPr>
                <w:color w:val="000000"/>
                <w:sz w:val="16"/>
                <w:szCs w:val="16"/>
              </w:rPr>
            </w:pPr>
            <w:r>
              <w:rPr>
                <w:color w:val="000000"/>
                <w:sz w:val="16"/>
                <w:szCs w:val="16"/>
              </w:rPr>
              <w:t>2.060.000,00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00A6EA" w14:textId="77777777" w:rsidR="00C53B48" w:rsidRDefault="00C53B48" w:rsidP="00801F9A">
            <w:pPr>
              <w:jc w:val="right"/>
              <w:rPr>
                <w:color w:val="000000"/>
                <w:sz w:val="16"/>
                <w:szCs w:val="16"/>
              </w:rPr>
            </w:pPr>
            <w:r>
              <w:rPr>
                <w:color w:val="000000"/>
                <w:sz w:val="16"/>
                <w:szCs w:val="16"/>
              </w:rPr>
              <w:t>0,08</w:t>
            </w:r>
          </w:p>
        </w:tc>
      </w:tr>
      <w:tr w:rsidR="00C53B48" w14:paraId="0D939A2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9DF3"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5641" w14:textId="77777777" w:rsidR="00C53B48" w:rsidRDefault="00C53B48" w:rsidP="00801F9A">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F9CB"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B616"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65ED"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F95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041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56F4"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628BA3" w14:textId="77777777" w:rsidR="00C53B48" w:rsidRDefault="00C53B48" w:rsidP="00801F9A">
            <w:pPr>
              <w:jc w:val="right"/>
              <w:rPr>
                <w:color w:val="000000"/>
                <w:sz w:val="16"/>
                <w:szCs w:val="16"/>
              </w:rPr>
            </w:pPr>
            <w:r>
              <w:rPr>
                <w:color w:val="000000"/>
                <w:sz w:val="16"/>
                <w:szCs w:val="16"/>
              </w:rPr>
              <w:t>0,00</w:t>
            </w:r>
          </w:p>
        </w:tc>
      </w:tr>
      <w:tr w:rsidR="00C53B48" w14:paraId="5D14BFE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648A"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FFF0" w14:textId="77777777" w:rsidR="00C53B48" w:rsidRDefault="00C53B48" w:rsidP="00801F9A">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7320"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E83C5"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1DAAE"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F354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CC0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609C" w14:textId="77777777" w:rsidR="00C53B48" w:rsidRDefault="00C53B48" w:rsidP="00801F9A">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EB0B14" w14:textId="77777777" w:rsidR="00C53B48" w:rsidRDefault="00C53B48" w:rsidP="00801F9A">
            <w:pPr>
              <w:jc w:val="right"/>
              <w:rPr>
                <w:color w:val="000000"/>
                <w:sz w:val="16"/>
                <w:szCs w:val="16"/>
              </w:rPr>
            </w:pPr>
            <w:r>
              <w:rPr>
                <w:color w:val="000000"/>
                <w:sz w:val="16"/>
                <w:szCs w:val="16"/>
              </w:rPr>
              <w:t>0,00</w:t>
            </w:r>
          </w:p>
        </w:tc>
      </w:tr>
      <w:tr w:rsidR="00C53B48" w14:paraId="76687E2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2DF42"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B8E63" w14:textId="77777777" w:rsidR="00C53B48" w:rsidRDefault="00C53B48" w:rsidP="00801F9A">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5AA3"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BEB44"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778E" w14:textId="77777777" w:rsidR="00C53B48" w:rsidRDefault="00C53B48" w:rsidP="00801F9A">
            <w:pPr>
              <w:jc w:val="right"/>
              <w:rPr>
                <w:color w:val="000000"/>
                <w:sz w:val="16"/>
                <w:szCs w:val="16"/>
              </w:rPr>
            </w:pPr>
            <w:r>
              <w:rPr>
                <w:color w:val="000000"/>
                <w:sz w:val="16"/>
                <w:szCs w:val="16"/>
              </w:rPr>
              <w:t>7.335.000,00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52FD" w14:textId="77777777" w:rsidR="00C53B48" w:rsidRDefault="00C53B48" w:rsidP="00801F9A">
            <w:pPr>
              <w:jc w:val="right"/>
              <w:rPr>
                <w:color w:val="000000"/>
                <w:sz w:val="16"/>
                <w:szCs w:val="16"/>
              </w:rPr>
            </w:pPr>
            <w:r>
              <w:rPr>
                <w:color w:val="000000"/>
                <w:sz w:val="16"/>
                <w:szCs w:val="16"/>
              </w:rPr>
              <w:t>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639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4793B" w14:textId="77777777" w:rsidR="00C53B48" w:rsidRDefault="00C53B48" w:rsidP="00801F9A">
            <w:pPr>
              <w:jc w:val="right"/>
              <w:rPr>
                <w:color w:val="000000"/>
                <w:sz w:val="16"/>
                <w:szCs w:val="16"/>
              </w:rPr>
            </w:pPr>
            <w:r>
              <w:rPr>
                <w:color w:val="000000"/>
                <w:sz w:val="16"/>
                <w:szCs w:val="16"/>
              </w:rPr>
              <w:t>7.490.000,00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CBB841" w14:textId="77777777" w:rsidR="00C53B48" w:rsidRDefault="00C53B48" w:rsidP="00801F9A">
            <w:pPr>
              <w:jc w:val="right"/>
              <w:rPr>
                <w:color w:val="000000"/>
                <w:sz w:val="16"/>
                <w:szCs w:val="16"/>
              </w:rPr>
            </w:pPr>
            <w:r>
              <w:rPr>
                <w:color w:val="000000"/>
                <w:sz w:val="16"/>
                <w:szCs w:val="16"/>
              </w:rPr>
              <w:t>0,30</w:t>
            </w:r>
          </w:p>
        </w:tc>
      </w:tr>
      <w:tr w:rsidR="00C53B48" w14:paraId="5C2E0E3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ED77"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C5AC" w14:textId="77777777" w:rsidR="00C53B48" w:rsidRDefault="00C53B48" w:rsidP="00801F9A">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9305A"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B08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2D76" w14:textId="77777777" w:rsidR="00C53B48" w:rsidRDefault="00C53B48" w:rsidP="00801F9A">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F796"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08A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02D0F" w14:textId="77777777" w:rsidR="00C53B48" w:rsidRDefault="00C53B48" w:rsidP="00801F9A">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AD8758" w14:textId="77777777" w:rsidR="00C53B48" w:rsidRDefault="00C53B48" w:rsidP="00801F9A">
            <w:pPr>
              <w:jc w:val="right"/>
              <w:rPr>
                <w:color w:val="000000"/>
                <w:sz w:val="16"/>
                <w:szCs w:val="16"/>
              </w:rPr>
            </w:pPr>
            <w:r>
              <w:rPr>
                <w:color w:val="000000"/>
                <w:sz w:val="16"/>
                <w:szCs w:val="16"/>
              </w:rPr>
              <w:t>0,01</w:t>
            </w:r>
          </w:p>
        </w:tc>
      </w:tr>
      <w:tr w:rsidR="00C53B48" w14:paraId="0E9B653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42640"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C5005" w14:textId="77777777" w:rsidR="00C53B48" w:rsidRDefault="00C53B48" w:rsidP="00801F9A">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C9E0"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6C19"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A6C4" w14:textId="77777777" w:rsidR="00C53B48" w:rsidRDefault="00C53B48" w:rsidP="00801F9A">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8313" w14:textId="77777777" w:rsidR="00C53B48" w:rsidRDefault="00C53B48" w:rsidP="00801F9A">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298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C74D"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4DC11" w14:textId="77777777" w:rsidR="00C53B48" w:rsidRDefault="00C53B48" w:rsidP="00801F9A">
            <w:pPr>
              <w:jc w:val="right"/>
              <w:rPr>
                <w:color w:val="000000"/>
                <w:sz w:val="16"/>
                <w:szCs w:val="16"/>
              </w:rPr>
            </w:pPr>
            <w:r>
              <w:rPr>
                <w:color w:val="000000"/>
                <w:sz w:val="16"/>
                <w:szCs w:val="16"/>
              </w:rPr>
              <w:t>0,01</w:t>
            </w:r>
          </w:p>
        </w:tc>
      </w:tr>
      <w:tr w:rsidR="00C53B48" w14:paraId="55FA68F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6140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CA07" w14:textId="77777777" w:rsidR="00C53B48" w:rsidRDefault="00C53B48" w:rsidP="00801F9A">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29AA"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C1E4C"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24A7"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C262"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E76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CC817" w14:textId="77777777" w:rsidR="00C53B48" w:rsidRDefault="00C53B48" w:rsidP="00801F9A">
            <w:pPr>
              <w:jc w:val="right"/>
              <w:rPr>
                <w:color w:val="000000"/>
                <w:sz w:val="16"/>
                <w:szCs w:val="16"/>
              </w:rPr>
            </w:pPr>
            <w:r>
              <w:rPr>
                <w:color w:val="000000"/>
                <w:sz w:val="16"/>
                <w:szCs w:val="16"/>
              </w:rPr>
              <w:t>220.000,00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B4FA7D" w14:textId="77777777" w:rsidR="00C53B48" w:rsidRDefault="00C53B48" w:rsidP="00801F9A">
            <w:pPr>
              <w:jc w:val="right"/>
              <w:rPr>
                <w:color w:val="000000"/>
                <w:sz w:val="16"/>
                <w:szCs w:val="16"/>
              </w:rPr>
            </w:pPr>
            <w:r>
              <w:rPr>
                <w:color w:val="000000"/>
                <w:sz w:val="16"/>
                <w:szCs w:val="16"/>
              </w:rPr>
              <w:t>0,01</w:t>
            </w:r>
          </w:p>
        </w:tc>
      </w:tr>
      <w:tr w:rsidR="00C53B48" w14:paraId="5A65A66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F0F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619B" w14:textId="77777777" w:rsidR="00C53B48" w:rsidRDefault="00C53B48" w:rsidP="00801F9A">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7485"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CA70"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0666" w14:textId="77777777" w:rsidR="00C53B48" w:rsidRDefault="00C53B48" w:rsidP="00801F9A">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95D7B" w14:textId="77777777" w:rsidR="00C53B48" w:rsidRDefault="00C53B48" w:rsidP="00801F9A">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1D2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9F76"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D819E2" w14:textId="77777777" w:rsidR="00C53B48" w:rsidRDefault="00C53B48" w:rsidP="00801F9A">
            <w:pPr>
              <w:jc w:val="right"/>
              <w:rPr>
                <w:color w:val="000000"/>
                <w:sz w:val="16"/>
                <w:szCs w:val="16"/>
              </w:rPr>
            </w:pPr>
            <w:r>
              <w:rPr>
                <w:color w:val="000000"/>
                <w:sz w:val="16"/>
                <w:szCs w:val="16"/>
              </w:rPr>
              <w:t>0,01</w:t>
            </w:r>
          </w:p>
        </w:tc>
      </w:tr>
      <w:tr w:rsidR="00C53B48" w14:paraId="02EFEA7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8DB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EDE4D" w14:textId="77777777" w:rsidR="00C53B48" w:rsidRDefault="00C53B48" w:rsidP="00801F9A">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2F462"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273A"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B8474"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52AD"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717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9D78A"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2E9AA7" w14:textId="77777777" w:rsidR="00C53B48" w:rsidRDefault="00C53B48" w:rsidP="00801F9A">
            <w:pPr>
              <w:jc w:val="right"/>
              <w:rPr>
                <w:color w:val="000000"/>
                <w:sz w:val="16"/>
                <w:szCs w:val="16"/>
              </w:rPr>
            </w:pPr>
            <w:r>
              <w:rPr>
                <w:color w:val="000000"/>
                <w:sz w:val="16"/>
                <w:szCs w:val="16"/>
              </w:rPr>
              <w:t>0,00</w:t>
            </w:r>
          </w:p>
        </w:tc>
      </w:tr>
      <w:tr w:rsidR="00C53B48" w14:paraId="35CA2F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6D8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2BF6" w14:textId="77777777" w:rsidR="00C53B48" w:rsidRDefault="00C53B48" w:rsidP="00801F9A">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4006"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2736"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EE01"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565C"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9D18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F42B" w14:textId="77777777" w:rsidR="00C53B48" w:rsidRDefault="00C53B48" w:rsidP="00801F9A">
            <w:pPr>
              <w:jc w:val="right"/>
              <w:rPr>
                <w:color w:val="000000"/>
                <w:sz w:val="16"/>
                <w:szCs w:val="16"/>
              </w:rPr>
            </w:pPr>
            <w:r>
              <w:rPr>
                <w:color w:val="000000"/>
                <w:sz w:val="16"/>
                <w:szCs w:val="16"/>
              </w:rPr>
              <w:t>2.050.000,00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2F0470" w14:textId="77777777" w:rsidR="00C53B48" w:rsidRDefault="00C53B48" w:rsidP="00801F9A">
            <w:pPr>
              <w:jc w:val="right"/>
              <w:rPr>
                <w:color w:val="000000"/>
                <w:sz w:val="16"/>
                <w:szCs w:val="16"/>
              </w:rPr>
            </w:pPr>
            <w:r>
              <w:rPr>
                <w:color w:val="000000"/>
                <w:sz w:val="16"/>
                <w:szCs w:val="16"/>
              </w:rPr>
              <w:t>0,08</w:t>
            </w:r>
          </w:p>
        </w:tc>
      </w:tr>
      <w:tr w:rsidR="00C53B48" w14:paraId="6141482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7FE9"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D1AE" w14:textId="77777777" w:rsidR="00C53B48" w:rsidRDefault="00C53B48" w:rsidP="00801F9A">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9D75A"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7B0D"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762B"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1E4D" w14:textId="77777777" w:rsidR="00C53B48" w:rsidRDefault="00C53B48" w:rsidP="00801F9A">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18C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996CF"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AB8CB1" w14:textId="77777777" w:rsidR="00C53B48" w:rsidRDefault="00C53B48" w:rsidP="00801F9A">
            <w:pPr>
              <w:jc w:val="right"/>
              <w:rPr>
                <w:color w:val="000000"/>
                <w:sz w:val="16"/>
                <w:szCs w:val="16"/>
              </w:rPr>
            </w:pPr>
            <w:r>
              <w:rPr>
                <w:color w:val="000000"/>
                <w:sz w:val="16"/>
                <w:szCs w:val="16"/>
              </w:rPr>
              <w:t>0,00</w:t>
            </w:r>
          </w:p>
        </w:tc>
      </w:tr>
      <w:tr w:rsidR="00C53B48" w14:paraId="0499DE5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78EE0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5187A5"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CDA8C0"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CF7F20"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4CE35E"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BB407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A54C0E"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16396B8" w14:textId="77777777" w:rsidR="00C53B48" w:rsidRDefault="00C53B48" w:rsidP="00801F9A">
            <w:pPr>
              <w:jc w:val="right"/>
              <w:rPr>
                <w:b/>
                <w:bCs/>
                <w:color w:val="000000"/>
                <w:sz w:val="16"/>
                <w:szCs w:val="16"/>
              </w:rPr>
            </w:pPr>
            <w:r>
              <w:rPr>
                <w:b/>
                <w:bCs/>
                <w:color w:val="000000"/>
                <w:sz w:val="16"/>
                <w:szCs w:val="16"/>
              </w:rPr>
              <w:t>0,65</w:t>
            </w:r>
          </w:p>
        </w:tc>
      </w:tr>
      <w:tr w:rsidR="00C53B48" w14:paraId="051FC35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2C296" w14:textId="77777777" w:rsidR="00C53B48" w:rsidRDefault="00C53B48" w:rsidP="00801F9A">
            <w:pPr>
              <w:spacing w:line="1" w:lineRule="auto"/>
            </w:pPr>
          </w:p>
        </w:tc>
      </w:tr>
      <w:tr w:rsidR="00C53B48" w14:paraId="43D0F62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E94D7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1E80B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3B9D73"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44D1E7D7" w14:textId="77777777" w:rsidTr="00801F9A">
              <w:tc>
                <w:tcPr>
                  <w:tcW w:w="6067" w:type="dxa"/>
                  <w:tcMar>
                    <w:top w:w="0" w:type="dxa"/>
                    <w:left w:w="0" w:type="dxa"/>
                    <w:bottom w:w="0" w:type="dxa"/>
                    <w:right w:w="0" w:type="dxa"/>
                  </w:tcMar>
                </w:tcPr>
                <w:p w14:paraId="3A1449DA" w14:textId="77777777" w:rsidR="00C53B48" w:rsidRDefault="00C53B48" w:rsidP="00801F9A">
                  <w:pPr>
                    <w:rPr>
                      <w:b/>
                      <w:bCs/>
                      <w:color w:val="000000"/>
                      <w:sz w:val="16"/>
                      <w:szCs w:val="16"/>
                    </w:rPr>
                  </w:pPr>
                  <w:r>
                    <w:rPr>
                      <w:b/>
                      <w:bCs/>
                      <w:color w:val="000000"/>
                      <w:sz w:val="16"/>
                      <w:szCs w:val="16"/>
                    </w:rPr>
                    <w:t>Извори финансирања за функцију 810:</w:t>
                  </w:r>
                </w:p>
                <w:p w14:paraId="3761FA73" w14:textId="77777777" w:rsidR="00C53B48" w:rsidRDefault="00C53B48" w:rsidP="00801F9A">
                  <w:pPr>
                    <w:spacing w:line="1" w:lineRule="auto"/>
                  </w:pPr>
                </w:p>
              </w:tc>
            </w:tr>
          </w:tbl>
          <w:p w14:paraId="43B809AF"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584B9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59224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857EC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5E330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ED74724" w14:textId="77777777" w:rsidR="00C53B48" w:rsidRDefault="00C53B48" w:rsidP="00801F9A">
            <w:pPr>
              <w:spacing w:line="1" w:lineRule="auto"/>
              <w:jc w:val="right"/>
            </w:pPr>
          </w:p>
        </w:tc>
      </w:tr>
      <w:tr w:rsidR="00C53B48" w14:paraId="1AA0525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7F702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FFA24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004FA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DFCDB23"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86FB843"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14:paraId="20FCC79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80EEB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53226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5A7752" w14:textId="77777777" w:rsidR="00C53B48" w:rsidRDefault="00C53B48" w:rsidP="00801F9A">
            <w:pPr>
              <w:spacing w:line="1" w:lineRule="auto"/>
              <w:jc w:val="right"/>
            </w:pPr>
          </w:p>
        </w:tc>
      </w:tr>
      <w:tr w:rsidR="00C53B48" w14:paraId="2BEFE8D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383AD5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9EE03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0C7B7E"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60EA5E9F"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1A3CEF6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B8FCA3"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14:paraId="09C0D83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33E8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0782352" w14:textId="77777777" w:rsidR="00C53B48" w:rsidRDefault="00C53B48" w:rsidP="00801F9A">
            <w:pPr>
              <w:spacing w:line="1" w:lineRule="auto"/>
              <w:jc w:val="right"/>
            </w:pPr>
          </w:p>
        </w:tc>
      </w:tr>
      <w:tr w:rsidR="00C53B48" w14:paraId="5FD86F9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C54B97"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F1A984" w14:textId="77777777" w:rsidR="00C53B48" w:rsidRDefault="00C53B48" w:rsidP="00801F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00CF45" w14:textId="77777777" w:rsidR="00C53B48" w:rsidRDefault="00C53B48" w:rsidP="00801F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1C6B40"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4B4047"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EDCF5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372301"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646A945" w14:textId="77777777" w:rsidR="00C53B48" w:rsidRDefault="00C53B48" w:rsidP="00801F9A">
            <w:pPr>
              <w:jc w:val="right"/>
              <w:rPr>
                <w:b/>
                <w:bCs/>
                <w:color w:val="000000"/>
                <w:sz w:val="16"/>
                <w:szCs w:val="16"/>
              </w:rPr>
            </w:pPr>
            <w:r>
              <w:rPr>
                <w:b/>
                <w:bCs/>
                <w:color w:val="000000"/>
                <w:sz w:val="16"/>
                <w:szCs w:val="16"/>
              </w:rPr>
              <w:t>0,65</w:t>
            </w:r>
          </w:p>
        </w:tc>
      </w:tr>
      <w:tr w:rsidR="00C53B48" w14:paraId="3F1929E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ED90B" w14:textId="77777777" w:rsidR="00C53B48" w:rsidRDefault="00C53B48" w:rsidP="00801F9A">
            <w:pPr>
              <w:spacing w:line="1" w:lineRule="auto"/>
            </w:pPr>
          </w:p>
        </w:tc>
      </w:tr>
      <w:tr w:rsidR="00C53B48" w14:paraId="0377400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369518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69238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858F9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7FBD863" w14:textId="77777777" w:rsidTr="00801F9A">
              <w:tc>
                <w:tcPr>
                  <w:tcW w:w="6067" w:type="dxa"/>
                  <w:tcMar>
                    <w:top w:w="0" w:type="dxa"/>
                    <w:left w:w="0" w:type="dxa"/>
                    <w:bottom w:w="0" w:type="dxa"/>
                    <w:right w:w="0" w:type="dxa"/>
                  </w:tcMar>
                </w:tcPr>
                <w:p w14:paraId="14E29CFA" w14:textId="77777777" w:rsidR="00C53B48" w:rsidRDefault="00C53B48" w:rsidP="00801F9A">
                  <w:pPr>
                    <w:rPr>
                      <w:b/>
                      <w:bCs/>
                      <w:color w:val="000000"/>
                      <w:sz w:val="16"/>
                      <w:szCs w:val="16"/>
                    </w:rPr>
                  </w:pPr>
                  <w:r>
                    <w:rPr>
                      <w:b/>
                      <w:bCs/>
                      <w:color w:val="000000"/>
                      <w:sz w:val="16"/>
                      <w:szCs w:val="16"/>
                    </w:rPr>
                    <w:t>Извори финансирања за главу 5.02:</w:t>
                  </w:r>
                </w:p>
                <w:p w14:paraId="54ACE5E1" w14:textId="77777777" w:rsidR="00C53B48" w:rsidRDefault="00C53B48" w:rsidP="00801F9A">
                  <w:pPr>
                    <w:spacing w:line="1" w:lineRule="auto"/>
                  </w:pPr>
                </w:p>
              </w:tc>
            </w:tr>
          </w:tbl>
          <w:p w14:paraId="63A8F3CD"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9DF54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D6D37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7C85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29D5C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0FBB5B8" w14:textId="77777777" w:rsidR="00C53B48" w:rsidRDefault="00C53B48" w:rsidP="00801F9A">
            <w:pPr>
              <w:spacing w:line="1" w:lineRule="auto"/>
              <w:jc w:val="right"/>
            </w:pPr>
          </w:p>
        </w:tc>
      </w:tr>
      <w:tr w:rsidR="00C53B48" w14:paraId="25EE531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0E0A4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15F57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7799B3"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55020F9"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0DCC18"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14:paraId="525B942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506BE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4913F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8F3B9A" w14:textId="77777777" w:rsidR="00C53B48" w:rsidRDefault="00C53B48" w:rsidP="00801F9A">
            <w:pPr>
              <w:spacing w:line="1" w:lineRule="auto"/>
              <w:jc w:val="right"/>
            </w:pPr>
          </w:p>
        </w:tc>
      </w:tr>
      <w:tr w:rsidR="00C53B48" w14:paraId="399321D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F78D6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F76FC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88A95F"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DD66731"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2541C02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759406"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14:paraId="47BC8DA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9454CF"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08641B3" w14:textId="77777777" w:rsidR="00C53B48" w:rsidRDefault="00C53B48" w:rsidP="00801F9A">
            <w:pPr>
              <w:spacing w:line="1" w:lineRule="auto"/>
              <w:jc w:val="right"/>
            </w:pPr>
          </w:p>
        </w:tc>
      </w:tr>
      <w:tr w:rsidR="00C53B48" w14:paraId="6064C81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86A061"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C39C08" w14:textId="77777777" w:rsidR="00C53B48" w:rsidRDefault="00C53B48" w:rsidP="00801F9A">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459CDF" w14:textId="77777777" w:rsidR="00C53B48" w:rsidRDefault="00C53B48" w:rsidP="00801F9A">
            <w:pPr>
              <w:rPr>
                <w:b/>
                <w:bCs/>
                <w:color w:val="000000"/>
                <w:sz w:val="16"/>
                <w:szCs w:val="16"/>
              </w:rPr>
            </w:pPr>
            <w:r>
              <w:rPr>
                <w:b/>
                <w:bCs/>
                <w:color w:val="000000"/>
                <w:sz w:val="16"/>
                <w:szCs w:val="16"/>
              </w:rPr>
              <w:t>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9FF92A"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26BEA9"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6D43B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CBBA05"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CAC1315" w14:textId="77777777" w:rsidR="00C53B48" w:rsidRDefault="00C53B48" w:rsidP="00801F9A">
            <w:pPr>
              <w:jc w:val="right"/>
              <w:rPr>
                <w:b/>
                <w:bCs/>
                <w:color w:val="000000"/>
                <w:sz w:val="16"/>
                <w:szCs w:val="16"/>
              </w:rPr>
            </w:pPr>
            <w:r>
              <w:rPr>
                <w:b/>
                <w:bCs/>
                <w:color w:val="000000"/>
                <w:sz w:val="16"/>
                <w:szCs w:val="16"/>
              </w:rPr>
              <w:t>0,65</w:t>
            </w:r>
          </w:p>
        </w:tc>
      </w:tr>
      <w:tr w:rsidR="00C53B48" w14:paraId="5956935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E2FA5" w14:textId="77777777" w:rsidR="00C53B48" w:rsidRDefault="00C53B48" w:rsidP="00801F9A">
            <w:pPr>
              <w:spacing w:line="1" w:lineRule="auto"/>
            </w:pPr>
          </w:p>
        </w:tc>
      </w:tr>
      <w:tr w:rsidR="00C53B48" w14:paraId="66A7A0B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6099D2" w14:textId="77777777" w:rsidR="00C53B48" w:rsidRDefault="00C53B48" w:rsidP="00801F9A">
            <w:pPr>
              <w:rPr>
                <w:vanish/>
              </w:rPr>
            </w:pPr>
            <w:r>
              <w:fldChar w:fldCharType="begin"/>
            </w:r>
            <w:r>
              <w:instrText>TC "5.03 Култура" \f C \l "3"</w:instrText>
            </w:r>
            <w:r>
              <w:fldChar w:fldCharType="end"/>
            </w:r>
          </w:p>
          <w:p w14:paraId="39FA0639"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CD98FD" w14:textId="77777777" w:rsidR="00C53B48" w:rsidRDefault="00C53B48" w:rsidP="00801F9A">
            <w:pPr>
              <w:jc w:val="center"/>
              <w:rPr>
                <w:b/>
                <w:bCs/>
                <w:color w:val="000000"/>
                <w:sz w:val="16"/>
                <w:szCs w:val="16"/>
              </w:rPr>
            </w:pPr>
            <w:r>
              <w:rPr>
                <w:b/>
                <w:bCs/>
                <w:color w:val="000000"/>
                <w:sz w:val="16"/>
                <w:szCs w:val="16"/>
              </w:rPr>
              <w:t>5.03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9898B65" w14:textId="77777777" w:rsidTr="00801F9A">
              <w:tc>
                <w:tcPr>
                  <w:tcW w:w="14242" w:type="dxa"/>
                  <w:tcMar>
                    <w:top w:w="0" w:type="dxa"/>
                    <w:left w:w="0" w:type="dxa"/>
                    <w:bottom w:w="0" w:type="dxa"/>
                    <w:right w:w="0" w:type="dxa"/>
                  </w:tcMar>
                </w:tcPr>
                <w:p w14:paraId="35730B69" w14:textId="77777777" w:rsidR="00C53B48" w:rsidRDefault="00C53B48" w:rsidP="00801F9A">
                  <w:r>
                    <w:rPr>
                      <w:b/>
                      <w:bCs/>
                      <w:color w:val="000000"/>
                      <w:sz w:val="16"/>
                      <w:szCs w:val="16"/>
                    </w:rPr>
                    <w:t>КУЛТУРА</w:t>
                  </w:r>
                </w:p>
              </w:tc>
            </w:tr>
          </w:tbl>
          <w:p w14:paraId="4CB569C6" w14:textId="77777777" w:rsidR="00C53B48" w:rsidRDefault="00C53B48" w:rsidP="00801F9A">
            <w:pPr>
              <w:spacing w:line="1" w:lineRule="auto"/>
            </w:pPr>
          </w:p>
        </w:tc>
      </w:tr>
      <w:tr w:rsidR="00C53B48" w14:paraId="28AF76D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DEA91" w14:textId="77777777" w:rsidR="00C53B48" w:rsidRDefault="00C53B48" w:rsidP="00801F9A">
            <w:pPr>
              <w:rPr>
                <w:vanish/>
              </w:rPr>
            </w:pPr>
            <w:r>
              <w:fldChar w:fldCharType="begin"/>
            </w:r>
            <w:r>
              <w:instrText>TC "820 Услуге културе" \f C \l "4"</w:instrText>
            </w:r>
            <w:r>
              <w:fldChar w:fldCharType="end"/>
            </w:r>
          </w:p>
          <w:p w14:paraId="41ACA533"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4A7E48" w14:textId="77777777" w:rsidR="00C53B48" w:rsidRDefault="00C53B48" w:rsidP="00801F9A">
            <w:pPr>
              <w:jc w:val="center"/>
              <w:rPr>
                <w:b/>
                <w:bCs/>
                <w:color w:val="000000"/>
                <w:sz w:val="16"/>
                <w:szCs w:val="16"/>
              </w:rPr>
            </w:pPr>
            <w:r>
              <w:rPr>
                <w:b/>
                <w:bCs/>
                <w:color w:val="000000"/>
                <w:sz w:val="16"/>
                <w:szCs w:val="16"/>
              </w:rPr>
              <w:t>820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95CB3EC" w14:textId="77777777" w:rsidTr="00801F9A">
              <w:tc>
                <w:tcPr>
                  <w:tcW w:w="14242" w:type="dxa"/>
                  <w:tcMar>
                    <w:top w:w="0" w:type="dxa"/>
                    <w:left w:w="0" w:type="dxa"/>
                    <w:bottom w:w="0" w:type="dxa"/>
                    <w:right w:w="0" w:type="dxa"/>
                  </w:tcMar>
                </w:tcPr>
                <w:p w14:paraId="1FDB4116" w14:textId="77777777" w:rsidR="00C53B48" w:rsidRDefault="00C53B48" w:rsidP="00801F9A">
                  <w:r>
                    <w:rPr>
                      <w:b/>
                      <w:bCs/>
                      <w:color w:val="000000"/>
                      <w:sz w:val="16"/>
                      <w:szCs w:val="16"/>
                    </w:rPr>
                    <w:t>Услуге културе</w:t>
                  </w:r>
                </w:p>
              </w:tc>
            </w:tr>
          </w:tbl>
          <w:p w14:paraId="346F30CA" w14:textId="77777777" w:rsidR="00C53B48" w:rsidRDefault="00C53B48" w:rsidP="00801F9A">
            <w:pPr>
              <w:spacing w:line="1" w:lineRule="auto"/>
            </w:pPr>
          </w:p>
        </w:tc>
      </w:tr>
      <w:tr w:rsidR="00C53B48" w14:paraId="5025DBF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701968" w14:textId="77777777" w:rsidR="00C53B48" w:rsidRDefault="00C53B48" w:rsidP="00801F9A">
            <w:pPr>
              <w:rPr>
                <w:vanish/>
              </w:rPr>
            </w:pPr>
            <w:r>
              <w:fldChar w:fldCharType="begin"/>
            </w:r>
            <w:r>
              <w:instrText>TC "1201" \f C \l "5"</w:instrText>
            </w:r>
            <w:r>
              <w:fldChar w:fldCharType="end"/>
            </w:r>
          </w:p>
          <w:p w14:paraId="5D8BA72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98BDD0" w14:textId="77777777" w:rsidR="00C53B48" w:rsidRDefault="00C53B48" w:rsidP="00801F9A">
            <w:pPr>
              <w:jc w:val="center"/>
              <w:rPr>
                <w:b/>
                <w:bCs/>
                <w:color w:val="000000"/>
                <w:sz w:val="16"/>
                <w:szCs w:val="16"/>
              </w:rPr>
            </w:pPr>
            <w:r>
              <w:rPr>
                <w:b/>
                <w:bCs/>
                <w:color w:val="000000"/>
                <w:sz w:val="16"/>
                <w:szCs w:val="16"/>
              </w:rPr>
              <w:t>1201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CFC782E" w14:textId="77777777" w:rsidTr="00801F9A">
              <w:tc>
                <w:tcPr>
                  <w:tcW w:w="14242" w:type="dxa"/>
                  <w:tcMar>
                    <w:top w:w="0" w:type="dxa"/>
                    <w:left w:w="0" w:type="dxa"/>
                    <w:bottom w:w="0" w:type="dxa"/>
                    <w:right w:w="0" w:type="dxa"/>
                  </w:tcMar>
                </w:tcPr>
                <w:p w14:paraId="6BB6C04F" w14:textId="77777777" w:rsidR="00C53B48" w:rsidRDefault="00C53B48" w:rsidP="00801F9A">
                  <w:r>
                    <w:rPr>
                      <w:b/>
                      <w:bCs/>
                      <w:color w:val="000000"/>
                      <w:sz w:val="16"/>
                      <w:szCs w:val="16"/>
                    </w:rPr>
                    <w:t>РАЗВОЈ КУЛТУРЕ И ИНФОРМИСАЊА</w:t>
                  </w:r>
                </w:p>
              </w:tc>
            </w:tr>
          </w:tbl>
          <w:p w14:paraId="5C9B62B0" w14:textId="77777777" w:rsidR="00C53B48" w:rsidRDefault="00C53B48" w:rsidP="00801F9A">
            <w:pPr>
              <w:spacing w:line="1" w:lineRule="auto"/>
            </w:pPr>
          </w:p>
        </w:tc>
      </w:tr>
      <w:tr w:rsidR="00C53B48" w14:paraId="0955D53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9CDE" w14:textId="77777777" w:rsidR="00C53B48" w:rsidRDefault="00C53B48" w:rsidP="00801F9A">
            <w:pPr>
              <w:spacing w:line="1" w:lineRule="auto"/>
            </w:pPr>
          </w:p>
        </w:tc>
      </w:tr>
      <w:tr w:rsidR="00C53B48" w14:paraId="5941B48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E0FC9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46F863"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DCF3784" w14:textId="77777777" w:rsidTr="00801F9A">
              <w:tc>
                <w:tcPr>
                  <w:tcW w:w="14242" w:type="dxa"/>
                  <w:tcMar>
                    <w:top w:w="0" w:type="dxa"/>
                    <w:left w:w="0" w:type="dxa"/>
                    <w:bottom w:w="0" w:type="dxa"/>
                    <w:right w:w="0" w:type="dxa"/>
                  </w:tcMar>
                </w:tcPr>
                <w:p w14:paraId="23B3A50A" w14:textId="77777777" w:rsidR="00C53B48" w:rsidRDefault="00C53B48" w:rsidP="00801F9A">
                  <w:r>
                    <w:rPr>
                      <w:b/>
                      <w:bCs/>
                      <w:color w:val="000000"/>
                      <w:sz w:val="16"/>
                      <w:szCs w:val="16"/>
                    </w:rPr>
                    <w:t>Функционисање локалних установа културе</w:t>
                  </w:r>
                </w:p>
              </w:tc>
            </w:tr>
          </w:tbl>
          <w:p w14:paraId="51919659" w14:textId="77777777" w:rsidR="00C53B48" w:rsidRDefault="00C53B48" w:rsidP="00801F9A">
            <w:pPr>
              <w:spacing w:line="1" w:lineRule="auto"/>
            </w:pPr>
          </w:p>
        </w:tc>
      </w:tr>
      <w:tr w:rsidR="00C53B48" w14:paraId="33140C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F4A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F220" w14:textId="77777777" w:rsidR="00C53B48" w:rsidRDefault="00C53B48" w:rsidP="00801F9A">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A3B2"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B6FD"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EBAC9" w14:textId="77777777" w:rsidR="00C53B48" w:rsidRDefault="00C53B48" w:rsidP="00801F9A">
            <w:pPr>
              <w:jc w:val="right"/>
              <w:rPr>
                <w:color w:val="000000"/>
                <w:sz w:val="16"/>
                <w:szCs w:val="16"/>
              </w:rPr>
            </w:pPr>
            <w:r>
              <w:rPr>
                <w:color w:val="000000"/>
                <w:sz w:val="16"/>
                <w:szCs w:val="16"/>
              </w:rPr>
              <w:t>89.636.533,00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097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757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BAE9" w14:textId="77777777" w:rsidR="00C53B48" w:rsidRDefault="00C53B48" w:rsidP="00801F9A">
            <w:pPr>
              <w:jc w:val="right"/>
              <w:rPr>
                <w:color w:val="000000"/>
                <w:sz w:val="16"/>
                <w:szCs w:val="16"/>
              </w:rPr>
            </w:pPr>
            <w:r>
              <w:rPr>
                <w:color w:val="000000"/>
                <w:sz w:val="16"/>
                <w:szCs w:val="16"/>
              </w:rPr>
              <w:t>89.636.533,00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796493" w14:textId="77777777" w:rsidR="00C53B48" w:rsidRDefault="00C53B48" w:rsidP="00801F9A">
            <w:pPr>
              <w:jc w:val="right"/>
              <w:rPr>
                <w:color w:val="000000"/>
                <w:sz w:val="16"/>
                <w:szCs w:val="16"/>
              </w:rPr>
            </w:pPr>
            <w:r>
              <w:rPr>
                <w:color w:val="000000"/>
                <w:sz w:val="16"/>
                <w:szCs w:val="16"/>
              </w:rPr>
              <w:t>3,57</w:t>
            </w:r>
          </w:p>
        </w:tc>
      </w:tr>
      <w:tr w:rsidR="00C53B48" w14:paraId="2D6B86A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A38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1C08" w14:textId="77777777" w:rsidR="00C53B48" w:rsidRDefault="00C53B48" w:rsidP="00801F9A">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A4781"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60F94"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9A4D" w14:textId="77777777" w:rsidR="00C53B48" w:rsidRDefault="00C53B48" w:rsidP="00801F9A">
            <w:pPr>
              <w:jc w:val="right"/>
              <w:rPr>
                <w:color w:val="000000"/>
                <w:sz w:val="16"/>
                <w:szCs w:val="16"/>
              </w:rPr>
            </w:pPr>
            <w:r>
              <w:rPr>
                <w:color w:val="000000"/>
                <w:sz w:val="16"/>
                <w:szCs w:val="16"/>
              </w:rPr>
              <w:t>13.580.258,00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476E"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F71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122E" w14:textId="77777777" w:rsidR="00C53B48" w:rsidRDefault="00C53B48" w:rsidP="00801F9A">
            <w:pPr>
              <w:jc w:val="right"/>
              <w:rPr>
                <w:color w:val="000000"/>
                <w:sz w:val="16"/>
                <w:szCs w:val="16"/>
              </w:rPr>
            </w:pPr>
            <w:r>
              <w:rPr>
                <w:color w:val="000000"/>
                <w:sz w:val="16"/>
                <w:szCs w:val="16"/>
              </w:rPr>
              <w:t>13.595.258,00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4941BA" w14:textId="77777777" w:rsidR="00C53B48" w:rsidRDefault="00C53B48" w:rsidP="00801F9A">
            <w:pPr>
              <w:jc w:val="right"/>
              <w:rPr>
                <w:color w:val="000000"/>
                <w:sz w:val="16"/>
                <w:szCs w:val="16"/>
              </w:rPr>
            </w:pPr>
            <w:r>
              <w:rPr>
                <w:color w:val="000000"/>
                <w:sz w:val="16"/>
                <w:szCs w:val="16"/>
              </w:rPr>
              <w:t>0,54</w:t>
            </w:r>
          </w:p>
        </w:tc>
      </w:tr>
      <w:tr w:rsidR="00C53B48" w14:paraId="05AFF2B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F89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2BC6" w14:textId="77777777" w:rsidR="00C53B48" w:rsidRDefault="00C53B48" w:rsidP="00801F9A">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201F" w14:textId="77777777" w:rsidR="00C53B48" w:rsidRDefault="00C53B48" w:rsidP="00801F9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3341" w14:textId="77777777" w:rsidR="00C53B48" w:rsidRDefault="00C53B48" w:rsidP="00801F9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3754"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6EF3" w14:textId="77777777" w:rsidR="00C53B48" w:rsidRDefault="00C53B48" w:rsidP="00801F9A">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4D8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E113"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B0761C" w14:textId="77777777" w:rsidR="00C53B48" w:rsidRDefault="00C53B48" w:rsidP="00801F9A">
            <w:pPr>
              <w:jc w:val="right"/>
              <w:rPr>
                <w:color w:val="000000"/>
                <w:sz w:val="16"/>
                <w:szCs w:val="16"/>
              </w:rPr>
            </w:pPr>
            <w:r>
              <w:rPr>
                <w:color w:val="000000"/>
                <w:sz w:val="16"/>
                <w:szCs w:val="16"/>
              </w:rPr>
              <w:t>0,00</w:t>
            </w:r>
          </w:p>
        </w:tc>
      </w:tr>
      <w:tr w:rsidR="00C53B48" w14:paraId="0A43C3F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EB7C2"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C7B8C" w14:textId="77777777" w:rsidR="00C53B48" w:rsidRDefault="00C53B48" w:rsidP="00801F9A">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7D2E"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26F4"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21EED" w14:textId="77777777" w:rsidR="00C53B48" w:rsidRDefault="00C53B48" w:rsidP="00801F9A">
            <w:pPr>
              <w:jc w:val="right"/>
              <w:rPr>
                <w:color w:val="000000"/>
                <w:sz w:val="16"/>
                <w:szCs w:val="16"/>
              </w:rPr>
            </w:pPr>
            <w:r>
              <w:rPr>
                <w:color w:val="000000"/>
                <w:sz w:val="16"/>
                <w:szCs w:val="16"/>
              </w:rPr>
              <w:t>6.785.000,00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6474" w14:textId="77777777" w:rsidR="00C53B48" w:rsidRDefault="00C53B48" w:rsidP="00801F9A">
            <w:pPr>
              <w:jc w:val="right"/>
              <w:rPr>
                <w:color w:val="000000"/>
                <w:sz w:val="16"/>
                <w:szCs w:val="16"/>
              </w:rPr>
            </w:pPr>
            <w:r>
              <w:rPr>
                <w:color w:val="000000"/>
                <w:sz w:val="16"/>
                <w:szCs w:val="16"/>
              </w:rPr>
              <w:t>465.000,00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A7CF" w14:textId="77777777" w:rsidR="00C53B48" w:rsidRDefault="00C53B48" w:rsidP="00801F9A">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78BB" w14:textId="77777777" w:rsidR="00C53B48" w:rsidRDefault="00C53B48" w:rsidP="00801F9A">
            <w:pPr>
              <w:jc w:val="right"/>
              <w:rPr>
                <w:color w:val="000000"/>
                <w:sz w:val="16"/>
                <w:szCs w:val="16"/>
              </w:rPr>
            </w:pPr>
            <w:r>
              <w:rPr>
                <w:color w:val="000000"/>
                <w:sz w:val="16"/>
                <w:szCs w:val="16"/>
              </w:rPr>
              <w:t>9.200.000,00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35712E" w14:textId="77777777" w:rsidR="00C53B48" w:rsidRDefault="00C53B48" w:rsidP="00801F9A">
            <w:pPr>
              <w:jc w:val="right"/>
              <w:rPr>
                <w:color w:val="000000"/>
                <w:sz w:val="16"/>
                <w:szCs w:val="16"/>
              </w:rPr>
            </w:pPr>
            <w:r>
              <w:rPr>
                <w:color w:val="000000"/>
                <w:sz w:val="16"/>
                <w:szCs w:val="16"/>
              </w:rPr>
              <w:t>0,37</w:t>
            </w:r>
          </w:p>
        </w:tc>
      </w:tr>
      <w:tr w:rsidR="00C53B48" w14:paraId="1C1E81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25EF4"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B0A1" w14:textId="77777777" w:rsidR="00C53B48" w:rsidRDefault="00C53B48" w:rsidP="00801F9A">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1B8E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3F8C"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88CFD" w14:textId="77777777" w:rsidR="00C53B48" w:rsidRDefault="00C53B48" w:rsidP="00801F9A">
            <w:pPr>
              <w:jc w:val="right"/>
              <w:rPr>
                <w:color w:val="000000"/>
                <w:sz w:val="16"/>
                <w:szCs w:val="16"/>
              </w:rPr>
            </w:pPr>
            <w:r>
              <w:rPr>
                <w:color w:val="000000"/>
                <w:sz w:val="16"/>
                <w:szCs w:val="16"/>
              </w:rPr>
              <w:t>4.725.000,00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A96A"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129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1685" w14:textId="77777777" w:rsidR="00C53B48" w:rsidRDefault="00C53B48" w:rsidP="00801F9A">
            <w:pPr>
              <w:jc w:val="right"/>
              <w:rPr>
                <w:color w:val="000000"/>
                <w:sz w:val="16"/>
                <w:szCs w:val="16"/>
              </w:rPr>
            </w:pPr>
            <w:r>
              <w:rPr>
                <w:color w:val="000000"/>
                <w:sz w:val="16"/>
                <w:szCs w:val="16"/>
              </w:rPr>
              <w:t>4.735.000,00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2BC482" w14:textId="77777777" w:rsidR="00C53B48" w:rsidRDefault="00C53B48" w:rsidP="00801F9A">
            <w:pPr>
              <w:jc w:val="right"/>
              <w:rPr>
                <w:color w:val="000000"/>
                <w:sz w:val="16"/>
                <w:szCs w:val="16"/>
              </w:rPr>
            </w:pPr>
            <w:r>
              <w:rPr>
                <w:color w:val="000000"/>
                <w:sz w:val="16"/>
                <w:szCs w:val="16"/>
              </w:rPr>
              <w:t>0,19</w:t>
            </w:r>
          </w:p>
        </w:tc>
      </w:tr>
      <w:tr w:rsidR="00C53B48" w14:paraId="5F8AE60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90A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075EB" w14:textId="77777777" w:rsidR="00C53B48" w:rsidRDefault="00C53B48" w:rsidP="00801F9A">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8AB3D"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082B"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3EA1" w14:textId="77777777" w:rsidR="00C53B48" w:rsidRDefault="00C53B48" w:rsidP="00801F9A">
            <w:pPr>
              <w:jc w:val="right"/>
              <w:rPr>
                <w:color w:val="000000"/>
                <w:sz w:val="16"/>
                <w:szCs w:val="16"/>
              </w:rPr>
            </w:pPr>
            <w:r>
              <w:rPr>
                <w:color w:val="000000"/>
                <w:sz w:val="16"/>
                <w:szCs w:val="16"/>
              </w:rPr>
              <w:t>5.200.000,00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B5444"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B43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1B44" w14:textId="77777777" w:rsidR="00C53B48" w:rsidRDefault="00C53B48" w:rsidP="00801F9A">
            <w:pPr>
              <w:jc w:val="right"/>
              <w:rPr>
                <w:color w:val="000000"/>
                <w:sz w:val="16"/>
                <w:szCs w:val="16"/>
              </w:rPr>
            </w:pPr>
            <w:r>
              <w:rPr>
                <w:color w:val="000000"/>
                <w:sz w:val="16"/>
                <w:szCs w:val="16"/>
              </w:rPr>
              <w:t>5.230.000,00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71E5D4" w14:textId="77777777" w:rsidR="00C53B48" w:rsidRDefault="00C53B48" w:rsidP="00801F9A">
            <w:pPr>
              <w:jc w:val="right"/>
              <w:rPr>
                <w:color w:val="000000"/>
                <w:sz w:val="16"/>
                <w:szCs w:val="16"/>
              </w:rPr>
            </w:pPr>
            <w:r>
              <w:rPr>
                <w:color w:val="000000"/>
                <w:sz w:val="16"/>
                <w:szCs w:val="16"/>
              </w:rPr>
              <w:t>0,21</w:t>
            </w:r>
          </w:p>
        </w:tc>
      </w:tr>
      <w:tr w:rsidR="00C53B48" w14:paraId="655603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7AFF3"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5DE76" w14:textId="77777777" w:rsidR="00C53B48" w:rsidRDefault="00C53B48" w:rsidP="00801F9A">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1EFA"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029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FCF3" w14:textId="77777777" w:rsidR="00C53B48" w:rsidRDefault="00C53B48" w:rsidP="00801F9A">
            <w:pPr>
              <w:jc w:val="right"/>
              <w:rPr>
                <w:color w:val="000000"/>
                <w:sz w:val="16"/>
                <w:szCs w:val="16"/>
              </w:rPr>
            </w:pPr>
            <w:r>
              <w:rPr>
                <w:color w:val="000000"/>
                <w:sz w:val="16"/>
                <w:szCs w:val="16"/>
              </w:rPr>
              <w:t>10.073.575,00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C28F" w14:textId="77777777" w:rsidR="00C53B48" w:rsidRDefault="00C53B48" w:rsidP="00801F9A">
            <w:pPr>
              <w:jc w:val="right"/>
              <w:rPr>
                <w:color w:val="000000"/>
                <w:sz w:val="16"/>
                <w:szCs w:val="16"/>
              </w:rPr>
            </w:pPr>
            <w:r>
              <w:rPr>
                <w:color w:val="000000"/>
                <w:sz w:val="16"/>
                <w:szCs w:val="16"/>
              </w:rPr>
              <w:t>893.000,00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97F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3C38" w14:textId="77777777" w:rsidR="00C53B48" w:rsidRDefault="00C53B48" w:rsidP="00801F9A">
            <w:pPr>
              <w:jc w:val="right"/>
              <w:rPr>
                <w:color w:val="000000"/>
                <w:sz w:val="16"/>
                <w:szCs w:val="16"/>
              </w:rPr>
            </w:pPr>
            <w:r>
              <w:rPr>
                <w:color w:val="000000"/>
                <w:sz w:val="16"/>
                <w:szCs w:val="16"/>
              </w:rPr>
              <w:t>10.966.575,00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32077C" w14:textId="77777777" w:rsidR="00C53B48" w:rsidRDefault="00C53B48" w:rsidP="00801F9A">
            <w:pPr>
              <w:jc w:val="right"/>
              <w:rPr>
                <w:color w:val="000000"/>
                <w:sz w:val="16"/>
                <w:szCs w:val="16"/>
              </w:rPr>
            </w:pPr>
            <w:r>
              <w:rPr>
                <w:color w:val="000000"/>
                <w:sz w:val="16"/>
                <w:szCs w:val="16"/>
              </w:rPr>
              <w:t>0,44</w:t>
            </w:r>
          </w:p>
        </w:tc>
      </w:tr>
      <w:tr w:rsidR="00C53B48" w14:paraId="79E9D3C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CD5AB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41DDF37"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093EC9" w14:textId="77777777" w:rsidR="00C53B48" w:rsidRDefault="00C53B48" w:rsidP="00801F9A">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BA7DF6" w14:textId="77777777" w:rsidR="00C53B48" w:rsidRDefault="00C53B48" w:rsidP="00801F9A">
            <w:pPr>
              <w:jc w:val="right"/>
              <w:rPr>
                <w:b/>
                <w:bCs/>
                <w:color w:val="000000"/>
                <w:sz w:val="16"/>
                <w:szCs w:val="16"/>
              </w:rPr>
            </w:pPr>
            <w:r>
              <w:rPr>
                <w:b/>
                <w:bCs/>
                <w:color w:val="000000"/>
                <w:sz w:val="16"/>
                <w:szCs w:val="16"/>
              </w:rPr>
              <w:t>130.030.366,00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7F1125" w14:textId="77777777" w:rsidR="00C53B48" w:rsidRDefault="00C53B48" w:rsidP="00801F9A">
            <w:pPr>
              <w:jc w:val="right"/>
              <w:rPr>
                <w:b/>
                <w:bCs/>
                <w:color w:val="000000"/>
                <w:sz w:val="16"/>
                <w:szCs w:val="16"/>
              </w:rPr>
            </w:pPr>
            <w:r>
              <w:rPr>
                <w:b/>
                <w:bCs/>
                <w:color w:val="000000"/>
                <w:sz w:val="16"/>
                <w:szCs w:val="16"/>
              </w:rPr>
              <w:t>1.503.000,00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C19CEC" w14:textId="77777777" w:rsidR="00C53B48" w:rsidRDefault="00C53B48" w:rsidP="00801F9A">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DD377" w14:textId="77777777" w:rsidR="00C53B48" w:rsidRDefault="00C53B48" w:rsidP="00801F9A">
            <w:pPr>
              <w:jc w:val="right"/>
              <w:rPr>
                <w:b/>
                <w:bCs/>
                <w:color w:val="000000"/>
                <w:sz w:val="16"/>
                <w:szCs w:val="16"/>
              </w:rPr>
            </w:pPr>
            <w:r>
              <w:rPr>
                <w:b/>
                <w:bCs/>
                <w:color w:val="000000"/>
                <w:sz w:val="16"/>
                <w:szCs w:val="16"/>
              </w:rPr>
              <w:t>133.483.366,00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D964BE1" w14:textId="77777777" w:rsidR="00C53B48" w:rsidRDefault="00C53B48" w:rsidP="00801F9A">
            <w:pPr>
              <w:jc w:val="right"/>
              <w:rPr>
                <w:b/>
                <w:bCs/>
                <w:color w:val="000000"/>
                <w:sz w:val="16"/>
                <w:szCs w:val="16"/>
              </w:rPr>
            </w:pPr>
            <w:r>
              <w:rPr>
                <w:b/>
                <w:bCs/>
                <w:color w:val="000000"/>
                <w:sz w:val="16"/>
                <w:szCs w:val="16"/>
              </w:rPr>
              <w:t>5,32</w:t>
            </w:r>
          </w:p>
        </w:tc>
      </w:tr>
      <w:tr w:rsidR="00C53B48" w14:paraId="35A65E7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29E1" w14:textId="77777777" w:rsidR="00C53B48" w:rsidRDefault="00C53B48" w:rsidP="00801F9A">
            <w:pPr>
              <w:spacing w:line="1" w:lineRule="auto"/>
            </w:pPr>
          </w:p>
        </w:tc>
      </w:tr>
      <w:tr w:rsidR="00C53B48" w:rsidRPr="00441689" w14:paraId="67A9A34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824714"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EDBA4A"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0D21C4B7" w14:textId="77777777" w:rsidTr="00801F9A">
              <w:tc>
                <w:tcPr>
                  <w:tcW w:w="14242" w:type="dxa"/>
                  <w:tcMar>
                    <w:top w:w="0" w:type="dxa"/>
                    <w:left w:w="0" w:type="dxa"/>
                    <w:bottom w:w="0" w:type="dxa"/>
                    <w:right w:w="0" w:type="dxa"/>
                  </w:tcMar>
                </w:tcPr>
                <w:p w14:paraId="75104B32" w14:textId="77777777" w:rsidR="00C53B48" w:rsidRPr="00441689" w:rsidRDefault="00C53B48" w:rsidP="00801F9A">
                  <w:pPr>
                    <w:rPr>
                      <w:lang w:val="ru-RU"/>
                    </w:rPr>
                  </w:pPr>
                  <w:r w:rsidRPr="00441689">
                    <w:rPr>
                      <w:b/>
                      <w:bCs/>
                      <w:color w:val="000000"/>
                      <w:sz w:val="16"/>
                      <w:szCs w:val="16"/>
                      <w:lang w:val="ru-RU"/>
                    </w:rPr>
                    <w:t>Јачање културне продукције и уметничког стваралаштва</w:t>
                  </w:r>
                </w:p>
              </w:tc>
            </w:tr>
          </w:tbl>
          <w:p w14:paraId="63845B26" w14:textId="77777777" w:rsidR="00C53B48" w:rsidRPr="00441689" w:rsidRDefault="00C53B48" w:rsidP="00801F9A">
            <w:pPr>
              <w:spacing w:line="1" w:lineRule="auto"/>
              <w:rPr>
                <w:lang w:val="ru-RU"/>
              </w:rPr>
            </w:pPr>
          </w:p>
        </w:tc>
      </w:tr>
      <w:tr w:rsidR="00C53B48" w14:paraId="4007533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90EB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5ADB" w14:textId="77777777" w:rsidR="00C53B48" w:rsidRDefault="00C53B48" w:rsidP="00801F9A">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302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4B1D8"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59FF" w14:textId="77777777" w:rsidR="00C53B48" w:rsidRDefault="00C53B48" w:rsidP="00801F9A">
            <w:pPr>
              <w:jc w:val="right"/>
              <w:rPr>
                <w:color w:val="000000"/>
                <w:sz w:val="16"/>
                <w:szCs w:val="16"/>
              </w:rPr>
            </w:pPr>
            <w:r>
              <w:rPr>
                <w:color w:val="000000"/>
                <w:sz w:val="16"/>
                <w:szCs w:val="16"/>
              </w:rPr>
              <w:t>605.500,00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4841F" w14:textId="77777777" w:rsidR="00C53B48" w:rsidRDefault="00C53B48" w:rsidP="00801F9A">
            <w:pPr>
              <w:jc w:val="right"/>
              <w:rPr>
                <w:color w:val="000000"/>
                <w:sz w:val="16"/>
                <w:szCs w:val="16"/>
              </w:rPr>
            </w:pPr>
            <w:r>
              <w:rPr>
                <w:color w:val="000000"/>
                <w:sz w:val="16"/>
                <w:szCs w:val="16"/>
              </w:rPr>
              <w:t>918.000,00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761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78F1" w14:textId="77777777" w:rsidR="00C53B48" w:rsidRDefault="00C53B48" w:rsidP="00801F9A">
            <w:pPr>
              <w:jc w:val="right"/>
              <w:rPr>
                <w:color w:val="000000"/>
                <w:sz w:val="16"/>
                <w:szCs w:val="16"/>
              </w:rPr>
            </w:pPr>
            <w:r>
              <w:rPr>
                <w:color w:val="000000"/>
                <w:sz w:val="16"/>
                <w:szCs w:val="16"/>
              </w:rPr>
              <w:t>1.523.500,00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54A9E9" w14:textId="77777777" w:rsidR="00C53B48" w:rsidRDefault="00C53B48" w:rsidP="00801F9A">
            <w:pPr>
              <w:jc w:val="right"/>
              <w:rPr>
                <w:color w:val="000000"/>
                <w:sz w:val="16"/>
                <w:szCs w:val="16"/>
              </w:rPr>
            </w:pPr>
            <w:r>
              <w:rPr>
                <w:color w:val="000000"/>
                <w:sz w:val="16"/>
                <w:szCs w:val="16"/>
              </w:rPr>
              <w:t>0,06</w:t>
            </w:r>
          </w:p>
        </w:tc>
      </w:tr>
      <w:tr w:rsidR="00C53B48" w14:paraId="00B26ED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63A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1055" w14:textId="77777777" w:rsidR="00C53B48" w:rsidRDefault="00C53B48" w:rsidP="00801F9A">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6C1C"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86934"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D378" w14:textId="77777777" w:rsidR="00C53B48" w:rsidRDefault="00C53B48" w:rsidP="00801F9A">
            <w:pPr>
              <w:jc w:val="right"/>
              <w:rPr>
                <w:color w:val="000000"/>
                <w:sz w:val="16"/>
                <w:szCs w:val="16"/>
              </w:rPr>
            </w:pPr>
            <w:r>
              <w:rPr>
                <w:color w:val="000000"/>
                <w:sz w:val="16"/>
                <w:szCs w:val="16"/>
              </w:rPr>
              <w:t>4.419.750,00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58BCA" w14:textId="77777777" w:rsidR="00C53B48" w:rsidRDefault="00C53B48" w:rsidP="00801F9A">
            <w:pPr>
              <w:jc w:val="right"/>
              <w:rPr>
                <w:color w:val="000000"/>
                <w:sz w:val="16"/>
                <w:szCs w:val="16"/>
              </w:rPr>
            </w:pPr>
            <w:r>
              <w:rPr>
                <w:color w:val="000000"/>
                <w:sz w:val="16"/>
                <w:szCs w:val="16"/>
              </w:rPr>
              <w:t>2.634.000,00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C57C" w14:textId="77777777" w:rsidR="00C53B48" w:rsidRDefault="00C53B48" w:rsidP="00801F9A">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FEB0" w14:textId="77777777" w:rsidR="00C53B48" w:rsidRDefault="00C53B48" w:rsidP="00801F9A">
            <w:pPr>
              <w:jc w:val="right"/>
              <w:rPr>
                <w:color w:val="000000"/>
                <w:sz w:val="16"/>
                <w:szCs w:val="16"/>
              </w:rPr>
            </w:pPr>
            <w:r>
              <w:rPr>
                <w:color w:val="000000"/>
                <w:sz w:val="16"/>
                <w:szCs w:val="16"/>
              </w:rPr>
              <w:t>11.853.750,00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FB7B35" w14:textId="77777777" w:rsidR="00C53B48" w:rsidRDefault="00C53B48" w:rsidP="00801F9A">
            <w:pPr>
              <w:jc w:val="right"/>
              <w:rPr>
                <w:color w:val="000000"/>
                <w:sz w:val="16"/>
                <w:szCs w:val="16"/>
              </w:rPr>
            </w:pPr>
            <w:r>
              <w:rPr>
                <w:color w:val="000000"/>
                <w:sz w:val="16"/>
                <w:szCs w:val="16"/>
              </w:rPr>
              <w:t>0,47</w:t>
            </w:r>
          </w:p>
        </w:tc>
      </w:tr>
      <w:tr w:rsidR="00C53B48" w14:paraId="1A4458F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8FC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161F" w14:textId="77777777" w:rsidR="00C53B48" w:rsidRDefault="00C53B48" w:rsidP="00801F9A">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6B1F"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3F28"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B288" w14:textId="77777777" w:rsidR="00C53B48" w:rsidRDefault="00C53B48" w:rsidP="00801F9A">
            <w:pPr>
              <w:jc w:val="right"/>
              <w:rPr>
                <w:color w:val="000000"/>
                <w:sz w:val="16"/>
                <w:szCs w:val="16"/>
              </w:rPr>
            </w:pPr>
            <w:r>
              <w:rPr>
                <w:color w:val="000000"/>
                <w:sz w:val="16"/>
                <w:szCs w:val="16"/>
              </w:rPr>
              <w:t>8.190.000,00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FCC72" w14:textId="77777777" w:rsidR="00C53B48" w:rsidRDefault="00C53B48" w:rsidP="00801F9A">
            <w:pPr>
              <w:jc w:val="right"/>
              <w:rPr>
                <w:color w:val="000000"/>
                <w:sz w:val="16"/>
                <w:szCs w:val="16"/>
              </w:rPr>
            </w:pPr>
            <w:r>
              <w:rPr>
                <w:color w:val="000000"/>
                <w:sz w:val="16"/>
                <w:szCs w:val="16"/>
              </w:rPr>
              <w:t>1.187.500,00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2FE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2487" w14:textId="77777777" w:rsidR="00C53B48" w:rsidRDefault="00C53B48" w:rsidP="00801F9A">
            <w:pPr>
              <w:jc w:val="right"/>
              <w:rPr>
                <w:color w:val="000000"/>
                <w:sz w:val="16"/>
                <w:szCs w:val="16"/>
              </w:rPr>
            </w:pPr>
            <w:r>
              <w:rPr>
                <w:color w:val="000000"/>
                <w:sz w:val="16"/>
                <w:szCs w:val="16"/>
              </w:rPr>
              <w:t>9.377.500,00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673AB7" w14:textId="77777777" w:rsidR="00C53B48" w:rsidRDefault="00C53B48" w:rsidP="00801F9A">
            <w:pPr>
              <w:jc w:val="right"/>
              <w:rPr>
                <w:color w:val="000000"/>
                <w:sz w:val="16"/>
                <w:szCs w:val="16"/>
              </w:rPr>
            </w:pPr>
            <w:r>
              <w:rPr>
                <w:color w:val="000000"/>
                <w:sz w:val="16"/>
                <w:szCs w:val="16"/>
              </w:rPr>
              <w:t>0,37</w:t>
            </w:r>
          </w:p>
        </w:tc>
      </w:tr>
      <w:tr w:rsidR="00C53B48" w14:paraId="71FF7B8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F24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2846" w14:textId="77777777" w:rsidR="00C53B48" w:rsidRDefault="00C53B48" w:rsidP="00801F9A">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7D706"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F9F7"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4B14" w14:textId="77777777" w:rsidR="00C53B48" w:rsidRDefault="00C53B48" w:rsidP="00801F9A">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09A5" w14:textId="77777777" w:rsidR="00C53B48" w:rsidRDefault="00C53B48" w:rsidP="00801F9A">
            <w:pPr>
              <w:jc w:val="right"/>
              <w:rPr>
                <w:color w:val="000000"/>
                <w:sz w:val="16"/>
                <w:szCs w:val="16"/>
              </w:rPr>
            </w:pPr>
            <w:r>
              <w:rPr>
                <w:color w:val="000000"/>
                <w:sz w:val="16"/>
                <w:szCs w:val="16"/>
              </w:rPr>
              <w:t>1.177.500,00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9CE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942D" w14:textId="77777777" w:rsidR="00C53B48" w:rsidRDefault="00C53B48" w:rsidP="00801F9A">
            <w:pPr>
              <w:jc w:val="right"/>
              <w:rPr>
                <w:color w:val="000000"/>
                <w:sz w:val="16"/>
                <w:szCs w:val="16"/>
              </w:rPr>
            </w:pPr>
            <w:r>
              <w:rPr>
                <w:color w:val="000000"/>
                <w:sz w:val="16"/>
                <w:szCs w:val="16"/>
              </w:rPr>
              <w:t>3.377.500,00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AE54FF" w14:textId="77777777" w:rsidR="00C53B48" w:rsidRDefault="00C53B48" w:rsidP="00801F9A">
            <w:pPr>
              <w:jc w:val="right"/>
              <w:rPr>
                <w:color w:val="000000"/>
                <w:sz w:val="16"/>
                <w:szCs w:val="16"/>
              </w:rPr>
            </w:pPr>
            <w:r>
              <w:rPr>
                <w:color w:val="000000"/>
                <w:sz w:val="16"/>
                <w:szCs w:val="16"/>
              </w:rPr>
              <w:t>0,13</w:t>
            </w:r>
          </w:p>
        </w:tc>
      </w:tr>
      <w:tr w:rsidR="00C53B48" w14:paraId="7C78CA8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A90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7526" w14:textId="77777777" w:rsidR="00C53B48" w:rsidRDefault="00C53B48" w:rsidP="00801F9A">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6FE69"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AC030"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B433" w14:textId="77777777" w:rsidR="00C53B48" w:rsidRDefault="00C53B48" w:rsidP="00801F9A">
            <w:pPr>
              <w:jc w:val="right"/>
              <w:rPr>
                <w:color w:val="000000"/>
                <w:sz w:val="16"/>
                <w:szCs w:val="16"/>
              </w:rPr>
            </w:pPr>
            <w:r>
              <w:rPr>
                <w:color w:val="000000"/>
                <w:sz w:val="16"/>
                <w:szCs w:val="16"/>
              </w:rPr>
              <w:t>4.077.750,00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DC4C" w14:textId="77777777" w:rsidR="00C53B48" w:rsidRDefault="00C53B48" w:rsidP="00801F9A">
            <w:pPr>
              <w:jc w:val="right"/>
              <w:rPr>
                <w:color w:val="000000"/>
                <w:sz w:val="16"/>
                <w:szCs w:val="16"/>
              </w:rPr>
            </w:pPr>
            <w:r>
              <w:rPr>
                <w:color w:val="000000"/>
                <w:sz w:val="16"/>
                <w:szCs w:val="16"/>
              </w:rPr>
              <w:t>2.067.500,00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2C4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2D89" w14:textId="77777777" w:rsidR="00C53B48" w:rsidRDefault="00C53B48" w:rsidP="00801F9A">
            <w:pPr>
              <w:jc w:val="right"/>
              <w:rPr>
                <w:color w:val="000000"/>
                <w:sz w:val="16"/>
                <w:szCs w:val="16"/>
              </w:rPr>
            </w:pPr>
            <w:r>
              <w:rPr>
                <w:color w:val="000000"/>
                <w:sz w:val="16"/>
                <w:szCs w:val="16"/>
              </w:rPr>
              <w:t>6.145.250,00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BB704" w14:textId="77777777" w:rsidR="00C53B48" w:rsidRDefault="00C53B48" w:rsidP="00801F9A">
            <w:pPr>
              <w:jc w:val="right"/>
              <w:rPr>
                <w:color w:val="000000"/>
                <w:sz w:val="16"/>
                <w:szCs w:val="16"/>
              </w:rPr>
            </w:pPr>
            <w:r>
              <w:rPr>
                <w:color w:val="000000"/>
                <w:sz w:val="16"/>
                <w:szCs w:val="16"/>
              </w:rPr>
              <w:t>0,24</w:t>
            </w:r>
          </w:p>
        </w:tc>
      </w:tr>
      <w:tr w:rsidR="00C53B48" w14:paraId="68EAD51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629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6B6FE" w14:textId="77777777" w:rsidR="00C53B48" w:rsidRDefault="00C53B48" w:rsidP="00801F9A">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EA38"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25CE"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B4A46"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D0B6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ACE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4FF7"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3C85ED" w14:textId="77777777" w:rsidR="00C53B48" w:rsidRDefault="00C53B48" w:rsidP="00801F9A">
            <w:pPr>
              <w:jc w:val="right"/>
              <w:rPr>
                <w:color w:val="000000"/>
                <w:sz w:val="16"/>
                <w:szCs w:val="16"/>
              </w:rPr>
            </w:pPr>
            <w:r>
              <w:rPr>
                <w:color w:val="000000"/>
                <w:sz w:val="16"/>
                <w:szCs w:val="16"/>
              </w:rPr>
              <w:t>0,00</w:t>
            </w:r>
          </w:p>
        </w:tc>
      </w:tr>
      <w:tr w:rsidR="00C53B48" w14:paraId="039F938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1D09"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A1A8" w14:textId="77777777" w:rsidR="00C53B48" w:rsidRDefault="00C53B48" w:rsidP="00801F9A">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99D7F"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BE788"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1071"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99631"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B92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307D3" w14:textId="77777777" w:rsidR="00C53B48" w:rsidRDefault="00C53B48" w:rsidP="00801F9A">
            <w:pPr>
              <w:jc w:val="right"/>
              <w:rPr>
                <w:color w:val="000000"/>
                <w:sz w:val="16"/>
                <w:szCs w:val="16"/>
              </w:rPr>
            </w:pPr>
            <w:r>
              <w:rPr>
                <w:color w:val="000000"/>
                <w:sz w:val="16"/>
                <w:szCs w:val="16"/>
              </w:rPr>
              <w:t>210.000,00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5010C0" w14:textId="77777777" w:rsidR="00C53B48" w:rsidRDefault="00C53B48" w:rsidP="00801F9A">
            <w:pPr>
              <w:jc w:val="right"/>
              <w:rPr>
                <w:color w:val="000000"/>
                <w:sz w:val="16"/>
                <w:szCs w:val="16"/>
              </w:rPr>
            </w:pPr>
            <w:r>
              <w:rPr>
                <w:color w:val="000000"/>
                <w:sz w:val="16"/>
                <w:szCs w:val="16"/>
              </w:rPr>
              <w:t>0,01</w:t>
            </w:r>
          </w:p>
        </w:tc>
      </w:tr>
      <w:tr w:rsidR="00C53B48" w14:paraId="75057E1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C878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10D2" w14:textId="77777777" w:rsidR="00C53B48" w:rsidRDefault="00C53B48" w:rsidP="00801F9A">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2CC5"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4B4D"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7242" w14:textId="77777777" w:rsidR="00C53B48" w:rsidRDefault="00C53B48" w:rsidP="00801F9A">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2B09"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E90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4E658" w14:textId="77777777" w:rsidR="00C53B48" w:rsidRDefault="00C53B48" w:rsidP="00801F9A">
            <w:pPr>
              <w:jc w:val="right"/>
              <w:rPr>
                <w:color w:val="000000"/>
                <w:sz w:val="16"/>
                <w:szCs w:val="16"/>
              </w:rPr>
            </w:pPr>
            <w:r>
              <w:rPr>
                <w:color w:val="000000"/>
                <w:sz w:val="16"/>
                <w:szCs w:val="16"/>
              </w:rPr>
              <w:t>245.000,00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75A346" w14:textId="77777777" w:rsidR="00C53B48" w:rsidRDefault="00C53B48" w:rsidP="00801F9A">
            <w:pPr>
              <w:jc w:val="right"/>
              <w:rPr>
                <w:color w:val="000000"/>
                <w:sz w:val="16"/>
                <w:szCs w:val="16"/>
              </w:rPr>
            </w:pPr>
            <w:r>
              <w:rPr>
                <w:color w:val="000000"/>
                <w:sz w:val="16"/>
                <w:szCs w:val="16"/>
              </w:rPr>
              <w:t>0,01</w:t>
            </w:r>
          </w:p>
        </w:tc>
      </w:tr>
      <w:tr w:rsidR="00C53B48" w14:paraId="566483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DAA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D9D1" w14:textId="77777777" w:rsidR="00C53B48" w:rsidRDefault="00C53B48" w:rsidP="00801F9A">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FEF8"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33FB"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ED63" w14:textId="77777777" w:rsidR="00C53B48" w:rsidRDefault="00C53B48" w:rsidP="00801F9A">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DA90"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99D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54B4" w14:textId="77777777" w:rsidR="00C53B48" w:rsidRDefault="00C53B48" w:rsidP="00801F9A">
            <w:pPr>
              <w:jc w:val="right"/>
              <w:rPr>
                <w:color w:val="000000"/>
                <w:sz w:val="16"/>
                <w:szCs w:val="16"/>
              </w:rPr>
            </w:pPr>
            <w:r>
              <w:rPr>
                <w:color w:val="000000"/>
                <w:sz w:val="16"/>
                <w:szCs w:val="16"/>
              </w:rPr>
              <w:t>1.800.000,00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C457AF" w14:textId="77777777" w:rsidR="00C53B48" w:rsidRDefault="00C53B48" w:rsidP="00801F9A">
            <w:pPr>
              <w:jc w:val="right"/>
              <w:rPr>
                <w:color w:val="000000"/>
                <w:sz w:val="16"/>
                <w:szCs w:val="16"/>
              </w:rPr>
            </w:pPr>
            <w:r>
              <w:rPr>
                <w:color w:val="000000"/>
                <w:sz w:val="16"/>
                <w:szCs w:val="16"/>
              </w:rPr>
              <w:t>0,07</w:t>
            </w:r>
          </w:p>
        </w:tc>
      </w:tr>
      <w:tr w:rsidR="00C53B48" w14:paraId="4121070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148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3E8F9" w14:textId="77777777" w:rsidR="00C53B48" w:rsidRDefault="00C53B48" w:rsidP="00801F9A">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4F14"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F9C11"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1504" w14:textId="77777777" w:rsidR="00C53B48" w:rsidRDefault="00C53B48" w:rsidP="00801F9A">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EFF5" w14:textId="77777777" w:rsidR="00C53B48" w:rsidRDefault="00C53B48" w:rsidP="00801F9A">
            <w:pPr>
              <w:jc w:val="right"/>
              <w:rPr>
                <w:color w:val="000000"/>
                <w:sz w:val="16"/>
                <w:szCs w:val="16"/>
              </w:rPr>
            </w:pPr>
            <w:r>
              <w:rPr>
                <w:color w:val="000000"/>
                <w:sz w:val="16"/>
                <w:szCs w:val="16"/>
              </w:rPr>
              <w:t>1.327.500,00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31A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3DC9" w14:textId="77777777" w:rsidR="00C53B48" w:rsidRDefault="00C53B48" w:rsidP="00801F9A">
            <w:pPr>
              <w:jc w:val="right"/>
              <w:rPr>
                <w:color w:val="000000"/>
                <w:sz w:val="16"/>
                <w:szCs w:val="16"/>
              </w:rPr>
            </w:pPr>
            <w:r>
              <w:rPr>
                <w:color w:val="000000"/>
                <w:sz w:val="16"/>
                <w:szCs w:val="16"/>
              </w:rPr>
              <w:t>3.977.500,00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B746B8" w14:textId="77777777" w:rsidR="00C53B48" w:rsidRDefault="00C53B48" w:rsidP="00801F9A">
            <w:pPr>
              <w:jc w:val="right"/>
              <w:rPr>
                <w:color w:val="000000"/>
                <w:sz w:val="16"/>
                <w:szCs w:val="16"/>
              </w:rPr>
            </w:pPr>
            <w:r>
              <w:rPr>
                <w:color w:val="000000"/>
                <w:sz w:val="16"/>
                <w:szCs w:val="16"/>
              </w:rPr>
              <w:t>0,16</w:t>
            </w:r>
          </w:p>
        </w:tc>
      </w:tr>
      <w:tr w:rsidR="00C53B48" w14:paraId="04D3911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F0C3"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326B" w14:textId="77777777" w:rsidR="00C53B48" w:rsidRDefault="00C53B48" w:rsidP="00801F9A">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1AF2" w14:textId="77777777" w:rsidR="00C53B48" w:rsidRDefault="00C53B48" w:rsidP="00801F9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19B37" w14:textId="77777777" w:rsidR="00C53B48" w:rsidRDefault="00C53B48" w:rsidP="00801F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C7CFF" w14:textId="77777777" w:rsidR="00C53B48" w:rsidRDefault="00C53B48" w:rsidP="00801F9A">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31C2" w14:textId="77777777" w:rsidR="00C53B48" w:rsidRDefault="00C53B48" w:rsidP="00801F9A">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5A14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8739C" w14:textId="77777777" w:rsidR="00C53B48" w:rsidRDefault="00C53B48" w:rsidP="00801F9A">
            <w:pPr>
              <w:jc w:val="right"/>
              <w:rPr>
                <w:color w:val="000000"/>
                <w:sz w:val="16"/>
                <w:szCs w:val="16"/>
              </w:rPr>
            </w:pPr>
            <w:r>
              <w:rPr>
                <w:color w:val="000000"/>
                <w:sz w:val="16"/>
                <w:szCs w:val="16"/>
              </w:rPr>
              <w:t>1.260.000,00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B81391" w14:textId="77777777" w:rsidR="00C53B48" w:rsidRDefault="00C53B48" w:rsidP="00801F9A">
            <w:pPr>
              <w:jc w:val="right"/>
              <w:rPr>
                <w:color w:val="000000"/>
                <w:sz w:val="16"/>
                <w:szCs w:val="16"/>
              </w:rPr>
            </w:pPr>
            <w:r>
              <w:rPr>
                <w:color w:val="000000"/>
                <w:sz w:val="16"/>
                <w:szCs w:val="16"/>
              </w:rPr>
              <w:t>0,05</w:t>
            </w:r>
          </w:p>
        </w:tc>
      </w:tr>
      <w:tr w:rsidR="00C53B48" w14:paraId="47AA0D0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722361"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C41C07"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73FF93" w14:textId="77777777" w:rsidR="00C53B48" w:rsidRPr="00441689" w:rsidRDefault="00C53B48" w:rsidP="00801F9A">
            <w:pPr>
              <w:rPr>
                <w:b/>
                <w:bCs/>
                <w:color w:val="000000"/>
                <w:sz w:val="16"/>
                <w:szCs w:val="16"/>
                <w:lang w:val="ru-RU"/>
              </w:rPr>
            </w:pPr>
            <w:r w:rsidRPr="00441689">
              <w:rPr>
                <w:b/>
                <w:bCs/>
                <w:color w:val="000000"/>
                <w:sz w:val="16"/>
                <w:szCs w:val="16"/>
                <w:lang w:val="ru-RU"/>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208BBC" w14:textId="77777777" w:rsidR="00C53B48" w:rsidRDefault="00C53B48" w:rsidP="00801F9A">
            <w:pPr>
              <w:jc w:val="right"/>
              <w:rPr>
                <w:b/>
                <w:bCs/>
                <w:color w:val="000000"/>
                <w:sz w:val="16"/>
                <w:szCs w:val="16"/>
              </w:rPr>
            </w:pPr>
            <w:r>
              <w:rPr>
                <w:b/>
                <w:bCs/>
                <w:color w:val="000000"/>
                <w:sz w:val="16"/>
                <w:szCs w:val="16"/>
              </w:rPr>
              <w:t>25.233.000,00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9D8344" w14:textId="77777777" w:rsidR="00C53B48" w:rsidRDefault="00C53B48" w:rsidP="00801F9A">
            <w:pPr>
              <w:jc w:val="right"/>
              <w:rPr>
                <w:b/>
                <w:bCs/>
                <w:color w:val="000000"/>
                <w:sz w:val="16"/>
                <w:szCs w:val="16"/>
              </w:rPr>
            </w:pPr>
            <w:r>
              <w:rPr>
                <w:b/>
                <w:bCs/>
                <w:color w:val="000000"/>
                <w:sz w:val="16"/>
                <w:szCs w:val="16"/>
              </w:rPr>
              <w:t>9.787.000,00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C1849F" w14:textId="77777777" w:rsidR="00C53B48" w:rsidRDefault="00C53B48" w:rsidP="00801F9A">
            <w:pPr>
              <w:jc w:val="right"/>
              <w:rPr>
                <w:b/>
                <w:bCs/>
                <w:color w:val="000000"/>
                <w:sz w:val="16"/>
                <w:szCs w:val="16"/>
              </w:rPr>
            </w:pPr>
            <w:r>
              <w:rPr>
                <w:b/>
                <w:bCs/>
                <w:color w:val="000000"/>
                <w:sz w:val="16"/>
                <w:szCs w:val="16"/>
              </w:rPr>
              <w:t>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099516" w14:textId="77777777" w:rsidR="00C53B48" w:rsidRDefault="00C53B48" w:rsidP="00801F9A">
            <w:pPr>
              <w:jc w:val="right"/>
              <w:rPr>
                <w:b/>
                <w:bCs/>
                <w:color w:val="000000"/>
                <w:sz w:val="16"/>
                <w:szCs w:val="16"/>
              </w:rPr>
            </w:pPr>
            <w:r>
              <w:rPr>
                <w:b/>
                <w:bCs/>
                <w:color w:val="000000"/>
                <w:sz w:val="16"/>
                <w:szCs w:val="16"/>
              </w:rPr>
              <w:t>39.820.000,00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CA95837" w14:textId="77777777" w:rsidR="00C53B48" w:rsidRDefault="00C53B48" w:rsidP="00801F9A">
            <w:pPr>
              <w:jc w:val="right"/>
              <w:rPr>
                <w:b/>
                <w:bCs/>
                <w:color w:val="000000"/>
                <w:sz w:val="16"/>
                <w:szCs w:val="16"/>
              </w:rPr>
            </w:pPr>
            <w:r>
              <w:rPr>
                <w:b/>
                <w:bCs/>
                <w:color w:val="000000"/>
                <w:sz w:val="16"/>
                <w:szCs w:val="16"/>
              </w:rPr>
              <w:t>1,59</w:t>
            </w:r>
          </w:p>
        </w:tc>
      </w:tr>
      <w:tr w:rsidR="00C53B48" w14:paraId="1F89B4C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61BF" w14:textId="77777777" w:rsidR="00C53B48" w:rsidRDefault="00C53B48" w:rsidP="00801F9A">
            <w:pPr>
              <w:spacing w:line="1" w:lineRule="auto"/>
            </w:pPr>
          </w:p>
        </w:tc>
      </w:tr>
      <w:tr w:rsidR="00C53B48" w14:paraId="05252F3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EA0334"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89967E" w14:textId="77777777" w:rsidR="00C53B48" w:rsidRDefault="00C53B48" w:rsidP="00801F9A">
            <w:pPr>
              <w:jc w:val="center"/>
              <w:rPr>
                <w:b/>
                <w:bCs/>
                <w:color w:val="000000"/>
                <w:sz w:val="16"/>
                <w:szCs w:val="16"/>
              </w:rPr>
            </w:pPr>
            <w:r>
              <w:rPr>
                <w:b/>
                <w:bCs/>
                <w:color w:val="000000"/>
                <w:sz w:val="16"/>
                <w:szCs w:val="16"/>
              </w:rPr>
              <w:t>1201-5001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E63798B" w14:textId="77777777" w:rsidTr="00801F9A">
              <w:tc>
                <w:tcPr>
                  <w:tcW w:w="14242" w:type="dxa"/>
                  <w:tcMar>
                    <w:top w:w="0" w:type="dxa"/>
                    <w:left w:w="0" w:type="dxa"/>
                    <w:bottom w:w="0" w:type="dxa"/>
                    <w:right w:w="0" w:type="dxa"/>
                  </w:tcMar>
                </w:tcPr>
                <w:p w14:paraId="355F26E2" w14:textId="77777777" w:rsidR="00C53B48" w:rsidRDefault="00C53B48" w:rsidP="00801F9A">
                  <w:r>
                    <w:rPr>
                      <w:b/>
                      <w:bCs/>
                      <w:color w:val="000000"/>
                      <w:sz w:val="16"/>
                      <w:szCs w:val="16"/>
                    </w:rPr>
                    <w:t>Колонија Божа Илић</w:t>
                  </w:r>
                </w:p>
              </w:tc>
            </w:tr>
          </w:tbl>
          <w:p w14:paraId="693A85A0" w14:textId="77777777" w:rsidR="00C53B48" w:rsidRDefault="00C53B48" w:rsidP="00801F9A">
            <w:pPr>
              <w:spacing w:line="1" w:lineRule="auto"/>
            </w:pPr>
          </w:p>
        </w:tc>
      </w:tr>
      <w:tr w:rsidR="00C53B48" w14:paraId="6B52D33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47B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F3F4" w14:textId="77777777" w:rsidR="00C53B48" w:rsidRDefault="00C53B48" w:rsidP="00801F9A">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7B3B"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6AFD"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4AFF"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DF5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04F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9868C"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4B6447" w14:textId="77777777" w:rsidR="00C53B48" w:rsidRDefault="00C53B48" w:rsidP="00801F9A">
            <w:pPr>
              <w:jc w:val="right"/>
              <w:rPr>
                <w:color w:val="000000"/>
                <w:sz w:val="16"/>
                <w:szCs w:val="16"/>
              </w:rPr>
            </w:pPr>
            <w:r>
              <w:rPr>
                <w:color w:val="000000"/>
                <w:sz w:val="16"/>
                <w:szCs w:val="16"/>
              </w:rPr>
              <w:t>0,01</w:t>
            </w:r>
          </w:p>
        </w:tc>
      </w:tr>
      <w:tr w:rsidR="00C53B48" w14:paraId="145B3F3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62C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46ED9" w14:textId="77777777" w:rsidR="00C53B48" w:rsidRDefault="00C53B48" w:rsidP="00801F9A">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57E5"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B698"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CD39"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BB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BCFF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E537"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9453AF" w14:textId="77777777" w:rsidR="00C53B48" w:rsidRDefault="00C53B48" w:rsidP="00801F9A">
            <w:pPr>
              <w:jc w:val="right"/>
              <w:rPr>
                <w:color w:val="000000"/>
                <w:sz w:val="16"/>
                <w:szCs w:val="16"/>
              </w:rPr>
            </w:pPr>
            <w:r>
              <w:rPr>
                <w:color w:val="000000"/>
                <w:sz w:val="16"/>
                <w:szCs w:val="16"/>
              </w:rPr>
              <w:t>0,01</w:t>
            </w:r>
          </w:p>
        </w:tc>
      </w:tr>
      <w:tr w:rsidR="00C53B48" w14:paraId="5F4602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BDE8"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6251A" w14:textId="77777777" w:rsidR="00C53B48" w:rsidRDefault="00C53B48" w:rsidP="00801F9A">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3CA5"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57CDB"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9B39" w14:textId="77777777" w:rsidR="00C53B48" w:rsidRDefault="00C53B48" w:rsidP="00801F9A">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C65A"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4533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7417" w14:textId="77777777" w:rsidR="00C53B48" w:rsidRDefault="00C53B48" w:rsidP="00801F9A">
            <w:pPr>
              <w:jc w:val="right"/>
              <w:rPr>
                <w:color w:val="000000"/>
                <w:sz w:val="16"/>
                <w:szCs w:val="16"/>
              </w:rPr>
            </w:pPr>
            <w:r>
              <w:rPr>
                <w:color w:val="000000"/>
                <w:sz w:val="16"/>
                <w:szCs w:val="16"/>
              </w:rPr>
              <w:t>480.000,00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879403" w14:textId="77777777" w:rsidR="00C53B48" w:rsidRDefault="00C53B48" w:rsidP="00801F9A">
            <w:pPr>
              <w:jc w:val="right"/>
              <w:rPr>
                <w:color w:val="000000"/>
                <w:sz w:val="16"/>
                <w:szCs w:val="16"/>
              </w:rPr>
            </w:pPr>
            <w:r>
              <w:rPr>
                <w:color w:val="000000"/>
                <w:sz w:val="16"/>
                <w:szCs w:val="16"/>
              </w:rPr>
              <w:t>0,02</w:t>
            </w:r>
          </w:p>
        </w:tc>
      </w:tr>
      <w:tr w:rsidR="00C53B48" w14:paraId="02BC9A2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CB25BE"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73A763" w14:textId="77777777" w:rsidR="00C53B48" w:rsidRDefault="00C53B48" w:rsidP="00801F9A">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E97819" w14:textId="77777777" w:rsidR="00C53B48" w:rsidRDefault="00C53B48" w:rsidP="00801F9A">
            <w:pPr>
              <w:rPr>
                <w:b/>
                <w:bCs/>
                <w:color w:val="000000"/>
                <w:sz w:val="16"/>
                <w:szCs w:val="16"/>
              </w:rPr>
            </w:pPr>
            <w:r>
              <w:rPr>
                <w:b/>
                <w:bCs/>
                <w:color w:val="000000"/>
                <w:sz w:val="16"/>
                <w:szCs w:val="16"/>
              </w:rPr>
              <w:t>Колонија Божа Илић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B14FF1" w14:textId="77777777" w:rsidR="00C53B48" w:rsidRDefault="00C53B48" w:rsidP="00801F9A">
            <w:pPr>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54A9F0"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0850C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0FAE0C" w14:textId="77777777" w:rsidR="00C53B48" w:rsidRDefault="00C53B48" w:rsidP="00801F9A">
            <w:pPr>
              <w:jc w:val="right"/>
              <w:rPr>
                <w:b/>
                <w:bCs/>
                <w:color w:val="000000"/>
                <w:sz w:val="16"/>
                <w:szCs w:val="16"/>
              </w:rPr>
            </w:pPr>
            <w:r>
              <w:rPr>
                <w:b/>
                <w:bCs/>
                <w:color w:val="000000"/>
                <w:sz w:val="16"/>
                <w:szCs w:val="16"/>
              </w:rPr>
              <w:t>980.000,00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794CE56" w14:textId="77777777" w:rsidR="00C53B48" w:rsidRDefault="00C53B48" w:rsidP="00801F9A">
            <w:pPr>
              <w:jc w:val="right"/>
              <w:rPr>
                <w:b/>
                <w:bCs/>
                <w:color w:val="000000"/>
                <w:sz w:val="16"/>
                <w:szCs w:val="16"/>
              </w:rPr>
            </w:pPr>
            <w:r>
              <w:rPr>
                <w:b/>
                <w:bCs/>
                <w:color w:val="000000"/>
                <w:sz w:val="16"/>
                <w:szCs w:val="16"/>
              </w:rPr>
              <w:t>0,04</w:t>
            </w:r>
          </w:p>
        </w:tc>
      </w:tr>
      <w:tr w:rsidR="00C53B48" w14:paraId="58006B1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9226" w14:textId="77777777" w:rsidR="00C53B48" w:rsidRDefault="00C53B48" w:rsidP="00801F9A">
            <w:pPr>
              <w:spacing w:line="1" w:lineRule="auto"/>
            </w:pPr>
          </w:p>
        </w:tc>
      </w:tr>
      <w:tr w:rsidR="00C53B48" w:rsidRPr="00441689" w14:paraId="34C8B0E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190D13"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1762D4" w14:textId="77777777" w:rsidR="00C53B48" w:rsidRDefault="00C53B48" w:rsidP="00801F9A">
            <w:pPr>
              <w:jc w:val="center"/>
              <w:rPr>
                <w:b/>
                <w:bCs/>
                <w:color w:val="000000"/>
                <w:sz w:val="16"/>
                <w:szCs w:val="16"/>
              </w:rPr>
            </w:pPr>
            <w:r>
              <w:rPr>
                <w:b/>
                <w:bCs/>
                <w:color w:val="000000"/>
                <w:sz w:val="16"/>
                <w:szCs w:val="16"/>
              </w:rPr>
              <w:t>1201-5002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3CA3210" w14:textId="77777777" w:rsidTr="00801F9A">
              <w:tc>
                <w:tcPr>
                  <w:tcW w:w="14242" w:type="dxa"/>
                  <w:tcMar>
                    <w:top w:w="0" w:type="dxa"/>
                    <w:left w:w="0" w:type="dxa"/>
                    <w:bottom w:w="0" w:type="dxa"/>
                    <w:right w:w="0" w:type="dxa"/>
                  </w:tcMar>
                </w:tcPr>
                <w:p w14:paraId="03371917" w14:textId="77777777" w:rsidR="00C53B48" w:rsidRPr="00441689" w:rsidRDefault="00C53B48" w:rsidP="00801F9A">
                  <w:pPr>
                    <w:rPr>
                      <w:lang w:val="ru-RU"/>
                    </w:rPr>
                  </w:pPr>
                  <w:r w:rsidRPr="00441689">
                    <w:rPr>
                      <w:b/>
                      <w:bCs/>
                      <w:color w:val="000000"/>
                      <w:sz w:val="16"/>
                      <w:szCs w:val="16"/>
                      <w:lang w:val="ru-RU"/>
                    </w:rPr>
                    <w:t>Позоришна представа На вечерњој сцени</w:t>
                  </w:r>
                </w:p>
              </w:tc>
            </w:tr>
          </w:tbl>
          <w:p w14:paraId="2EEF7E30" w14:textId="77777777" w:rsidR="00C53B48" w:rsidRPr="00441689" w:rsidRDefault="00C53B48" w:rsidP="00801F9A">
            <w:pPr>
              <w:spacing w:line="1" w:lineRule="auto"/>
              <w:rPr>
                <w:lang w:val="ru-RU"/>
              </w:rPr>
            </w:pPr>
          </w:p>
        </w:tc>
      </w:tr>
      <w:tr w:rsidR="00C53B48" w14:paraId="710BB09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79A56"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897DA" w14:textId="77777777" w:rsidR="00C53B48" w:rsidRDefault="00C53B48" w:rsidP="00801F9A">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726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4B42"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F028"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FC76" w14:textId="77777777" w:rsidR="00C53B48" w:rsidRDefault="00C53B48" w:rsidP="00801F9A">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EA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7DDA" w14:textId="77777777" w:rsidR="00C53B48" w:rsidRDefault="00C53B48" w:rsidP="00801F9A">
            <w:pPr>
              <w:jc w:val="right"/>
              <w:rPr>
                <w:color w:val="000000"/>
                <w:sz w:val="16"/>
                <w:szCs w:val="16"/>
              </w:rPr>
            </w:pPr>
            <w:r>
              <w:rPr>
                <w:color w:val="000000"/>
                <w:sz w:val="16"/>
                <w:szCs w:val="16"/>
              </w:rPr>
              <w:t>53.000,00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56CD37" w14:textId="77777777" w:rsidR="00C53B48" w:rsidRDefault="00C53B48" w:rsidP="00801F9A">
            <w:pPr>
              <w:jc w:val="right"/>
              <w:rPr>
                <w:color w:val="000000"/>
                <w:sz w:val="16"/>
                <w:szCs w:val="16"/>
              </w:rPr>
            </w:pPr>
            <w:r>
              <w:rPr>
                <w:color w:val="000000"/>
                <w:sz w:val="16"/>
                <w:szCs w:val="16"/>
              </w:rPr>
              <w:t>0,00</w:t>
            </w:r>
          </w:p>
        </w:tc>
      </w:tr>
      <w:tr w:rsidR="00C53B48" w14:paraId="6AF565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071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CC5C" w14:textId="77777777" w:rsidR="00C53B48" w:rsidRDefault="00C53B48" w:rsidP="00801F9A">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7C3AE"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AD762"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59707" w14:textId="77777777" w:rsidR="00C53B48" w:rsidRDefault="00C53B48" w:rsidP="00801F9A">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CBDF" w14:textId="77777777" w:rsidR="00C53B48" w:rsidRDefault="00C53B48" w:rsidP="00801F9A">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D0C2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A583" w14:textId="77777777" w:rsidR="00C53B48" w:rsidRDefault="00C53B48" w:rsidP="00801F9A">
            <w:pPr>
              <w:jc w:val="right"/>
              <w:rPr>
                <w:color w:val="000000"/>
                <w:sz w:val="16"/>
                <w:szCs w:val="16"/>
              </w:rPr>
            </w:pPr>
            <w:r>
              <w:rPr>
                <w:color w:val="000000"/>
                <w:sz w:val="16"/>
                <w:szCs w:val="16"/>
              </w:rPr>
              <w:t>87.000,00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D26EE6" w14:textId="77777777" w:rsidR="00C53B48" w:rsidRDefault="00C53B48" w:rsidP="00801F9A">
            <w:pPr>
              <w:jc w:val="right"/>
              <w:rPr>
                <w:color w:val="000000"/>
                <w:sz w:val="16"/>
                <w:szCs w:val="16"/>
              </w:rPr>
            </w:pPr>
            <w:r>
              <w:rPr>
                <w:color w:val="000000"/>
                <w:sz w:val="16"/>
                <w:szCs w:val="16"/>
              </w:rPr>
              <w:t>0,00</w:t>
            </w:r>
          </w:p>
        </w:tc>
      </w:tr>
      <w:tr w:rsidR="00C53B48" w14:paraId="1797B74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8BB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28062" w14:textId="77777777" w:rsidR="00C53B48" w:rsidRDefault="00C53B48" w:rsidP="00801F9A">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4237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7900"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AB66" w14:textId="77777777" w:rsidR="00C53B48" w:rsidRDefault="00C53B48" w:rsidP="00801F9A">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3CF2"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9086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40DE5"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5BFB1" w14:textId="77777777" w:rsidR="00C53B48" w:rsidRDefault="00C53B48" w:rsidP="00801F9A">
            <w:pPr>
              <w:jc w:val="right"/>
              <w:rPr>
                <w:color w:val="000000"/>
                <w:sz w:val="16"/>
                <w:szCs w:val="16"/>
              </w:rPr>
            </w:pPr>
            <w:r>
              <w:rPr>
                <w:color w:val="000000"/>
                <w:sz w:val="16"/>
                <w:szCs w:val="16"/>
              </w:rPr>
              <w:t>0,01</w:t>
            </w:r>
          </w:p>
        </w:tc>
      </w:tr>
      <w:tr w:rsidR="00C53B48" w14:paraId="7FCC91A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E22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FD6B" w14:textId="77777777" w:rsidR="00C53B48" w:rsidRDefault="00C53B48" w:rsidP="00801F9A">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AAB44"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2ECA"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C21E" w14:textId="77777777" w:rsidR="00C53B48" w:rsidRDefault="00C53B48" w:rsidP="00801F9A">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BE5B" w14:textId="77777777" w:rsidR="00C53B48" w:rsidRDefault="00C53B48" w:rsidP="00801F9A">
            <w:pPr>
              <w:jc w:val="right"/>
              <w:rPr>
                <w:color w:val="000000"/>
                <w:sz w:val="16"/>
                <w:szCs w:val="16"/>
              </w:rPr>
            </w:pPr>
            <w:r>
              <w:rPr>
                <w:color w:val="000000"/>
                <w:sz w:val="16"/>
                <w:szCs w:val="16"/>
              </w:rPr>
              <w:t>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918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0A01" w14:textId="77777777" w:rsidR="00C53B48" w:rsidRDefault="00C53B48" w:rsidP="00801F9A">
            <w:pPr>
              <w:jc w:val="right"/>
              <w:rPr>
                <w:color w:val="000000"/>
                <w:sz w:val="16"/>
                <w:szCs w:val="16"/>
              </w:rPr>
            </w:pPr>
            <w:r>
              <w:rPr>
                <w:color w:val="000000"/>
                <w:sz w:val="16"/>
                <w:szCs w:val="16"/>
              </w:rPr>
              <w:t>128.000,00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F9CA23" w14:textId="77777777" w:rsidR="00C53B48" w:rsidRDefault="00C53B48" w:rsidP="00801F9A">
            <w:pPr>
              <w:jc w:val="right"/>
              <w:rPr>
                <w:color w:val="000000"/>
                <w:sz w:val="16"/>
                <w:szCs w:val="16"/>
              </w:rPr>
            </w:pPr>
            <w:r>
              <w:rPr>
                <w:color w:val="000000"/>
                <w:sz w:val="16"/>
                <w:szCs w:val="16"/>
              </w:rPr>
              <w:t>0,01</w:t>
            </w:r>
          </w:p>
        </w:tc>
      </w:tr>
      <w:tr w:rsidR="00C53B48" w14:paraId="5233282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FBC380"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687E2A4" w14:textId="77777777" w:rsidR="00C53B48" w:rsidRDefault="00C53B48" w:rsidP="00801F9A">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0E5897" w14:textId="77777777" w:rsidR="00C53B48" w:rsidRPr="00441689" w:rsidRDefault="00C53B48" w:rsidP="00801F9A">
            <w:pPr>
              <w:rPr>
                <w:b/>
                <w:bCs/>
                <w:color w:val="000000"/>
                <w:sz w:val="16"/>
                <w:szCs w:val="16"/>
                <w:lang w:val="ru-RU"/>
              </w:rPr>
            </w:pPr>
            <w:r w:rsidRPr="00441689">
              <w:rPr>
                <w:b/>
                <w:bCs/>
                <w:color w:val="000000"/>
                <w:sz w:val="16"/>
                <w:szCs w:val="16"/>
                <w:lang w:val="ru-RU"/>
              </w:rPr>
              <w:t>Позоришна представа На вечерњој сцени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695660" w14:textId="77777777" w:rsidR="00C53B48" w:rsidRDefault="00C53B48" w:rsidP="00801F9A">
            <w:pPr>
              <w:jc w:val="right"/>
              <w:rPr>
                <w:b/>
                <w:bCs/>
                <w:color w:val="000000"/>
                <w:sz w:val="16"/>
                <w:szCs w:val="16"/>
              </w:rPr>
            </w:pPr>
            <w:r>
              <w:rPr>
                <w:b/>
                <w:bCs/>
                <w:color w:val="000000"/>
                <w:sz w:val="16"/>
                <w:szCs w:val="16"/>
              </w:rPr>
              <w:t>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235938" w14:textId="77777777" w:rsidR="00C53B48" w:rsidRDefault="00C53B48" w:rsidP="00801F9A">
            <w:pPr>
              <w:jc w:val="right"/>
              <w:rPr>
                <w:b/>
                <w:bCs/>
                <w:color w:val="000000"/>
                <w:sz w:val="16"/>
                <w:szCs w:val="16"/>
              </w:rPr>
            </w:pPr>
            <w:r>
              <w:rPr>
                <w:b/>
                <w:bCs/>
                <w:color w:val="000000"/>
                <w:sz w:val="16"/>
                <w:szCs w:val="16"/>
              </w:rPr>
              <w:t>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22A9F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DF1C6F" w14:textId="77777777" w:rsidR="00C53B48" w:rsidRDefault="00C53B48" w:rsidP="00801F9A">
            <w:pPr>
              <w:jc w:val="right"/>
              <w:rPr>
                <w:b/>
                <w:bCs/>
                <w:color w:val="000000"/>
                <w:sz w:val="16"/>
                <w:szCs w:val="16"/>
              </w:rPr>
            </w:pPr>
            <w:r>
              <w:rPr>
                <w:b/>
                <w:bCs/>
                <w:color w:val="000000"/>
                <w:sz w:val="16"/>
                <w:szCs w:val="16"/>
              </w:rPr>
              <w:t>518.000,00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8528E8A" w14:textId="77777777" w:rsidR="00C53B48" w:rsidRDefault="00C53B48" w:rsidP="00801F9A">
            <w:pPr>
              <w:jc w:val="right"/>
              <w:rPr>
                <w:b/>
                <w:bCs/>
                <w:color w:val="000000"/>
                <w:sz w:val="16"/>
                <w:szCs w:val="16"/>
              </w:rPr>
            </w:pPr>
            <w:r>
              <w:rPr>
                <w:b/>
                <w:bCs/>
                <w:color w:val="000000"/>
                <w:sz w:val="16"/>
                <w:szCs w:val="16"/>
              </w:rPr>
              <w:t>0,02</w:t>
            </w:r>
          </w:p>
        </w:tc>
      </w:tr>
      <w:tr w:rsidR="00C53B48" w14:paraId="5E7D4A5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3D88" w14:textId="77777777" w:rsidR="00C53B48" w:rsidRDefault="00C53B48" w:rsidP="00801F9A">
            <w:pPr>
              <w:spacing w:line="1" w:lineRule="auto"/>
            </w:pPr>
          </w:p>
        </w:tc>
      </w:tr>
      <w:tr w:rsidR="00C53B48" w14:paraId="36344C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99034F"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20A72C" w14:textId="77777777" w:rsidR="00C53B48" w:rsidRDefault="00C53B48" w:rsidP="00801F9A">
            <w:pPr>
              <w:jc w:val="center"/>
              <w:rPr>
                <w:b/>
                <w:bCs/>
                <w:color w:val="000000"/>
                <w:sz w:val="16"/>
                <w:szCs w:val="16"/>
              </w:rPr>
            </w:pPr>
            <w:r>
              <w:rPr>
                <w:b/>
                <w:bCs/>
                <w:color w:val="000000"/>
                <w:sz w:val="16"/>
                <w:szCs w:val="16"/>
              </w:rPr>
              <w:t>1201-5003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2056975" w14:textId="77777777" w:rsidTr="00801F9A">
              <w:tc>
                <w:tcPr>
                  <w:tcW w:w="14242" w:type="dxa"/>
                  <w:tcMar>
                    <w:top w:w="0" w:type="dxa"/>
                    <w:left w:w="0" w:type="dxa"/>
                    <w:bottom w:w="0" w:type="dxa"/>
                    <w:right w:w="0" w:type="dxa"/>
                  </w:tcMar>
                </w:tcPr>
                <w:p w14:paraId="43BA02AC" w14:textId="77777777" w:rsidR="00C53B48" w:rsidRDefault="00C53B48" w:rsidP="00801F9A">
                  <w:r>
                    <w:rPr>
                      <w:b/>
                      <w:bCs/>
                      <w:color w:val="000000"/>
                      <w:sz w:val="16"/>
                      <w:szCs w:val="16"/>
                    </w:rPr>
                    <w:t>Сусрети младих песника</w:t>
                  </w:r>
                </w:p>
              </w:tc>
            </w:tr>
          </w:tbl>
          <w:p w14:paraId="34AB99B4" w14:textId="77777777" w:rsidR="00C53B48" w:rsidRDefault="00C53B48" w:rsidP="00801F9A">
            <w:pPr>
              <w:spacing w:line="1" w:lineRule="auto"/>
            </w:pPr>
          </w:p>
        </w:tc>
      </w:tr>
      <w:tr w:rsidR="00C53B48" w14:paraId="2A177DF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202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61FF" w14:textId="77777777" w:rsidR="00C53B48" w:rsidRDefault="00C53B48" w:rsidP="00801F9A">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052F2"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E98D"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A5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EDC9"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0F3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5B1E" w14:textId="77777777" w:rsidR="00C53B48" w:rsidRDefault="00C53B48" w:rsidP="00801F9A">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DA8470" w14:textId="77777777" w:rsidR="00C53B48" w:rsidRDefault="00C53B48" w:rsidP="00801F9A">
            <w:pPr>
              <w:jc w:val="right"/>
              <w:rPr>
                <w:color w:val="000000"/>
                <w:sz w:val="16"/>
                <w:szCs w:val="16"/>
              </w:rPr>
            </w:pPr>
            <w:r>
              <w:rPr>
                <w:color w:val="000000"/>
                <w:sz w:val="16"/>
                <w:szCs w:val="16"/>
              </w:rPr>
              <w:t>0,00</w:t>
            </w:r>
          </w:p>
        </w:tc>
      </w:tr>
      <w:tr w:rsidR="00C53B48" w14:paraId="2EDC73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7B522"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CBBBB" w14:textId="77777777" w:rsidR="00C53B48" w:rsidRDefault="00C53B48" w:rsidP="00801F9A">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AE1BB"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292E2"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9BAAB"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38C5" w14:textId="77777777" w:rsidR="00C53B48" w:rsidRDefault="00C53B48" w:rsidP="00801F9A">
            <w:pPr>
              <w:jc w:val="right"/>
              <w:rPr>
                <w:color w:val="000000"/>
                <w:sz w:val="16"/>
                <w:szCs w:val="16"/>
              </w:rPr>
            </w:pPr>
            <w:r>
              <w:rPr>
                <w:color w:val="000000"/>
                <w:sz w:val="16"/>
                <w:szCs w:val="16"/>
              </w:rPr>
              <w:t>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A0C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C982" w14:textId="77777777" w:rsidR="00C53B48" w:rsidRDefault="00C53B48" w:rsidP="00801F9A">
            <w:pPr>
              <w:jc w:val="right"/>
              <w:rPr>
                <w:color w:val="000000"/>
                <w:sz w:val="16"/>
                <w:szCs w:val="16"/>
              </w:rPr>
            </w:pPr>
            <w:r>
              <w:rPr>
                <w:color w:val="000000"/>
                <w:sz w:val="16"/>
                <w:szCs w:val="16"/>
              </w:rPr>
              <w:t>124.000,00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B86A8D" w14:textId="77777777" w:rsidR="00C53B48" w:rsidRDefault="00C53B48" w:rsidP="00801F9A">
            <w:pPr>
              <w:jc w:val="right"/>
              <w:rPr>
                <w:color w:val="000000"/>
                <w:sz w:val="16"/>
                <w:szCs w:val="16"/>
              </w:rPr>
            </w:pPr>
            <w:r>
              <w:rPr>
                <w:color w:val="000000"/>
                <w:sz w:val="16"/>
                <w:szCs w:val="16"/>
              </w:rPr>
              <w:t>0,00</w:t>
            </w:r>
          </w:p>
        </w:tc>
      </w:tr>
      <w:tr w:rsidR="00C53B48" w14:paraId="58BF5B7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D12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C328A" w14:textId="77777777" w:rsidR="00C53B48" w:rsidRDefault="00C53B48" w:rsidP="00801F9A">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BC2C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523C"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A5C2"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D4E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A4C9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CAB7"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F5BF78" w14:textId="77777777" w:rsidR="00C53B48" w:rsidRDefault="00C53B48" w:rsidP="00801F9A">
            <w:pPr>
              <w:jc w:val="right"/>
              <w:rPr>
                <w:color w:val="000000"/>
                <w:sz w:val="16"/>
                <w:szCs w:val="16"/>
              </w:rPr>
            </w:pPr>
            <w:r>
              <w:rPr>
                <w:color w:val="000000"/>
                <w:sz w:val="16"/>
                <w:szCs w:val="16"/>
              </w:rPr>
              <w:t>0,01</w:t>
            </w:r>
          </w:p>
        </w:tc>
      </w:tr>
      <w:tr w:rsidR="00C53B48" w14:paraId="2A327F2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260F8C"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2F43BB" w14:textId="77777777" w:rsidR="00C53B48" w:rsidRDefault="00C53B48" w:rsidP="00801F9A">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46168E" w14:textId="77777777" w:rsidR="00C53B48" w:rsidRDefault="00C53B48" w:rsidP="00801F9A">
            <w:pPr>
              <w:rPr>
                <w:b/>
                <w:bCs/>
                <w:color w:val="000000"/>
                <w:sz w:val="16"/>
                <w:szCs w:val="16"/>
              </w:rPr>
            </w:pPr>
            <w:r>
              <w:rPr>
                <w:b/>
                <w:bCs/>
                <w:color w:val="000000"/>
                <w:sz w:val="16"/>
                <w:szCs w:val="16"/>
              </w:rPr>
              <w:t>Сусрети младих песника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DC1336" w14:textId="77777777" w:rsidR="00C53B48" w:rsidRDefault="00C53B48" w:rsidP="00801F9A">
            <w:pPr>
              <w:jc w:val="right"/>
              <w:rPr>
                <w:b/>
                <w:bCs/>
                <w:color w:val="000000"/>
                <w:sz w:val="16"/>
                <w:szCs w:val="16"/>
              </w:rPr>
            </w:pPr>
            <w:r>
              <w:rPr>
                <w:b/>
                <w:bCs/>
                <w:color w:val="000000"/>
                <w:sz w:val="16"/>
                <w:szCs w:val="16"/>
              </w:rPr>
              <w:t>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D9DF59" w14:textId="77777777" w:rsidR="00C53B48" w:rsidRDefault="00C53B48" w:rsidP="00801F9A">
            <w:pPr>
              <w:jc w:val="right"/>
              <w:rPr>
                <w:b/>
                <w:bCs/>
                <w:color w:val="000000"/>
                <w:sz w:val="16"/>
                <w:szCs w:val="16"/>
              </w:rPr>
            </w:pPr>
            <w:r>
              <w:rPr>
                <w:b/>
                <w:bCs/>
                <w:color w:val="000000"/>
                <w:sz w:val="16"/>
                <w:szCs w:val="16"/>
              </w:rPr>
              <w:t>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5A464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46EFAD" w14:textId="77777777" w:rsidR="00C53B48" w:rsidRDefault="00C53B48" w:rsidP="00801F9A">
            <w:pPr>
              <w:jc w:val="right"/>
              <w:rPr>
                <w:b/>
                <w:bCs/>
                <w:color w:val="000000"/>
                <w:sz w:val="16"/>
                <w:szCs w:val="16"/>
              </w:rPr>
            </w:pPr>
            <w:r>
              <w:rPr>
                <w:b/>
                <w:bCs/>
                <w:color w:val="000000"/>
                <w:sz w:val="16"/>
                <w:szCs w:val="16"/>
              </w:rPr>
              <w:t>329.000,00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A65B089" w14:textId="77777777" w:rsidR="00C53B48" w:rsidRDefault="00C53B48" w:rsidP="00801F9A">
            <w:pPr>
              <w:jc w:val="right"/>
              <w:rPr>
                <w:b/>
                <w:bCs/>
                <w:color w:val="000000"/>
                <w:sz w:val="16"/>
                <w:szCs w:val="16"/>
              </w:rPr>
            </w:pPr>
            <w:r>
              <w:rPr>
                <w:b/>
                <w:bCs/>
                <w:color w:val="000000"/>
                <w:sz w:val="16"/>
                <w:szCs w:val="16"/>
              </w:rPr>
              <w:t>0,01</w:t>
            </w:r>
          </w:p>
        </w:tc>
      </w:tr>
      <w:tr w:rsidR="00C53B48" w14:paraId="743929C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50C9" w14:textId="77777777" w:rsidR="00C53B48" w:rsidRDefault="00C53B48" w:rsidP="00801F9A">
            <w:pPr>
              <w:spacing w:line="1" w:lineRule="auto"/>
            </w:pPr>
          </w:p>
        </w:tc>
      </w:tr>
      <w:tr w:rsidR="00C53B48" w14:paraId="6EE686B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0398F8"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10436D" w14:textId="77777777" w:rsidR="00C53B48" w:rsidRDefault="00C53B48" w:rsidP="00801F9A">
            <w:pPr>
              <w:jc w:val="center"/>
              <w:rPr>
                <w:b/>
                <w:bCs/>
                <w:color w:val="000000"/>
                <w:sz w:val="16"/>
                <w:szCs w:val="16"/>
              </w:rPr>
            </w:pPr>
            <w:r>
              <w:rPr>
                <w:b/>
                <w:bCs/>
                <w:color w:val="000000"/>
                <w:sz w:val="16"/>
                <w:szCs w:val="16"/>
              </w:rPr>
              <w:t>1201-5005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1A56B97" w14:textId="77777777" w:rsidTr="00801F9A">
              <w:tc>
                <w:tcPr>
                  <w:tcW w:w="14242" w:type="dxa"/>
                  <w:tcMar>
                    <w:top w:w="0" w:type="dxa"/>
                    <w:left w:w="0" w:type="dxa"/>
                    <w:bottom w:w="0" w:type="dxa"/>
                    <w:right w:w="0" w:type="dxa"/>
                  </w:tcMar>
                </w:tcPr>
                <w:p w14:paraId="4BF78490" w14:textId="77777777" w:rsidR="00C53B48" w:rsidRDefault="00C53B48" w:rsidP="00801F9A">
                  <w:r>
                    <w:rPr>
                      <w:b/>
                      <w:bCs/>
                      <w:color w:val="000000"/>
                      <w:sz w:val="16"/>
                      <w:szCs w:val="16"/>
                    </w:rPr>
                    <w:t>Драинчеви сусрети</w:t>
                  </w:r>
                </w:p>
              </w:tc>
            </w:tr>
          </w:tbl>
          <w:p w14:paraId="721D738B" w14:textId="77777777" w:rsidR="00C53B48" w:rsidRDefault="00C53B48" w:rsidP="00801F9A">
            <w:pPr>
              <w:spacing w:line="1" w:lineRule="auto"/>
            </w:pPr>
          </w:p>
        </w:tc>
      </w:tr>
      <w:tr w:rsidR="00C53B48" w14:paraId="025B68D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17F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01FA" w14:textId="77777777" w:rsidR="00C53B48" w:rsidRDefault="00C53B48" w:rsidP="00801F9A">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CAF1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9B9C"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877E"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9B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10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CDAF"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2090AF" w14:textId="77777777" w:rsidR="00C53B48" w:rsidRDefault="00C53B48" w:rsidP="00801F9A">
            <w:pPr>
              <w:jc w:val="right"/>
              <w:rPr>
                <w:color w:val="000000"/>
                <w:sz w:val="16"/>
                <w:szCs w:val="16"/>
              </w:rPr>
            </w:pPr>
            <w:r>
              <w:rPr>
                <w:color w:val="000000"/>
                <w:sz w:val="16"/>
                <w:szCs w:val="16"/>
              </w:rPr>
              <w:t>0,00</w:t>
            </w:r>
          </w:p>
        </w:tc>
      </w:tr>
      <w:tr w:rsidR="00C53B48" w14:paraId="032059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A1D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EA53A" w14:textId="77777777" w:rsidR="00C53B48" w:rsidRDefault="00C53B48" w:rsidP="00801F9A">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A244"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CD1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C2A6" w14:textId="77777777" w:rsidR="00C53B48" w:rsidRDefault="00C53B48" w:rsidP="00801F9A">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E253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3A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97EAF" w14:textId="77777777" w:rsidR="00C53B48" w:rsidRDefault="00C53B48" w:rsidP="00801F9A">
            <w:pPr>
              <w:jc w:val="right"/>
              <w:rPr>
                <w:color w:val="000000"/>
                <w:sz w:val="16"/>
                <w:szCs w:val="16"/>
              </w:rPr>
            </w:pPr>
            <w:r>
              <w:rPr>
                <w:color w:val="000000"/>
                <w:sz w:val="16"/>
                <w:szCs w:val="16"/>
              </w:rPr>
              <w:t>680.000,00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FDCFF8" w14:textId="77777777" w:rsidR="00C53B48" w:rsidRDefault="00C53B48" w:rsidP="00801F9A">
            <w:pPr>
              <w:jc w:val="right"/>
              <w:rPr>
                <w:color w:val="000000"/>
                <w:sz w:val="16"/>
                <w:szCs w:val="16"/>
              </w:rPr>
            </w:pPr>
            <w:r>
              <w:rPr>
                <w:color w:val="000000"/>
                <w:sz w:val="16"/>
                <w:szCs w:val="16"/>
              </w:rPr>
              <w:t>0,03</w:t>
            </w:r>
          </w:p>
        </w:tc>
      </w:tr>
      <w:tr w:rsidR="00C53B48" w14:paraId="141C25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64E1"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D120" w14:textId="77777777" w:rsidR="00C53B48" w:rsidRDefault="00C53B48" w:rsidP="00801F9A">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28AB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4236"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EB76" w14:textId="77777777" w:rsidR="00C53B48" w:rsidRDefault="00C53B48" w:rsidP="00801F9A">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B92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CC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485A" w14:textId="77777777" w:rsidR="00C53B48" w:rsidRDefault="00C53B48" w:rsidP="00801F9A">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7D686F" w14:textId="77777777" w:rsidR="00C53B48" w:rsidRDefault="00C53B48" w:rsidP="00801F9A">
            <w:pPr>
              <w:jc w:val="right"/>
              <w:rPr>
                <w:color w:val="000000"/>
                <w:sz w:val="16"/>
                <w:szCs w:val="16"/>
              </w:rPr>
            </w:pPr>
            <w:r>
              <w:rPr>
                <w:color w:val="000000"/>
                <w:sz w:val="16"/>
                <w:szCs w:val="16"/>
              </w:rPr>
              <w:t>0,04</w:t>
            </w:r>
          </w:p>
        </w:tc>
      </w:tr>
      <w:tr w:rsidR="00C53B48" w14:paraId="7609438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05B3" w14:textId="77777777" w:rsidR="00C53B48" w:rsidRDefault="00C53B48" w:rsidP="00801F9A">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65075" w14:textId="77777777" w:rsidR="00C53B48" w:rsidRDefault="00C53B48" w:rsidP="00801F9A">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98DB1"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9C6F"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460F"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7915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223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D553"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64AB38" w14:textId="77777777" w:rsidR="00C53B48" w:rsidRDefault="00C53B48" w:rsidP="00801F9A">
            <w:pPr>
              <w:jc w:val="right"/>
              <w:rPr>
                <w:color w:val="000000"/>
                <w:sz w:val="16"/>
                <w:szCs w:val="16"/>
              </w:rPr>
            </w:pPr>
            <w:r>
              <w:rPr>
                <w:color w:val="000000"/>
                <w:sz w:val="16"/>
                <w:szCs w:val="16"/>
              </w:rPr>
              <w:t>0,01</w:t>
            </w:r>
          </w:p>
        </w:tc>
      </w:tr>
      <w:tr w:rsidR="00C53B48" w14:paraId="53A6920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7191F9"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F9F32C" w14:textId="77777777" w:rsidR="00C53B48" w:rsidRDefault="00C53B48" w:rsidP="00801F9A">
            <w:pPr>
              <w:rPr>
                <w:b/>
                <w:bCs/>
                <w:color w:val="000000"/>
                <w:sz w:val="16"/>
                <w:szCs w:val="16"/>
              </w:rPr>
            </w:pPr>
            <w:r>
              <w:rPr>
                <w:b/>
                <w:bCs/>
                <w:color w:val="000000"/>
                <w:sz w:val="16"/>
                <w:szCs w:val="16"/>
              </w:rPr>
              <w:t>1201-5005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F2A02D" w14:textId="77777777" w:rsidR="00C53B48" w:rsidRDefault="00C53B48" w:rsidP="00801F9A">
            <w:pPr>
              <w:rPr>
                <w:b/>
                <w:bCs/>
                <w:color w:val="000000"/>
                <w:sz w:val="16"/>
                <w:szCs w:val="16"/>
              </w:rPr>
            </w:pPr>
            <w:r>
              <w:rPr>
                <w:b/>
                <w:bCs/>
                <w:color w:val="000000"/>
                <w:sz w:val="16"/>
                <w:szCs w:val="16"/>
              </w:rPr>
              <w:t>Драинчеви сусрети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F792E0"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CA5B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259D0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054F8F" w14:textId="77777777" w:rsidR="00C53B48" w:rsidRDefault="00C53B48" w:rsidP="00801F9A">
            <w:pPr>
              <w:jc w:val="right"/>
              <w:rPr>
                <w:b/>
                <w:bCs/>
                <w:color w:val="000000"/>
                <w:sz w:val="16"/>
                <w:szCs w:val="16"/>
              </w:rPr>
            </w:pPr>
            <w:r>
              <w:rPr>
                <w:b/>
                <w:bCs/>
                <w:color w:val="000000"/>
                <w:sz w:val="16"/>
                <w:szCs w:val="16"/>
              </w:rPr>
              <w:t>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ACA0821" w14:textId="77777777" w:rsidR="00C53B48" w:rsidRDefault="00C53B48" w:rsidP="00801F9A">
            <w:pPr>
              <w:jc w:val="right"/>
              <w:rPr>
                <w:b/>
                <w:bCs/>
                <w:color w:val="000000"/>
                <w:sz w:val="16"/>
                <w:szCs w:val="16"/>
              </w:rPr>
            </w:pPr>
            <w:r>
              <w:rPr>
                <w:b/>
                <w:bCs/>
                <w:color w:val="000000"/>
                <w:sz w:val="16"/>
                <w:szCs w:val="16"/>
              </w:rPr>
              <w:t>0,08</w:t>
            </w:r>
          </w:p>
        </w:tc>
      </w:tr>
      <w:tr w:rsidR="00C53B48" w14:paraId="1F9AB5A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3804" w14:textId="77777777" w:rsidR="00C53B48" w:rsidRDefault="00C53B48" w:rsidP="00801F9A">
            <w:pPr>
              <w:spacing w:line="1" w:lineRule="auto"/>
            </w:pPr>
          </w:p>
        </w:tc>
      </w:tr>
      <w:tr w:rsidR="00C53B48" w14:paraId="76A7E5E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37134C"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EBFF5D" w14:textId="77777777" w:rsidR="00C53B48" w:rsidRDefault="00C53B48" w:rsidP="00801F9A">
            <w:pPr>
              <w:jc w:val="center"/>
              <w:rPr>
                <w:b/>
                <w:bCs/>
                <w:color w:val="000000"/>
                <w:sz w:val="16"/>
                <w:szCs w:val="16"/>
              </w:rPr>
            </w:pPr>
            <w:r>
              <w:rPr>
                <w:b/>
                <w:bCs/>
                <w:color w:val="000000"/>
                <w:sz w:val="16"/>
                <w:szCs w:val="16"/>
              </w:rPr>
              <w:t>1201-5006</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0CC524A" w14:textId="77777777" w:rsidTr="00801F9A">
              <w:tc>
                <w:tcPr>
                  <w:tcW w:w="14242" w:type="dxa"/>
                  <w:tcMar>
                    <w:top w:w="0" w:type="dxa"/>
                    <w:left w:w="0" w:type="dxa"/>
                    <w:bottom w:w="0" w:type="dxa"/>
                    <w:right w:w="0" w:type="dxa"/>
                  </w:tcMar>
                </w:tcPr>
                <w:p w14:paraId="3CB04177" w14:textId="77777777" w:rsidR="00C53B48" w:rsidRDefault="00C53B48" w:rsidP="00801F9A">
                  <w:r>
                    <w:rPr>
                      <w:b/>
                      <w:bCs/>
                      <w:color w:val="000000"/>
                      <w:sz w:val="16"/>
                      <w:szCs w:val="16"/>
                    </w:rPr>
                    <w:t>Лектирићи фест</w:t>
                  </w:r>
                </w:p>
              </w:tc>
            </w:tr>
          </w:tbl>
          <w:p w14:paraId="497DB57A" w14:textId="77777777" w:rsidR="00C53B48" w:rsidRDefault="00C53B48" w:rsidP="00801F9A">
            <w:pPr>
              <w:spacing w:line="1" w:lineRule="auto"/>
            </w:pPr>
          </w:p>
        </w:tc>
      </w:tr>
      <w:tr w:rsidR="00C53B48" w14:paraId="1EA6679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C8C9"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7B19" w14:textId="77777777" w:rsidR="00C53B48" w:rsidRDefault="00C53B48" w:rsidP="00801F9A">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2AC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CCB7"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D59C7"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043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21B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8017"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F0A995" w14:textId="77777777" w:rsidR="00C53B48" w:rsidRDefault="00C53B48" w:rsidP="00801F9A">
            <w:pPr>
              <w:jc w:val="right"/>
              <w:rPr>
                <w:color w:val="000000"/>
                <w:sz w:val="16"/>
                <w:szCs w:val="16"/>
              </w:rPr>
            </w:pPr>
            <w:r>
              <w:rPr>
                <w:color w:val="000000"/>
                <w:sz w:val="16"/>
                <w:szCs w:val="16"/>
              </w:rPr>
              <w:t>0,00</w:t>
            </w:r>
          </w:p>
        </w:tc>
      </w:tr>
      <w:tr w:rsidR="00C53B48" w14:paraId="7FC8C5F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0B0A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8AE5" w14:textId="77777777" w:rsidR="00C53B48" w:rsidRDefault="00C53B48" w:rsidP="00801F9A">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E7531"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B856"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856D" w14:textId="77777777" w:rsidR="00C53B48" w:rsidRDefault="00C53B48" w:rsidP="00801F9A">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535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A83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812A1" w14:textId="77777777" w:rsidR="00C53B48" w:rsidRDefault="00C53B48" w:rsidP="00801F9A">
            <w:pPr>
              <w:jc w:val="right"/>
              <w:rPr>
                <w:color w:val="000000"/>
                <w:sz w:val="16"/>
                <w:szCs w:val="16"/>
              </w:rPr>
            </w:pPr>
            <w:r>
              <w:rPr>
                <w:color w:val="000000"/>
                <w:sz w:val="16"/>
                <w:szCs w:val="16"/>
              </w:rPr>
              <w:t>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CFA3B8" w14:textId="77777777" w:rsidR="00C53B48" w:rsidRDefault="00C53B48" w:rsidP="00801F9A">
            <w:pPr>
              <w:jc w:val="right"/>
              <w:rPr>
                <w:color w:val="000000"/>
                <w:sz w:val="16"/>
                <w:szCs w:val="16"/>
              </w:rPr>
            </w:pPr>
            <w:r>
              <w:rPr>
                <w:color w:val="000000"/>
                <w:sz w:val="16"/>
                <w:szCs w:val="16"/>
              </w:rPr>
              <w:t>0,00</w:t>
            </w:r>
          </w:p>
        </w:tc>
      </w:tr>
      <w:tr w:rsidR="00C53B48" w14:paraId="604B79B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C71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9626" w14:textId="77777777" w:rsidR="00C53B48" w:rsidRDefault="00C53B48" w:rsidP="00801F9A">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6ECA6"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162AA"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DCBD"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155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FD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E9F8"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B38D97" w14:textId="77777777" w:rsidR="00C53B48" w:rsidRDefault="00C53B48" w:rsidP="00801F9A">
            <w:pPr>
              <w:jc w:val="right"/>
              <w:rPr>
                <w:color w:val="000000"/>
                <w:sz w:val="16"/>
                <w:szCs w:val="16"/>
              </w:rPr>
            </w:pPr>
            <w:r>
              <w:rPr>
                <w:color w:val="000000"/>
                <w:sz w:val="16"/>
                <w:szCs w:val="16"/>
              </w:rPr>
              <w:t>0,01</w:t>
            </w:r>
          </w:p>
        </w:tc>
      </w:tr>
      <w:tr w:rsidR="00C53B48" w14:paraId="577B7E6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8A970"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8FD42" w14:textId="77777777" w:rsidR="00C53B48" w:rsidRDefault="00C53B48" w:rsidP="00801F9A">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C96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475EC"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CD53"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ED4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93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5682"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996D1" w14:textId="77777777" w:rsidR="00C53B48" w:rsidRDefault="00C53B48" w:rsidP="00801F9A">
            <w:pPr>
              <w:jc w:val="right"/>
              <w:rPr>
                <w:color w:val="000000"/>
                <w:sz w:val="16"/>
                <w:szCs w:val="16"/>
              </w:rPr>
            </w:pPr>
            <w:r>
              <w:rPr>
                <w:color w:val="000000"/>
                <w:sz w:val="16"/>
                <w:szCs w:val="16"/>
              </w:rPr>
              <w:t>0,00</w:t>
            </w:r>
          </w:p>
        </w:tc>
      </w:tr>
      <w:tr w:rsidR="00C53B48" w14:paraId="7A99221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AC40C1"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3D0D12" w14:textId="77777777" w:rsidR="00C53B48" w:rsidRDefault="00C53B48" w:rsidP="00801F9A">
            <w:pPr>
              <w:rPr>
                <w:b/>
                <w:bCs/>
                <w:color w:val="000000"/>
                <w:sz w:val="16"/>
                <w:szCs w:val="16"/>
              </w:rPr>
            </w:pPr>
            <w:r>
              <w:rPr>
                <w:b/>
                <w:bCs/>
                <w:color w:val="000000"/>
                <w:sz w:val="16"/>
                <w:szCs w:val="16"/>
              </w:rPr>
              <w:t>1201-5006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2B4707" w14:textId="77777777" w:rsidR="00C53B48" w:rsidRDefault="00C53B48" w:rsidP="00801F9A">
            <w:pPr>
              <w:rPr>
                <w:b/>
                <w:bCs/>
                <w:color w:val="000000"/>
                <w:sz w:val="16"/>
                <w:szCs w:val="16"/>
              </w:rPr>
            </w:pPr>
            <w:r>
              <w:rPr>
                <w:b/>
                <w:bCs/>
                <w:color w:val="000000"/>
                <w:sz w:val="16"/>
                <w:szCs w:val="16"/>
              </w:rPr>
              <w:t>Лектирићи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50A911" w14:textId="77777777" w:rsidR="00C53B48" w:rsidRDefault="00C53B48" w:rsidP="00801F9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72BCA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BB42F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047C02" w14:textId="77777777" w:rsidR="00C53B48" w:rsidRDefault="00C53B48" w:rsidP="00801F9A">
            <w:pPr>
              <w:jc w:val="right"/>
              <w:rPr>
                <w:b/>
                <w:bCs/>
                <w:color w:val="000000"/>
                <w:sz w:val="16"/>
                <w:szCs w:val="16"/>
              </w:rPr>
            </w:pPr>
            <w:r>
              <w:rPr>
                <w:b/>
                <w:bCs/>
                <w:color w:val="000000"/>
                <w:sz w:val="16"/>
                <w:szCs w:val="16"/>
              </w:rPr>
              <w:t>400.000,00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1162BBF" w14:textId="77777777" w:rsidR="00C53B48" w:rsidRDefault="00C53B48" w:rsidP="00801F9A">
            <w:pPr>
              <w:jc w:val="right"/>
              <w:rPr>
                <w:b/>
                <w:bCs/>
                <w:color w:val="000000"/>
                <w:sz w:val="16"/>
                <w:szCs w:val="16"/>
              </w:rPr>
            </w:pPr>
            <w:r>
              <w:rPr>
                <w:b/>
                <w:bCs/>
                <w:color w:val="000000"/>
                <w:sz w:val="16"/>
                <w:szCs w:val="16"/>
              </w:rPr>
              <w:t>0,02</w:t>
            </w:r>
          </w:p>
        </w:tc>
      </w:tr>
      <w:tr w:rsidR="00C53B48" w14:paraId="3082DDE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A9BF" w14:textId="77777777" w:rsidR="00C53B48" w:rsidRDefault="00C53B48" w:rsidP="00801F9A">
            <w:pPr>
              <w:spacing w:line="1" w:lineRule="auto"/>
            </w:pPr>
          </w:p>
        </w:tc>
      </w:tr>
      <w:tr w:rsidR="00C53B48" w14:paraId="7CF8DB4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88A943"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D232DA" w14:textId="77777777" w:rsidR="00C53B48" w:rsidRDefault="00C53B48" w:rsidP="00801F9A">
            <w:pPr>
              <w:jc w:val="center"/>
              <w:rPr>
                <w:b/>
                <w:bCs/>
                <w:color w:val="000000"/>
                <w:sz w:val="16"/>
                <w:szCs w:val="16"/>
              </w:rPr>
            </w:pPr>
            <w:r>
              <w:rPr>
                <w:b/>
                <w:bCs/>
                <w:color w:val="000000"/>
                <w:sz w:val="16"/>
                <w:szCs w:val="16"/>
              </w:rPr>
              <w:t>1201-5007</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C51B493" w14:textId="77777777" w:rsidTr="00801F9A">
              <w:tc>
                <w:tcPr>
                  <w:tcW w:w="14242" w:type="dxa"/>
                  <w:tcMar>
                    <w:top w:w="0" w:type="dxa"/>
                    <w:left w:w="0" w:type="dxa"/>
                    <w:bottom w:w="0" w:type="dxa"/>
                    <w:right w:w="0" w:type="dxa"/>
                  </w:tcMar>
                </w:tcPr>
                <w:p w14:paraId="5AF5A1EC" w14:textId="77777777" w:rsidR="00C53B48" w:rsidRDefault="00C53B48" w:rsidP="00801F9A">
                  <w:r>
                    <w:rPr>
                      <w:b/>
                      <w:bCs/>
                      <w:color w:val="000000"/>
                      <w:sz w:val="16"/>
                      <w:szCs w:val="16"/>
                    </w:rPr>
                    <w:t>Спомен соба Драинац</w:t>
                  </w:r>
                </w:p>
              </w:tc>
            </w:tr>
          </w:tbl>
          <w:p w14:paraId="05893D14" w14:textId="77777777" w:rsidR="00C53B48" w:rsidRDefault="00C53B48" w:rsidP="00801F9A">
            <w:pPr>
              <w:spacing w:line="1" w:lineRule="auto"/>
            </w:pPr>
          </w:p>
        </w:tc>
      </w:tr>
      <w:tr w:rsidR="00C53B48" w14:paraId="01FC1C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9A78"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DFB6" w14:textId="77777777" w:rsidR="00C53B48" w:rsidRDefault="00C53B48" w:rsidP="00801F9A">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152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FA79"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C45B" w14:textId="77777777" w:rsidR="00C53B48" w:rsidRDefault="00C53B48" w:rsidP="00801F9A">
            <w:pPr>
              <w:jc w:val="right"/>
              <w:rPr>
                <w:color w:val="000000"/>
                <w:sz w:val="16"/>
                <w:szCs w:val="16"/>
              </w:rPr>
            </w:pPr>
            <w:r>
              <w:rPr>
                <w:color w:val="000000"/>
                <w:sz w:val="16"/>
                <w:szCs w:val="16"/>
              </w:rPr>
              <w:t>305.000,00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0AD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C9FD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270A" w14:textId="77777777" w:rsidR="00C53B48" w:rsidRDefault="00C53B48" w:rsidP="00801F9A">
            <w:pPr>
              <w:jc w:val="right"/>
              <w:rPr>
                <w:color w:val="000000"/>
                <w:sz w:val="16"/>
                <w:szCs w:val="16"/>
              </w:rPr>
            </w:pPr>
            <w:r>
              <w:rPr>
                <w:color w:val="000000"/>
                <w:sz w:val="16"/>
                <w:szCs w:val="16"/>
              </w:rPr>
              <w:t>305.000,00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B265E7" w14:textId="77777777" w:rsidR="00C53B48" w:rsidRDefault="00C53B48" w:rsidP="00801F9A">
            <w:pPr>
              <w:jc w:val="right"/>
              <w:rPr>
                <w:color w:val="000000"/>
                <w:sz w:val="16"/>
                <w:szCs w:val="16"/>
              </w:rPr>
            </w:pPr>
            <w:r>
              <w:rPr>
                <w:color w:val="000000"/>
                <w:sz w:val="16"/>
                <w:szCs w:val="16"/>
              </w:rPr>
              <w:t>0,01</w:t>
            </w:r>
          </w:p>
        </w:tc>
      </w:tr>
      <w:tr w:rsidR="00C53B48" w14:paraId="710A6CB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217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873D" w14:textId="77777777" w:rsidR="00C53B48" w:rsidRDefault="00C53B48" w:rsidP="00801F9A">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7FCEF"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4B7F"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0058D" w14:textId="77777777" w:rsidR="00C53B48" w:rsidRDefault="00C53B48" w:rsidP="00801F9A">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1D7D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9F2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8645" w14:textId="77777777" w:rsidR="00C53B48" w:rsidRDefault="00C53B48" w:rsidP="00801F9A">
            <w:pPr>
              <w:jc w:val="right"/>
              <w:rPr>
                <w:color w:val="000000"/>
                <w:sz w:val="16"/>
                <w:szCs w:val="16"/>
              </w:rPr>
            </w:pPr>
            <w:r>
              <w:rPr>
                <w:color w:val="000000"/>
                <w:sz w:val="16"/>
                <w:szCs w:val="16"/>
              </w:rPr>
              <w:t>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1FE7BF" w14:textId="77777777" w:rsidR="00C53B48" w:rsidRDefault="00C53B48" w:rsidP="00801F9A">
            <w:pPr>
              <w:jc w:val="right"/>
              <w:rPr>
                <w:color w:val="000000"/>
                <w:sz w:val="16"/>
                <w:szCs w:val="16"/>
              </w:rPr>
            </w:pPr>
            <w:r>
              <w:rPr>
                <w:color w:val="000000"/>
                <w:sz w:val="16"/>
                <w:szCs w:val="16"/>
              </w:rPr>
              <w:t>0,00</w:t>
            </w:r>
          </w:p>
        </w:tc>
      </w:tr>
      <w:tr w:rsidR="00C53B48" w14:paraId="3DE6E70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A821"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CE22" w14:textId="77777777" w:rsidR="00C53B48" w:rsidRDefault="00C53B48" w:rsidP="00801F9A">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EC783"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F2A4"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2F67" w14:textId="77777777" w:rsidR="00C53B48" w:rsidRDefault="00C53B48" w:rsidP="00801F9A">
            <w:pPr>
              <w:jc w:val="right"/>
              <w:rPr>
                <w:color w:val="000000"/>
                <w:sz w:val="16"/>
                <w:szCs w:val="16"/>
              </w:rPr>
            </w:pPr>
            <w:r>
              <w:rPr>
                <w:color w:val="000000"/>
                <w:sz w:val="16"/>
                <w:szCs w:val="16"/>
              </w:rPr>
              <w:t>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7A9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4D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3C69" w14:textId="77777777" w:rsidR="00C53B48" w:rsidRDefault="00C53B48" w:rsidP="00801F9A">
            <w:pPr>
              <w:jc w:val="right"/>
              <w:rPr>
                <w:color w:val="000000"/>
                <w:sz w:val="16"/>
                <w:szCs w:val="16"/>
              </w:rPr>
            </w:pPr>
            <w:r>
              <w:rPr>
                <w:color w:val="000000"/>
                <w:sz w:val="16"/>
                <w:szCs w:val="16"/>
              </w:rPr>
              <w:t>135.000,00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677B03" w14:textId="77777777" w:rsidR="00C53B48" w:rsidRDefault="00C53B48" w:rsidP="00801F9A">
            <w:pPr>
              <w:jc w:val="right"/>
              <w:rPr>
                <w:color w:val="000000"/>
                <w:sz w:val="16"/>
                <w:szCs w:val="16"/>
              </w:rPr>
            </w:pPr>
            <w:r>
              <w:rPr>
                <w:color w:val="000000"/>
                <w:sz w:val="16"/>
                <w:szCs w:val="16"/>
              </w:rPr>
              <w:t>0,01</w:t>
            </w:r>
          </w:p>
        </w:tc>
      </w:tr>
      <w:tr w:rsidR="00C53B48" w14:paraId="7FDD88B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AF3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A93E" w14:textId="77777777" w:rsidR="00C53B48" w:rsidRDefault="00C53B48" w:rsidP="00801F9A">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0AEAD"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060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0D72"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976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D46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F9383"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ACF3F" w14:textId="77777777" w:rsidR="00C53B48" w:rsidRDefault="00C53B48" w:rsidP="00801F9A">
            <w:pPr>
              <w:jc w:val="right"/>
              <w:rPr>
                <w:color w:val="000000"/>
                <w:sz w:val="16"/>
                <w:szCs w:val="16"/>
              </w:rPr>
            </w:pPr>
            <w:r>
              <w:rPr>
                <w:color w:val="000000"/>
                <w:sz w:val="16"/>
                <w:szCs w:val="16"/>
              </w:rPr>
              <w:t>0,00</w:t>
            </w:r>
          </w:p>
        </w:tc>
      </w:tr>
      <w:tr w:rsidR="00C53B48" w14:paraId="61D134E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A73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363EB" w14:textId="77777777" w:rsidR="00C53B48" w:rsidRDefault="00C53B48" w:rsidP="00801F9A">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CEDFD"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2BE8E"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2E8C"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65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46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EBFE"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A645D2" w14:textId="77777777" w:rsidR="00C53B48" w:rsidRDefault="00C53B48" w:rsidP="00801F9A">
            <w:pPr>
              <w:jc w:val="right"/>
              <w:rPr>
                <w:color w:val="000000"/>
                <w:sz w:val="16"/>
                <w:szCs w:val="16"/>
              </w:rPr>
            </w:pPr>
            <w:r>
              <w:rPr>
                <w:color w:val="000000"/>
                <w:sz w:val="16"/>
                <w:szCs w:val="16"/>
              </w:rPr>
              <w:t>0,00</w:t>
            </w:r>
          </w:p>
        </w:tc>
      </w:tr>
      <w:tr w:rsidR="00C53B48" w14:paraId="362E6DA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2A7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48840" w14:textId="77777777" w:rsidR="00C53B48" w:rsidRDefault="00C53B48" w:rsidP="00801F9A">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A624"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70F8"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7B547" w14:textId="77777777" w:rsidR="00C53B48" w:rsidRDefault="00C53B48" w:rsidP="00801F9A">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2672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B8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11AEB" w14:textId="77777777" w:rsidR="00C53B48" w:rsidRDefault="00C53B48" w:rsidP="00801F9A">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28E00" w14:textId="77777777" w:rsidR="00C53B48" w:rsidRDefault="00C53B48" w:rsidP="00801F9A">
            <w:pPr>
              <w:jc w:val="right"/>
              <w:rPr>
                <w:color w:val="000000"/>
                <w:sz w:val="16"/>
                <w:szCs w:val="16"/>
              </w:rPr>
            </w:pPr>
            <w:r>
              <w:rPr>
                <w:color w:val="000000"/>
                <w:sz w:val="16"/>
                <w:szCs w:val="16"/>
              </w:rPr>
              <w:t>0,01</w:t>
            </w:r>
          </w:p>
        </w:tc>
      </w:tr>
      <w:tr w:rsidR="00C53B48" w14:paraId="51B4E99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008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18DA" w14:textId="77777777" w:rsidR="00C53B48" w:rsidRDefault="00C53B48" w:rsidP="00801F9A">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4CEC"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B886"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CEC4" w14:textId="77777777" w:rsidR="00C53B48" w:rsidRDefault="00C53B48" w:rsidP="00801F9A">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DFC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C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57A80" w14:textId="77777777" w:rsidR="00C53B48" w:rsidRDefault="00C53B48" w:rsidP="00801F9A">
            <w:pPr>
              <w:jc w:val="right"/>
              <w:rPr>
                <w:color w:val="000000"/>
                <w:sz w:val="16"/>
                <w:szCs w:val="16"/>
              </w:rPr>
            </w:pPr>
            <w:r>
              <w:rPr>
                <w:color w:val="000000"/>
                <w:sz w:val="16"/>
                <w:szCs w:val="16"/>
              </w:rPr>
              <w:t>55.000,00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C96F05" w14:textId="77777777" w:rsidR="00C53B48" w:rsidRDefault="00C53B48" w:rsidP="00801F9A">
            <w:pPr>
              <w:jc w:val="right"/>
              <w:rPr>
                <w:color w:val="000000"/>
                <w:sz w:val="16"/>
                <w:szCs w:val="16"/>
              </w:rPr>
            </w:pPr>
            <w:r>
              <w:rPr>
                <w:color w:val="000000"/>
                <w:sz w:val="16"/>
                <w:szCs w:val="16"/>
              </w:rPr>
              <w:t>0,00</w:t>
            </w:r>
          </w:p>
        </w:tc>
      </w:tr>
      <w:tr w:rsidR="00C53B48" w14:paraId="52FDE33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71E002"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FAB6F43" w14:textId="77777777" w:rsidR="00C53B48" w:rsidRDefault="00C53B48" w:rsidP="00801F9A">
            <w:pPr>
              <w:rPr>
                <w:b/>
                <w:bCs/>
                <w:color w:val="000000"/>
                <w:sz w:val="16"/>
                <w:szCs w:val="16"/>
              </w:rPr>
            </w:pPr>
            <w:r>
              <w:rPr>
                <w:b/>
                <w:bCs/>
                <w:color w:val="000000"/>
                <w:sz w:val="16"/>
                <w:szCs w:val="16"/>
              </w:rPr>
              <w:t>1201-5007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D84292" w14:textId="77777777" w:rsidR="00C53B48" w:rsidRDefault="00C53B48" w:rsidP="00801F9A">
            <w:pPr>
              <w:rPr>
                <w:b/>
                <w:bCs/>
                <w:color w:val="000000"/>
                <w:sz w:val="16"/>
                <w:szCs w:val="16"/>
              </w:rPr>
            </w:pPr>
            <w:r>
              <w:rPr>
                <w:b/>
                <w:bCs/>
                <w:color w:val="000000"/>
                <w:sz w:val="16"/>
                <w:szCs w:val="16"/>
              </w:rPr>
              <w:t>Спомен соба Драинац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7E9DBA" w14:textId="77777777" w:rsidR="00C53B48" w:rsidRDefault="00C53B48" w:rsidP="00801F9A">
            <w:pPr>
              <w:jc w:val="right"/>
              <w:rPr>
                <w:b/>
                <w:bCs/>
                <w:color w:val="000000"/>
                <w:sz w:val="16"/>
                <w:szCs w:val="16"/>
              </w:rPr>
            </w:pPr>
            <w:r>
              <w:rPr>
                <w:b/>
                <w:bCs/>
                <w:color w:val="000000"/>
                <w:sz w:val="16"/>
                <w:szCs w:val="16"/>
              </w:rPr>
              <w:t>830.000,00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75B55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BBDE5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4CBD58" w14:textId="77777777" w:rsidR="00C53B48" w:rsidRDefault="00C53B48" w:rsidP="00801F9A">
            <w:pPr>
              <w:jc w:val="right"/>
              <w:rPr>
                <w:b/>
                <w:bCs/>
                <w:color w:val="000000"/>
                <w:sz w:val="16"/>
                <w:szCs w:val="16"/>
              </w:rPr>
            </w:pPr>
            <w:r>
              <w:rPr>
                <w:b/>
                <w:bCs/>
                <w:color w:val="000000"/>
                <w:sz w:val="16"/>
                <w:szCs w:val="16"/>
              </w:rPr>
              <w:t>830.000,00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0088C5F" w14:textId="77777777" w:rsidR="00C53B48" w:rsidRDefault="00C53B48" w:rsidP="00801F9A">
            <w:pPr>
              <w:jc w:val="right"/>
              <w:rPr>
                <w:b/>
                <w:bCs/>
                <w:color w:val="000000"/>
                <w:sz w:val="16"/>
                <w:szCs w:val="16"/>
              </w:rPr>
            </w:pPr>
            <w:r>
              <w:rPr>
                <w:b/>
                <w:bCs/>
                <w:color w:val="000000"/>
                <w:sz w:val="16"/>
                <w:szCs w:val="16"/>
              </w:rPr>
              <w:t>0,03</w:t>
            </w:r>
          </w:p>
        </w:tc>
      </w:tr>
      <w:tr w:rsidR="00C53B48" w14:paraId="0ABAB9A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2927D" w14:textId="77777777" w:rsidR="00C53B48" w:rsidRDefault="00C53B48" w:rsidP="00801F9A">
            <w:pPr>
              <w:spacing w:line="1" w:lineRule="auto"/>
            </w:pPr>
          </w:p>
        </w:tc>
      </w:tr>
      <w:tr w:rsidR="00C53B48" w14:paraId="0A4E9AE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86FFE7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824F8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31091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A9F0EC6" w14:textId="77777777" w:rsidTr="00801F9A">
              <w:tc>
                <w:tcPr>
                  <w:tcW w:w="6067" w:type="dxa"/>
                  <w:tcMar>
                    <w:top w:w="0" w:type="dxa"/>
                    <w:left w:w="0" w:type="dxa"/>
                    <w:bottom w:w="0" w:type="dxa"/>
                    <w:right w:w="0" w:type="dxa"/>
                  </w:tcMar>
                </w:tcPr>
                <w:p w14:paraId="2137840A" w14:textId="77777777" w:rsidR="00C53B48" w:rsidRDefault="00C53B48" w:rsidP="00801F9A">
                  <w:pPr>
                    <w:rPr>
                      <w:b/>
                      <w:bCs/>
                      <w:color w:val="000000"/>
                      <w:sz w:val="16"/>
                      <w:szCs w:val="16"/>
                    </w:rPr>
                  </w:pPr>
                  <w:r>
                    <w:rPr>
                      <w:b/>
                      <w:bCs/>
                      <w:color w:val="000000"/>
                      <w:sz w:val="16"/>
                      <w:szCs w:val="16"/>
                    </w:rPr>
                    <w:t>Извори финансирања за функцију 820:</w:t>
                  </w:r>
                </w:p>
                <w:p w14:paraId="69D139B0" w14:textId="77777777" w:rsidR="00C53B48" w:rsidRDefault="00C53B48" w:rsidP="00801F9A">
                  <w:pPr>
                    <w:spacing w:line="1" w:lineRule="auto"/>
                  </w:pPr>
                </w:p>
              </w:tc>
            </w:tr>
          </w:tbl>
          <w:p w14:paraId="630682B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BD2917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22241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CE8AB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ACC049"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4598BA2" w14:textId="77777777" w:rsidR="00C53B48" w:rsidRDefault="00C53B48" w:rsidP="00801F9A">
            <w:pPr>
              <w:spacing w:line="1" w:lineRule="auto"/>
              <w:jc w:val="right"/>
            </w:pPr>
          </w:p>
        </w:tc>
      </w:tr>
      <w:tr w:rsidR="00C53B48" w14:paraId="1CFCA0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499234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EA22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479515"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B2F0D9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72924DD"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14:paraId="5077DF0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B3872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54AFD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EE9DE28" w14:textId="77777777" w:rsidR="00C53B48" w:rsidRDefault="00C53B48" w:rsidP="00801F9A">
            <w:pPr>
              <w:spacing w:line="1" w:lineRule="auto"/>
              <w:jc w:val="right"/>
            </w:pPr>
          </w:p>
        </w:tc>
      </w:tr>
      <w:tr w:rsidR="00C53B48" w14:paraId="5FF571F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2B318C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CA0E0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89729F"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0FF0133"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1DDC74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33197A"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14:paraId="676554F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79FE2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18A16C" w14:textId="77777777" w:rsidR="00C53B48" w:rsidRDefault="00C53B48" w:rsidP="00801F9A">
            <w:pPr>
              <w:spacing w:line="1" w:lineRule="auto"/>
              <w:jc w:val="right"/>
            </w:pPr>
          </w:p>
        </w:tc>
      </w:tr>
      <w:tr w:rsidR="00C53B48" w14:paraId="23D1B0A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22FB3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0CFE1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7CBBA0"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436F251"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AFAFDB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9E54693"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BD16C76"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14:paraId="5C3ADCD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936BBDB" w14:textId="77777777" w:rsidR="00C53B48" w:rsidRDefault="00C53B48" w:rsidP="00801F9A">
            <w:pPr>
              <w:spacing w:line="1" w:lineRule="auto"/>
              <w:jc w:val="right"/>
            </w:pPr>
          </w:p>
        </w:tc>
      </w:tr>
      <w:tr w:rsidR="00C53B48" w14:paraId="6151D1E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72C651"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42EEE7C" w14:textId="77777777" w:rsidR="00C53B48" w:rsidRDefault="00C53B48" w:rsidP="00801F9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7FFBD1" w14:textId="77777777" w:rsidR="00C53B48" w:rsidRDefault="00C53B48" w:rsidP="00801F9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EC428F"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C26CA6"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CEEA28"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F9CFCF" w14:textId="77777777" w:rsidR="00C53B48" w:rsidRDefault="00C53B48" w:rsidP="00801F9A">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8A5F26C" w14:textId="77777777" w:rsidR="00C53B48" w:rsidRDefault="00C53B48" w:rsidP="00801F9A">
            <w:pPr>
              <w:jc w:val="right"/>
              <w:rPr>
                <w:b/>
                <w:bCs/>
                <w:color w:val="000000"/>
                <w:sz w:val="16"/>
                <w:szCs w:val="16"/>
              </w:rPr>
            </w:pPr>
            <w:r>
              <w:rPr>
                <w:b/>
                <w:bCs/>
                <w:color w:val="000000"/>
                <w:sz w:val="16"/>
                <w:szCs w:val="16"/>
              </w:rPr>
              <w:t>7,10</w:t>
            </w:r>
          </w:p>
        </w:tc>
      </w:tr>
      <w:tr w:rsidR="00C53B48" w14:paraId="25F5303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8ADE" w14:textId="77777777" w:rsidR="00C53B48" w:rsidRDefault="00C53B48" w:rsidP="00801F9A">
            <w:pPr>
              <w:spacing w:line="1" w:lineRule="auto"/>
            </w:pPr>
          </w:p>
        </w:tc>
      </w:tr>
      <w:tr w:rsidR="00C53B48" w14:paraId="16B3643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A48092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93B5B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B02A0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D8602EF" w14:textId="77777777" w:rsidTr="00801F9A">
              <w:tc>
                <w:tcPr>
                  <w:tcW w:w="6067" w:type="dxa"/>
                  <w:tcMar>
                    <w:top w:w="0" w:type="dxa"/>
                    <w:left w:w="0" w:type="dxa"/>
                    <w:bottom w:w="0" w:type="dxa"/>
                    <w:right w:w="0" w:type="dxa"/>
                  </w:tcMar>
                </w:tcPr>
                <w:p w14:paraId="3249B0AD" w14:textId="77777777" w:rsidR="00C53B48" w:rsidRDefault="00C53B48" w:rsidP="00801F9A">
                  <w:pPr>
                    <w:rPr>
                      <w:b/>
                      <w:bCs/>
                      <w:color w:val="000000"/>
                      <w:sz w:val="16"/>
                      <w:szCs w:val="16"/>
                    </w:rPr>
                  </w:pPr>
                  <w:r>
                    <w:rPr>
                      <w:b/>
                      <w:bCs/>
                      <w:color w:val="000000"/>
                      <w:sz w:val="16"/>
                      <w:szCs w:val="16"/>
                    </w:rPr>
                    <w:t>Извори финансирања за главу 5.03:</w:t>
                  </w:r>
                </w:p>
                <w:p w14:paraId="500BBE07" w14:textId="77777777" w:rsidR="00C53B48" w:rsidRDefault="00C53B48" w:rsidP="00801F9A">
                  <w:pPr>
                    <w:spacing w:line="1" w:lineRule="auto"/>
                  </w:pPr>
                </w:p>
              </w:tc>
            </w:tr>
          </w:tbl>
          <w:p w14:paraId="492B7659"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36800F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FA966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695CA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14BEC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2E783AD" w14:textId="77777777" w:rsidR="00C53B48" w:rsidRDefault="00C53B48" w:rsidP="00801F9A">
            <w:pPr>
              <w:spacing w:line="1" w:lineRule="auto"/>
              <w:jc w:val="right"/>
            </w:pPr>
          </w:p>
        </w:tc>
      </w:tr>
      <w:tr w:rsidR="00C53B48" w14:paraId="41E28D5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B180F5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12088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DED1A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21ECC7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297ADF5"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14:paraId="5FF93B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70C4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3FE8E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AD7BFB5" w14:textId="77777777" w:rsidR="00C53B48" w:rsidRDefault="00C53B48" w:rsidP="00801F9A">
            <w:pPr>
              <w:spacing w:line="1" w:lineRule="auto"/>
              <w:jc w:val="right"/>
            </w:pPr>
          </w:p>
        </w:tc>
      </w:tr>
      <w:tr w:rsidR="00C53B48" w14:paraId="608B547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B5650D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687EC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D4925A"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DFF5C69"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889208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B2BD87"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14:paraId="171DCAF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01622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1EE02F" w14:textId="77777777" w:rsidR="00C53B48" w:rsidRDefault="00C53B48" w:rsidP="00801F9A">
            <w:pPr>
              <w:spacing w:line="1" w:lineRule="auto"/>
              <w:jc w:val="right"/>
            </w:pPr>
          </w:p>
        </w:tc>
      </w:tr>
      <w:tr w:rsidR="00C53B48" w14:paraId="7B3B40F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C357B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DA73D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9B8E58"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FB0B47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908F64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7DBE31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19A3F480"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14:paraId="41E791B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CEE530" w14:textId="77777777" w:rsidR="00C53B48" w:rsidRDefault="00C53B48" w:rsidP="00801F9A">
            <w:pPr>
              <w:spacing w:line="1" w:lineRule="auto"/>
              <w:jc w:val="right"/>
            </w:pPr>
          </w:p>
        </w:tc>
      </w:tr>
      <w:tr w:rsidR="00C53B48" w14:paraId="7002B5E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395978"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2A1A8C" w14:textId="77777777" w:rsidR="00C53B48" w:rsidRDefault="00C53B48" w:rsidP="00801F9A">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49516A" w14:textId="77777777" w:rsidR="00C53B48" w:rsidRDefault="00C53B48" w:rsidP="00801F9A">
            <w:pPr>
              <w:rPr>
                <w:b/>
                <w:bCs/>
                <w:color w:val="000000"/>
                <w:sz w:val="16"/>
                <w:szCs w:val="16"/>
              </w:rPr>
            </w:pPr>
            <w:r>
              <w:rPr>
                <w:b/>
                <w:bCs/>
                <w:color w:val="000000"/>
                <w:sz w:val="16"/>
                <w:szCs w:val="16"/>
              </w:rPr>
              <w:t>КУЛТУРА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C52034"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715CC8"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14218"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515999" w14:textId="77777777" w:rsidR="00C53B48" w:rsidRDefault="00C53B48" w:rsidP="00801F9A">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6E73C58" w14:textId="77777777" w:rsidR="00C53B48" w:rsidRDefault="00C53B48" w:rsidP="00801F9A">
            <w:pPr>
              <w:jc w:val="right"/>
              <w:rPr>
                <w:b/>
                <w:bCs/>
                <w:color w:val="000000"/>
                <w:sz w:val="16"/>
                <w:szCs w:val="16"/>
              </w:rPr>
            </w:pPr>
            <w:r>
              <w:rPr>
                <w:b/>
                <w:bCs/>
                <w:color w:val="000000"/>
                <w:sz w:val="16"/>
                <w:szCs w:val="16"/>
              </w:rPr>
              <w:t>7,10</w:t>
            </w:r>
          </w:p>
        </w:tc>
      </w:tr>
      <w:tr w:rsidR="00C53B48" w14:paraId="6F2D09F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8AEF7" w14:textId="77777777" w:rsidR="00C53B48" w:rsidRDefault="00C53B48" w:rsidP="00801F9A">
            <w:pPr>
              <w:spacing w:line="1" w:lineRule="auto"/>
            </w:pPr>
          </w:p>
        </w:tc>
      </w:tr>
      <w:tr w:rsidR="00C53B48" w14:paraId="15A2E60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E4AA44" w14:textId="77777777" w:rsidR="00C53B48" w:rsidRDefault="00C53B48" w:rsidP="00801F9A">
            <w:pPr>
              <w:rPr>
                <w:vanish/>
              </w:rPr>
            </w:pPr>
            <w:r>
              <w:fldChar w:fldCharType="begin"/>
            </w:r>
            <w:r>
              <w:instrText>TC "5.04 Туризам" \f C \l "3"</w:instrText>
            </w:r>
            <w:r>
              <w:fldChar w:fldCharType="end"/>
            </w:r>
          </w:p>
          <w:p w14:paraId="3864C2A7"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8C533E" w14:textId="77777777" w:rsidR="00C53B48" w:rsidRDefault="00C53B48" w:rsidP="00801F9A">
            <w:pPr>
              <w:jc w:val="center"/>
              <w:rPr>
                <w:b/>
                <w:bCs/>
                <w:color w:val="000000"/>
                <w:sz w:val="16"/>
                <w:szCs w:val="16"/>
              </w:rPr>
            </w:pPr>
            <w:r>
              <w:rPr>
                <w:b/>
                <w:bCs/>
                <w:color w:val="000000"/>
                <w:sz w:val="16"/>
                <w:szCs w:val="16"/>
              </w:rPr>
              <w:t>5.04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29778D" w14:textId="77777777" w:rsidTr="00801F9A">
              <w:tc>
                <w:tcPr>
                  <w:tcW w:w="14242" w:type="dxa"/>
                  <w:tcMar>
                    <w:top w:w="0" w:type="dxa"/>
                    <w:left w:w="0" w:type="dxa"/>
                    <w:bottom w:w="0" w:type="dxa"/>
                    <w:right w:w="0" w:type="dxa"/>
                  </w:tcMar>
                </w:tcPr>
                <w:p w14:paraId="7E622B71" w14:textId="77777777" w:rsidR="00C53B48" w:rsidRDefault="00C53B48" w:rsidP="00801F9A">
                  <w:r>
                    <w:rPr>
                      <w:b/>
                      <w:bCs/>
                      <w:color w:val="000000"/>
                      <w:sz w:val="16"/>
                      <w:szCs w:val="16"/>
                    </w:rPr>
                    <w:t>ТУРИЗАМ</w:t>
                  </w:r>
                </w:p>
              </w:tc>
            </w:tr>
          </w:tbl>
          <w:p w14:paraId="2CDC2C79" w14:textId="77777777" w:rsidR="00C53B48" w:rsidRDefault="00C53B48" w:rsidP="00801F9A">
            <w:pPr>
              <w:spacing w:line="1" w:lineRule="auto"/>
            </w:pPr>
          </w:p>
        </w:tc>
      </w:tr>
      <w:tr w:rsidR="00C53B48" w14:paraId="7F435E5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5FDD6F" w14:textId="77777777" w:rsidR="00C53B48" w:rsidRDefault="00C53B48" w:rsidP="00801F9A">
            <w:pPr>
              <w:rPr>
                <w:vanish/>
              </w:rPr>
            </w:pPr>
            <w:r>
              <w:fldChar w:fldCharType="begin"/>
            </w:r>
            <w:r>
              <w:instrText>TC "473 Туризам" \f C \l "4"</w:instrText>
            </w:r>
            <w:r>
              <w:fldChar w:fldCharType="end"/>
            </w:r>
          </w:p>
          <w:p w14:paraId="69BEAFF5"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713287" w14:textId="77777777" w:rsidR="00C53B48" w:rsidRDefault="00C53B48" w:rsidP="00801F9A">
            <w:pPr>
              <w:jc w:val="center"/>
              <w:rPr>
                <w:b/>
                <w:bCs/>
                <w:color w:val="000000"/>
                <w:sz w:val="16"/>
                <w:szCs w:val="16"/>
              </w:rPr>
            </w:pPr>
            <w:r>
              <w:rPr>
                <w:b/>
                <w:bCs/>
                <w:color w:val="000000"/>
                <w:sz w:val="16"/>
                <w:szCs w:val="16"/>
              </w:rPr>
              <w:t>473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5313C0A" w14:textId="77777777" w:rsidTr="00801F9A">
              <w:tc>
                <w:tcPr>
                  <w:tcW w:w="14242" w:type="dxa"/>
                  <w:tcMar>
                    <w:top w:w="0" w:type="dxa"/>
                    <w:left w:w="0" w:type="dxa"/>
                    <w:bottom w:w="0" w:type="dxa"/>
                    <w:right w:w="0" w:type="dxa"/>
                  </w:tcMar>
                </w:tcPr>
                <w:p w14:paraId="38AC4DCB" w14:textId="77777777" w:rsidR="00C53B48" w:rsidRDefault="00C53B48" w:rsidP="00801F9A">
                  <w:r>
                    <w:rPr>
                      <w:b/>
                      <w:bCs/>
                      <w:color w:val="000000"/>
                      <w:sz w:val="16"/>
                      <w:szCs w:val="16"/>
                    </w:rPr>
                    <w:t>Туризам</w:t>
                  </w:r>
                </w:p>
              </w:tc>
            </w:tr>
          </w:tbl>
          <w:p w14:paraId="0CD91691" w14:textId="77777777" w:rsidR="00C53B48" w:rsidRDefault="00C53B48" w:rsidP="00801F9A">
            <w:pPr>
              <w:spacing w:line="1" w:lineRule="auto"/>
            </w:pPr>
          </w:p>
        </w:tc>
      </w:tr>
      <w:tr w:rsidR="00C53B48" w14:paraId="08E05FF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87FDA2" w14:textId="77777777" w:rsidR="00C53B48" w:rsidRDefault="00C53B48" w:rsidP="00801F9A">
            <w:pPr>
              <w:rPr>
                <w:vanish/>
              </w:rPr>
            </w:pPr>
            <w:r>
              <w:fldChar w:fldCharType="begin"/>
            </w:r>
            <w:r>
              <w:instrText>TC "1502" \f C \l "5"</w:instrText>
            </w:r>
            <w:r>
              <w:fldChar w:fldCharType="end"/>
            </w:r>
          </w:p>
          <w:p w14:paraId="3A1A26C3"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4DEACC" w14:textId="77777777" w:rsidR="00C53B48" w:rsidRDefault="00C53B48" w:rsidP="00801F9A">
            <w:pPr>
              <w:jc w:val="center"/>
              <w:rPr>
                <w:b/>
                <w:bCs/>
                <w:color w:val="000000"/>
                <w:sz w:val="16"/>
                <w:szCs w:val="16"/>
              </w:rPr>
            </w:pPr>
            <w:r>
              <w:rPr>
                <w:b/>
                <w:bCs/>
                <w:color w:val="000000"/>
                <w:sz w:val="16"/>
                <w:szCs w:val="16"/>
              </w:rPr>
              <w:t>1502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8CE42BC" w14:textId="77777777" w:rsidTr="00801F9A">
              <w:tc>
                <w:tcPr>
                  <w:tcW w:w="14242" w:type="dxa"/>
                  <w:tcMar>
                    <w:top w:w="0" w:type="dxa"/>
                    <w:left w:w="0" w:type="dxa"/>
                    <w:bottom w:w="0" w:type="dxa"/>
                    <w:right w:w="0" w:type="dxa"/>
                  </w:tcMar>
                </w:tcPr>
                <w:p w14:paraId="0035536E" w14:textId="77777777" w:rsidR="00C53B48" w:rsidRDefault="00C53B48" w:rsidP="00801F9A">
                  <w:r>
                    <w:rPr>
                      <w:b/>
                      <w:bCs/>
                      <w:color w:val="000000"/>
                      <w:sz w:val="16"/>
                      <w:szCs w:val="16"/>
                    </w:rPr>
                    <w:t>РАЗВОЈ ТУРИЗМА</w:t>
                  </w:r>
                </w:p>
              </w:tc>
            </w:tr>
          </w:tbl>
          <w:p w14:paraId="3BE2DA60" w14:textId="77777777" w:rsidR="00C53B48" w:rsidRDefault="00C53B48" w:rsidP="00801F9A">
            <w:pPr>
              <w:spacing w:line="1" w:lineRule="auto"/>
            </w:pPr>
          </w:p>
        </w:tc>
      </w:tr>
      <w:tr w:rsidR="00C53B48" w14:paraId="3591369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35AF" w14:textId="77777777" w:rsidR="00C53B48" w:rsidRDefault="00C53B48" w:rsidP="00801F9A">
            <w:pPr>
              <w:spacing w:line="1" w:lineRule="auto"/>
            </w:pPr>
          </w:p>
        </w:tc>
      </w:tr>
      <w:tr w:rsidR="00C53B48" w14:paraId="7469A91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E82BA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DF759E"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9220A61" w14:textId="77777777" w:rsidTr="00801F9A">
              <w:tc>
                <w:tcPr>
                  <w:tcW w:w="14242" w:type="dxa"/>
                  <w:tcMar>
                    <w:top w:w="0" w:type="dxa"/>
                    <w:left w:w="0" w:type="dxa"/>
                    <w:bottom w:w="0" w:type="dxa"/>
                    <w:right w:w="0" w:type="dxa"/>
                  </w:tcMar>
                </w:tcPr>
                <w:p w14:paraId="56B000F8" w14:textId="77777777" w:rsidR="00C53B48" w:rsidRDefault="00C53B48" w:rsidP="00801F9A">
                  <w:r>
                    <w:rPr>
                      <w:b/>
                      <w:bCs/>
                      <w:color w:val="000000"/>
                      <w:sz w:val="16"/>
                      <w:szCs w:val="16"/>
                    </w:rPr>
                    <w:t>Управљање развојем туризма</w:t>
                  </w:r>
                </w:p>
              </w:tc>
            </w:tr>
          </w:tbl>
          <w:p w14:paraId="69F4EE5F" w14:textId="77777777" w:rsidR="00C53B48" w:rsidRDefault="00C53B48" w:rsidP="00801F9A">
            <w:pPr>
              <w:spacing w:line="1" w:lineRule="auto"/>
            </w:pPr>
          </w:p>
        </w:tc>
      </w:tr>
      <w:tr w:rsidR="00C53B48" w14:paraId="755697B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F8B6"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07B5" w14:textId="77777777" w:rsidR="00C53B48" w:rsidRDefault="00C53B48" w:rsidP="00801F9A">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56F6"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FBA7"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F8CF" w14:textId="77777777" w:rsidR="00C53B48" w:rsidRDefault="00C53B48" w:rsidP="00801F9A">
            <w:pPr>
              <w:jc w:val="right"/>
              <w:rPr>
                <w:color w:val="000000"/>
                <w:sz w:val="16"/>
                <w:szCs w:val="16"/>
              </w:rPr>
            </w:pPr>
            <w:r>
              <w:rPr>
                <w:color w:val="000000"/>
                <w:sz w:val="16"/>
                <w:szCs w:val="16"/>
              </w:rPr>
              <w:t>7.500.385,00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C7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85F1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42BB3" w14:textId="77777777" w:rsidR="00C53B48" w:rsidRDefault="00C53B48" w:rsidP="00801F9A">
            <w:pPr>
              <w:jc w:val="right"/>
              <w:rPr>
                <w:color w:val="000000"/>
                <w:sz w:val="16"/>
                <w:szCs w:val="16"/>
              </w:rPr>
            </w:pPr>
            <w:r>
              <w:rPr>
                <w:color w:val="000000"/>
                <w:sz w:val="16"/>
                <w:szCs w:val="16"/>
              </w:rPr>
              <w:t>7.500.385,00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2D5D06" w14:textId="77777777" w:rsidR="00C53B48" w:rsidRDefault="00C53B48" w:rsidP="00801F9A">
            <w:pPr>
              <w:jc w:val="right"/>
              <w:rPr>
                <w:color w:val="000000"/>
                <w:sz w:val="16"/>
                <w:szCs w:val="16"/>
              </w:rPr>
            </w:pPr>
            <w:r>
              <w:rPr>
                <w:color w:val="000000"/>
                <w:sz w:val="16"/>
                <w:szCs w:val="16"/>
              </w:rPr>
              <w:t>0,30</w:t>
            </w:r>
          </w:p>
        </w:tc>
      </w:tr>
      <w:tr w:rsidR="00C53B48" w14:paraId="0B9F305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6BD25"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E586" w14:textId="77777777" w:rsidR="00C53B48" w:rsidRDefault="00C53B48" w:rsidP="00801F9A">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F82E"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E6E2"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254C6" w14:textId="77777777" w:rsidR="00C53B48" w:rsidRDefault="00C53B48" w:rsidP="00801F9A">
            <w:pPr>
              <w:jc w:val="right"/>
              <w:rPr>
                <w:color w:val="000000"/>
                <w:sz w:val="16"/>
                <w:szCs w:val="16"/>
              </w:rPr>
            </w:pPr>
            <w:r>
              <w:rPr>
                <w:color w:val="000000"/>
                <w:sz w:val="16"/>
                <w:szCs w:val="16"/>
              </w:rPr>
              <w:t>1.136.313,00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B269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4A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E975" w14:textId="77777777" w:rsidR="00C53B48" w:rsidRDefault="00C53B48" w:rsidP="00801F9A">
            <w:pPr>
              <w:jc w:val="right"/>
              <w:rPr>
                <w:color w:val="000000"/>
                <w:sz w:val="16"/>
                <w:szCs w:val="16"/>
              </w:rPr>
            </w:pPr>
            <w:r>
              <w:rPr>
                <w:color w:val="000000"/>
                <w:sz w:val="16"/>
                <w:szCs w:val="16"/>
              </w:rPr>
              <w:t>1.136.313,00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B9F2AA" w14:textId="77777777" w:rsidR="00C53B48" w:rsidRDefault="00C53B48" w:rsidP="00801F9A">
            <w:pPr>
              <w:jc w:val="right"/>
              <w:rPr>
                <w:color w:val="000000"/>
                <w:sz w:val="16"/>
                <w:szCs w:val="16"/>
              </w:rPr>
            </w:pPr>
            <w:r>
              <w:rPr>
                <w:color w:val="000000"/>
                <w:sz w:val="16"/>
                <w:szCs w:val="16"/>
              </w:rPr>
              <w:t>0,05</w:t>
            </w:r>
          </w:p>
        </w:tc>
      </w:tr>
      <w:tr w:rsidR="00C53B48" w14:paraId="266416E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E1F2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A85B" w14:textId="77777777" w:rsidR="00C53B48" w:rsidRDefault="00C53B48" w:rsidP="00801F9A">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83B3"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93F4B"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1536"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80E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C2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2153"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193071" w14:textId="77777777" w:rsidR="00C53B48" w:rsidRDefault="00C53B48" w:rsidP="00801F9A">
            <w:pPr>
              <w:jc w:val="right"/>
              <w:rPr>
                <w:color w:val="000000"/>
                <w:sz w:val="16"/>
                <w:szCs w:val="16"/>
              </w:rPr>
            </w:pPr>
            <w:r>
              <w:rPr>
                <w:color w:val="000000"/>
                <w:sz w:val="16"/>
                <w:szCs w:val="16"/>
              </w:rPr>
              <w:t>0,00</w:t>
            </w:r>
          </w:p>
        </w:tc>
      </w:tr>
      <w:tr w:rsidR="00C53B48" w14:paraId="7C0F338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4F36"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1C187" w14:textId="77777777" w:rsidR="00C53B48" w:rsidRDefault="00C53B48" w:rsidP="00801F9A">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A3C00"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8B50"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688F"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10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890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7639A"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D4DC2B" w14:textId="77777777" w:rsidR="00C53B48" w:rsidRDefault="00C53B48" w:rsidP="00801F9A">
            <w:pPr>
              <w:jc w:val="right"/>
              <w:rPr>
                <w:color w:val="000000"/>
                <w:sz w:val="16"/>
                <w:szCs w:val="16"/>
              </w:rPr>
            </w:pPr>
            <w:r>
              <w:rPr>
                <w:color w:val="000000"/>
                <w:sz w:val="16"/>
                <w:szCs w:val="16"/>
              </w:rPr>
              <w:t>0,01</w:t>
            </w:r>
          </w:p>
        </w:tc>
      </w:tr>
      <w:tr w:rsidR="00C53B48" w14:paraId="7DF1706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0243"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B45C" w14:textId="77777777" w:rsidR="00C53B48" w:rsidRDefault="00C53B48" w:rsidP="00801F9A">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F62E"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047F"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6868" w14:textId="77777777" w:rsidR="00C53B48" w:rsidRDefault="00C53B48" w:rsidP="00801F9A">
            <w:pPr>
              <w:jc w:val="right"/>
              <w:rPr>
                <w:color w:val="000000"/>
                <w:sz w:val="16"/>
                <w:szCs w:val="16"/>
              </w:rPr>
            </w:pPr>
            <w:r>
              <w:rPr>
                <w:color w:val="000000"/>
                <w:sz w:val="16"/>
                <w:szCs w:val="16"/>
              </w:rPr>
              <w:t>215.000,00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449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614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4B5E" w14:textId="77777777" w:rsidR="00C53B48" w:rsidRDefault="00C53B48" w:rsidP="00801F9A">
            <w:pPr>
              <w:jc w:val="right"/>
              <w:rPr>
                <w:color w:val="000000"/>
                <w:sz w:val="16"/>
                <w:szCs w:val="16"/>
              </w:rPr>
            </w:pPr>
            <w:r>
              <w:rPr>
                <w:color w:val="000000"/>
                <w:sz w:val="16"/>
                <w:szCs w:val="16"/>
              </w:rPr>
              <w:t>215.000,00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9B0A92" w14:textId="77777777" w:rsidR="00C53B48" w:rsidRDefault="00C53B48" w:rsidP="00801F9A">
            <w:pPr>
              <w:jc w:val="right"/>
              <w:rPr>
                <w:color w:val="000000"/>
                <w:sz w:val="16"/>
                <w:szCs w:val="16"/>
              </w:rPr>
            </w:pPr>
            <w:r>
              <w:rPr>
                <w:color w:val="000000"/>
                <w:sz w:val="16"/>
                <w:szCs w:val="16"/>
              </w:rPr>
              <w:t>0,01</w:t>
            </w:r>
          </w:p>
        </w:tc>
      </w:tr>
      <w:tr w:rsidR="00C53B48" w14:paraId="2C1D7A6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33A8"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8C13" w14:textId="77777777" w:rsidR="00C53B48" w:rsidRDefault="00C53B48" w:rsidP="00801F9A">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778C9"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A69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0B417" w14:textId="77777777" w:rsidR="00C53B48" w:rsidRDefault="00C53B48" w:rsidP="00801F9A">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9A9E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CAB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0F51" w14:textId="77777777" w:rsidR="00C53B48" w:rsidRDefault="00C53B48" w:rsidP="00801F9A">
            <w:pPr>
              <w:jc w:val="right"/>
              <w:rPr>
                <w:color w:val="000000"/>
                <w:sz w:val="16"/>
                <w:szCs w:val="16"/>
              </w:rPr>
            </w:pPr>
            <w:r>
              <w:rPr>
                <w:color w:val="000000"/>
                <w:sz w:val="16"/>
                <w:szCs w:val="16"/>
              </w:rPr>
              <w:t>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B06B9F" w14:textId="77777777" w:rsidR="00C53B48" w:rsidRDefault="00C53B48" w:rsidP="00801F9A">
            <w:pPr>
              <w:jc w:val="right"/>
              <w:rPr>
                <w:color w:val="000000"/>
                <w:sz w:val="16"/>
                <w:szCs w:val="16"/>
              </w:rPr>
            </w:pPr>
            <w:r>
              <w:rPr>
                <w:color w:val="000000"/>
                <w:sz w:val="16"/>
                <w:szCs w:val="16"/>
              </w:rPr>
              <w:t>0,02</w:t>
            </w:r>
          </w:p>
        </w:tc>
      </w:tr>
      <w:tr w:rsidR="00C53B48" w14:paraId="2C4425D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410C"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205C" w14:textId="77777777" w:rsidR="00C53B48" w:rsidRDefault="00C53B48" w:rsidP="00801F9A">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2957"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9B6C1"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D198"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990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543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8DB1"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9B7780" w14:textId="77777777" w:rsidR="00C53B48" w:rsidRDefault="00C53B48" w:rsidP="00801F9A">
            <w:pPr>
              <w:jc w:val="right"/>
              <w:rPr>
                <w:color w:val="000000"/>
                <w:sz w:val="16"/>
                <w:szCs w:val="16"/>
              </w:rPr>
            </w:pPr>
            <w:r>
              <w:rPr>
                <w:color w:val="000000"/>
                <w:sz w:val="16"/>
                <w:szCs w:val="16"/>
              </w:rPr>
              <w:t>0,01</w:t>
            </w:r>
          </w:p>
        </w:tc>
      </w:tr>
      <w:tr w:rsidR="00C53B48" w14:paraId="282F821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A53B"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AE43" w14:textId="77777777" w:rsidR="00C53B48" w:rsidRDefault="00C53B48" w:rsidP="00801F9A">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146A"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D25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3768" w14:textId="77777777" w:rsidR="00C53B48" w:rsidRDefault="00C53B48" w:rsidP="00801F9A">
            <w:pPr>
              <w:jc w:val="right"/>
              <w:rPr>
                <w:color w:val="000000"/>
                <w:sz w:val="16"/>
                <w:szCs w:val="16"/>
              </w:rPr>
            </w:pPr>
            <w:r>
              <w:rPr>
                <w:color w:val="000000"/>
                <w:sz w:val="16"/>
                <w:szCs w:val="16"/>
              </w:rPr>
              <w:t>1.970.000,00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8EE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168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D9CB" w14:textId="77777777" w:rsidR="00C53B48" w:rsidRDefault="00C53B48" w:rsidP="00801F9A">
            <w:pPr>
              <w:jc w:val="right"/>
              <w:rPr>
                <w:color w:val="000000"/>
                <w:sz w:val="16"/>
                <w:szCs w:val="16"/>
              </w:rPr>
            </w:pPr>
            <w:r>
              <w:rPr>
                <w:color w:val="000000"/>
                <w:sz w:val="16"/>
                <w:szCs w:val="16"/>
              </w:rPr>
              <w:t>1.970.000,00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232AD8" w14:textId="77777777" w:rsidR="00C53B48" w:rsidRDefault="00C53B48" w:rsidP="00801F9A">
            <w:pPr>
              <w:jc w:val="right"/>
              <w:rPr>
                <w:color w:val="000000"/>
                <w:sz w:val="16"/>
                <w:szCs w:val="16"/>
              </w:rPr>
            </w:pPr>
            <w:r>
              <w:rPr>
                <w:color w:val="000000"/>
                <w:sz w:val="16"/>
                <w:szCs w:val="16"/>
              </w:rPr>
              <w:t>0,08</w:t>
            </w:r>
          </w:p>
        </w:tc>
      </w:tr>
      <w:tr w:rsidR="00C53B48" w14:paraId="6DF99AE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EECEC"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3EC89" w14:textId="77777777" w:rsidR="00C53B48" w:rsidRDefault="00C53B48" w:rsidP="00801F9A">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5EC3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709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626A" w14:textId="77777777" w:rsidR="00C53B48" w:rsidRDefault="00C53B48" w:rsidP="00801F9A">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F3A0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D6E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DB315" w14:textId="77777777" w:rsidR="00C53B48" w:rsidRDefault="00C53B48" w:rsidP="00801F9A">
            <w:pPr>
              <w:jc w:val="right"/>
              <w:rPr>
                <w:color w:val="000000"/>
                <w:sz w:val="16"/>
                <w:szCs w:val="16"/>
              </w:rPr>
            </w:pPr>
            <w:r>
              <w:rPr>
                <w:color w:val="000000"/>
                <w:sz w:val="16"/>
                <w:szCs w:val="16"/>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DC06B2" w14:textId="77777777" w:rsidR="00C53B48" w:rsidRDefault="00C53B48" w:rsidP="00801F9A">
            <w:pPr>
              <w:jc w:val="right"/>
              <w:rPr>
                <w:color w:val="000000"/>
                <w:sz w:val="16"/>
                <w:szCs w:val="16"/>
              </w:rPr>
            </w:pPr>
            <w:r>
              <w:rPr>
                <w:color w:val="000000"/>
                <w:sz w:val="16"/>
                <w:szCs w:val="16"/>
              </w:rPr>
              <w:t>0,01</w:t>
            </w:r>
          </w:p>
        </w:tc>
      </w:tr>
      <w:tr w:rsidR="00C53B48" w14:paraId="526DD8C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776C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0C8D" w14:textId="77777777" w:rsidR="00C53B48" w:rsidRDefault="00C53B48" w:rsidP="00801F9A">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64C5"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DAD1"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6A81"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DA3F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8110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2DCCB"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CD0CB9" w14:textId="77777777" w:rsidR="00C53B48" w:rsidRDefault="00C53B48" w:rsidP="00801F9A">
            <w:pPr>
              <w:jc w:val="right"/>
              <w:rPr>
                <w:color w:val="000000"/>
                <w:sz w:val="16"/>
                <w:szCs w:val="16"/>
              </w:rPr>
            </w:pPr>
            <w:r>
              <w:rPr>
                <w:color w:val="000000"/>
                <w:sz w:val="16"/>
                <w:szCs w:val="16"/>
              </w:rPr>
              <w:t>0,01</w:t>
            </w:r>
          </w:p>
        </w:tc>
      </w:tr>
      <w:tr w:rsidR="00C53B48" w14:paraId="19D56B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B771" w14:textId="77777777" w:rsidR="00C53B48" w:rsidRDefault="00C53B48" w:rsidP="00801F9A">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3FC4" w14:textId="77777777" w:rsidR="00C53B48" w:rsidRDefault="00C53B48" w:rsidP="00801F9A">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F3A9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6EE6"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73E6" w14:textId="77777777" w:rsidR="00C53B48" w:rsidRDefault="00C53B48" w:rsidP="00801F9A">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232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BF2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EEAC7" w14:textId="77777777" w:rsidR="00C53B48" w:rsidRDefault="00C53B48" w:rsidP="00801F9A">
            <w:pPr>
              <w:jc w:val="right"/>
              <w:rPr>
                <w:color w:val="000000"/>
                <w:sz w:val="16"/>
                <w:szCs w:val="16"/>
              </w:rPr>
            </w:pPr>
            <w:r>
              <w:rPr>
                <w:color w:val="000000"/>
                <w:sz w:val="16"/>
                <w:szCs w:val="16"/>
              </w:rPr>
              <w:t>560.000,00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D1B9E5" w14:textId="77777777" w:rsidR="00C53B48" w:rsidRDefault="00C53B48" w:rsidP="00801F9A">
            <w:pPr>
              <w:jc w:val="right"/>
              <w:rPr>
                <w:color w:val="000000"/>
                <w:sz w:val="16"/>
                <w:szCs w:val="16"/>
              </w:rPr>
            </w:pPr>
            <w:r>
              <w:rPr>
                <w:color w:val="000000"/>
                <w:sz w:val="16"/>
                <w:szCs w:val="16"/>
              </w:rPr>
              <w:t>0,02</w:t>
            </w:r>
          </w:p>
        </w:tc>
      </w:tr>
      <w:tr w:rsidR="00C53B48" w14:paraId="1F59831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25068"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621A" w14:textId="77777777" w:rsidR="00C53B48" w:rsidRDefault="00C53B48" w:rsidP="00801F9A">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3B64"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2ACA"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81D0"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011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E6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F1EA"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9B92BF" w14:textId="77777777" w:rsidR="00C53B48" w:rsidRDefault="00C53B48" w:rsidP="00801F9A">
            <w:pPr>
              <w:jc w:val="right"/>
              <w:rPr>
                <w:color w:val="000000"/>
                <w:sz w:val="16"/>
                <w:szCs w:val="16"/>
              </w:rPr>
            </w:pPr>
            <w:r>
              <w:rPr>
                <w:color w:val="000000"/>
                <w:sz w:val="16"/>
                <w:szCs w:val="16"/>
              </w:rPr>
              <w:t>0,00</w:t>
            </w:r>
          </w:p>
        </w:tc>
      </w:tr>
      <w:tr w:rsidR="00C53B48" w14:paraId="453FC9D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5A00"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93A2" w14:textId="77777777" w:rsidR="00C53B48" w:rsidRDefault="00C53B48" w:rsidP="00801F9A">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7B54"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31850"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83E2" w14:textId="77777777" w:rsidR="00C53B48" w:rsidRDefault="00C53B48" w:rsidP="00801F9A">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8789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7D6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502E" w14:textId="77777777" w:rsidR="00C53B48" w:rsidRDefault="00C53B48" w:rsidP="00801F9A">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AA8F0" w14:textId="77777777" w:rsidR="00C53B48" w:rsidRDefault="00C53B48" w:rsidP="00801F9A">
            <w:pPr>
              <w:jc w:val="right"/>
              <w:rPr>
                <w:color w:val="000000"/>
                <w:sz w:val="16"/>
                <w:szCs w:val="16"/>
              </w:rPr>
            </w:pPr>
            <w:r>
              <w:rPr>
                <w:color w:val="000000"/>
                <w:sz w:val="16"/>
                <w:szCs w:val="16"/>
              </w:rPr>
              <w:t>0,01</w:t>
            </w:r>
          </w:p>
        </w:tc>
      </w:tr>
      <w:tr w:rsidR="00C53B48" w14:paraId="67D5533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2E2D78"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5932690"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3B5794" w14:textId="77777777" w:rsidR="00C53B48" w:rsidRDefault="00C53B48" w:rsidP="00801F9A">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9B8694" w14:textId="77777777" w:rsidR="00C53B48" w:rsidRDefault="00C53B48" w:rsidP="00801F9A">
            <w:pPr>
              <w:jc w:val="right"/>
              <w:rPr>
                <w:b/>
                <w:bCs/>
                <w:color w:val="000000"/>
                <w:sz w:val="16"/>
                <w:szCs w:val="16"/>
              </w:rPr>
            </w:pPr>
            <w:r>
              <w:rPr>
                <w:b/>
                <w:bCs/>
                <w:color w:val="000000"/>
                <w:sz w:val="16"/>
                <w:szCs w:val="16"/>
              </w:rPr>
              <w:t>13.041.698,00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86D65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D9F47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8454CB" w14:textId="77777777" w:rsidR="00C53B48" w:rsidRDefault="00C53B48" w:rsidP="00801F9A">
            <w:pPr>
              <w:jc w:val="right"/>
              <w:rPr>
                <w:b/>
                <w:bCs/>
                <w:color w:val="000000"/>
                <w:sz w:val="16"/>
                <w:szCs w:val="16"/>
              </w:rPr>
            </w:pPr>
            <w:r>
              <w:rPr>
                <w:b/>
                <w:bCs/>
                <w:color w:val="000000"/>
                <w:sz w:val="16"/>
                <w:szCs w:val="16"/>
              </w:rPr>
              <w:t>13.041.698,00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BB5C863" w14:textId="77777777" w:rsidR="00C53B48" w:rsidRDefault="00C53B48" w:rsidP="00801F9A">
            <w:pPr>
              <w:jc w:val="right"/>
              <w:rPr>
                <w:b/>
                <w:bCs/>
                <w:color w:val="000000"/>
                <w:sz w:val="16"/>
                <w:szCs w:val="16"/>
              </w:rPr>
            </w:pPr>
            <w:r>
              <w:rPr>
                <w:b/>
                <w:bCs/>
                <w:color w:val="000000"/>
                <w:sz w:val="16"/>
                <w:szCs w:val="16"/>
              </w:rPr>
              <w:t>0,52</w:t>
            </w:r>
          </w:p>
        </w:tc>
      </w:tr>
      <w:tr w:rsidR="00C53B48" w14:paraId="2014584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F365" w14:textId="77777777" w:rsidR="00C53B48" w:rsidRDefault="00C53B48" w:rsidP="00801F9A">
            <w:pPr>
              <w:spacing w:line="1" w:lineRule="auto"/>
            </w:pPr>
          </w:p>
        </w:tc>
      </w:tr>
      <w:tr w:rsidR="00C53B48" w14:paraId="67C80B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8BC641"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418E5E"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91431F2" w14:textId="77777777" w:rsidTr="00801F9A">
              <w:tc>
                <w:tcPr>
                  <w:tcW w:w="14242" w:type="dxa"/>
                  <w:tcMar>
                    <w:top w:w="0" w:type="dxa"/>
                    <w:left w:w="0" w:type="dxa"/>
                    <w:bottom w:w="0" w:type="dxa"/>
                    <w:right w:w="0" w:type="dxa"/>
                  </w:tcMar>
                </w:tcPr>
                <w:p w14:paraId="65FF956C" w14:textId="77777777" w:rsidR="00C53B48" w:rsidRDefault="00C53B48" w:rsidP="00801F9A">
                  <w:r>
                    <w:rPr>
                      <w:b/>
                      <w:bCs/>
                      <w:color w:val="000000"/>
                      <w:sz w:val="16"/>
                      <w:szCs w:val="16"/>
                    </w:rPr>
                    <w:t>Промоција туристичке понуде</w:t>
                  </w:r>
                </w:p>
              </w:tc>
            </w:tr>
          </w:tbl>
          <w:p w14:paraId="36CCBEFF" w14:textId="77777777" w:rsidR="00C53B48" w:rsidRDefault="00C53B48" w:rsidP="00801F9A">
            <w:pPr>
              <w:spacing w:line="1" w:lineRule="auto"/>
            </w:pPr>
          </w:p>
        </w:tc>
      </w:tr>
      <w:tr w:rsidR="00C53B48" w14:paraId="6136210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CB4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A2F5" w14:textId="77777777" w:rsidR="00C53B48" w:rsidRDefault="00C53B48" w:rsidP="00801F9A">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84DC7"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72B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DF16" w14:textId="77777777" w:rsidR="00C53B48" w:rsidRDefault="00C53B48" w:rsidP="00801F9A">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04B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8C3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8948" w14:textId="77777777" w:rsidR="00C53B48" w:rsidRDefault="00C53B48" w:rsidP="00801F9A">
            <w:pPr>
              <w:jc w:val="right"/>
              <w:rPr>
                <w:color w:val="000000"/>
                <w:sz w:val="16"/>
                <w:szCs w:val="16"/>
              </w:rPr>
            </w:pPr>
            <w:r>
              <w:rPr>
                <w:color w:val="000000"/>
                <w:sz w:val="16"/>
                <w:szCs w:val="16"/>
              </w:rPr>
              <w:t>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B3A3E" w14:textId="77777777" w:rsidR="00C53B48" w:rsidRDefault="00C53B48" w:rsidP="00801F9A">
            <w:pPr>
              <w:jc w:val="right"/>
              <w:rPr>
                <w:color w:val="000000"/>
                <w:sz w:val="16"/>
                <w:szCs w:val="16"/>
              </w:rPr>
            </w:pPr>
            <w:r>
              <w:rPr>
                <w:color w:val="000000"/>
                <w:sz w:val="16"/>
                <w:szCs w:val="16"/>
              </w:rPr>
              <w:t>0,03</w:t>
            </w:r>
          </w:p>
        </w:tc>
      </w:tr>
      <w:tr w:rsidR="00C53B48" w14:paraId="4F87C73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2450"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020E" w14:textId="77777777" w:rsidR="00C53B48" w:rsidRDefault="00C53B48" w:rsidP="00801F9A">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A9A2" w14:textId="77777777" w:rsidR="00C53B48" w:rsidRDefault="00C53B48" w:rsidP="00801F9A">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65776" w14:textId="77777777" w:rsidR="00C53B48" w:rsidRPr="00441689" w:rsidRDefault="00C53B48" w:rsidP="00801F9A">
            <w:pPr>
              <w:rPr>
                <w:color w:val="000000"/>
                <w:sz w:val="16"/>
                <w:szCs w:val="16"/>
                <w:lang w:val="ru-RU"/>
              </w:rPr>
            </w:pPr>
            <w:r w:rsidRPr="00441689">
              <w:rPr>
                <w:color w:val="000000"/>
                <w:sz w:val="16"/>
                <w:szCs w:val="16"/>
                <w:lang w:val="ru-RU"/>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618C5"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FB5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D2F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9888"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EA7498" w14:textId="77777777" w:rsidR="00C53B48" w:rsidRDefault="00C53B48" w:rsidP="00801F9A">
            <w:pPr>
              <w:jc w:val="right"/>
              <w:rPr>
                <w:color w:val="000000"/>
                <w:sz w:val="16"/>
                <w:szCs w:val="16"/>
              </w:rPr>
            </w:pPr>
            <w:r>
              <w:rPr>
                <w:color w:val="000000"/>
                <w:sz w:val="16"/>
                <w:szCs w:val="16"/>
              </w:rPr>
              <w:t>0,01</w:t>
            </w:r>
          </w:p>
        </w:tc>
      </w:tr>
      <w:tr w:rsidR="00C53B48" w14:paraId="3044E6E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F2FE5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15577B"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C9E2C5" w14:textId="77777777" w:rsidR="00C53B48" w:rsidRDefault="00C53B48" w:rsidP="00801F9A">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D9EA6" w14:textId="77777777" w:rsidR="00C53B48" w:rsidRDefault="00C53B48" w:rsidP="00801F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8BFC2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563B3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299D0B" w14:textId="77777777" w:rsidR="00C53B48" w:rsidRDefault="00C53B48" w:rsidP="00801F9A">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87A8B76" w14:textId="77777777" w:rsidR="00C53B48" w:rsidRDefault="00C53B48" w:rsidP="00801F9A">
            <w:pPr>
              <w:jc w:val="right"/>
              <w:rPr>
                <w:b/>
                <w:bCs/>
                <w:color w:val="000000"/>
                <w:sz w:val="16"/>
                <w:szCs w:val="16"/>
              </w:rPr>
            </w:pPr>
            <w:r>
              <w:rPr>
                <w:b/>
                <w:bCs/>
                <w:color w:val="000000"/>
                <w:sz w:val="16"/>
                <w:szCs w:val="16"/>
              </w:rPr>
              <w:t>0,04</w:t>
            </w:r>
          </w:p>
        </w:tc>
      </w:tr>
      <w:tr w:rsidR="00C53B48" w14:paraId="4F4A0EE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7512" w14:textId="77777777" w:rsidR="00C53B48" w:rsidRDefault="00C53B48" w:rsidP="00801F9A">
            <w:pPr>
              <w:spacing w:line="1" w:lineRule="auto"/>
            </w:pPr>
          </w:p>
        </w:tc>
      </w:tr>
      <w:tr w:rsidR="00C53B48" w14:paraId="36BEF4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729915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0B8F0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FC8A8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1F129CE" w14:textId="77777777" w:rsidTr="00801F9A">
              <w:tc>
                <w:tcPr>
                  <w:tcW w:w="6067" w:type="dxa"/>
                  <w:tcMar>
                    <w:top w:w="0" w:type="dxa"/>
                    <w:left w:w="0" w:type="dxa"/>
                    <w:bottom w:w="0" w:type="dxa"/>
                    <w:right w:w="0" w:type="dxa"/>
                  </w:tcMar>
                </w:tcPr>
                <w:p w14:paraId="205C1545" w14:textId="77777777" w:rsidR="00C53B48" w:rsidRDefault="00C53B48" w:rsidP="00801F9A">
                  <w:pPr>
                    <w:rPr>
                      <w:b/>
                      <w:bCs/>
                      <w:color w:val="000000"/>
                      <w:sz w:val="16"/>
                      <w:szCs w:val="16"/>
                    </w:rPr>
                  </w:pPr>
                  <w:r>
                    <w:rPr>
                      <w:b/>
                      <w:bCs/>
                      <w:color w:val="000000"/>
                      <w:sz w:val="16"/>
                      <w:szCs w:val="16"/>
                    </w:rPr>
                    <w:t>Извори финансирања за функцију 473:</w:t>
                  </w:r>
                </w:p>
                <w:p w14:paraId="07A8CDF0" w14:textId="77777777" w:rsidR="00C53B48" w:rsidRDefault="00C53B48" w:rsidP="00801F9A">
                  <w:pPr>
                    <w:spacing w:line="1" w:lineRule="auto"/>
                  </w:pPr>
                </w:p>
              </w:tc>
            </w:tr>
          </w:tbl>
          <w:p w14:paraId="4BDDB7D3"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3E1FA6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4F6E8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50CE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183FB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513084" w14:textId="77777777" w:rsidR="00C53B48" w:rsidRDefault="00C53B48" w:rsidP="00801F9A">
            <w:pPr>
              <w:spacing w:line="1" w:lineRule="auto"/>
              <w:jc w:val="right"/>
            </w:pPr>
          </w:p>
        </w:tc>
      </w:tr>
      <w:tr w:rsidR="00C53B48" w14:paraId="11CC40A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A53DC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3F2DA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C7CC1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1EC84F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B4C015"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14:paraId="6639B7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4B1D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BADF5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177410" w14:textId="77777777" w:rsidR="00C53B48" w:rsidRDefault="00C53B48" w:rsidP="00801F9A">
            <w:pPr>
              <w:spacing w:line="1" w:lineRule="auto"/>
              <w:jc w:val="right"/>
            </w:pPr>
          </w:p>
        </w:tc>
      </w:tr>
      <w:tr w:rsidR="00C53B48" w14:paraId="0644EF6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D96BBC"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06EB0F" w14:textId="77777777" w:rsidR="00C53B48" w:rsidRDefault="00C53B48" w:rsidP="00801F9A">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74572B" w14:textId="77777777" w:rsidR="00C53B48" w:rsidRDefault="00C53B48" w:rsidP="00801F9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40F9B8"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B8CD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A8EB6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5C7005" w14:textId="77777777" w:rsidR="00C53B48" w:rsidRDefault="00C53B48" w:rsidP="00801F9A">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0423055" w14:textId="77777777" w:rsidR="00C53B48" w:rsidRDefault="00C53B48" w:rsidP="00801F9A">
            <w:pPr>
              <w:jc w:val="right"/>
              <w:rPr>
                <w:b/>
                <w:bCs/>
                <w:color w:val="000000"/>
                <w:sz w:val="16"/>
                <w:szCs w:val="16"/>
              </w:rPr>
            </w:pPr>
            <w:r>
              <w:rPr>
                <w:b/>
                <w:bCs/>
                <w:color w:val="000000"/>
                <w:sz w:val="16"/>
                <w:szCs w:val="16"/>
              </w:rPr>
              <w:t>0,56</w:t>
            </w:r>
          </w:p>
        </w:tc>
      </w:tr>
      <w:tr w:rsidR="00C53B48" w14:paraId="5BBA15B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19ABD" w14:textId="77777777" w:rsidR="00C53B48" w:rsidRDefault="00C53B48" w:rsidP="00801F9A">
            <w:pPr>
              <w:spacing w:line="1" w:lineRule="auto"/>
            </w:pPr>
          </w:p>
        </w:tc>
      </w:tr>
      <w:tr w:rsidR="00C53B48" w14:paraId="6375C4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CE00B53"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1F384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BF06C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2E17CC8" w14:textId="77777777" w:rsidTr="00801F9A">
              <w:tc>
                <w:tcPr>
                  <w:tcW w:w="6067" w:type="dxa"/>
                  <w:tcMar>
                    <w:top w:w="0" w:type="dxa"/>
                    <w:left w:w="0" w:type="dxa"/>
                    <w:bottom w:w="0" w:type="dxa"/>
                    <w:right w:w="0" w:type="dxa"/>
                  </w:tcMar>
                </w:tcPr>
                <w:p w14:paraId="3D7424B0" w14:textId="77777777" w:rsidR="00C53B48" w:rsidRDefault="00C53B48" w:rsidP="00801F9A">
                  <w:pPr>
                    <w:rPr>
                      <w:b/>
                      <w:bCs/>
                      <w:color w:val="000000"/>
                      <w:sz w:val="16"/>
                      <w:szCs w:val="16"/>
                    </w:rPr>
                  </w:pPr>
                  <w:r>
                    <w:rPr>
                      <w:b/>
                      <w:bCs/>
                      <w:color w:val="000000"/>
                      <w:sz w:val="16"/>
                      <w:szCs w:val="16"/>
                    </w:rPr>
                    <w:t>Извори финансирања за главу 5.04:</w:t>
                  </w:r>
                </w:p>
                <w:p w14:paraId="2BB03B59" w14:textId="77777777" w:rsidR="00C53B48" w:rsidRDefault="00C53B48" w:rsidP="00801F9A">
                  <w:pPr>
                    <w:spacing w:line="1" w:lineRule="auto"/>
                  </w:pPr>
                </w:p>
              </w:tc>
            </w:tr>
          </w:tbl>
          <w:p w14:paraId="3F7CC80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11226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5FEA6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AFCF4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AEAAA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8D6CCA5" w14:textId="77777777" w:rsidR="00C53B48" w:rsidRDefault="00C53B48" w:rsidP="00801F9A">
            <w:pPr>
              <w:spacing w:line="1" w:lineRule="auto"/>
              <w:jc w:val="right"/>
            </w:pPr>
          </w:p>
        </w:tc>
      </w:tr>
      <w:tr w:rsidR="00C53B48" w14:paraId="5E20D1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7F8F9F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9A6ED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9A2B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951C49"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6B050C"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14:paraId="38AD5FB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3EF9A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FD532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16B5822" w14:textId="77777777" w:rsidR="00C53B48" w:rsidRDefault="00C53B48" w:rsidP="00801F9A">
            <w:pPr>
              <w:spacing w:line="1" w:lineRule="auto"/>
              <w:jc w:val="right"/>
            </w:pPr>
          </w:p>
        </w:tc>
      </w:tr>
      <w:tr w:rsidR="00C53B48" w14:paraId="484CB06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1F0102"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C766811" w14:textId="77777777" w:rsidR="00C53B48" w:rsidRDefault="00C53B48" w:rsidP="00801F9A">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8332D0" w14:textId="77777777" w:rsidR="00C53B48" w:rsidRDefault="00C53B48" w:rsidP="00801F9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4118D9"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631B0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104EA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A65394" w14:textId="77777777" w:rsidR="00C53B48" w:rsidRDefault="00C53B48" w:rsidP="00801F9A">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1E138CB" w14:textId="77777777" w:rsidR="00C53B48" w:rsidRDefault="00C53B48" w:rsidP="00801F9A">
            <w:pPr>
              <w:jc w:val="right"/>
              <w:rPr>
                <w:b/>
                <w:bCs/>
                <w:color w:val="000000"/>
                <w:sz w:val="16"/>
                <w:szCs w:val="16"/>
              </w:rPr>
            </w:pPr>
            <w:r>
              <w:rPr>
                <w:b/>
                <w:bCs/>
                <w:color w:val="000000"/>
                <w:sz w:val="16"/>
                <w:szCs w:val="16"/>
              </w:rPr>
              <w:t>0,56</w:t>
            </w:r>
          </w:p>
        </w:tc>
      </w:tr>
      <w:tr w:rsidR="00C53B48" w14:paraId="4A47D83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7D4B4" w14:textId="77777777" w:rsidR="00C53B48" w:rsidRDefault="00C53B48" w:rsidP="00801F9A">
            <w:pPr>
              <w:spacing w:line="1" w:lineRule="auto"/>
            </w:pPr>
          </w:p>
        </w:tc>
      </w:tr>
      <w:tr w:rsidR="00C53B48" w14:paraId="7D8BD23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3E226D" w14:textId="77777777" w:rsidR="00C53B48" w:rsidRDefault="00C53B48" w:rsidP="00801F9A">
            <w:pPr>
              <w:rPr>
                <w:vanish/>
              </w:rPr>
            </w:pPr>
            <w:r>
              <w:fldChar w:fldCharType="begin"/>
            </w:r>
            <w:r>
              <w:instrText>TC "5.08 МЕСНЕ ЗАЈЕДНИЦЕ" \f C \l "3"</w:instrText>
            </w:r>
            <w:r>
              <w:fldChar w:fldCharType="end"/>
            </w:r>
          </w:p>
          <w:p w14:paraId="07BB79C8"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3B9A64" w14:textId="77777777" w:rsidR="00C53B48" w:rsidRDefault="00C53B48" w:rsidP="00801F9A">
            <w:pPr>
              <w:jc w:val="center"/>
              <w:rPr>
                <w:b/>
                <w:bCs/>
                <w:color w:val="000000"/>
                <w:sz w:val="16"/>
                <w:szCs w:val="16"/>
              </w:rPr>
            </w:pPr>
            <w:r>
              <w:rPr>
                <w:b/>
                <w:bCs/>
                <w:color w:val="000000"/>
                <w:sz w:val="16"/>
                <w:szCs w:val="16"/>
              </w:rPr>
              <w:t>5.08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638F069" w14:textId="77777777" w:rsidTr="00801F9A">
              <w:tc>
                <w:tcPr>
                  <w:tcW w:w="14242" w:type="dxa"/>
                  <w:tcMar>
                    <w:top w:w="0" w:type="dxa"/>
                    <w:left w:w="0" w:type="dxa"/>
                    <w:bottom w:w="0" w:type="dxa"/>
                    <w:right w:w="0" w:type="dxa"/>
                  </w:tcMar>
                </w:tcPr>
                <w:p w14:paraId="0F9EB2AA" w14:textId="77777777" w:rsidR="00C53B48" w:rsidRDefault="00C53B48" w:rsidP="00801F9A">
                  <w:r>
                    <w:rPr>
                      <w:b/>
                      <w:bCs/>
                      <w:color w:val="000000"/>
                      <w:sz w:val="16"/>
                      <w:szCs w:val="16"/>
                    </w:rPr>
                    <w:t>МЕСНЕ ЗАЈЕДНИЦЕ</w:t>
                  </w:r>
                </w:p>
              </w:tc>
            </w:tr>
          </w:tbl>
          <w:p w14:paraId="616BBF03" w14:textId="77777777" w:rsidR="00C53B48" w:rsidRDefault="00C53B48" w:rsidP="00801F9A">
            <w:pPr>
              <w:spacing w:line="1" w:lineRule="auto"/>
            </w:pPr>
          </w:p>
        </w:tc>
      </w:tr>
      <w:tr w:rsidR="00C53B48" w:rsidRPr="00441689" w14:paraId="03EBF7B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0D93E6" w14:textId="77777777" w:rsidR="00C53B48" w:rsidRDefault="00C53B48" w:rsidP="00801F9A">
            <w:pPr>
              <w:rPr>
                <w:vanish/>
              </w:rPr>
            </w:pPr>
            <w:r>
              <w:fldChar w:fldCharType="begin"/>
            </w:r>
            <w:r>
              <w:instrText>TC "160 Опште јавне услуге некласификоване на другом месту" \f C \l "4"</w:instrText>
            </w:r>
            <w:r>
              <w:fldChar w:fldCharType="end"/>
            </w:r>
          </w:p>
          <w:p w14:paraId="3BEFD6AA"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0B1830" w14:textId="77777777" w:rsidR="00C53B48" w:rsidRDefault="00C53B48" w:rsidP="00801F9A">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3DEB988" w14:textId="77777777" w:rsidTr="00801F9A">
              <w:tc>
                <w:tcPr>
                  <w:tcW w:w="14242" w:type="dxa"/>
                  <w:tcMar>
                    <w:top w:w="0" w:type="dxa"/>
                    <w:left w:w="0" w:type="dxa"/>
                    <w:bottom w:w="0" w:type="dxa"/>
                    <w:right w:w="0" w:type="dxa"/>
                  </w:tcMar>
                </w:tcPr>
                <w:p w14:paraId="73ABE0DF" w14:textId="77777777" w:rsidR="00C53B48" w:rsidRPr="00441689" w:rsidRDefault="00C53B48" w:rsidP="00801F9A">
                  <w:pPr>
                    <w:rPr>
                      <w:lang w:val="ru-RU"/>
                    </w:rPr>
                  </w:pPr>
                  <w:r w:rsidRPr="00441689">
                    <w:rPr>
                      <w:b/>
                      <w:bCs/>
                      <w:color w:val="000000"/>
                      <w:sz w:val="16"/>
                      <w:szCs w:val="16"/>
                      <w:lang w:val="ru-RU"/>
                    </w:rPr>
                    <w:t>Опште јавне услуге некласификоване на другом месту</w:t>
                  </w:r>
                </w:p>
              </w:tc>
            </w:tr>
          </w:tbl>
          <w:p w14:paraId="32806D40" w14:textId="77777777" w:rsidR="00C53B48" w:rsidRPr="00441689" w:rsidRDefault="00C53B48" w:rsidP="00801F9A">
            <w:pPr>
              <w:spacing w:line="1" w:lineRule="auto"/>
              <w:rPr>
                <w:lang w:val="ru-RU"/>
              </w:rPr>
            </w:pPr>
          </w:p>
        </w:tc>
      </w:tr>
      <w:tr w:rsidR="00C53B48" w14:paraId="67E99C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8BA5B7" w14:textId="77777777" w:rsidR="00C53B48" w:rsidRDefault="00C53B48" w:rsidP="00801F9A">
            <w:pPr>
              <w:rPr>
                <w:vanish/>
              </w:rPr>
            </w:pPr>
            <w:r>
              <w:fldChar w:fldCharType="begin"/>
            </w:r>
            <w:r>
              <w:instrText>TC "0602" \f C \l "5"</w:instrText>
            </w:r>
            <w:r>
              <w:fldChar w:fldCharType="end"/>
            </w:r>
          </w:p>
          <w:p w14:paraId="1E611CB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97A460"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F0E2838" w14:textId="77777777" w:rsidTr="00801F9A">
              <w:tc>
                <w:tcPr>
                  <w:tcW w:w="14242" w:type="dxa"/>
                  <w:tcMar>
                    <w:top w:w="0" w:type="dxa"/>
                    <w:left w:w="0" w:type="dxa"/>
                    <w:bottom w:w="0" w:type="dxa"/>
                    <w:right w:w="0" w:type="dxa"/>
                  </w:tcMar>
                </w:tcPr>
                <w:p w14:paraId="6A89AF12" w14:textId="77777777" w:rsidR="00C53B48" w:rsidRDefault="00C53B48" w:rsidP="00801F9A">
                  <w:r>
                    <w:rPr>
                      <w:b/>
                      <w:bCs/>
                      <w:color w:val="000000"/>
                      <w:sz w:val="16"/>
                      <w:szCs w:val="16"/>
                    </w:rPr>
                    <w:t>ОПШТЕ УСЛУГЕ ЛОКАЛНЕ САМОУПРАВЕ</w:t>
                  </w:r>
                </w:p>
              </w:tc>
            </w:tr>
          </w:tbl>
          <w:p w14:paraId="1D29CEA7" w14:textId="77777777" w:rsidR="00C53B48" w:rsidRDefault="00C53B48" w:rsidP="00801F9A">
            <w:pPr>
              <w:spacing w:line="1" w:lineRule="auto"/>
            </w:pPr>
          </w:p>
        </w:tc>
      </w:tr>
      <w:tr w:rsidR="00C53B48" w14:paraId="0C3F396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986D" w14:textId="77777777" w:rsidR="00C53B48" w:rsidRDefault="00C53B48" w:rsidP="00801F9A">
            <w:pPr>
              <w:spacing w:line="1" w:lineRule="auto"/>
            </w:pPr>
          </w:p>
        </w:tc>
      </w:tr>
      <w:tr w:rsidR="00C53B48" w14:paraId="2EC693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8B14C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A87AF2"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2F42471" w14:textId="77777777" w:rsidTr="00801F9A">
              <w:tc>
                <w:tcPr>
                  <w:tcW w:w="14242" w:type="dxa"/>
                  <w:tcMar>
                    <w:top w:w="0" w:type="dxa"/>
                    <w:left w:w="0" w:type="dxa"/>
                    <w:bottom w:w="0" w:type="dxa"/>
                    <w:right w:w="0" w:type="dxa"/>
                  </w:tcMar>
                </w:tcPr>
                <w:p w14:paraId="3481645D" w14:textId="77777777" w:rsidR="00C53B48" w:rsidRDefault="00C53B48" w:rsidP="00801F9A">
                  <w:r>
                    <w:rPr>
                      <w:b/>
                      <w:bCs/>
                      <w:color w:val="000000"/>
                      <w:sz w:val="16"/>
                      <w:szCs w:val="16"/>
                    </w:rPr>
                    <w:t>Функционисање месних заједница</w:t>
                  </w:r>
                </w:p>
              </w:tc>
            </w:tr>
          </w:tbl>
          <w:p w14:paraId="4B26E907" w14:textId="77777777" w:rsidR="00C53B48" w:rsidRDefault="00C53B48" w:rsidP="00801F9A">
            <w:pPr>
              <w:spacing w:line="1" w:lineRule="auto"/>
            </w:pPr>
          </w:p>
        </w:tc>
      </w:tr>
      <w:tr w:rsidR="00C53B48" w14:paraId="3A1E18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522E"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6CE8" w14:textId="77777777" w:rsidR="00C53B48" w:rsidRDefault="00C53B48" w:rsidP="00801F9A">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6AA9E"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3AED"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7EFF" w14:textId="77777777" w:rsidR="00C53B48" w:rsidRDefault="00C53B48" w:rsidP="00801F9A">
            <w:pPr>
              <w:jc w:val="right"/>
              <w:rPr>
                <w:color w:val="000000"/>
                <w:sz w:val="16"/>
                <w:szCs w:val="16"/>
              </w:rPr>
            </w:pPr>
            <w:r>
              <w:rPr>
                <w:color w:val="000000"/>
                <w:sz w:val="16"/>
                <w:szCs w:val="16"/>
              </w:rPr>
              <w:t>1.866.000,00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DE1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EC46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C3FE" w14:textId="77777777" w:rsidR="00C53B48" w:rsidRDefault="00C53B48" w:rsidP="00801F9A">
            <w:pPr>
              <w:jc w:val="right"/>
              <w:rPr>
                <w:color w:val="000000"/>
                <w:sz w:val="16"/>
                <w:szCs w:val="16"/>
              </w:rPr>
            </w:pPr>
            <w:r>
              <w:rPr>
                <w:color w:val="000000"/>
                <w:sz w:val="16"/>
                <w:szCs w:val="16"/>
              </w:rPr>
              <w:t>1.866.000,00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88A490" w14:textId="77777777" w:rsidR="00C53B48" w:rsidRDefault="00C53B48" w:rsidP="00801F9A">
            <w:pPr>
              <w:jc w:val="right"/>
              <w:rPr>
                <w:color w:val="000000"/>
                <w:sz w:val="16"/>
                <w:szCs w:val="16"/>
              </w:rPr>
            </w:pPr>
            <w:r>
              <w:rPr>
                <w:color w:val="000000"/>
                <w:sz w:val="16"/>
                <w:szCs w:val="16"/>
              </w:rPr>
              <w:t>0,07</w:t>
            </w:r>
          </w:p>
        </w:tc>
      </w:tr>
      <w:tr w:rsidR="00C53B48" w14:paraId="78EACDA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FD4D"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B4BE9" w14:textId="77777777" w:rsidR="00C53B48" w:rsidRDefault="00C53B48" w:rsidP="00801F9A">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1AC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C757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793A" w14:textId="77777777" w:rsidR="00C53B48" w:rsidRDefault="00C53B48" w:rsidP="00801F9A">
            <w:pPr>
              <w:jc w:val="right"/>
              <w:rPr>
                <w:color w:val="000000"/>
                <w:sz w:val="16"/>
                <w:szCs w:val="16"/>
              </w:rPr>
            </w:pPr>
            <w:r>
              <w:rPr>
                <w:color w:val="000000"/>
                <w:sz w:val="16"/>
                <w:szCs w:val="16"/>
              </w:rPr>
              <w:t>935.000,00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B9C1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AEB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D86B5" w14:textId="77777777" w:rsidR="00C53B48" w:rsidRDefault="00C53B48" w:rsidP="00801F9A">
            <w:pPr>
              <w:jc w:val="right"/>
              <w:rPr>
                <w:color w:val="000000"/>
                <w:sz w:val="16"/>
                <w:szCs w:val="16"/>
              </w:rPr>
            </w:pPr>
            <w:r>
              <w:rPr>
                <w:color w:val="000000"/>
                <w:sz w:val="16"/>
                <w:szCs w:val="16"/>
              </w:rPr>
              <w:t>935.000,00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D58F65" w14:textId="77777777" w:rsidR="00C53B48" w:rsidRDefault="00C53B48" w:rsidP="00801F9A">
            <w:pPr>
              <w:jc w:val="right"/>
              <w:rPr>
                <w:color w:val="000000"/>
                <w:sz w:val="16"/>
                <w:szCs w:val="16"/>
              </w:rPr>
            </w:pPr>
            <w:r>
              <w:rPr>
                <w:color w:val="000000"/>
                <w:sz w:val="16"/>
                <w:szCs w:val="16"/>
              </w:rPr>
              <w:t>0,04</w:t>
            </w:r>
          </w:p>
        </w:tc>
      </w:tr>
      <w:tr w:rsidR="00C53B48" w14:paraId="0038F49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0C089"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72727" w14:textId="77777777" w:rsidR="00C53B48" w:rsidRDefault="00C53B48" w:rsidP="00801F9A">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E5C6"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B844"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5F2A7"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C4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F98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9BEA"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D0F83" w14:textId="77777777" w:rsidR="00C53B48" w:rsidRDefault="00C53B48" w:rsidP="00801F9A">
            <w:pPr>
              <w:jc w:val="right"/>
              <w:rPr>
                <w:color w:val="000000"/>
                <w:sz w:val="16"/>
                <w:szCs w:val="16"/>
              </w:rPr>
            </w:pPr>
            <w:r>
              <w:rPr>
                <w:color w:val="000000"/>
                <w:sz w:val="16"/>
                <w:szCs w:val="16"/>
              </w:rPr>
              <w:t>0,00</w:t>
            </w:r>
          </w:p>
        </w:tc>
      </w:tr>
      <w:tr w:rsidR="00C53B48" w14:paraId="0C69E9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9008"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5A92" w14:textId="77777777" w:rsidR="00C53B48" w:rsidRDefault="00C53B48" w:rsidP="00801F9A">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8F32"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4A2E"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9875" w14:textId="77777777" w:rsidR="00C53B48" w:rsidRDefault="00C53B48" w:rsidP="00801F9A">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A0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08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3B074" w14:textId="77777777" w:rsidR="00C53B48" w:rsidRDefault="00C53B48" w:rsidP="00801F9A">
            <w:pPr>
              <w:jc w:val="right"/>
              <w:rPr>
                <w:color w:val="000000"/>
                <w:sz w:val="16"/>
                <w:szCs w:val="16"/>
              </w:rPr>
            </w:pPr>
            <w:r>
              <w:rPr>
                <w:color w:val="000000"/>
                <w:sz w:val="16"/>
                <w:szCs w:val="16"/>
              </w:rPr>
              <w:t>7.600.000,00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1540F6" w14:textId="77777777" w:rsidR="00C53B48" w:rsidRDefault="00C53B48" w:rsidP="00801F9A">
            <w:pPr>
              <w:jc w:val="right"/>
              <w:rPr>
                <w:color w:val="000000"/>
                <w:sz w:val="16"/>
                <w:szCs w:val="16"/>
              </w:rPr>
            </w:pPr>
            <w:r>
              <w:rPr>
                <w:color w:val="000000"/>
                <w:sz w:val="16"/>
                <w:szCs w:val="16"/>
              </w:rPr>
              <w:t>0,30</w:t>
            </w:r>
          </w:p>
        </w:tc>
      </w:tr>
      <w:tr w:rsidR="00C53B48" w14:paraId="241E697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1534"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2522B" w14:textId="77777777" w:rsidR="00C53B48" w:rsidRDefault="00C53B48" w:rsidP="00801F9A">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1323"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058D"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FB1E9" w14:textId="77777777" w:rsidR="00C53B48" w:rsidRDefault="00C53B48" w:rsidP="00801F9A">
            <w:pPr>
              <w:jc w:val="right"/>
              <w:rPr>
                <w:color w:val="000000"/>
                <w:sz w:val="16"/>
                <w:szCs w:val="16"/>
              </w:rPr>
            </w:pPr>
            <w:r>
              <w:rPr>
                <w:color w:val="000000"/>
                <w:sz w:val="16"/>
                <w:szCs w:val="16"/>
              </w:rPr>
              <w:t>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20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399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6125" w14:textId="77777777" w:rsidR="00C53B48" w:rsidRDefault="00C53B48" w:rsidP="00801F9A">
            <w:pPr>
              <w:jc w:val="right"/>
              <w:rPr>
                <w:color w:val="000000"/>
                <w:sz w:val="16"/>
                <w:szCs w:val="16"/>
              </w:rPr>
            </w:pPr>
            <w:r>
              <w:rPr>
                <w:color w:val="000000"/>
                <w:sz w:val="16"/>
                <w:szCs w:val="16"/>
              </w:rPr>
              <w:t>340.000,00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1EBBFB" w14:textId="77777777" w:rsidR="00C53B48" w:rsidRDefault="00C53B48" w:rsidP="00801F9A">
            <w:pPr>
              <w:jc w:val="right"/>
              <w:rPr>
                <w:color w:val="000000"/>
                <w:sz w:val="16"/>
                <w:szCs w:val="16"/>
              </w:rPr>
            </w:pPr>
            <w:r>
              <w:rPr>
                <w:color w:val="000000"/>
                <w:sz w:val="16"/>
                <w:szCs w:val="16"/>
              </w:rPr>
              <w:t>0,01</w:t>
            </w:r>
          </w:p>
        </w:tc>
      </w:tr>
      <w:tr w:rsidR="00C53B48" w14:paraId="58D21CD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FFE7"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1C8E" w14:textId="77777777" w:rsidR="00C53B48" w:rsidRDefault="00C53B48" w:rsidP="00801F9A">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2530B"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B692"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D643"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865F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78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545C"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823FB1" w14:textId="77777777" w:rsidR="00C53B48" w:rsidRDefault="00C53B48" w:rsidP="00801F9A">
            <w:pPr>
              <w:jc w:val="right"/>
              <w:rPr>
                <w:color w:val="000000"/>
                <w:sz w:val="16"/>
                <w:szCs w:val="16"/>
              </w:rPr>
            </w:pPr>
            <w:r>
              <w:rPr>
                <w:color w:val="000000"/>
                <w:sz w:val="16"/>
                <w:szCs w:val="16"/>
              </w:rPr>
              <w:t>0,00</w:t>
            </w:r>
          </w:p>
        </w:tc>
      </w:tr>
      <w:tr w:rsidR="00C53B48" w14:paraId="5ADBA4BA"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A9AFD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B7A02"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1493B1" w14:textId="77777777" w:rsidR="00C53B48" w:rsidRDefault="00C53B48" w:rsidP="00801F9A">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72B59B"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ADE00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77B1B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E9EFDC"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BA382BF" w14:textId="77777777" w:rsidR="00C53B48" w:rsidRDefault="00C53B48" w:rsidP="00801F9A">
            <w:pPr>
              <w:jc w:val="right"/>
              <w:rPr>
                <w:b/>
                <w:bCs/>
                <w:color w:val="000000"/>
                <w:sz w:val="16"/>
                <w:szCs w:val="16"/>
              </w:rPr>
            </w:pPr>
            <w:r>
              <w:rPr>
                <w:b/>
                <w:bCs/>
                <w:color w:val="000000"/>
                <w:sz w:val="16"/>
                <w:szCs w:val="16"/>
              </w:rPr>
              <w:t>0,43</w:t>
            </w:r>
          </w:p>
        </w:tc>
      </w:tr>
      <w:tr w:rsidR="00C53B48" w14:paraId="5FB19DA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B52BB" w14:textId="77777777" w:rsidR="00C53B48" w:rsidRDefault="00C53B48" w:rsidP="00801F9A">
            <w:pPr>
              <w:spacing w:line="1" w:lineRule="auto"/>
            </w:pPr>
          </w:p>
        </w:tc>
      </w:tr>
      <w:tr w:rsidR="00C53B48" w14:paraId="5C2AA0E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BF937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2D5050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2F7B9F"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6D9E38E" w14:textId="77777777" w:rsidTr="00801F9A">
              <w:tc>
                <w:tcPr>
                  <w:tcW w:w="6067" w:type="dxa"/>
                  <w:tcMar>
                    <w:top w:w="0" w:type="dxa"/>
                    <w:left w:w="0" w:type="dxa"/>
                    <w:bottom w:w="0" w:type="dxa"/>
                    <w:right w:w="0" w:type="dxa"/>
                  </w:tcMar>
                </w:tcPr>
                <w:p w14:paraId="35A64992" w14:textId="77777777" w:rsidR="00C53B48" w:rsidRDefault="00C53B48" w:rsidP="00801F9A">
                  <w:pPr>
                    <w:rPr>
                      <w:b/>
                      <w:bCs/>
                      <w:color w:val="000000"/>
                      <w:sz w:val="16"/>
                      <w:szCs w:val="16"/>
                    </w:rPr>
                  </w:pPr>
                  <w:r>
                    <w:rPr>
                      <w:b/>
                      <w:bCs/>
                      <w:color w:val="000000"/>
                      <w:sz w:val="16"/>
                      <w:szCs w:val="16"/>
                    </w:rPr>
                    <w:t>Извори финансирања за функцију 160:</w:t>
                  </w:r>
                </w:p>
                <w:p w14:paraId="47613277" w14:textId="77777777" w:rsidR="00C53B48" w:rsidRDefault="00C53B48" w:rsidP="00801F9A">
                  <w:pPr>
                    <w:spacing w:line="1" w:lineRule="auto"/>
                  </w:pPr>
                </w:p>
              </w:tc>
            </w:tr>
          </w:tbl>
          <w:p w14:paraId="1FFBC71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9122ED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9C251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475FD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3459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26C9F5E" w14:textId="77777777" w:rsidR="00C53B48" w:rsidRDefault="00C53B48" w:rsidP="00801F9A">
            <w:pPr>
              <w:spacing w:line="1" w:lineRule="auto"/>
              <w:jc w:val="right"/>
            </w:pPr>
          </w:p>
        </w:tc>
      </w:tr>
      <w:tr w:rsidR="00C53B48" w14:paraId="6BF3D0D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6CA4B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F92ED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87E1A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E97A52"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90678C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14:paraId="18542DB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6B24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6B784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AF173CA" w14:textId="77777777" w:rsidR="00C53B48" w:rsidRDefault="00C53B48" w:rsidP="00801F9A">
            <w:pPr>
              <w:spacing w:line="1" w:lineRule="auto"/>
              <w:jc w:val="right"/>
            </w:pPr>
          </w:p>
        </w:tc>
      </w:tr>
      <w:tr w:rsidR="00C53B48" w14:paraId="5477A00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A0AF3E" w14:textId="77777777" w:rsidR="00C53B48" w:rsidRDefault="00C53B48" w:rsidP="00801F9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66F81DD" w14:textId="77777777" w:rsidR="00C53B48" w:rsidRDefault="00C53B48" w:rsidP="00801F9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D5D8CC" w14:textId="77777777" w:rsidR="00C53B48" w:rsidRPr="00441689" w:rsidRDefault="00C53B48" w:rsidP="00801F9A">
            <w:pPr>
              <w:rPr>
                <w:b/>
                <w:bCs/>
                <w:color w:val="000000"/>
                <w:sz w:val="16"/>
                <w:szCs w:val="16"/>
                <w:lang w:val="ru-RU"/>
              </w:rPr>
            </w:pPr>
            <w:r w:rsidRPr="00441689">
              <w:rPr>
                <w:b/>
                <w:bCs/>
                <w:color w:val="000000"/>
                <w:sz w:val="16"/>
                <w:szCs w:val="16"/>
                <w:lang w:val="ru-RU"/>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EAD7F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6BC7A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D6BF2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7066E7"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28920B" w14:textId="77777777" w:rsidR="00C53B48" w:rsidRDefault="00C53B48" w:rsidP="00801F9A">
            <w:pPr>
              <w:jc w:val="right"/>
              <w:rPr>
                <w:b/>
                <w:bCs/>
                <w:color w:val="000000"/>
                <w:sz w:val="16"/>
                <w:szCs w:val="16"/>
              </w:rPr>
            </w:pPr>
            <w:r>
              <w:rPr>
                <w:b/>
                <w:bCs/>
                <w:color w:val="000000"/>
                <w:sz w:val="16"/>
                <w:szCs w:val="16"/>
              </w:rPr>
              <w:t>0,43</w:t>
            </w:r>
          </w:p>
        </w:tc>
      </w:tr>
      <w:tr w:rsidR="00C53B48" w14:paraId="6E87338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28223" w14:textId="77777777" w:rsidR="00C53B48" w:rsidRDefault="00C53B48" w:rsidP="00801F9A">
            <w:pPr>
              <w:spacing w:line="1" w:lineRule="auto"/>
            </w:pPr>
          </w:p>
        </w:tc>
      </w:tr>
      <w:tr w:rsidR="00C53B48" w14:paraId="441C955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3D0D8C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19F5A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F1146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A54B82A" w14:textId="77777777" w:rsidTr="00801F9A">
              <w:tc>
                <w:tcPr>
                  <w:tcW w:w="6067" w:type="dxa"/>
                  <w:tcMar>
                    <w:top w:w="0" w:type="dxa"/>
                    <w:left w:w="0" w:type="dxa"/>
                    <w:bottom w:w="0" w:type="dxa"/>
                    <w:right w:w="0" w:type="dxa"/>
                  </w:tcMar>
                </w:tcPr>
                <w:p w14:paraId="7FA98BDC" w14:textId="77777777" w:rsidR="00C53B48" w:rsidRDefault="00C53B48" w:rsidP="00801F9A">
                  <w:pPr>
                    <w:rPr>
                      <w:b/>
                      <w:bCs/>
                      <w:color w:val="000000"/>
                      <w:sz w:val="16"/>
                      <w:szCs w:val="16"/>
                    </w:rPr>
                  </w:pPr>
                  <w:r>
                    <w:rPr>
                      <w:b/>
                      <w:bCs/>
                      <w:color w:val="000000"/>
                      <w:sz w:val="16"/>
                      <w:szCs w:val="16"/>
                    </w:rPr>
                    <w:t>Извори финансирања за главу 5.08:</w:t>
                  </w:r>
                </w:p>
                <w:p w14:paraId="26677733" w14:textId="77777777" w:rsidR="00C53B48" w:rsidRDefault="00C53B48" w:rsidP="00801F9A">
                  <w:pPr>
                    <w:spacing w:line="1" w:lineRule="auto"/>
                  </w:pPr>
                </w:p>
              </w:tc>
            </w:tr>
          </w:tbl>
          <w:p w14:paraId="4F2A1EE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DEFDF6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5B473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C7008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6C6A8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3F7FF4" w14:textId="77777777" w:rsidR="00C53B48" w:rsidRDefault="00C53B48" w:rsidP="00801F9A">
            <w:pPr>
              <w:spacing w:line="1" w:lineRule="auto"/>
              <w:jc w:val="right"/>
            </w:pPr>
          </w:p>
        </w:tc>
      </w:tr>
      <w:tr w:rsidR="00C53B48" w14:paraId="6F5AF52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79A4B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59DFF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F1FC4B"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68A2DC"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A3CB50C"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14:paraId="05FA997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DEAA9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42874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94D2396" w14:textId="77777777" w:rsidR="00C53B48" w:rsidRDefault="00C53B48" w:rsidP="00801F9A">
            <w:pPr>
              <w:spacing w:line="1" w:lineRule="auto"/>
              <w:jc w:val="right"/>
            </w:pPr>
          </w:p>
        </w:tc>
      </w:tr>
      <w:tr w:rsidR="00C53B48" w14:paraId="25AF424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7BB3D6"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AEC421" w14:textId="77777777" w:rsidR="00C53B48" w:rsidRDefault="00C53B48" w:rsidP="00801F9A">
            <w:pPr>
              <w:jc w:val="center"/>
              <w:rPr>
                <w:b/>
                <w:bCs/>
                <w:color w:val="000000"/>
                <w:sz w:val="16"/>
                <w:szCs w:val="16"/>
              </w:rPr>
            </w:pPr>
            <w:r>
              <w:rPr>
                <w:b/>
                <w:bCs/>
                <w:color w:val="000000"/>
                <w:sz w:val="16"/>
                <w:szCs w:val="16"/>
              </w:rPr>
              <w:t>5.08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A6DFFC" w14:textId="77777777" w:rsidR="00C53B48" w:rsidRDefault="00C53B48" w:rsidP="00801F9A">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EB90A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1922C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58B49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13EAF4"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E296908" w14:textId="77777777" w:rsidR="00C53B48" w:rsidRDefault="00C53B48" w:rsidP="00801F9A">
            <w:pPr>
              <w:jc w:val="right"/>
              <w:rPr>
                <w:b/>
                <w:bCs/>
                <w:color w:val="000000"/>
                <w:sz w:val="16"/>
                <w:szCs w:val="16"/>
              </w:rPr>
            </w:pPr>
            <w:r>
              <w:rPr>
                <w:b/>
                <w:bCs/>
                <w:color w:val="000000"/>
                <w:sz w:val="16"/>
                <w:szCs w:val="16"/>
              </w:rPr>
              <w:t>0,43</w:t>
            </w:r>
          </w:p>
        </w:tc>
      </w:tr>
      <w:tr w:rsidR="00C53B48" w14:paraId="4F6708A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F817A" w14:textId="77777777" w:rsidR="00C53B48" w:rsidRDefault="00C53B48" w:rsidP="00801F9A">
            <w:pPr>
              <w:spacing w:line="1" w:lineRule="auto"/>
            </w:pPr>
          </w:p>
        </w:tc>
      </w:tr>
      <w:tr w:rsidR="00C53B48" w14:paraId="21E0CB8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EC4A92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99B12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82F0927"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7CB96F0" w14:textId="77777777" w:rsidTr="00801F9A">
              <w:tc>
                <w:tcPr>
                  <w:tcW w:w="6067" w:type="dxa"/>
                  <w:tcMar>
                    <w:top w:w="0" w:type="dxa"/>
                    <w:left w:w="0" w:type="dxa"/>
                    <w:bottom w:w="0" w:type="dxa"/>
                    <w:right w:w="0" w:type="dxa"/>
                  </w:tcMar>
                </w:tcPr>
                <w:p w14:paraId="7F7EF608" w14:textId="77777777" w:rsidR="00C53B48" w:rsidRDefault="00C53B48" w:rsidP="00801F9A">
                  <w:pPr>
                    <w:rPr>
                      <w:b/>
                      <w:bCs/>
                      <w:color w:val="000000"/>
                      <w:sz w:val="16"/>
                      <w:szCs w:val="16"/>
                    </w:rPr>
                  </w:pPr>
                  <w:r>
                    <w:rPr>
                      <w:b/>
                      <w:bCs/>
                      <w:color w:val="000000"/>
                      <w:sz w:val="16"/>
                      <w:szCs w:val="16"/>
                    </w:rPr>
                    <w:t>Извори финансирања за раздео 5:</w:t>
                  </w:r>
                </w:p>
                <w:p w14:paraId="44B17B14" w14:textId="77777777" w:rsidR="00C53B48" w:rsidRDefault="00C53B48" w:rsidP="00801F9A">
                  <w:pPr>
                    <w:spacing w:line="1" w:lineRule="auto"/>
                  </w:pPr>
                </w:p>
              </w:tc>
            </w:tr>
          </w:tbl>
          <w:p w14:paraId="086A6BE1"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5B93F6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C3044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87DCF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34493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E9B565" w14:textId="77777777" w:rsidR="00C53B48" w:rsidRDefault="00C53B48" w:rsidP="00801F9A">
            <w:pPr>
              <w:spacing w:line="1" w:lineRule="auto"/>
              <w:jc w:val="right"/>
            </w:pPr>
          </w:p>
        </w:tc>
      </w:tr>
      <w:tr w:rsidR="00C53B48" w14:paraId="042DBFC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7ED640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23DDF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0698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826B53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002BA1A" w14:textId="77777777" w:rsidR="00C53B48" w:rsidRDefault="00C53B48" w:rsidP="00801F9A">
            <w:pPr>
              <w:jc w:val="right"/>
              <w:rPr>
                <w:b/>
                <w:bCs/>
                <w:color w:val="000000"/>
                <w:sz w:val="16"/>
                <w:szCs w:val="16"/>
              </w:rPr>
            </w:pPr>
            <w:r>
              <w:rPr>
                <w:b/>
                <w:bCs/>
                <w:color w:val="000000"/>
                <w:sz w:val="16"/>
                <w:szCs w:val="16"/>
              </w:rPr>
              <w:t>2.195.641.837,00</w:t>
            </w:r>
          </w:p>
        </w:tc>
        <w:tc>
          <w:tcPr>
            <w:tcW w:w="1500" w:type="dxa"/>
            <w:tcBorders>
              <w:top w:val="single" w:sz="6" w:space="0" w:color="000000"/>
              <w:bottom w:val="single" w:sz="6" w:space="0" w:color="000000"/>
            </w:tcBorders>
            <w:tcMar>
              <w:top w:w="0" w:type="dxa"/>
              <w:left w:w="0" w:type="dxa"/>
              <w:bottom w:w="0" w:type="dxa"/>
              <w:right w:w="0" w:type="dxa"/>
            </w:tcMar>
          </w:tcPr>
          <w:p w14:paraId="53AA36F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0C3C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7D149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D8AE2DA" w14:textId="77777777" w:rsidR="00C53B48" w:rsidRDefault="00C53B48" w:rsidP="00801F9A">
            <w:pPr>
              <w:spacing w:line="1" w:lineRule="auto"/>
              <w:jc w:val="right"/>
            </w:pPr>
          </w:p>
        </w:tc>
      </w:tr>
      <w:tr w:rsidR="00C53B48" w14:paraId="2EEED79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23156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F9D22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004763"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2BF684B"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3411027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97E3B3"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14:paraId="5D070F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E710A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75B008" w14:textId="77777777" w:rsidR="00C53B48" w:rsidRDefault="00C53B48" w:rsidP="00801F9A">
            <w:pPr>
              <w:spacing w:line="1" w:lineRule="auto"/>
              <w:jc w:val="right"/>
            </w:pPr>
          </w:p>
        </w:tc>
      </w:tr>
      <w:tr w:rsidR="00C53B48" w14:paraId="1D80AF0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BD13D3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25D81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DEFEC2"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0E0389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4E8943C"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98B9A4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BAAD036" w14:textId="77777777" w:rsidR="00C53B48" w:rsidRDefault="00C53B48" w:rsidP="00801F9A">
            <w:pPr>
              <w:jc w:val="right"/>
              <w:rPr>
                <w:b/>
                <w:bCs/>
                <w:color w:val="000000"/>
                <w:sz w:val="16"/>
                <w:szCs w:val="16"/>
              </w:rPr>
            </w:pPr>
            <w:r>
              <w:rPr>
                <w:b/>
                <w:bCs/>
                <w:color w:val="000000"/>
                <w:sz w:val="16"/>
                <w:szCs w:val="16"/>
              </w:rPr>
              <w:t>66.284.836,00</w:t>
            </w:r>
          </w:p>
        </w:tc>
        <w:tc>
          <w:tcPr>
            <w:tcW w:w="1500" w:type="dxa"/>
            <w:tcBorders>
              <w:top w:val="single" w:sz="6" w:space="0" w:color="000000"/>
              <w:bottom w:val="single" w:sz="6" w:space="0" w:color="000000"/>
            </w:tcBorders>
            <w:tcMar>
              <w:top w:w="0" w:type="dxa"/>
              <w:left w:w="0" w:type="dxa"/>
              <w:bottom w:w="0" w:type="dxa"/>
              <w:right w:w="0" w:type="dxa"/>
            </w:tcMar>
          </w:tcPr>
          <w:p w14:paraId="6302A4D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779FA35" w14:textId="77777777" w:rsidR="00C53B48" w:rsidRDefault="00C53B48" w:rsidP="00801F9A">
            <w:pPr>
              <w:spacing w:line="1" w:lineRule="auto"/>
              <w:jc w:val="right"/>
            </w:pPr>
          </w:p>
        </w:tc>
      </w:tr>
      <w:tr w:rsidR="00C53B48" w14:paraId="36247D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CC674A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75385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FEC175"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1B50A8A2"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061FD8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A482A77"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D91EBD3"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7210E8A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BA10D5" w14:textId="77777777" w:rsidR="00C53B48" w:rsidRDefault="00C53B48" w:rsidP="00801F9A">
            <w:pPr>
              <w:spacing w:line="1" w:lineRule="auto"/>
              <w:jc w:val="right"/>
            </w:pPr>
          </w:p>
        </w:tc>
      </w:tr>
      <w:tr w:rsidR="00C53B48" w14:paraId="3335DBA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0FC7F5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AEFFF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9E266F"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B352E49"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23DAF0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370EAAC"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DE7B2BC"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2CC09F8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4B3DD18" w14:textId="77777777" w:rsidR="00C53B48" w:rsidRDefault="00C53B48" w:rsidP="00801F9A">
            <w:pPr>
              <w:spacing w:line="1" w:lineRule="auto"/>
              <w:jc w:val="right"/>
            </w:pPr>
          </w:p>
        </w:tc>
      </w:tr>
      <w:tr w:rsidR="00C53B48" w14:paraId="2252909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437775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EA4C3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7B1E12"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473D5994"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7A24FB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8D90E3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A038C61" w14:textId="77777777" w:rsidR="00C53B48" w:rsidRDefault="00C53B48" w:rsidP="00801F9A">
            <w:pPr>
              <w:jc w:val="right"/>
              <w:rPr>
                <w:b/>
                <w:bCs/>
                <w:color w:val="000000"/>
                <w:sz w:val="16"/>
                <w:szCs w:val="16"/>
              </w:rPr>
            </w:pPr>
            <w:r>
              <w:rPr>
                <w:b/>
                <w:bCs/>
                <w:color w:val="000000"/>
                <w:sz w:val="16"/>
                <w:szCs w:val="16"/>
              </w:rPr>
              <w:t>40.854.711,00</w:t>
            </w:r>
          </w:p>
        </w:tc>
        <w:tc>
          <w:tcPr>
            <w:tcW w:w="1500" w:type="dxa"/>
            <w:tcBorders>
              <w:top w:val="single" w:sz="6" w:space="0" w:color="000000"/>
              <w:bottom w:val="single" w:sz="6" w:space="0" w:color="000000"/>
            </w:tcBorders>
            <w:tcMar>
              <w:top w:w="0" w:type="dxa"/>
              <w:left w:w="0" w:type="dxa"/>
              <w:bottom w:w="0" w:type="dxa"/>
              <w:right w:w="0" w:type="dxa"/>
            </w:tcMar>
          </w:tcPr>
          <w:p w14:paraId="052D3FC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3F392C6" w14:textId="77777777" w:rsidR="00C53B48" w:rsidRDefault="00C53B48" w:rsidP="00801F9A">
            <w:pPr>
              <w:spacing w:line="1" w:lineRule="auto"/>
              <w:jc w:val="right"/>
            </w:pPr>
          </w:p>
        </w:tc>
      </w:tr>
      <w:tr w:rsidR="00C53B48" w14:paraId="61C0994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81E8D1"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CD6C5A" w14:textId="77777777" w:rsidR="00C53B48" w:rsidRDefault="00C53B48" w:rsidP="00801F9A">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C264AD" w14:textId="77777777" w:rsidR="00C53B48" w:rsidRDefault="00C53B48" w:rsidP="00801F9A">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D3296" w14:textId="77777777" w:rsidR="00C53B48" w:rsidRDefault="00C53B48" w:rsidP="00801F9A">
            <w:pPr>
              <w:jc w:val="right"/>
              <w:rPr>
                <w:b/>
                <w:bCs/>
                <w:color w:val="000000"/>
                <w:sz w:val="16"/>
                <w:szCs w:val="16"/>
              </w:rPr>
            </w:pPr>
            <w:r>
              <w:rPr>
                <w:b/>
                <w:bCs/>
                <w:color w:val="000000"/>
                <w:sz w:val="16"/>
                <w:szCs w:val="16"/>
              </w:rPr>
              <w:t>2.195.641.837,00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AA9A5B"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F06443" w14:textId="77777777" w:rsidR="00C53B48" w:rsidRDefault="00C53B48" w:rsidP="00801F9A">
            <w:pPr>
              <w:jc w:val="right"/>
              <w:rPr>
                <w:b/>
                <w:bCs/>
                <w:color w:val="000000"/>
                <w:sz w:val="16"/>
                <w:szCs w:val="16"/>
              </w:rPr>
            </w:pPr>
            <w:r>
              <w:rPr>
                <w:b/>
                <w:bCs/>
                <w:color w:val="000000"/>
                <w:sz w:val="16"/>
                <w:szCs w:val="16"/>
              </w:rPr>
              <w:t>223.679.533,00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431197" w14:textId="77777777" w:rsidR="00C53B48" w:rsidRDefault="00C53B48" w:rsidP="00801F9A">
            <w:pPr>
              <w:jc w:val="right"/>
              <w:rPr>
                <w:b/>
                <w:bCs/>
                <w:color w:val="000000"/>
                <w:sz w:val="16"/>
                <w:szCs w:val="16"/>
              </w:rPr>
            </w:pPr>
            <w:r>
              <w:rPr>
                <w:b/>
                <w:bCs/>
                <w:color w:val="000000"/>
                <w:sz w:val="16"/>
                <w:szCs w:val="16"/>
              </w:rPr>
              <w:t>2.431.443.370,00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E06B0FB" w14:textId="77777777" w:rsidR="00C53B48" w:rsidRDefault="00C53B48" w:rsidP="00801F9A">
            <w:pPr>
              <w:jc w:val="right"/>
              <w:rPr>
                <w:b/>
                <w:bCs/>
                <w:color w:val="000000"/>
                <w:sz w:val="16"/>
                <w:szCs w:val="16"/>
              </w:rPr>
            </w:pPr>
            <w:r>
              <w:rPr>
                <w:b/>
                <w:bCs/>
                <w:color w:val="000000"/>
                <w:sz w:val="16"/>
                <w:szCs w:val="16"/>
              </w:rPr>
              <w:t>96,82</w:t>
            </w:r>
          </w:p>
        </w:tc>
      </w:tr>
      <w:tr w:rsidR="00C53B48" w14:paraId="28042AF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5EC3A" w14:textId="77777777" w:rsidR="00C53B48" w:rsidRDefault="00C53B48" w:rsidP="00801F9A">
            <w:pPr>
              <w:spacing w:line="1" w:lineRule="auto"/>
            </w:pPr>
          </w:p>
        </w:tc>
      </w:tr>
      <w:tr w:rsidR="00C53B48" w14:paraId="4143BF4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F0FA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C8F59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82CA8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BAC4B63" w14:textId="77777777" w:rsidTr="00801F9A">
              <w:tc>
                <w:tcPr>
                  <w:tcW w:w="6067" w:type="dxa"/>
                  <w:tcMar>
                    <w:top w:w="0" w:type="dxa"/>
                    <w:left w:w="0" w:type="dxa"/>
                    <w:bottom w:w="0" w:type="dxa"/>
                    <w:right w:w="0" w:type="dxa"/>
                  </w:tcMar>
                </w:tcPr>
                <w:p w14:paraId="05A0254A" w14:textId="77777777" w:rsidR="00C53B48" w:rsidRDefault="00C53B48" w:rsidP="00801F9A">
                  <w:pPr>
                    <w:rPr>
                      <w:b/>
                      <w:bCs/>
                      <w:color w:val="000000"/>
                      <w:sz w:val="16"/>
                      <w:szCs w:val="16"/>
                    </w:rPr>
                  </w:pPr>
                  <w:r>
                    <w:rPr>
                      <w:b/>
                      <w:bCs/>
                      <w:color w:val="000000"/>
                      <w:sz w:val="16"/>
                      <w:szCs w:val="16"/>
                    </w:rPr>
                    <w:t>Извори финансирања за БК 0:</w:t>
                  </w:r>
                </w:p>
                <w:p w14:paraId="6BC33A9B" w14:textId="77777777" w:rsidR="00C53B48" w:rsidRDefault="00C53B48" w:rsidP="00801F9A">
                  <w:pPr>
                    <w:spacing w:line="1" w:lineRule="auto"/>
                  </w:pPr>
                </w:p>
              </w:tc>
            </w:tr>
          </w:tbl>
          <w:p w14:paraId="5BD4F133"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336225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D15F1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3ADC1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1B12B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A8AEB8" w14:textId="77777777" w:rsidR="00C53B48" w:rsidRDefault="00C53B48" w:rsidP="00801F9A">
            <w:pPr>
              <w:spacing w:line="1" w:lineRule="auto"/>
              <w:jc w:val="right"/>
            </w:pPr>
          </w:p>
        </w:tc>
      </w:tr>
      <w:tr w:rsidR="00C53B48" w14:paraId="28357E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F0EF3E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B05D6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FB385E"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BAE37B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9CC2A6" w14:textId="77777777" w:rsidR="00C53B48" w:rsidRDefault="00C53B48" w:rsidP="00801F9A">
            <w:pPr>
              <w:jc w:val="right"/>
              <w:rPr>
                <w:b/>
                <w:bCs/>
                <w:color w:val="000000"/>
                <w:sz w:val="16"/>
                <w:szCs w:val="16"/>
              </w:rPr>
            </w:pPr>
            <w:r>
              <w:rPr>
                <w:b/>
                <w:bCs/>
                <w:color w:val="000000"/>
                <w:sz w:val="16"/>
                <w:szCs w:val="16"/>
              </w:rPr>
              <w:t>2.275.513.060,00</w:t>
            </w:r>
          </w:p>
        </w:tc>
        <w:tc>
          <w:tcPr>
            <w:tcW w:w="1500" w:type="dxa"/>
            <w:tcBorders>
              <w:top w:val="single" w:sz="6" w:space="0" w:color="000000"/>
              <w:bottom w:val="single" w:sz="6" w:space="0" w:color="000000"/>
            </w:tcBorders>
            <w:tcMar>
              <w:top w:w="0" w:type="dxa"/>
              <w:left w:w="0" w:type="dxa"/>
              <w:bottom w:w="0" w:type="dxa"/>
              <w:right w:w="0" w:type="dxa"/>
            </w:tcMar>
          </w:tcPr>
          <w:p w14:paraId="69E419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A94F8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5D502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6D9AFAE" w14:textId="77777777" w:rsidR="00C53B48" w:rsidRDefault="00C53B48" w:rsidP="00801F9A">
            <w:pPr>
              <w:spacing w:line="1" w:lineRule="auto"/>
              <w:jc w:val="right"/>
            </w:pPr>
          </w:p>
        </w:tc>
      </w:tr>
      <w:tr w:rsidR="00C53B48" w14:paraId="4C551F3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739478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78C2B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D25EFD"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1B92E375"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6D2CC7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E615CE"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14:paraId="3ADF7B6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8D995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53FD182" w14:textId="77777777" w:rsidR="00C53B48" w:rsidRDefault="00C53B48" w:rsidP="00801F9A">
            <w:pPr>
              <w:spacing w:line="1" w:lineRule="auto"/>
              <w:jc w:val="right"/>
            </w:pPr>
          </w:p>
        </w:tc>
      </w:tr>
      <w:tr w:rsidR="00C53B48" w14:paraId="4624DAF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89BB3F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54A21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DA1FA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7FCE2FF"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B9D133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33F84416"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658BE8E" w14:textId="77777777" w:rsidR="00C53B48" w:rsidRDefault="00C53B48" w:rsidP="00801F9A">
            <w:pPr>
              <w:jc w:val="right"/>
              <w:rPr>
                <w:b/>
                <w:bCs/>
                <w:color w:val="000000"/>
                <w:sz w:val="16"/>
                <w:szCs w:val="16"/>
              </w:rPr>
            </w:pPr>
            <w:r>
              <w:rPr>
                <w:b/>
                <w:bCs/>
                <w:color w:val="000000"/>
                <w:sz w:val="16"/>
                <w:szCs w:val="16"/>
              </w:rPr>
              <w:t>66.284.836,00</w:t>
            </w:r>
          </w:p>
        </w:tc>
        <w:tc>
          <w:tcPr>
            <w:tcW w:w="1500" w:type="dxa"/>
            <w:tcBorders>
              <w:top w:val="single" w:sz="6" w:space="0" w:color="000000"/>
              <w:bottom w:val="single" w:sz="6" w:space="0" w:color="000000"/>
            </w:tcBorders>
            <w:tcMar>
              <w:top w:w="0" w:type="dxa"/>
              <w:left w:w="0" w:type="dxa"/>
              <w:bottom w:w="0" w:type="dxa"/>
              <w:right w:w="0" w:type="dxa"/>
            </w:tcMar>
          </w:tcPr>
          <w:p w14:paraId="2593412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D3645EA" w14:textId="77777777" w:rsidR="00C53B48" w:rsidRDefault="00C53B48" w:rsidP="00801F9A">
            <w:pPr>
              <w:spacing w:line="1" w:lineRule="auto"/>
              <w:jc w:val="right"/>
            </w:pPr>
          </w:p>
        </w:tc>
      </w:tr>
      <w:tr w:rsidR="00C53B48" w14:paraId="2BA7F02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EF09E4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F4E94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A525D3"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27A8E6DF"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15ADBCF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5376CA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A4F43F6"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4DEF2EA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DD80ED" w14:textId="77777777" w:rsidR="00C53B48" w:rsidRDefault="00C53B48" w:rsidP="00801F9A">
            <w:pPr>
              <w:spacing w:line="1" w:lineRule="auto"/>
              <w:jc w:val="right"/>
            </w:pPr>
          </w:p>
        </w:tc>
      </w:tr>
      <w:tr w:rsidR="00C53B48" w14:paraId="6152AF5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4B4929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68417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0A50658"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5F11EC8"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E36BD1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3500156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F413321"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635373B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38B47EB" w14:textId="77777777" w:rsidR="00C53B48" w:rsidRDefault="00C53B48" w:rsidP="00801F9A">
            <w:pPr>
              <w:spacing w:line="1" w:lineRule="auto"/>
              <w:jc w:val="right"/>
            </w:pPr>
          </w:p>
        </w:tc>
      </w:tr>
      <w:tr w:rsidR="00C53B48" w14:paraId="7DD8063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C1D02C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FF8CC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C80F33"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AFBE2C2"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C36EE0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256CCF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7034AE7" w14:textId="77777777" w:rsidR="00C53B48" w:rsidRDefault="00C53B48" w:rsidP="00801F9A">
            <w:pPr>
              <w:jc w:val="right"/>
              <w:rPr>
                <w:b/>
                <w:bCs/>
                <w:color w:val="000000"/>
                <w:sz w:val="16"/>
                <w:szCs w:val="16"/>
              </w:rPr>
            </w:pPr>
            <w:r>
              <w:rPr>
                <w:b/>
                <w:bCs/>
                <w:color w:val="000000"/>
                <w:sz w:val="16"/>
                <w:szCs w:val="16"/>
              </w:rPr>
              <w:t>40.854.711,00</w:t>
            </w:r>
          </w:p>
        </w:tc>
        <w:tc>
          <w:tcPr>
            <w:tcW w:w="1500" w:type="dxa"/>
            <w:tcBorders>
              <w:top w:val="single" w:sz="6" w:space="0" w:color="000000"/>
              <w:bottom w:val="single" w:sz="6" w:space="0" w:color="000000"/>
            </w:tcBorders>
            <w:tcMar>
              <w:top w:w="0" w:type="dxa"/>
              <w:left w:w="0" w:type="dxa"/>
              <w:bottom w:w="0" w:type="dxa"/>
              <w:right w:w="0" w:type="dxa"/>
            </w:tcMar>
          </w:tcPr>
          <w:p w14:paraId="245D219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3DD5A25" w14:textId="77777777" w:rsidR="00C53B48" w:rsidRDefault="00C53B48" w:rsidP="00801F9A">
            <w:pPr>
              <w:spacing w:line="1" w:lineRule="auto"/>
              <w:jc w:val="right"/>
            </w:pPr>
          </w:p>
        </w:tc>
      </w:tr>
      <w:tr w:rsidR="00C53B48" w14:paraId="12EF7007" w14:textId="77777777" w:rsidTr="00C53B48">
        <w:tc>
          <w:tcPr>
            <w:tcW w:w="172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3729450" w14:textId="77777777" w:rsidR="00C53B48" w:rsidRDefault="00C53B48" w:rsidP="00801F9A">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3DB0AD7C" w14:textId="77777777" w:rsidR="00C53B48" w:rsidRDefault="00C53B48" w:rsidP="00801F9A">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3DFC4184" w14:textId="77777777" w:rsidR="00C53B48" w:rsidRDefault="00C53B48" w:rsidP="00801F9A">
            <w:pPr>
              <w:rPr>
                <w:b/>
                <w:bCs/>
                <w:color w:val="000000"/>
                <w:sz w:val="16"/>
                <w:szCs w:val="16"/>
              </w:rPr>
            </w:pPr>
            <w:r>
              <w:rPr>
                <w:b/>
                <w:bCs/>
                <w:color w:val="000000"/>
                <w:sz w:val="16"/>
                <w:szCs w:val="16"/>
              </w:rPr>
              <w:t>БУЏЕТ ГРАДА ПРОКУПЉЕ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16A4C22" w14:textId="77777777" w:rsidR="00C53B48" w:rsidRDefault="00C53B48" w:rsidP="00801F9A">
            <w:pPr>
              <w:jc w:val="right"/>
              <w:rPr>
                <w:b/>
                <w:bCs/>
                <w:color w:val="000000"/>
                <w:sz w:val="16"/>
                <w:szCs w:val="16"/>
              </w:rPr>
            </w:pPr>
            <w:r>
              <w:rPr>
                <w:b/>
                <w:bCs/>
                <w:color w:val="000000"/>
                <w:sz w:val="16"/>
                <w:szCs w:val="16"/>
              </w:rPr>
              <w:t>2.275.513.060,00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5F76C66"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700659CC" w14:textId="77777777" w:rsidR="00C53B48" w:rsidRDefault="00C53B48" w:rsidP="00801F9A">
            <w:pPr>
              <w:jc w:val="right"/>
              <w:rPr>
                <w:b/>
                <w:bCs/>
                <w:color w:val="000000"/>
                <w:sz w:val="16"/>
                <w:szCs w:val="16"/>
              </w:rPr>
            </w:pPr>
            <w:r>
              <w:rPr>
                <w:b/>
                <w:bCs/>
                <w:color w:val="000000"/>
                <w:sz w:val="16"/>
                <w:szCs w:val="16"/>
              </w:rPr>
              <w:t>223.679.533,00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EAFD1A8" w14:textId="77777777" w:rsidR="00C53B48" w:rsidRDefault="00C53B48" w:rsidP="00801F9A">
            <w:pPr>
              <w:jc w:val="right"/>
              <w:rPr>
                <w:b/>
                <w:bCs/>
                <w:color w:val="000000"/>
                <w:sz w:val="16"/>
                <w:szCs w:val="16"/>
              </w:rPr>
            </w:pPr>
            <w:r>
              <w:rPr>
                <w:b/>
                <w:bCs/>
                <w:color w:val="000000"/>
                <w:sz w:val="16"/>
                <w:szCs w:val="16"/>
              </w:rPr>
              <w:t>2.511.314.593,00</w:t>
            </w:r>
          </w:p>
        </w:tc>
        <w:tc>
          <w:tcPr>
            <w:tcW w:w="1109" w:type="dxa"/>
            <w:tcBorders>
              <w:top w:val="single" w:sz="6" w:space="0" w:color="000000"/>
              <w:bottom w:val="single" w:sz="6" w:space="0" w:color="000000"/>
            </w:tcBorders>
            <w:shd w:val="clear" w:color="auto" w:fill="E9E9E9"/>
            <w:tcMar>
              <w:top w:w="0" w:type="dxa"/>
              <w:left w:w="0" w:type="dxa"/>
              <w:bottom w:w="0" w:type="dxa"/>
              <w:right w:w="20" w:type="dxa"/>
            </w:tcMar>
          </w:tcPr>
          <w:p w14:paraId="7A0AFF42" w14:textId="77777777" w:rsidR="00C53B48" w:rsidRDefault="00C53B48" w:rsidP="00801F9A">
            <w:pPr>
              <w:jc w:val="right"/>
              <w:rPr>
                <w:b/>
                <w:bCs/>
                <w:color w:val="000000"/>
                <w:sz w:val="16"/>
                <w:szCs w:val="16"/>
              </w:rPr>
            </w:pPr>
            <w:r>
              <w:rPr>
                <w:b/>
                <w:bCs/>
                <w:color w:val="000000"/>
                <w:sz w:val="16"/>
                <w:szCs w:val="16"/>
              </w:rPr>
              <w:t>100,00</w:t>
            </w:r>
          </w:p>
        </w:tc>
      </w:tr>
    </w:tbl>
    <w:p w14:paraId="06A98980" w14:textId="77777777" w:rsidR="000F1B97" w:rsidRDefault="000F1B97" w:rsidP="00AA3BF1">
      <w:pPr>
        <w:rPr>
          <w:b/>
          <w:bCs/>
          <w:color w:val="000000"/>
          <w:sz w:val="24"/>
          <w:szCs w:val="24"/>
          <w:lang w:val="sr-Cyrl-RS"/>
        </w:rPr>
      </w:pPr>
    </w:p>
    <w:p w14:paraId="310C9585" w14:textId="77777777" w:rsidR="000F1B97" w:rsidRDefault="000F1B97">
      <w:pPr>
        <w:jc w:val="center"/>
        <w:rPr>
          <w:b/>
          <w:bCs/>
          <w:color w:val="000000"/>
          <w:sz w:val="24"/>
          <w:szCs w:val="24"/>
          <w:lang w:val="sr-Cyrl-RS"/>
        </w:rPr>
      </w:pPr>
    </w:p>
    <w:p w14:paraId="4AD0D4A0" w14:textId="77777777" w:rsidR="000F1B97" w:rsidRDefault="000F1B97">
      <w:pPr>
        <w:jc w:val="center"/>
        <w:rPr>
          <w:b/>
          <w:bCs/>
          <w:color w:val="000000"/>
          <w:sz w:val="24"/>
          <w:szCs w:val="24"/>
          <w:lang w:val="sr-Cyrl-RS"/>
        </w:rPr>
      </w:pPr>
    </w:p>
    <w:p w14:paraId="4879D8A3" w14:textId="77777777" w:rsidR="00790047" w:rsidRDefault="00790047">
      <w:pPr>
        <w:rPr>
          <w:color w:val="000000"/>
        </w:rPr>
      </w:pPr>
      <w:bookmarkStart w:id="22" w:name="__bookmark_26"/>
      <w:bookmarkEnd w:id="22"/>
    </w:p>
    <w:tbl>
      <w:tblPr>
        <w:tblW w:w="15930" w:type="dxa"/>
        <w:tblLayout w:type="fixed"/>
        <w:tblLook w:val="01E0" w:firstRow="1" w:lastRow="1" w:firstColumn="1" w:lastColumn="1" w:noHBand="0" w:noVBand="0"/>
      </w:tblPr>
      <w:tblGrid>
        <w:gridCol w:w="15930"/>
      </w:tblGrid>
      <w:tr w:rsidR="003811F1" w14:paraId="13A13221" w14:textId="77777777" w:rsidTr="003811F1">
        <w:trPr>
          <w:trHeight w:val="230"/>
          <w:tblHeader/>
        </w:trPr>
        <w:tc>
          <w:tcPr>
            <w:tcW w:w="15930" w:type="dxa"/>
            <w:tcMar>
              <w:top w:w="0" w:type="dxa"/>
              <w:left w:w="0" w:type="dxa"/>
              <w:bottom w:w="0" w:type="dxa"/>
              <w:right w:w="0" w:type="dxa"/>
            </w:tcMar>
          </w:tcPr>
          <w:p w14:paraId="0578CF3E" w14:textId="77777777" w:rsidR="003811F1" w:rsidRDefault="003811F1" w:rsidP="009857EB">
            <w:pPr>
              <w:spacing w:line="1" w:lineRule="auto"/>
              <w:rPr>
                <w:lang w:val="sr-Cyrl-RS"/>
              </w:rPr>
            </w:pPr>
            <w:bookmarkStart w:id="23" w:name="__bookmark_28"/>
            <w:bookmarkEnd w:id="23"/>
          </w:p>
          <w:p w14:paraId="06B331D4" w14:textId="77777777" w:rsidR="007C6895" w:rsidRDefault="007C6895" w:rsidP="009857EB">
            <w:pPr>
              <w:spacing w:line="1" w:lineRule="auto"/>
              <w:rPr>
                <w:lang w:val="sr-Cyrl-RS"/>
              </w:rPr>
            </w:pPr>
          </w:p>
          <w:p w14:paraId="238B3D40" w14:textId="77777777" w:rsidR="007C6895" w:rsidRDefault="007C6895" w:rsidP="009857EB">
            <w:pPr>
              <w:spacing w:line="1" w:lineRule="auto"/>
              <w:rPr>
                <w:lang w:val="sr-Cyrl-RS"/>
              </w:rPr>
            </w:pPr>
          </w:p>
          <w:p w14:paraId="2FB992AC" w14:textId="77777777" w:rsidR="007C6895" w:rsidRDefault="007C6895" w:rsidP="009857EB">
            <w:pPr>
              <w:spacing w:line="1" w:lineRule="auto"/>
              <w:rPr>
                <w:lang w:val="sr-Cyrl-RS"/>
              </w:rPr>
            </w:pPr>
          </w:p>
          <w:p w14:paraId="7D3CA2D4" w14:textId="77777777" w:rsidR="007C6895" w:rsidRDefault="007C6895" w:rsidP="009857EB">
            <w:pPr>
              <w:spacing w:line="1" w:lineRule="auto"/>
              <w:rPr>
                <w:lang w:val="sr-Cyrl-RS"/>
              </w:rPr>
            </w:pPr>
          </w:p>
          <w:p w14:paraId="1A3F90C2" w14:textId="77777777" w:rsidR="007C6895" w:rsidRPr="007C6895" w:rsidRDefault="007C6895" w:rsidP="009857EB">
            <w:pPr>
              <w:spacing w:line="1" w:lineRule="auto"/>
              <w:rPr>
                <w:lang w:val="sr-Cyrl-RS"/>
              </w:rPr>
            </w:pPr>
          </w:p>
        </w:tc>
      </w:tr>
      <w:tr w:rsidR="003811F1" w14:paraId="16A58706" w14:textId="77777777" w:rsidTr="003811F1">
        <w:trPr>
          <w:trHeight w:hRule="exact" w:val="300"/>
          <w:tblHeader/>
        </w:trPr>
        <w:tc>
          <w:tcPr>
            <w:tcW w:w="15930" w:type="dxa"/>
            <w:tcMar>
              <w:top w:w="0" w:type="dxa"/>
              <w:left w:w="0" w:type="dxa"/>
              <w:bottom w:w="0" w:type="dxa"/>
              <w:right w:w="0" w:type="dxa"/>
            </w:tcMar>
          </w:tcPr>
          <w:p w14:paraId="2A0CD2B0" w14:textId="77777777" w:rsidR="007C6895" w:rsidRDefault="007C6895" w:rsidP="009857EB">
            <w:pPr>
              <w:spacing w:line="1" w:lineRule="auto"/>
              <w:jc w:val="center"/>
            </w:pPr>
          </w:p>
          <w:p w14:paraId="48FB7457" w14:textId="77777777" w:rsidR="003811F1" w:rsidRDefault="003811F1" w:rsidP="007C6895">
            <w:pPr>
              <w:jc w:val="center"/>
              <w:rPr>
                <w:lang w:val="sr-Cyrl-RS"/>
              </w:rPr>
            </w:pPr>
          </w:p>
          <w:p w14:paraId="71AB159A" w14:textId="77777777" w:rsidR="007C6895" w:rsidRDefault="007C6895" w:rsidP="007C6895">
            <w:pPr>
              <w:jc w:val="center"/>
              <w:rPr>
                <w:lang w:val="sr-Cyrl-RS"/>
              </w:rPr>
            </w:pPr>
          </w:p>
          <w:p w14:paraId="4B68B9A5" w14:textId="77777777" w:rsidR="007C6895" w:rsidRDefault="007C6895" w:rsidP="007C6895">
            <w:pPr>
              <w:jc w:val="center"/>
              <w:rPr>
                <w:lang w:val="sr-Cyrl-RS"/>
              </w:rPr>
            </w:pPr>
          </w:p>
          <w:p w14:paraId="0BA6BCCC" w14:textId="77777777" w:rsidR="007C6895" w:rsidRPr="007C6895" w:rsidRDefault="007C6895" w:rsidP="007C6895">
            <w:pPr>
              <w:jc w:val="center"/>
              <w:rPr>
                <w:lang w:val="sr-Cyrl-RS"/>
              </w:rPr>
            </w:pPr>
          </w:p>
        </w:tc>
      </w:tr>
    </w:tbl>
    <w:p w14:paraId="6739AB66" w14:textId="77777777" w:rsidR="00790047" w:rsidRDefault="00790047">
      <w:pPr>
        <w:rPr>
          <w:vanish/>
        </w:rPr>
      </w:pPr>
      <w:bookmarkStart w:id="24" w:name="__bookmark_30"/>
      <w:bookmarkEnd w:id="24"/>
    </w:p>
    <w:p w14:paraId="2A714711" w14:textId="77777777" w:rsidR="00240922" w:rsidRDefault="00240922">
      <w:pPr>
        <w:rPr>
          <w:color w:val="000000"/>
          <w:lang w:val="sr-Cyrl-RS"/>
        </w:rPr>
      </w:pPr>
    </w:p>
    <w:p w14:paraId="56C016F0" w14:textId="77777777" w:rsidR="00240922" w:rsidRDefault="00240922">
      <w:pPr>
        <w:rPr>
          <w:color w:val="000000"/>
          <w:lang w:val="sr-Cyrl-RS"/>
        </w:rPr>
      </w:pPr>
    </w:p>
    <w:p w14:paraId="223CE522" w14:textId="77777777" w:rsidR="0019428A" w:rsidRPr="0019428A" w:rsidRDefault="0019428A">
      <w:pPr>
        <w:rPr>
          <w:color w:val="000000"/>
          <w:lang w:val="sr-Cyrl-RS"/>
        </w:rPr>
      </w:pPr>
    </w:p>
    <w:p w14:paraId="152F0B11" w14:textId="77777777" w:rsidR="00186C0E" w:rsidRDefault="00186C0E" w:rsidP="00186C0E">
      <w:pPr>
        <w:jc w:val="center"/>
        <w:rPr>
          <w:color w:val="000000"/>
          <w:lang w:val="sr-Cyrl-RS"/>
        </w:rPr>
      </w:pPr>
      <w:r>
        <w:rPr>
          <w:color w:val="000000"/>
          <w:lang w:val="sr-Cyrl-RS"/>
        </w:rPr>
        <w:t>Члан 9.</w:t>
      </w:r>
    </w:p>
    <w:p w14:paraId="48C84A1E" w14:textId="77777777" w:rsidR="00186C0E" w:rsidRDefault="00186C0E" w:rsidP="00186C0E">
      <w:pPr>
        <w:jc w:val="center"/>
        <w:rPr>
          <w:color w:val="000000"/>
          <w:lang w:val="sr-Cyrl-RS"/>
        </w:rPr>
      </w:pPr>
    </w:p>
    <w:tbl>
      <w:tblPr>
        <w:tblW w:w="15750" w:type="dxa"/>
        <w:tblInd w:w="180" w:type="dxa"/>
        <w:tblLayout w:type="fixed"/>
        <w:tblLook w:val="01E0" w:firstRow="1" w:lastRow="1" w:firstColumn="1" w:lastColumn="1" w:noHBand="0" w:noVBand="0"/>
      </w:tblPr>
      <w:tblGrid>
        <w:gridCol w:w="750"/>
        <w:gridCol w:w="8167"/>
        <w:gridCol w:w="1800"/>
        <w:gridCol w:w="1800"/>
        <w:gridCol w:w="1800"/>
        <w:gridCol w:w="1433"/>
      </w:tblGrid>
      <w:tr w:rsidR="003B450D" w:rsidRPr="00441689" w14:paraId="3AFD5244" w14:textId="77777777" w:rsidTr="006708D0">
        <w:trPr>
          <w:trHeight w:val="276"/>
          <w:tblHeader/>
        </w:trPr>
        <w:tc>
          <w:tcPr>
            <w:tcW w:w="15750" w:type="dxa"/>
            <w:gridSpan w:val="6"/>
            <w:tcMar>
              <w:top w:w="0" w:type="dxa"/>
              <w:left w:w="0" w:type="dxa"/>
              <w:bottom w:w="0" w:type="dxa"/>
              <w:right w:w="0" w:type="dxa"/>
            </w:tcMar>
          </w:tcPr>
          <w:p w14:paraId="46D02A8E" w14:textId="77777777" w:rsidR="003B450D" w:rsidRPr="00441689" w:rsidRDefault="003B450D" w:rsidP="00E40905">
            <w:pPr>
              <w:jc w:val="center"/>
              <w:rPr>
                <w:b/>
                <w:bCs/>
                <w:color w:val="000000"/>
                <w:sz w:val="24"/>
                <w:szCs w:val="24"/>
                <w:lang w:val="ru-RU"/>
              </w:rPr>
            </w:pPr>
            <w:r w:rsidRPr="00441689">
              <w:rPr>
                <w:b/>
                <w:bCs/>
                <w:color w:val="000000"/>
                <w:sz w:val="24"/>
                <w:szCs w:val="24"/>
                <w:lang w:val="ru-RU"/>
              </w:rPr>
              <w:t>ПЛАН РАСХОДА ПО ФУНКЦИОНАЛНИМ КЛАСИФИКАЦИЈАМА</w:t>
            </w:r>
          </w:p>
        </w:tc>
      </w:tr>
      <w:tr w:rsidR="003B450D" w14:paraId="77B1B007" w14:textId="77777777" w:rsidTr="006708D0">
        <w:trPr>
          <w:trHeight w:val="230"/>
          <w:tblHeader/>
        </w:trPr>
        <w:tc>
          <w:tcPr>
            <w:tcW w:w="15750" w:type="dxa"/>
            <w:gridSpan w:val="6"/>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B450D" w14:paraId="68E248F4" w14:textId="77777777" w:rsidTr="00E40905">
              <w:trPr>
                <w:jc w:val="center"/>
              </w:trPr>
              <w:tc>
                <w:tcPr>
                  <w:tcW w:w="16117" w:type="dxa"/>
                  <w:tcMar>
                    <w:top w:w="0" w:type="dxa"/>
                    <w:left w:w="0" w:type="dxa"/>
                    <w:bottom w:w="0" w:type="dxa"/>
                    <w:right w:w="0" w:type="dxa"/>
                  </w:tcMar>
                </w:tcPr>
                <w:p w14:paraId="2349DBE3" w14:textId="77777777" w:rsidR="003B450D" w:rsidRPr="00240922" w:rsidRDefault="00923B4F" w:rsidP="00E40905">
                  <w:pPr>
                    <w:jc w:val="center"/>
                    <w:rPr>
                      <w:b/>
                      <w:bCs/>
                      <w:color w:val="000000"/>
                      <w:lang w:val="sr-Cyrl-RS"/>
                    </w:rPr>
                  </w:pPr>
                  <w:bookmarkStart w:id="25" w:name="__bookmark_31"/>
                  <w:bookmarkEnd w:id="25"/>
                  <w:r>
                    <w:rPr>
                      <w:b/>
                      <w:bCs/>
                      <w:color w:val="000000"/>
                    </w:rPr>
                    <w:t>За период: 01.01.</w:t>
                  </w:r>
                  <w:r w:rsidR="0012549B">
                    <w:rPr>
                      <w:b/>
                      <w:bCs/>
                      <w:color w:val="000000"/>
                      <w:lang w:val="sr-Cyrl-RS"/>
                    </w:rPr>
                    <w:t>2025</w:t>
                  </w:r>
                  <w:r>
                    <w:rPr>
                      <w:b/>
                      <w:bCs/>
                      <w:color w:val="000000"/>
                      <w:lang w:val="sr-Cyrl-RS"/>
                    </w:rPr>
                    <w:t xml:space="preserve"> </w:t>
                  </w:r>
                  <w:r w:rsidR="003B450D">
                    <w:rPr>
                      <w:b/>
                      <w:bCs/>
                      <w:color w:val="000000"/>
                    </w:rPr>
                    <w:t>-</w:t>
                  </w:r>
                  <w:r>
                    <w:rPr>
                      <w:b/>
                      <w:bCs/>
                      <w:color w:val="000000"/>
                      <w:lang w:val="sr-Cyrl-RS"/>
                    </w:rPr>
                    <w:t xml:space="preserve"> </w:t>
                  </w:r>
                  <w:r w:rsidR="003B450D">
                    <w:rPr>
                      <w:b/>
                      <w:bCs/>
                      <w:color w:val="000000"/>
                    </w:rPr>
                    <w:t>31.12.2</w:t>
                  </w:r>
                  <w:r>
                    <w:rPr>
                      <w:b/>
                      <w:bCs/>
                      <w:color w:val="000000"/>
                    </w:rPr>
                    <w:t>02</w:t>
                  </w:r>
                  <w:r w:rsidR="0012549B">
                    <w:rPr>
                      <w:b/>
                      <w:bCs/>
                      <w:color w:val="000000"/>
                      <w:lang w:val="sr-Cyrl-RS"/>
                    </w:rPr>
                    <w:t>5</w:t>
                  </w:r>
                </w:p>
                <w:p w14:paraId="63855D7E" w14:textId="77777777" w:rsidR="00331C93" w:rsidRDefault="00331C93" w:rsidP="00E40905">
                  <w:pPr>
                    <w:jc w:val="center"/>
                    <w:rPr>
                      <w:b/>
                      <w:bCs/>
                      <w:color w:val="000000"/>
                      <w:lang w:val="sr-Cyrl-RS"/>
                    </w:rPr>
                  </w:pPr>
                </w:p>
                <w:p w14:paraId="0E60964D" w14:textId="77777777" w:rsidR="00331C93" w:rsidRDefault="00331C93" w:rsidP="00E40905">
                  <w:pPr>
                    <w:jc w:val="center"/>
                    <w:rPr>
                      <w:b/>
                      <w:bCs/>
                      <w:color w:val="000000"/>
                      <w:lang w:val="sr-Cyrl-RS"/>
                    </w:rPr>
                  </w:pPr>
                </w:p>
                <w:p w14:paraId="2A72AE30" w14:textId="77777777" w:rsidR="00331C93" w:rsidRDefault="00331C93" w:rsidP="00E40905">
                  <w:pPr>
                    <w:jc w:val="center"/>
                    <w:rPr>
                      <w:b/>
                      <w:bCs/>
                      <w:color w:val="000000"/>
                      <w:lang w:val="sr-Cyrl-RS"/>
                    </w:rPr>
                  </w:pPr>
                </w:p>
                <w:p w14:paraId="0C913358" w14:textId="77777777" w:rsidR="00331C93" w:rsidRPr="00923B4F" w:rsidRDefault="00331C93" w:rsidP="00E40905">
                  <w:pPr>
                    <w:jc w:val="center"/>
                    <w:rPr>
                      <w:b/>
                      <w:bCs/>
                      <w:color w:val="000000"/>
                      <w:lang w:val="sr-Cyrl-RS"/>
                    </w:rPr>
                  </w:pPr>
                </w:p>
                <w:p w14:paraId="396B6A85" w14:textId="77777777" w:rsidR="003B450D" w:rsidRDefault="003B450D" w:rsidP="00E40905"/>
              </w:tc>
            </w:tr>
          </w:tbl>
          <w:p w14:paraId="4C15B446" w14:textId="77777777" w:rsidR="003B450D" w:rsidRDefault="003B450D" w:rsidP="00E40905">
            <w:pPr>
              <w:spacing w:line="1" w:lineRule="auto"/>
            </w:pPr>
          </w:p>
        </w:tc>
      </w:tr>
      <w:tr w:rsidR="003B450D" w14:paraId="429269EB" w14:textId="77777777" w:rsidTr="006708D0">
        <w:trPr>
          <w:trHeight w:hRule="exact" w:val="300"/>
          <w:tblHeader/>
        </w:trPr>
        <w:tc>
          <w:tcPr>
            <w:tcW w:w="750" w:type="dxa"/>
            <w:tcMar>
              <w:top w:w="0" w:type="dxa"/>
              <w:left w:w="0" w:type="dxa"/>
              <w:bottom w:w="0" w:type="dxa"/>
              <w:right w:w="0" w:type="dxa"/>
            </w:tcMar>
          </w:tcPr>
          <w:p w14:paraId="76BAEB22" w14:textId="77777777" w:rsidR="003B450D" w:rsidRDefault="003B450D" w:rsidP="00E40905">
            <w:pPr>
              <w:spacing w:line="1" w:lineRule="auto"/>
              <w:jc w:val="center"/>
            </w:pPr>
          </w:p>
        </w:tc>
        <w:tc>
          <w:tcPr>
            <w:tcW w:w="8167" w:type="dxa"/>
            <w:tcMar>
              <w:top w:w="0" w:type="dxa"/>
              <w:left w:w="0" w:type="dxa"/>
              <w:bottom w:w="0" w:type="dxa"/>
              <w:right w:w="0" w:type="dxa"/>
            </w:tcMar>
          </w:tcPr>
          <w:p w14:paraId="7BDB7B72" w14:textId="77777777" w:rsidR="003B450D" w:rsidRDefault="003B450D" w:rsidP="00E40905">
            <w:pPr>
              <w:spacing w:line="1" w:lineRule="auto"/>
              <w:jc w:val="center"/>
            </w:pPr>
          </w:p>
        </w:tc>
        <w:tc>
          <w:tcPr>
            <w:tcW w:w="1800" w:type="dxa"/>
            <w:tcMar>
              <w:top w:w="0" w:type="dxa"/>
              <w:left w:w="0" w:type="dxa"/>
              <w:bottom w:w="0" w:type="dxa"/>
              <w:right w:w="0" w:type="dxa"/>
            </w:tcMar>
          </w:tcPr>
          <w:p w14:paraId="2E1BCD9C" w14:textId="77777777" w:rsidR="003B450D" w:rsidRDefault="003B450D" w:rsidP="00E40905">
            <w:pPr>
              <w:spacing w:line="1" w:lineRule="auto"/>
              <w:jc w:val="center"/>
            </w:pPr>
          </w:p>
        </w:tc>
        <w:tc>
          <w:tcPr>
            <w:tcW w:w="1800" w:type="dxa"/>
            <w:tcMar>
              <w:top w:w="0" w:type="dxa"/>
              <w:left w:w="0" w:type="dxa"/>
              <w:bottom w:w="0" w:type="dxa"/>
              <w:right w:w="0" w:type="dxa"/>
            </w:tcMar>
          </w:tcPr>
          <w:p w14:paraId="7BABA39F" w14:textId="77777777" w:rsidR="003B450D" w:rsidRDefault="003B450D" w:rsidP="00E40905">
            <w:pPr>
              <w:spacing w:line="1" w:lineRule="auto"/>
              <w:jc w:val="center"/>
            </w:pPr>
          </w:p>
        </w:tc>
        <w:tc>
          <w:tcPr>
            <w:tcW w:w="1800" w:type="dxa"/>
            <w:tcMar>
              <w:top w:w="0" w:type="dxa"/>
              <w:left w:w="0" w:type="dxa"/>
              <w:bottom w:w="0" w:type="dxa"/>
              <w:right w:w="0" w:type="dxa"/>
            </w:tcMar>
          </w:tcPr>
          <w:p w14:paraId="02B115AF" w14:textId="77777777" w:rsidR="003B450D" w:rsidRDefault="003B450D" w:rsidP="00E40905">
            <w:pPr>
              <w:spacing w:line="1" w:lineRule="auto"/>
              <w:jc w:val="center"/>
            </w:pPr>
          </w:p>
        </w:tc>
        <w:tc>
          <w:tcPr>
            <w:tcW w:w="1433" w:type="dxa"/>
            <w:tcMar>
              <w:top w:w="0" w:type="dxa"/>
              <w:left w:w="0" w:type="dxa"/>
              <w:bottom w:w="0" w:type="dxa"/>
              <w:right w:w="0" w:type="dxa"/>
            </w:tcMar>
          </w:tcPr>
          <w:p w14:paraId="5E99850F" w14:textId="77777777" w:rsidR="003B450D" w:rsidRDefault="003B450D" w:rsidP="00E40905">
            <w:pPr>
              <w:spacing w:line="1" w:lineRule="auto"/>
              <w:jc w:val="center"/>
            </w:pPr>
          </w:p>
        </w:tc>
      </w:tr>
    </w:tbl>
    <w:p w14:paraId="05F62235" w14:textId="77777777" w:rsidR="00186C0E" w:rsidRDefault="00186C0E" w:rsidP="00331C93">
      <w:pPr>
        <w:rPr>
          <w:color w:val="000000"/>
          <w:lang w:val="sr-Cyrl-RS"/>
        </w:rPr>
      </w:pPr>
    </w:p>
    <w:tbl>
      <w:tblPr>
        <w:tblW w:w="15876" w:type="dxa"/>
        <w:tblInd w:w="150" w:type="dxa"/>
        <w:tblLayout w:type="fixed"/>
        <w:tblLook w:val="01E0" w:firstRow="1" w:lastRow="1" w:firstColumn="1" w:lastColumn="1" w:noHBand="0" w:noVBand="0"/>
      </w:tblPr>
      <w:tblGrid>
        <w:gridCol w:w="600"/>
        <w:gridCol w:w="8167"/>
        <w:gridCol w:w="1800"/>
        <w:gridCol w:w="1800"/>
        <w:gridCol w:w="1800"/>
        <w:gridCol w:w="1709"/>
      </w:tblGrid>
      <w:tr w:rsidR="00801F9A" w14:paraId="6582C05D" w14:textId="77777777" w:rsidTr="00801F9A">
        <w:trPr>
          <w:tblHeader/>
        </w:trPr>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B09D2" w14:textId="77777777" w:rsidR="00801F9A" w:rsidRDefault="00801F9A" w:rsidP="00801F9A">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48A77" w14:textId="77777777" w:rsidR="00801F9A" w:rsidRDefault="00801F9A" w:rsidP="00801F9A">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0D485" w14:textId="77777777" w:rsidR="00801F9A" w:rsidRDefault="00801F9A" w:rsidP="00801F9A">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5AB44" w14:textId="77777777" w:rsidR="00801F9A" w:rsidRDefault="00801F9A" w:rsidP="00801F9A">
            <w:pPr>
              <w:jc w:val="center"/>
              <w:rPr>
                <w:b/>
                <w:bCs/>
                <w:color w:val="000000"/>
                <w:sz w:val="16"/>
                <w:szCs w:val="16"/>
              </w:rPr>
            </w:pPr>
            <w:r>
              <w:rPr>
                <w:b/>
                <w:bCs/>
                <w:color w:val="000000"/>
                <w:sz w:val="16"/>
                <w:szCs w:val="16"/>
              </w:rPr>
              <w:t>Средства из буџета</w:t>
            </w:r>
          </w:p>
          <w:p w14:paraId="3E2804FA" w14:textId="77777777" w:rsidR="00801F9A" w:rsidRDefault="00801F9A" w:rsidP="00801F9A">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3CA48" w14:textId="77777777" w:rsidR="00801F9A" w:rsidRDefault="00801F9A" w:rsidP="00801F9A">
            <w:pPr>
              <w:jc w:val="center"/>
              <w:rPr>
                <w:b/>
                <w:bCs/>
                <w:color w:val="000000"/>
                <w:sz w:val="16"/>
                <w:szCs w:val="16"/>
              </w:rPr>
            </w:pPr>
            <w:r>
              <w:rPr>
                <w:b/>
                <w:bCs/>
                <w:color w:val="000000"/>
                <w:sz w:val="16"/>
                <w:szCs w:val="16"/>
              </w:rPr>
              <w:t>Средства из сопствених извора 04</w:t>
            </w:r>
          </w:p>
        </w:tc>
        <w:tc>
          <w:tcPr>
            <w:tcW w:w="1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3EF5E" w14:textId="77777777" w:rsidR="00801F9A" w:rsidRDefault="00801F9A" w:rsidP="00801F9A">
            <w:pPr>
              <w:jc w:val="center"/>
              <w:rPr>
                <w:b/>
                <w:bCs/>
                <w:color w:val="000000"/>
                <w:sz w:val="16"/>
                <w:szCs w:val="16"/>
              </w:rPr>
            </w:pPr>
            <w:r>
              <w:rPr>
                <w:b/>
                <w:bCs/>
                <w:color w:val="000000"/>
                <w:sz w:val="16"/>
                <w:szCs w:val="16"/>
              </w:rPr>
              <w:t>Средства из осталих извора</w:t>
            </w:r>
          </w:p>
        </w:tc>
      </w:tr>
      <w:tr w:rsidR="00801F9A" w14:paraId="1928BB7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A9A1B" w14:textId="77777777" w:rsidR="00801F9A" w:rsidRDefault="00801F9A" w:rsidP="00801F9A">
            <w:pPr>
              <w:rPr>
                <w:vanish/>
              </w:rPr>
            </w:pPr>
            <w:r>
              <w:fldChar w:fldCharType="begin"/>
            </w:r>
            <w:r>
              <w:instrText>TC "040 Породица и деца" \f C \l "1"</w:instrText>
            </w:r>
            <w:r>
              <w:fldChar w:fldCharType="end"/>
            </w:r>
          </w:p>
          <w:p w14:paraId="6B96F458" w14:textId="77777777" w:rsidR="00801F9A" w:rsidRDefault="00801F9A" w:rsidP="00801F9A">
            <w:pPr>
              <w:spacing w:line="1" w:lineRule="auto"/>
            </w:pPr>
          </w:p>
        </w:tc>
      </w:tr>
      <w:tr w:rsidR="00801F9A" w14:paraId="3D99FF5F"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BD869" w14:textId="77777777" w:rsidR="00801F9A" w:rsidRDefault="00801F9A" w:rsidP="00801F9A">
            <w:pPr>
              <w:rPr>
                <w:b/>
                <w:bCs/>
                <w:color w:val="000000"/>
                <w:sz w:val="16"/>
                <w:szCs w:val="16"/>
              </w:rPr>
            </w:pPr>
            <w:r>
              <w:rPr>
                <w:b/>
                <w:bCs/>
                <w:color w:val="000000"/>
                <w:sz w:val="16"/>
                <w:szCs w:val="16"/>
              </w:rPr>
              <w:t>Функц. клас. 040</w:t>
            </w:r>
          </w:p>
        </w:tc>
      </w:tr>
      <w:tr w:rsidR="00801F9A" w14:paraId="1EF35F13"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6C770"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DEB0E"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F49FC" w14:textId="77777777" w:rsidR="00801F9A" w:rsidRDefault="00801F9A" w:rsidP="00801F9A">
            <w:pPr>
              <w:jc w:val="right"/>
              <w:rPr>
                <w:color w:val="000000"/>
                <w:sz w:val="16"/>
                <w:szCs w:val="16"/>
              </w:rPr>
            </w:pPr>
            <w:r>
              <w:rPr>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6107B" w14:textId="77777777" w:rsidR="00801F9A" w:rsidRDefault="00801F9A" w:rsidP="00801F9A">
            <w:pPr>
              <w:jc w:val="right"/>
              <w:rPr>
                <w:color w:val="000000"/>
                <w:sz w:val="16"/>
                <w:szCs w:val="16"/>
              </w:rPr>
            </w:pPr>
            <w:r>
              <w:rPr>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3008B"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8C7BD" w14:textId="77777777" w:rsidR="00801F9A" w:rsidRDefault="00801F9A" w:rsidP="00801F9A">
            <w:pPr>
              <w:jc w:val="right"/>
              <w:rPr>
                <w:color w:val="000000"/>
                <w:sz w:val="16"/>
                <w:szCs w:val="16"/>
              </w:rPr>
            </w:pPr>
            <w:r>
              <w:rPr>
                <w:color w:val="000000"/>
                <w:sz w:val="16"/>
                <w:szCs w:val="16"/>
              </w:rPr>
              <w:t>7.974.710,00</w:t>
            </w:r>
          </w:p>
        </w:tc>
      </w:tr>
      <w:tr w:rsidR="00801F9A" w14:paraId="5F17115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932554"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0C0805" w14:textId="77777777" w:rsidR="00801F9A" w:rsidRDefault="00801F9A" w:rsidP="00801F9A">
            <w:pPr>
              <w:jc w:val="right"/>
              <w:rPr>
                <w:b/>
                <w:bCs/>
                <w:color w:val="000000"/>
                <w:sz w:val="16"/>
                <w:szCs w:val="16"/>
              </w:rPr>
            </w:pPr>
            <w:r>
              <w:rPr>
                <w:b/>
                <w:bCs/>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9C6F12" w14:textId="77777777" w:rsidR="00801F9A" w:rsidRDefault="00801F9A" w:rsidP="00801F9A">
            <w:pPr>
              <w:jc w:val="right"/>
              <w:rPr>
                <w:b/>
                <w:bCs/>
                <w:color w:val="000000"/>
                <w:sz w:val="16"/>
                <w:szCs w:val="16"/>
              </w:rPr>
            </w:pPr>
            <w:r>
              <w:rPr>
                <w:b/>
                <w:bCs/>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5DFBC7"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90CD0C" w14:textId="77777777" w:rsidR="00801F9A" w:rsidRDefault="00801F9A" w:rsidP="00801F9A">
            <w:pPr>
              <w:jc w:val="right"/>
              <w:rPr>
                <w:b/>
                <w:bCs/>
                <w:color w:val="000000"/>
                <w:sz w:val="16"/>
                <w:szCs w:val="16"/>
              </w:rPr>
            </w:pPr>
            <w:r>
              <w:rPr>
                <w:b/>
                <w:bCs/>
                <w:color w:val="000000"/>
                <w:sz w:val="16"/>
                <w:szCs w:val="16"/>
              </w:rPr>
              <w:t>7.974.710,00</w:t>
            </w:r>
          </w:p>
        </w:tc>
      </w:tr>
      <w:tr w:rsidR="00801F9A" w14:paraId="7AE3BA15"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0F121" w14:textId="77777777" w:rsidR="00801F9A" w:rsidRDefault="00801F9A" w:rsidP="00801F9A">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262F2D25" w14:textId="77777777" w:rsidR="00801F9A" w:rsidRDefault="00801F9A" w:rsidP="00801F9A">
            <w:pPr>
              <w:spacing w:line="1" w:lineRule="auto"/>
            </w:pPr>
          </w:p>
        </w:tc>
      </w:tr>
      <w:tr w:rsidR="00801F9A" w14:paraId="3670F1A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6A913" w14:textId="77777777" w:rsidR="00801F9A" w:rsidRDefault="00801F9A" w:rsidP="00801F9A">
            <w:pPr>
              <w:rPr>
                <w:b/>
                <w:bCs/>
                <w:color w:val="000000"/>
                <w:sz w:val="16"/>
                <w:szCs w:val="16"/>
              </w:rPr>
            </w:pPr>
            <w:r>
              <w:rPr>
                <w:b/>
                <w:bCs/>
                <w:color w:val="000000"/>
                <w:sz w:val="16"/>
                <w:szCs w:val="16"/>
              </w:rPr>
              <w:t>Функц. клас. 070</w:t>
            </w:r>
          </w:p>
        </w:tc>
      </w:tr>
      <w:tr w:rsidR="00801F9A" w14:paraId="116F9D0F"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46765"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F5699"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FB4F" w14:textId="77777777" w:rsidR="00801F9A" w:rsidRDefault="00801F9A" w:rsidP="00801F9A">
            <w:pPr>
              <w:jc w:val="right"/>
              <w:rPr>
                <w:color w:val="000000"/>
                <w:sz w:val="16"/>
                <w:szCs w:val="16"/>
              </w:rPr>
            </w:pPr>
            <w:r>
              <w:rPr>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C35E" w14:textId="77777777" w:rsidR="00801F9A" w:rsidRDefault="00801F9A" w:rsidP="00801F9A">
            <w:pPr>
              <w:jc w:val="right"/>
              <w:rPr>
                <w:color w:val="000000"/>
                <w:sz w:val="16"/>
                <w:szCs w:val="16"/>
              </w:rPr>
            </w:pPr>
            <w:r>
              <w:rPr>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B36F"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16B56" w14:textId="77777777" w:rsidR="00801F9A" w:rsidRDefault="00801F9A" w:rsidP="00801F9A">
            <w:pPr>
              <w:jc w:val="right"/>
              <w:rPr>
                <w:color w:val="000000"/>
                <w:sz w:val="16"/>
                <w:szCs w:val="16"/>
              </w:rPr>
            </w:pPr>
            <w:r>
              <w:rPr>
                <w:color w:val="000000"/>
                <w:sz w:val="16"/>
                <w:szCs w:val="16"/>
              </w:rPr>
              <w:t>4.200.000,00</w:t>
            </w:r>
          </w:p>
        </w:tc>
      </w:tr>
      <w:tr w:rsidR="00801F9A" w14:paraId="5FF214BC"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901A0"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EFFAF0" w14:textId="77777777" w:rsidR="00801F9A" w:rsidRDefault="00801F9A" w:rsidP="00801F9A">
            <w:pPr>
              <w:jc w:val="right"/>
              <w:rPr>
                <w:b/>
                <w:bCs/>
                <w:color w:val="000000"/>
                <w:sz w:val="16"/>
                <w:szCs w:val="16"/>
              </w:rPr>
            </w:pPr>
            <w:r>
              <w:rPr>
                <w:b/>
                <w:bCs/>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AC2A6" w14:textId="77777777" w:rsidR="00801F9A" w:rsidRDefault="00801F9A" w:rsidP="00801F9A">
            <w:pPr>
              <w:jc w:val="right"/>
              <w:rPr>
                <w:b/>
                <w:bCs/>
                <w:color w:val="000000"/>
                <w:sz w:val="16"/>
                <w:szCs w:val="16"/>
              </w:rPr>
            </w:pPr>
            <w:r>
              <w:rPr>
                <w:b/>
                <w:bCs/>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8A35A5"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8BE88" w14:textId="77777777" w:rsidR="00801F9A" w:rsidRDefault="00801F9A" w:rsidP="00801F9A">
            <w:pPr>
              <w:jc w:val="right"/>
              <w:rPr>
                <w:b/>
                <w:bCs/>
                <w:color w:val="000000"/>
                <w:sz w:val="16"/>
                <w:szCs w:val="16"/>
              </w:rPr>
            </w:pPr>
            <w:r>
              <w:rPr>
                <w:b/>
                <w:bCs/>
                <w:color w:val="000000"/>
                <w:sz w:val="16"/>
                <w:szCs w:val="16"/>
              </w:rPr>
              <w:t>4.200.000,00</w:t>
            </w:r>
          </w:p>
        </w:tc>
      </w:tr>
      <w:tr w:rsidR="00801F9A" w14:paraId="0CBCA164"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26C60" w14:textId="77777777" w:rsidR="00801F9A" w:rsidRDefault="00801F9A" w:rsidP="00801F9A">
            <w:pPr>
              <w:rPr>
                <w:vanish/>
              </w:rPr>
            </w:pPr>
            <w:r>
              <w:fldChar w:fldCharType="begin"/>
            </w:r>
            <w:r>
              <w:instrText>TC "111 Извршни и законодавни органи" \f C \l "1"</w:instrText>
            </w:r>
            <w:r>
              <w:fldChar w:fldCharType="end"/>
            </w:r>
          </w:p>
          <w:p w14:paraId="0ED4974A" w14:textId="77777777" w:rsidR="00801F9A" w:rsidRDefault="00801F9A" w:rsidP="00801F9A">
            <w:pPr>
              <w:spacing w:line="1" w:lineRule="auto"/>
            </w:pPr>
          </w:p>
        </w:tc>
      </w:tr>
      <w:tr w:rsidR="00801F9A" w14:paraId="731761E6"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8832F3" w14:textId="77777777" w:rsidR="00801F9A" w:rsidRDefault="00801F9A" w:rsidP="00801F9A">
            <w:pPr>
              <w:rPr>
                <w:b/>
                <w:bCs/>
                <w:color w:val="000000"/>
                <w:sz w:val="16"/>
                <w:szCs w:val="16"/>
              </w:rPr>
            </w:pPr>
            <w:r>
              <w:rPr>
                <w:b/>
                <w:bCs/>
                <w:color w:val="000000"/>
                <w:sz w:val="16"/>
                <w:szCs w:val="16"/>
              </w:rPr>
              <w:t>Функц. клас. 111</w:t>
            </w:r>
          </w:p>
        </w:tc>
      </w:tr>
      <w:tr w:rsidR="00801F9A" w14:paraId="4E890A33"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3BBA6" w14:textId="77777777" w:rsidR="00801F9A" w:rsidRDefault="00801F9A" w:rsidP="00801F9A">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BC54" w14:textId="77777777" w:rsidR="00801F9A" w:rsidRDefault="00801F9A" w:rsidP="00801F9A">
            <w:pPr>
              <w:rPr>
                <w:color w:val="000000"/>
                <w:sz w:val="16"/>
                <w:szCs w:val="16"/>
              </w:rPr>
            </w:pPr>
            <w:r>
              <w:rPr>
                <w:color w:val="000000"/>
                <w:sz w:val="16"/>
                <w:szCs w:val="16"/>
              </w:rPr>
              <w:t>СКУПШТИНА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FA101" w14:textId="77777777" w:rsidR="00801F9A" w:rsidRDefault="00801F9A" w:rsidP="00801F9A">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08FEF" w14:textId="77777777" w:rsidR="00801F9A" w:rsidRDefault="00801F9A" w:rsidP="00801F9A">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EA54D"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8873D" w14:textId="77777777" w:rsidR="00801F9A" w:rsidRDefault="00801F9A" w:rsidP="00801F9A">
            <w:pPr>
              <w:jc w:val="right"/>
              <w:rPr>
                <w:color w:val="000000"/>
                <w:sz w:val="16"/>
                <w:szCs w:val="16"/>
              </w:rPr>
            </w:pPr>
            <w:r>
              <w:rPr>
                <w:color w:val="000000"/>
                <w:sz w:val="16"/>
                <w:szCs w:val="16"/>
              </w:rPr>
              <w:t>0,00</w:t>
            </w:r>
          </w:p>
        </w:tc>
      </w:tr>
      <w:tr w:rsidR="00801F9A" w14:paraId="4C93706A"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91499" w14:textId="77777777" w:rsidR="00801F9A" w:rsidRDefault="00801F9A" w:rsidP="00801F9A">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83C20" w14:textId="77777777" w:rsidR="00801F9A" w:rsidRDefault="00801F9A" w:rsidP="00801F9A">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76BEC" w14:textId="77777777" w:rsidR="00801F9A" w:rsidRDefault="00801F9A" w:rsidP="00801F9A">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3FD78" w14:textId="77777777" w:rsidR="00801F9A" w:rsidRDefault="00801F9A" w:rsidP="00801F9A">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FE266"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D3BFF" w14:textId="77777777" w:rsidR="00801F9A" w:rsidRDefault="00801F9A" w:rsidP="00801F9A">
            <w:pPr>
              <w:jc w:val="right"/>
              <w:rPr>
                <w:color w:val="000000"/>
                <w:sz w:val="16"/>
                <w:szCs w:val="16"/>
              </w:rPr>
            </w:pPr>
            <w:r>
              <w:rPr>
                <w:color w:val="000000"/>
                <w:sz w:val="16"/>
                <w:szCs w:val="16"/>
              </w:rPr>
              <w:t>0,00</w:t>
            </w:r>
          </w:p>
        </w:tc>
      </w:tr>
      <w:tr w:rsidR="00801F9A" w14:paraId="7E1182DE"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C76FC" w14:textId="77777777" w:rsidR="00801F9A" w:rsidRDefault="00801F9A" w:rsidP="00801F9A">
            <w:pPr>
              <w:rPr>
                <w:color w:val="000000"/>
                <w:sz w:val="16"/>
                <w:szCs w:val="16"/>
              </w:rPr>
            </w:pPr>
            <w:r>
              <w:rPr>
                <w:color w:val="000000"/>
                <w:sz w:val="16"/>
                <w:szCs w:val="16"/>
              </w:rPr>
              <w:lastRenderedPageBreak/>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91A4" w14:textId="77777777" w:rsidR="00801F9A" w:rsidRDefault="00801F9A" w:rsidP="00801F9A">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9103A" w14:textId="77777777" w:rsidR="00801F9A" w:rsidRDefault="00801F9A" w:rsidP="00801F9A">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05E21" w14:textId="77777777" w:rsidR="00801F9A" w:rsidRDefault="00801F9A" w:rsidP="00801F9A">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808C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4BC1D" w14:textId="77777777" w:rsidR="00801F9A" w:rsidRDefault="00801F9A" w:rsidP="00801F9A">
            <w:pPr>
              <w:jc w:val="right"/>
              <w:rPr>
                <w:color w:val="000000"/>
                <w:sz w:val="16"/>
                <w:szCs w:val="16"/>
              </w:rPr>
            </w:pPr>
            <w:r>
              <w:rPr>
                <w:color w:val="000000"/>
                <w:sz w:val="16"/>
                <w:szCs w:val="16"/>
              </w:rPr>
              <w:t>0,00</w:t>
            </w:r>
          </w:p>
        </w:tc>
      </w:tr>
      <w:tr w:rsidR="00801F9A" w14:paraId="284A60F9"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D672C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E77D7" w14:textId="77777777" w:rsidR="00801F9A" w:rsidRDefault="00801F9A" w:rsidP="00801F9A">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483F62" w14:textId="77777777" w:rsidR="00801F9A" w:rsidRDefault="00801F9A" w:rsidP="00801F9A">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B47474"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48EE3" w14:textId="77777777" w:rsidR="00801F9A" w:rsidRDefault="00801F9A" w:rsidP="00801F9A">
            <w:pPr>
              <w:jc w:val="right"/>
              <w:rPr>
                <w:b/>
                <w:bCs/>
                <w:color w:val="000000"/>
                <w:sz w:val="16"/>
                <w:szCs w:val="16"/>
              </w:rPr>
            </w:pPr>
            <w:r>
              <w:rPr>
                <w:b/>
                <w:bCs/>
                <w:color w:val="000000"/>
                <w:sz w:val="16"/>
                <w:szCs w:val="16"/>
              </w:rPr>
              <w:t>0,00</w:t>
            </w:r>
          </w:p>
        </w:tc>
      </w:tr>
      <w:tr w:rsidR="00801F9A" w14:paraId="7BDF9CCE"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70760" w14:textId="77777777" w:rsidR="00801F9A" w:rsidRDefault="00801F9A" w:rsidP="00801F9A">
            <w:pPr>
              <w:rPr>
                <w:vanish/>
              </w:rPr>
            </w:pPr>
            <w:r>
              <w:fldChar w:fldCharType="begin"/>
            </w:r>
            <w:r>
              <w:instrText>TC "130 Опште услуге" \f C \l "1"</w:instrText>
            </w:r>
            <w:r>
              <w:fldChar w:fldCharType="end"/>
            </w:r>
          </w:p>
          <w:p w14:paraId="1962BC54" w14:textId="77777777" w:rsidR="00801F9A" w:rsidRDefault="00801F9A" w:rsidP="00801F9A">
            <w:pPr>
              <w:spacing w:line="1" w:lineRule="auto"/>
            </w:pPr>
          </w:p>
        </w:tc>
      </w:tr>
      <w:tr w:rsidR="00801F9A" w14:paraId="3BA77B6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8F972D" w14:textId="77777777" w:rsidR="00801F9A" w:rsidRDefault="00801F9A" w:rsidP="00801F9A">
            <w:pPr>
              <w:rPr>
                <w:b/>
                <w:bCs/>
                <w:color w:val="000000"/>
                <w:sz w:val="16"/>
                <w:szCs w:val="16"/>
              </w:rPr>
            </w:pPr>
            <w:r>
              <w:rPr>
                <w:b/>
                <w:bCs/>
                <w:color w:val="000000"/>
                <w:sz w:val="16"/>
                <w:szCs w:val="16"/>
              </w:rPr>
              <w:t>Функц. клас. 130</w:t>
            </w:r>
          </w:p>
        </w:tc>
      </w:tr>
      <w:tr w:rsidR="00801F9A" w14:paraId="623B27C6"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6FBE3"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9ED8A"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A71D7" w14:textId="77777777" w:rsidR="00801F9A" w:rsidRDefault="00801F9A" w:rsidP="00801F9A">
            <w:pPr>
              <w:jc w:val="right"/>
              <w:rPr>
                <w:color w:val="000000"/>
                <w:sz w:val="16"/>
                <w:szCs w:val="16"/>
              </w:rPr>
            </w:pPr>
            <w:r>
              <w:rPr>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E337A" w14:textId="77777777" w:rsidR="00801F9A" w:rsidRDefault="00801F9A" w:rsidP="00801F9A">
            <w:pPr>
              <w:jc w:val="right"/>
              <w:rPr>
                <w:color w:val="000000"/>
                <w:sz w:val="16"/>
                <w:szCs w:val="16"/>
              </w:rPr>
            </w:pPr>
            <w:r>
              <w:rPr>
                <w:color w:val="000000"/>
                <w:sz w:val="16"/>
                <w:szCs w:val="16"/>
              </w:rPr>
              <w:t>982.004.753,00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9983A"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1B8CC" w14:textId="77777777" w:rsidR="00801F9A" w:rsidRDefault="00801F9A" w:rsidP="00801F9A">
            <w:pPr>
              <w:jc w:val="right"/>
              <w:rPr>
                <w:color w:val="000000"/>
                <w:sz w:val="16"/>
                <w:szCs w:val="16"/>
              </w:rPr>
            </w:pPr>
            <w:r>
              <w:rPr>
                <w:color w:val="000000"/>
                <w:sz w:val="16"/>
                <w:szCs w:val="16"/>
              </w:rPr>
              <w:t>202.754.823,00</w:t>
            </w:r>
          </w:p>
        </w:tc>
      </w:tr>
      <w:tr w:rsidR="00801F9A" w14:paraId="1596E0E7"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71C394"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8C6C7" w14:textId="77777777" w:rsidR="00801F9A" w:rsidRDefault="00801F9A" w:rsidP="00801F9A">
            <w:pPr>
              <w:jc w:val="right"/>
              <w:rPr>
                <w:b/>
                <w:bCs/>
                <w:color w:val="000000"/>
                <w:sz w:val="16"/>
                <w:szCs w:val="16"/>
              </w:rPr>
            </w:pPr>
            <w:r>
              <w:rPr>
                <w:b/>
                <w:bCs/>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9E9B1C" w14:textId="77777777" w:rsidR="00801F9A" w:rsidRDefault="00801F9A" w:rsidP="00801F9A">
            <w:pPr>
              <w:jc w:val="right"/>
              <w:rPr>
                <w:b/>
                <w:bCs/>
                <w:color w:val="000000"/>
                <w:sz w:val="16"/>
                <w:szCs w:val="16"/>
              </w:rPr>
            </w:pPr>
            <w:r>
              <w:rPr>
                <w:b/>
                <w:bCs/>
                <w:color w:val="000000"/>
                <w:sz w:val="16"/>
                <w:szCs w:val="16"/>
              </w:rPr>
              <w:t>982.004.753,00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13A58"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180C25" w14:textId="77777777" w:rsidR="00801F9A" w:rsidRDefault="00801F9A" w:rsidP="00801F9A">
            <w:pPr>
              <w:jc w:val="right"/>
              <w:rPr>
                <w:b/>
                <w:bCs/>
                <w:color w:val="000000"/>
                <w:sz w:val="16"/>
                <w:szCs w:val="16"/>
              </w:rPr>
            </w:pPr>
            <w:r>
              <w:rPr>
                <w:b/>
                <w:bCs/>
                <w:color w:val="000000"/>
                <w:sz w:val="16"/>
                <w:szCs w:val="16"/>
              </w:rPr>
              <w:t>202.754.823,00</w:t>
            </w:r>
          </w:p>
        </w:tc>
      </w:tr>
      <w:tr w:rsidR="00801F9A" w14:paraId="2743779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EC240" w14:textId="77777777" w:rsidR="00801F9A" w:rsidRDefault="00801F9A" w:rsidP="00801F9A">
            <w:pPr>
              <w:rPr>
                <w:vanish/>
              </w:rPr>
            </w:pPr>
            <w:r>
              <w:fldChar w:fldCharType="begin"/>
            </w:r>
            <w:r>
              <w:instrText>TC "160 Опште јавне услуге некласификоване на другом месту" \f C \l "1"</w:instrText>
            </w:r>
            <w:r>
              <w:fldChar w:fldCharType="end"/>
            </w:r>
          </w:p>
          <w:p w14:paraId="7AAF0443" w14:textId="77777777" w:rsidR="00801F9A" w:rsidRDefault="00801F9A" w:rsidP="00801F9A">
            <w:pPr>
              <w:spacing w:line="1" w:lineRule="auto"/>
            </w:pPr>
          </w:p>
        </w:tc>
      </w:tr>
      <w:tr w:rsidR="00801F9A" w14:paraId="0F65CEE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4F1858" w14:textId="77777777" w:rsidR="00801F9A" w:rsidRDefault="00801F9A" w:rsidP="00801F9A">
            <w:pPr>
              <w:rPr>
                <w:b/>
                <w:bCs/>
                <w:color w:val="000000"/>
                <w:sz w:val="16"/>
                <w:szCs w:val="16"/>
              </w:rPr>
            </w:pPr>
            <w:r>
              <w:rPr>
                <w:b/>
                <w:bCs/>
                <w:color w:val="000000"/>
                <w:sz w:val="16"/>
                <w:szCs w:val="16"/>
              </w:rPr>
              <w:t>Функц. клас. 160</w:t>
            </w:r>
          </w:p>
        </w:tc>
      </w:tr>
      <w:tr w:rsidR="00801F9A" w14:paraId="624F29E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FFD3D"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2EE45"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B9020" w14:textId="77777777" w:rsidR="00801F9A" w:rsidRDefault="00801F9A" w:rsidP="00801F9A">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50B45" w14:textId="77777777" w:rsidR="00801F9A" w:rsidRDefault="00801F9A" w:rsidP="00801F9A">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E2245"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5807E" w14:textId="77777777" w:rsidR="00801F9A" w:rsidRDefault="00801F9A" w:rsidP="00801F9A">
            <w:pPr>
              <w:jc w:val="right"/>
              <w:rPr>
                <w:color w:val="000000"/>
                <w:sz w:val="16"/>
                <w:szCs w:val="16"/>
              </w:rPr>
            </w:pPr>
            <w:r>
              <w:rPr>
                <w:color w:val="000000"/>
                <w:sz w:val="16"/>
                <w:szCs w:val="16"/>
              </w:rPr>
              <w:t>0,00</w:t>
            </w:r>
          </w:p>
        </w:tc>
      </w:tr>
      <w:tr w:rsidR="00801F9A" w14:paraId="436F4620"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8663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46A5F2" w14:textId="77777777" w:rsidR="00801F9A" w:rsidRDefault="00801F9A" w:rsidP="00801F9A">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591DD1" w14:textId="77777777" w:rsidR="00801F9A" w:rsidRDefault="00801F9A" w:rsidP="00801F9A">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D999CB"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DC36F" w14:textId="77777777" w:rsidR="00801F9A" w:rsidRDefault="00801F9A" w:rsidP="00801F9A">
            <w:pPr>
              <w:jc w:val="right"/>
              <w:rPr>
                <w:b/>
                <w:bCs/>
                <w:color w:val="000000"/>
                <w:sz w:val="16"/>
                <w:szCs w:val="16"/>
              </w:rPr>
            </w:pPr>
            <w:r>
              <w:rPr>
                <w:b/>
                <w:bCs/>
                <w:color w:val="000000"/>
                <w:sz w:val="16"/>
                <w:szCs w:val="16"/>
              </w:rPr>
              <w:t>0,00</w:t>
            </w:r>
          </w:p>
        </w:tc>
      </w:tr>
      <w:tr w:rsidR="00801F9A" w14:paraId="6612282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21A6F" w14:textId="77777777" w:rsidR="00801F9A" w:rsidRDefault="00801F9A" w:rsidP="00801F9A">
            <w:pPr>
              <w:rPr>
                <w:vanish/>
              </w:rPr>
            </w:pPr>
            <w:r>
              <w:fldChar w:fldCharType="begin"/>
            </w:r>
            <w:r>
              <w:instrText>TC "170 Трансакције јавног дуга" \f C \l "1"</w:instrText>
            </w:r>
            <w:r>
              <w:fldChar w:fldCharType="end"/>
            </w:r>
          </w:p>
          <w:p w14:paraId="631CE1E0" w14:textId="77777777" w:rsidR="00801F9A" w:rsidRDefault="00801F9A" w:rsidP="00801F9A">
            <w:pPr>
              <w:spacing w:line="1" w:lineRule="auto"/>
            </w:pPr>
          </w:p>
        </w:tc>
      </w:tr>
      <w:tr w:rsidR="00801F9A" w14:paraId="0789512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AB7C8" w14:textId="77777777" w:rsidR="00801F9A" w:rsidRDefault="00801F9A" w:rsidP="00801F9A">
            <w:pPr>
              <w:rPr>
                <w:b/>
                <w:bCs/>
                <w:color w:val="000000"/>
                <w:sz w:val="16"/>
                <w:szCs w:val="16"/>
              </w:rPr>
            </w:pPr>
            <w:r>
              <w:rPr>
                <w:b/>
                <w:bCs/>
                <w:color w:val="000000"/>
                <w:sz w:val="16"/>
                <w:szCs w:val="16"/>
              </w:rPr>
              <w:t>Функц. клас. 170</w:t>
            </w:r>
          </w:p>
        </w:tc>
      </w:tr>
      <w:tr w:rsidR="00801F9A" w14:paraId="4B9DD335"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BAC7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46D3C"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F5104" w14:textId="77777777" w:rsidR="00801F9A" w:rsidRDefault="00801F9A" w:rsidP="00801F9A">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3E577" w14:textId="77777777" w:rsidR="00801F9A" w:rsidRDefault="00801F9A" w:rsidP="00801F9A">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6C5F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69137" w14:textId="77777777" w:rsidR="00801F9A" w:rsidRDefault="00801F9A" w:rsidP="00801F9A">
            <w:pPr>
              <w:jc w:val="right"/>
              <w:rPr>
                <w:color w:val="000000"/>
                <w:sz w:val="16"/>
                <w:szCs w:val="16"/>
              </w:rPr>
            </w:pPr>
            <w:r>
              <w:rPr>
                <w:color w:val="000000"/>
                <w:sz w:val="16"/>
                <w:szCs w:val="16"/>
              </w:rPr>
              <w:t>0,00</w:t>
            </w:r>
          </w:p>
        </w:tc>
      </w:tr>
      <w:tr w:rsidR="00801F9A" w14:paraId="574B8A9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BC6536"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836AA2" w14:textId="77777777" w:rsidR="00801F9A" w:rsidRDefault="00801F9A" w:rsidP="00801F9A">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9EB487" w14:textId="77777777" w:rsidR="00801F9A" w:rsidRDefault="00801F9A" w:rsidP="00801F9A">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805EA9"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C350A" w14:textId="77777777" w:rsidR="00801F9A" w:rsidRDefault="00801F9A" w:rsidP="00801F9A">
            <w:pPr>
              <w:jc w:val="right"/>
              <w:rPr>
                <w:b/>
                <w:bCs/>
                <w:color w:val="000000"/>
                <w:sz w:val="16"/>
                <w:szCs w:val="16"/>
              </w:rPr>
            </w:pPr>
            <w:r>
              <w:rPr>
                <w:b/>
                <w:bCs/>
                <w:color w:val="000000"/>
                <w:sz w:val="16"/>
                <w:szCs w:val="16"/>
              </w:rPr>
              <w:t>0,00</w:t>
            </w:r>
          </w:p>
        </w:tc>
      </w:tr>
      <w:tr w:rsidR="00801F9A" w14:paraId="5DDE5CFA"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0810D" w14:textId="77777777" w:rsidR="00801F9A" w:rsidRDefault="00801F9A" w:rsidP="00801F9A">
            <w:pPr>
              <w:rPr>
                <w:vanish/>
              </w:rPr>
            </w:pPr>
            <w:r>
              <w:fldChar w:fldCharType="begin"/>
            </w:r>
            <w:r>
              <w:instrText>TC "330 Судови" \f C \l "1"</w:instrText>
            </w:r>
            <w:r>
              <w:fldChar w:fldCharType="end"/>
            </w:r>
          </w:p>
          <w:p w14:paraId="7C337A0E" w14:textId="77777777" w:rsidR="00801F9A" w:rsidRDefault="00801F9A" w:rsidP="00801F9A">
            <w:pPr>
              <w:spacing w:line="1" w:lineRule="auto"/>
            </w:pPr>
          </w:p>
        </w:tc>
      </w:tr>
      <w:tr w:rsidR="00801F9A" w14:paraId="76596ADB"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A1C042" w14:textId="77777777" w:rsidR="00801F9A" w:rsidRDefault="00801F9A" w:rsidP="00801F9A">
            <w:pPr>
              <w:rPr>
                <w:b/>
                <w:bCs/>
                <w:color w:val="000000"/>
                <w:sz w:val="16"/>
                <w:szCs w:val="16"/>
              </w:rPr>
            </w:pPr>
            <w:r>
              <w:rPr>
                <w:b/>
                <w:bCs/>
                <w:color w:val="000000"/>
                <w:sz w:val="16"/>
                <w:szCs w:val="16"/>
              </w:rPr>
              <w:t>Функц. клас. 330</w:t>
            </w:r>
          </w:p>
        </w:tc>
      </w:tr>
      <w:tr w:rsidR="00801F9A" w14:paraId="28835BEA"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4D51" w14:textId="77777777" w:rsidR="00801F9A" w:rsidRDefault="00801F9A" w:rsidP="00801F9A">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3FCB5" w14:textId="77777777" w:rsidR="00801F9A" w:rsidRDefault="00801F9A" w:rsidP="00801F9A">
            <w:pPr>
              <w:rPr>
                <w:color w:val="000000"/>
                <w:sz w:val="16"/>
                <w:szCs w:val="16"/>
              </w:rPr>
            </w:pPr>
            <w:r>
              <w:rPr>
                <w:color w:val="000000"/>
                <w:sz w:val="16"/>
                <w:szCs w:val="16"/>
              </w:rPr>
              <w:t>ГРАДСКИ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9541" w14:textId="77777777" w:rsidR="00801F9A" w:rsidRDefault="00801F9A" w:rsidP="00801F9A">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4AEDC" w14:textId="77777777" w:rsidR="00801F9A" w:rsidRDefault="00801F9A" w:rsidP="00801F9A">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51C5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E11F3" w14:textId="77777777" w:rsidR="00801F9A" w:rsidRDefault="00801F9A" w:rsidP="00801F9A">
            <w:pPr>
              <w:jc w:val="right"/>
              <w:rPr>
                <w:color w:val="000000"/>
                <w:sz w:val="16"/>
                <w:szCs w:val="16"/>
              </w:rPr>
            </w:pPr>
            <w:r>
              <w:rPr>
                <w:color w:val="000000"/>
                <w:sz w:val="16"/>
                <w:szCs w:val="16"/>
              </w:rPr>
              <w:t>0,00</w:t>
            </w:r>
          </w:p>
        </w:tc>
      </w:tr>
      <w:tr w:rsidR="00801F9A" w14:paraId="09370878"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69E22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16745F" w14:textId="77777777" w:rsidR="00801F9A" w:rsidRDefault="00801F9A" w:rsidP="00801F9A">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B37CD" w14:textId="77777777" w:rsidR="00801F9A" w:rsidRDefault="00801F9A" w:rsidP="00801F9A">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8A4C4"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5BF41" w14:textId="77777777" w:rsidR="00801F9A" w:rsidRDefault="00801F9A" w:rsidP="00801F9A">
            <w:pPr>
              <w:jc w:val="right"/>
              <w:rPr>
                <w:b/>
                <w:bCs/>
                <w:color w:val="000000"/>
                <w:sz w:val="16"/>
                <w:szCs w:val="16"/>
              </w:rPr>
            </w:pPr>
            <w:r>
              <w:rPr>
                <w:b/>
                <w:bCs/>
                <w:color w:val="000000"/>
                <w:sz w:val="16"/>
                <w:szCs w:val="16"/>
              </w:rPr>
              <w:t>0,00</w:t>
            </w:r>
          </w:p>
        </w:tc>
      </w:tr>
      <w:tr w:rsidR="00801F9A" w14:paraId="3E4555C9"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C8DA1" w14:textId="77777777" w:rsidR="00801F9A" w:rsidRDefault="00801F9A" w:rsidP="00801F9A">
            <w:pPr>
              <w:rPr>
                <w:vanish/>
              </w:rPr>
            </w:pPr>
            <w:r>
              <w:fldChar w:fldCharType="begin"/>
            </w:r>
            <w:r>
              <w:instrText>TC "421 Пољопривреда" \f C \l "1"</w:instrText>
            </w:r>
            <w:r>
              <w:fldChar w:fldCharType="end"/>
            </w:r>
          </w:p>
          <w:p w14:paraId="56E22F81" w14:textId="77777777" w:rsidR="00801F9A" w:rsidRDefault="00801F9A" w:rsidP="00801F9A">
            <w:pPr>
              <w:spacing w:line="1" w:lineRule="auto"/>
            </w:pPr>
          </w:p>
        </w:tc>
      </w:tr>
      <w:tr w:rsidR="00801F9A" w14:paraId="56B9E1E6"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8C568" w14:textId="77777777" w:rsidR="00801F9A" w:rsidRDefault="00801F9A" w:rsidP="00801F9A">
            <w:pPr>
              <w:rPr>
                <w:b/>
                <w:bCs/>
                <w:color w:val="000000"/>
                <w:sz w:val="16"/>
                <w:szCs w:val="16"/>
              </w:rPr>
            </w:pPr>
            <w:r>
              <w:rPr>
                <w:b/>
                <w:bCs/>
                <w:color w:val="000000"/>
                <w:sz w:val="16"/>
                <w:szCs w:val="16"/>
              </w:rPr>
              <w:t>Функц. клас. 421</w:t>
            </w:r>
          </w:p>
        </w:tc>
      </w:tr>
      <w:tr w:rsidR="00801F9A" w14:paraId="6CC858F9"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C1A75"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FD58B"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00393" w14:textId="77777777" w:rsidR="00801F9A" w:rsidRDefault="00801F9A" w:rsidP="00801F9A">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5DC37" w14:textId="77777777" w:rsidR="00801F9A" w:rsidRDefault="00801F9A" w:rsidP="00801F9A">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E249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D8872" w14:textId="77777777" w:rsidR="00801F9A" w:rsidRDefault="00801F9A" w:rsidP="00801F9A">
            <w:pPr>
              <w:jc w:val="right"/>
              <w:rPr>
                <w:color w:val="000000"/>
                <w:sz w:val="16"/>
                <w:szCs w:val="16"/>
              </w:rPr>
            </w:pPr>
            <w:r>
              <w:rPr>
                <w:color w:val="000000"/>
                <w:sz w:val="16"/>
                <w:szCs w:val="16"/>
              </w:rPr>
              <w:t>0,00</w:t>
            </w:r>
          </w:p>
        </w:tc>
      </w:tr>
      <w:tr w:rsidR="00801F9A" w14:paraId="488B7884"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0A474F"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5E8F77" w14:textId="77777777" w:rsidR="00801F9A" w:rsidRDefault="00801F9A" w:rsidP="00801F9A">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B2CC68" w14:textId="77777777" w:rsidR="00801F9A" w:rsidRDefault="00801F9A" w:rsidP="00801F9A">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87525"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92CB3C" w14:textId="77777777" w:rsidR="00801F9A" w:rsidRDefault="00801F9A" w:rsidP="00801F9A">
            <w:pPr>
              <w:jc w:val="right"/>
              <w:rPr>
                <w:b/>
                <w:bCs/>
                <w:color w:val="000000"/>
                <w:sz w:val="16"/>
                <w:szCs w:val="16"/>
              </w:rPr>
            </w:pPr>
            <w:r>
              <w:rPr>
                <w:b/>
                <w:bCs/>
                <w:color w:val="000000"/>
                <w:sz w:val="16"/>
                <w:szCs w:val="16"/>
              </w:rPr>
              <w:t>0,00</w:t>
            </w:r>
          </w:p>
        </w:tc>
      </w:tr>
      <w:tr w:rsidR="00801F9A" w14:paraId="6D199345"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B30E1" w14:textId="77777777" w:rsidR="00801F9A" w:rsidRDefault="00801F9A" w:rsidP="00801F9A">
            <w:pPr>
              <w:rPr>
                <w:vanish/>
              </w:rPr>
            </w:pPr>
            <w:r>
              <w:fldChar w:fldCharType="begin"/>
            </w:r>
            <w:r>
              <w:instrText>TC "473 Туризам" \f C \l "1"</w:instrText>
            </w:r>
            <w:r>
              <w:fldChar w:fldCharType="end"/>
            </w:r>
          </w:p>
          <w:p w14:paraId="41AEE1CF" w14:textId="77777777" w:rsidR="00801F9A" w:rsidRDefault="00801F9A" w:rsidP="00801F9A">
            <w:pPr>
              <w:spacing w:line="1" w:lineRule="auto"/>
            </w:pPr>
          </w:p>
        </w:tc>
      </w:tr>
      <w:tr w:rsidR="00801F9A" w14:paraId="1E6B0D9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33AC71" w14:textId="77777777" w:rsidR="00801F9A" w:rsidRDefault="00801F9A" w:rsidP="00801F9A">
            <w:pPr>
              <w:rPr>
                <w:b/>
                <w:bCs/>
                <w:color w:val="000000"/>
                <w:sz w:val="16"/>
                <w:szCs w:val="16"/>
              </w:rPr>
            </w:pPr>
            <w:r>
              <w:rPr>
                <w:b/>
                <w:bCs/>
                <w:color w:val="000000"/>
                <w:sz w:val="16"/>
                <w:szCs w:val="16"/>
              </w:rPr>
              <w:t>Функц. клас. 473</w:t>
            </w:r>
          </w:p>
        </w:tc>
      </w:tr>
      <w:tr w:rsidR="00801F9A" w14:paraId="05CEAED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54FF2"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8B494"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47E6A" w14:textId="77777777" w:rsidR="00801F9A" w:rsidRDefault="00801F9A" w:rsidP="00801F9A">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26A84" w14:textId="77777777" w:rsidR="00801F9A" w:rsidRDefault="00801F9A" w:rsidP="00801F9A">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4B2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81085" w14:textId="77777777" w:rsidR="00801F9A" w:rsidRDefault="00801F9A" w:rsidP="00801F9A">
            <w:pPr>
              <w:jc w:val="right"/>
              <w:rPr>
                <w:color w:val="000000"/>
                <w:sz w:val="16"/>
                <w:szCs w:val="16"/>
              </w:rPr>
            </w:pPr>
            <w:r>
              <w:rPr>
                <w:color w:val="000000"/>
                <w:sz w:val="16"/>
                <w:szCs w:val="16"/>
              </w:rPr>
              <w:t>0,00</w:t>
            </w:r>
          </w:p>
        </w:tc>
      </w:tr>
      <w:tr w:rsidR="00801F9A" w14:paraId="43C458C4"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17012A"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94A0E5" w14:textId="77777777" w:rsidR="00801F9A" w:rsidRDefault="00801F9A" w:rsidP="00801F9A">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D3599" w14:textId="77777777" w:rsidR="00801F9A" w:rsidRDefault="00801F9A" w:rsidP="00801F9A">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E2891"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D7116D" w14:textId="77777777" w:rsidR="00801F9A" w:rsidRDefault="00801F9A" w:rsidP="00801F9A">
            <w:pPr>
              <w:jc w:val="right"/>
              <w:rPr>
                <w:b/>
                <w:bCs/>
                <w:color w:val="000000"/>
                <w:sz w:val="16"/>
                <w:szCs w:val="16"/>
              </w:rPr>
            </w:pPr>
            <w:r>
              <w:rPr>
                <w:b/>
                <w:bCs/>
                <w:color w:val="000000"/>
                <w:sz w:val="16"/>
                <w:szCs w:val="16"/>
              </w:rPr>
              <w:t>0,00</w:t>
            </w:r>
          </w:p>
        </w:tc>
      </w:tr>
      <w:tr w:rsidR="00801F9A" w14:paraId="5FEF2FDA"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E2CB2" w14:textId="77777777" w:rsidR="00801F9A" w:rsidRDefault="00801F9A" w:rsidP="00801F9A">
            <w:pPr>
              <w:rPr>
                <w:vanish/>
              </w:rPr>
            </w:pPr>
            <w:r>
              <w:fldChar w:fldCharType="begin"/>
            </w:r>
            <w:r>
              <w:instrText>TC "490 Економски послови некласификовани на другом месту" \f C \l "1"</w:instrText>
            </w:r>
            <w:r>
              <w:fldChar w:fldCharType="end"/>
            </w:r>
          </w:p>
          <w:p w14:paraId="0F558C2C" w14:textId="77777777" w:rsidR="00801F9A" w:rsidRDefault="00801F9A" w:rsidP="00801F9A">
            <w:pPr>
              <w:spacing w:line="1" w:lineRule="auto"/>
            </w:pPr>
          </w:p>
        </w:tc>
      </w:tr>
      <w:tr w:rsidR="00801F9A" w14:paraId="3694FA47"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B9D0D" w14:textId="77777777" w:rsidR="00801F9A" w:rsidRDefault="00801F9A" w:rsidP="00801F9A">
            <w:pPr>
              <w:rPr>
                <w:b/>
                <w:bCs/>
                <w:color w:val="000000"/>
                <w:sz w:val="16"/>
                <w:szCs w:val="16"/>
              </w:rPr>
            </w:pPr>
            <w:r>
              <w:rPr>
                <w:b/>
                <w:bCs/>
                <w:color w:val="000000"/>
                <w:sz w:val="16"/>
                <w:szCs w:val="16"/>
              </w:rPr>
              <w:t>Функц. клас. 490</w:t>
            </w:r>
          </w:p>
        </w:tc>
      </w:tr>
      <w:tr w:rsidR="00801F9A" w14:paraId="4122DEB2"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47B1"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5193B"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5D4A9" w14:textId="77777777" w:rsidR="00801F9A" w:rsidRDefault="00801F9A" w:rsidP="00801F9A">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C2445" w14:textId="77777777" w:rsidR="00801F9A" w:rsidRDefault="00801F9A" w:rsidP="00801F9A">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852D9"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EF1E5" w14:textId="77777777" w:rsidR="00801F9A" w:rsidRDefault="00801F9A" w:rsidP="00801F9A">
            <w:pPr>
              <w:jc w:val="right"/>
              <w:rPr>
                <w:color w:val="000000"/>
                <w:sz w:val="16"/>
                <w:szCs w:val="16"/>
              </w:rPr>
            </w:pPr>
            <w:r>
              <w:rPr>
                <w:color w:val="000000"/>
                <w:sz w:val="16"/>
                <w:szCs w:val="16"/>
              </w:rPr>
              <w:t>0,00</w:t>
            </w:r>
          </w:p>
        </w:tc>
      </w:tr>
      <w:tr w:rsidR="00801F9A" w14:paraId="1EB7B40A"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619EB" w14:textId="77777777" w:rsidR="00801F9A" w:rsidRDefault="00801F9A" w:rsidP="00801F9A">
            <w:pPr>
              <w:rPr>
                <w:b/>
                <w:bCs/>
                <w:color w:val="000000"/>
                <w:sz w:val="16"/>
                <w:szCs w:val="16"/>
              </w:rPr>
            </w:pPr>
            <w:r>
              <w:rPr>
                <w:b/>
                <w:bCs/>
                <w:color w:val="000000"/>
                <w:sz w:val="16"/>
                <w:szCs w:val="16"/>
              </w:rPr>
              <w:t>Укупно за функц. клас.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D429B" w14:textId="77777777" w:rsidR="00801F9A" w:rsidRDefault="00801F9A" w:rsidP="00801F9A">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1266C" w14:textId="77777777" w:rsidR="00801F9A" w:rsidRDefault="00801F9A" w:rsidP="00801F9A">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BEF9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2BB4A" w14:textId="77777777" w:rsidR="00801F9A" w:rsidRDefault="00801F9A" w:rsidP="00801F9A">
            <w:pPr>
              <w:jc w:val="right"/>
              <w:rPr>
                <w:b/>
                <w:bCs/>
                <w:color w:val="000000"/>
                <w:sz w:val="16"/>
                <w:szCs w:val="16"/>
              </w:rPr>
            </w:pPr>
            <w:r>
              <w:rPr>
                <w:b/>
                <w:bCs/>
                <w:color w:val="000000"/>
                <w:sz w:val="16"/>
                <w:szCs w:val="16"/>
              </w:rPr>
              <w:t>0,00</w:t>
            </w:r>
          </w:p>
        </w:tc>
      </w:tr>
      <w:tr w:rsidR="00801F9A" w14:paraId="253D7C01"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2B948" w14:textId="77777777" w:rsidR="00801F9A" w:rsidRDefault="00801F9A" w:rsidP="00801F9A">
            <w:pPr>
              <w:rPr>
                <w:vanish/>
              </w:rPr>
            </w:pPr>
            <w:r>
              <w:fldChar w:fldCharType="begin"/>
            </w:r>
            <w:r>
              <w:instrText>TC "560 Заштита животне средине некласификована на другом месту" \f C \l "1"</w:instrText>
            </w:r>
            <w:r>
              <w:fldChar w:fldCharType="end"/>
            </w:r>
          </w:p>
          <w:p w14:paraId="1A0AA3E0" w14:textId="77777777" w:rsidR="00801F9A" w:rsidRDefault="00801F9A" w:rsidP="00801F9A">
            <w:pPr>
              <w:spacing w:line="1" w:lineRule="auto"/>
            </w:pPr>
          </w:p>
        </w:tc>
      </w:tr>
      <w:tr w:rsidR="00801F9A" w14:paraId="7DBD90D1"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AEB9C" w14:textId="77777777" w:rsidR="00801F9A" w:rsidRDefault="00801F9A" w:rsidP="00801F9A">
            <w:pPr>
              <w:rPr>
                <w:b/>
                <w:bCs/>
                <w:color w:val="000000"/>
                <w:sz w:val="16"/>
                <w:szCs w:val="16"/>
              </w:rPr>
            </w:pPr>
            <w:r>
              <w:rPr>
                <w:b/>
                <w:bCs/>
                <w:color w:val="000000"/>
                <w:sz w:val="16"/>
                <w:szCs w:val="16"/>
              </w:rPr>
              <w:t>Функц. клас. 560</w:t>
            </w:r>
          </w:p>
        </w:tc>
      </w:tr>
      <w:tr w:rsidR="00801F9A" w14:paraId="7DB03440"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9743"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CD090"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9FB75" w14:textId="77777777" w:rsidR="00801F9A" w:rsidRDefault="00801F9A" w:rsidP="00801F9A">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0747F" w14:textId="77777777" w:rsidR="00801F9A" w:rsidRDefault="00801F9A" w:rsidP="00801F9A">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006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630F" w14:textId="77777777" w:rsidR="00801F9A" w:rsidRDefault="00801F9A" w:rsidP="00801F9A">
            <w:pPr>
              <w:jc w:val="right"/>
              <w:rPr>
                <w:color w:val="000000"/>
                <w:sz w:val="16"/>
                <w:szCs w:val="16"/>
              </w:rPr>
            </w:pPr>
            <w:r>
              <w:rPr>
                <w:color w:val="000000"/>
                <w:sz w:val="16"/>
                <w:szCs w:val="16"/>
              </w:rPr>
              <w:t>0,00</w:t>
            </w:r>
          </w:p>
        </w:tc>
      </w:tr>
      <w:tr w:rsidR="00801F9A" w14:paraId="06EE7418"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17A8D" w14:textId="77777777" w:rsidR="00801F9A" w:rsidRDefault="00801F9A" w:rsidP="00801F9A">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76470" w14:textId="77777777" w:rsidR="00801F9A" w:rsidRDefault="00801F9A" w:rsidP="00801F9A">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B50835" w14:textId="77777777" w:rsidR="00801F9A" w:rsidRDefault="00801F9A" w:rsidP="00801F9A">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08CC32"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8E6612" w14:textId="77777777" w:rsidR="00801F9A" w:rsidRDefault="00801F9A" w:rsidP="00801F9A">
            <w:pPr>
              <w:jc w:val="right"/>
              <w:rPr>
                <w:b/>
                <w:bCs/>
                <w:color w:val="000000"/>
                <w:sz w:val="16"/>
                <w:szCs w:val="16"/>
              </w:rPr>
            </w:pPr>
            <w:r>
              <w:rPr>
                <w:b/>
                <w:bCs/>
                <w:color w:val="000000"/>
                <w:sz w:val="16"/>
                <w:szCs w:val="16"/>
              </w:rPr>
              <w:t>0,00</w:t>
            </w:r>
          </w:p>
        </w:tc>
      </w:tr>
      <w:tr w:rsidR="00801F9A" w14:paraId="1610EFE2"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86F00" w14:textId="77777777" w:rsidR="00801F9A" w:rsidRDefault="00801F9A" w:rsidP="00801F9A">
            <w:pPr>
              <w:rPr>
                <w:vanish/>
              </w:rPr>
            </w:pPr>
            <w:r>
              <w:fldChar w:fldCharType="begin"/>
            </w:r>
            <w:r>
              <w:instrText>TC "620 Развој заједнице" \f C \l "1"</w:instrText>
            </w:r>
            <w:r>
              <w:fldChar w:fldCharType="end"/>
            </w:r>
          </w:p>
          <w:p w14:paraId="63F701E7" w14:textId="77777777" w:rsidR="00801F9A" w:rsidRDefault="00801F9A" w:rsidP="00801F9A">
            <w:pPr>
              <w:spacing w:line="1" w:lineRule="auto"/>
            </w:pPr>
          </w:p>
        </w:tc>
      </w:tr>
      <w:tr w:rsidR="00801F9A" w14:paraId="0C6E8F9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F7956" w14:textId="77777777" w:rsidR="00801F9A" w:rsidRDefault="00801F9A" w:rsidP="00801F9A">
            <w:pPr>
              <w:rPr>
                <w:b/>
                <w:bCs/>
                <w:color w:val="000000"/>
                <w:sz w:val="16"/>
                <w:szCs w:val="16"/>
              </w:rPr>
            </w:pPr>
            <w:r>
              <w:rPr>
                <w:b/>
                <w:bCs/>
                <w:color w:val="000000"/>
                <w:sz w:val="16"/>
                <w:szCs w:val="16"/>
              </w:rPr>
              <w:t>Функц. клас. 620</w:t>
            </w:r>
          </w:p>
        </w:tc>
      </w:tr>
      <w:tr w:rsidR="00801F9A" w14:paraId="0F4E8B94"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85CCB"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C9AA8"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600BC" w14:textId="77777777" w:rsidR="00801F9A" w:rsidRDefault="00801F9A" w:rsidP="00801F9A">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271B" w14:textId="77777777" w:rsidR="00801F9A" w:rsidRDefault="00801F9A" w:rsidP="00801F9A">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4057B"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3353E" w14:textId="77777777" w:rsidR="00801F9A" w:rsidRDefault="00801F9A" w:rsidP="00801F9A">
            <w:pPr>
              <w:jc w:val="right"/>
              <w:rPr>
                <w:color w:val="000000"/>
                <w:sz w:val="16"/>
                <w:szCs w:val="16"/>
              </w:rPr>
            </w:pPr>
            <w:r>
              <w:rPr>
                <w:color w:val="000000"/>
                <w:sz w:val="16"/>
                <w:szCs w:val="16"/>
              </w:rPr>
              <w:t>0,00</w:t>
            </w:r>
          </w:p>
        </w:tc>
      </w:tr>
      <w:tr w:rsidR="00801F9A" w14:paraId="1DE4901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4D7093" w14:textId="77777777" w:rsidR="00801F9A" w:rsidRDefault="00801F9A" w:rsidP="00801F9A">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E4A000" w14:textId="77777777" w:rsidR="00801F9A" w:rsidRDefault="00801F9A" w:rsidP="00801F9A">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DB0FB8" w14:textId="77777777" w:rsidR="00801F9A" w:rsidRDefault="00801F9A" w:rsidP="00801F9A">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F6D90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039C1" w14:textId="77777777" w:rsidR="00801F9A" w:rsidRDefault="00801F9A" w:rsidP="00801F9A">
            <w:pPr>
              <w:jc w:val="right"/>
              <w:rPr>
                <w:b/>
                <w:bCs/>
                <w:color w:val="000000"/>
                <w:sz w:val="16"/>
                <w:szCs w:val="16"/>
              </w:rPr>
            </w:pPr>
            <w:r>
              <w:rPr>
                <w:b/>
                <w:bCs/>
                <w:color w:val="000000"/>
                <w:sz w:val="16"/>
                <w:szCs w:val="16"/>
              </w:rPr>
              <w:t>0,00</w:t>
            </w:r>
          </w:p>
        </w:tc>
      </w:tr>
      <w:tr w:rsidR="00801F9A" w14:paraId="54DE9B8C"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84FD7" w14:textId="77777777" w:rsidR="00801F9A" w:rsidRDefault="00801F9A" w:rsidP="00801F9A">
            <w:pPr>
              <w:rPr>
                <w:vanish/>
              </w:rPr>
            </w:pPr>
            <w:r>
              <w:fldChar w:fldCharType="begin"/>
            </w:r>
            <w:r>
              <w:instrText>TC "640 Улична расвета" \f C \l "1"</w:instrText>
            </w:r>
            <w:r>
              <w:fldChar w:fldCharType="end"/>
            </w:r>
          </w:p>
          <w:p w14:paraId="769BDF9E" w14:textId="77777777" w:rsidR="00801F9A" w:rsidRDefault="00801F9A" w:rsidP="00801F9A">
            <w:pPr>
              <w:spacing w:line="1" w:lineRule="auto"/>
            </w:pPr>
          </w:p>
        </w:tc>
      </w:tr>
      <w:tr w:rsidR="00801F9A" w14:paraId="1AB06C41"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21A1B" w14:textId="77777777" w:rsidR="00801F9A" w:rsidRDefault="00801F9A" w:rsidP="00801F9A">
            <w:pPr>
              <w:rPr>
                <w:b/>
                <w:bCs/>
                <w:color w:val="000000"/>
                <w:sz w:val="16"/>
                <w:szCs w:val="16"/>
              </w:rPr>
            </w:pPr>
            <w:r>
              <w:rPr>
                <w:b/>
                <w:bCs/>
                <w:color w:val="000000"/>
                <w:sz w:val="16"/>
                <w:szCs w:val="16"/>
              </w:rPr>
              <w:t>Функц. клас. 640</w:t>
            </w:r>
          </w:p>
        </w:tc>
      </w:tr>
      <w:tr w:rsidR="00801F9A" w14:paraId="03B588E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5C98F"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26BE3"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9D8A" w14:textId="77777777" w:rsidR="00801F9A" w:rsidRDefault="00801F9A" w:rsidP="00801F9A">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561D7" w14:textId="77777777" w:rsidR="00801F9A" w:rsidRDefault="00801F9A" w:rsidP="00801F9A">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76379"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0827" w14:textId="77777777" w:rsidR="00801F9A" w:rsidRDefault="00801F9A" w:rsidP="00801F9A">
            <w:pPr>
              <w:jc w:val="right"/>
              <w:rPr>
                <w:color w:val="000000"/>
                <w:sz w:val="16"/>
                <w:szCs w:val="16"/>
              </w:rPr>
            </w:pPr>
            <w:r>
              <w:rPr>
                <w:color w:val="000000"/>
                <w:sz w:val="16"/>
                <w:szCs w:val="16"/>
              </w:rPr>
              <w:t>0,00</w:t>
            </w:r>
          </w:p>
        </w:tc>
      </w:tr>
      <w:tr w:rsidR="00801F9A" w14:paraId="123F8F3A"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52ADE2" w14:textId="77777777" w:rsidR="00801F9A" w:rsidRDefault="00801F9A" w:rsidP="00801F9A">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5A360" w14:textId="77777777" w:rsidR="00801F9A" w:rsidRDefault="00801F9A" w:rsidP="00801F9A">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95F68" w14:textId="77777777" w:rsidR="00801F9A" w:rsidRDefault="00801F9A" w:rsidP="00801F9A">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8E083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DD6A30" w14:textId="77777777" w:rsidR="00801F9A" w:rsidRDefault="00801F9A" w:rsidP="00801F9A">
            <w:pPr>
              <w:jc w:val="right"/>
              <w:rPr>
                <w:b/>
                <w:bCs/>
                <w:color w:val="000000"/>
                <w:sz w:val="16"/>
                <w:szCs w:val="16"/>
              </w:rPr>
            </w:pPr>
            <w:r>
              <w:rPr>
                <w:b/>
                <w:bCs/>
                <w:color w:val="000000"/>
                <w:sz w:val="16"/>
                <w:szCs w:val="16"/>
              </w:rPr>
              <w:t>0,00</w:t>
            </w:r>
          </w:p>
        </w:tc>
      </w:tr>
      <w:tr w:rsidR="00801F9A" w14:paraId="730F9B42"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66B1B" w14:textId="77777777" w:rsidR="00801F9A" w:rsidRDefault="00801F9A" w:rsidP="00801F9A">
            <w:pPr>
              <w:rPr>
                <w:vanish/>
              </w:rPr>
            </w:pPr>
            <w:r>
              <w:fldChar w:fldCharType="begin"/>
            </w:r>
            <w:r>
              <w:instrText>TC "810 Услуге рекреације и спорта" \f C \l "1"</w:instrText>
            </w:r>
            <w:r>
              <w:fldChar w:fldCharType="end"/>
            </w:r>
          </w:p>
          <w:p w14:paraId="1327A5C8" w14:textId="77777777" w:rsidR="00801F9A" w:rsidRDefault="00801F9A" w:rsidP="00801F9A">
            <w:pPr>
              <w:spacing w:line="1" w:lineRule="auto"/>
            </w:pPr>
          </w:p>
        </w:tc>
      </w:tr>
      <w:tr w:rsidR="00801F9A" w14:paraId="5596AF60"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C41642" w14:textId="77777777" w:rsidR="00801F9A" w:rsidRDefault="00801F9A" w:rsidP="00801F9A">
            <w:pPr>
              <w:rPr>
                <w:b/>
                <w:bCs/>
                <w:color w:val="000000"/>
                <w:sz w:val="16"/>
                <w:szCs w:val="16"/>
              </w:rPr>
            </w:pPr>
            <w:r>
              <w:rPr>
                <w:b/>
                <w:bCs/>
                <w:color w:val="000000"/>
                <w:sz w:val="16"/>
                <w:szCs w:val="16"/>
              </w:rPr>
              <w:t>Функц. клас. 810</w:t>
            </w:r>
          </w:p>
        </w:tc>
      </w:tr>
      <w:tr w:rsidR="00801F9A" w14:paraId="1898F351"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2E812"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DA720"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12D06" w14:textId="77777777" w:rsidR="00801F9A" w:rsidRDefault="00801F9A" w:rsidP="00801F9A">
            <w:pPr>
              <w:jc w:val="right"/>
              <w:rPr>
                <w:color w:val="000000"/>
                <w:sz w:val="16"/>
                <w:szCs w:val="16"/>
              </w:rPr>
            </w:pPr>
            <w:r>
              <w:rPr>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1413" w14:textId="77777777" w:rsidR="00801F9A" w:rsidRDefault="00801F9A" w:rsidP="00801F9A">
            <w:pPr>
              <w:jc w:val="right"/>
              <w:rPr>
                <w:color w:val="000000"/>
                <w:sz w:val="16"/>
                <w:szCs w:val="16"/>
              </w:rPr>
            </w:pPr>
            <w:r>
              <w:rPr>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3EF07" w14:textId="77777777" w:rsidR="00801F9A" w:rsidRDefault="00801F9A" w:rsidP="00801F9A">
            <w:pPr>
              <w:jc w:val="right"/>
              <w:rPr>
                <w:color w:val="000000"/>
                <w:sz w:val="16"/>
                <w:szCs w:val="16"/>
              </w:rPr>
            </w:pPr>
            <w:r>
              <w:rPr>
                <w:color w:val="000000"/>
                <w:sz w:val="16"/>
                <w:szCs w:val="16"/>
              </w:rPr>
              <w:t>665.000,00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59604" w14:textId="77777777" w:rsidR="00801F9A" w:rsidRDefault="00801F9A" w:rsidP="00801F9A">
            <w:pPr>
              <w:jc w:val="right"/>
              <w:rPr>
                <w:color w:val="000000"/>
                <w:sz w:val="16"/>
                <w:szCs w:val="16"/>
              </w:rPr>
            </w:pPr>
            <w:r>
              <w:rPr>
                <w:color w:val="000000"/>
                <w:sz w:val="16"/>
                <w:szCs w:val="16"/>
              </w:rPr>
              <w:t>0,00</w:t>
            </w:r>
          </w:p>
        </w:tc>
      </w:tr>
      <w:tr w:rsidR="00801F9A" w14:paraId="71F6CCBD"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BB386D" w14:textId="77777777" w:rsidR="00801F9A" w:rsidRDefault="00801F9A" w:rsidP="00801F9A">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708ACF" w14:textId="77777777" w:rsidR="00801F9A" w:rsidRDefault="00801F9A" w:rsidP="00801F9A">
            <w:pPr>
              <w:jc w:val="right"/>
              <w:rPr>
                <w:b/>
                <w:bCs/>
                <w:color w:val="000000"/>
                <w:sz w:val="16"/>
                <w:szCs w:val="16"/>
              </w:rPr>
            </w:pPr>
            <w:r>
              <w:rPr>
                <w:b/>
                <w:bCs/>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89FF8B" w14:textId="77777777" w:rsidR="00801F9A" w:rsidRDefault="00801F9A" w:rsidP="00801F9A">
            <w:pPr>
              <w:jc w:val="right"/>
              <w:rPr>
                <w:b/>
                <w:bCs/>
                <w:color w:val="000000"/>
                <w:sz w:val="16"/>
                <w:szCs w:val="16"/>
              </w:rPr>
            </w:pPr>
            <w:r>
              <w:rPr>
                <w:b/>
                <w:bCs/>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D30E4" w14:textId="77777777" w:rsidR="00801F9A" w:rsidRDefault="00801F9A" w:rsidP="00801F9A">
            <w:pPr>
              <w:jc w:val="right"/>
              <w:rPr>
                <w:b/>
                <w:bCs/>
                <w:color w:val="000000"/>
                <w:sz w:val="16"/>
                <w:szCs w:val="16"/>
              </w:rPr>
            </w:pPr>
            <w:r>
              <w:rPr>
                <w:b/>
                <w:bCs/>
                <w:color w:val="000000"/>
                <w:sz w:val="16"/>
                <w:szCs w:val="16"/>
              </w:rPr>
              <w:t>665.000,00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E979EA" w14:textId="77777777" w:rsidR="00801F9A" w:rsidRDefault="00801F9A" w:rsidP="00801F9A">
            <w:pPr>
              <w:jc w:val="right"/>
              <w:rPr>
                <w:b/>
                <w:bCs/>
                <w:color w:val="000000"/>
                <w:sz w:val="16"/>
                <w:szCs w:val="16"/>
              </w:rPr>
            </w:pPr>
            <w:r>
              <w:rPr>
                <w:b/>
                <w:bCs/>
                <w:color w:val="000000"/>
                <w:sz w:val="16"/>
                <w:szCs w:val="16"/>
              </w:rPr>
              <w:t>0,00</w:t>
            </w:r>
          </w:p>
        </w:tc>
      </w:tr>
      <w:tr w:rsidR="00801F9A" w14:paraId="51BB1F01"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95A7C" w14:textId="77777777" w:rsidR="00801F9A" w:rsidRDefault="00801F9A" w:rsidP="00801F9A">
            <w:pPr>
              <w:rPr>
                <w:vanish/>
              </w:rPr>
            </w:pPr>
            <w:r>
              <w:fldChar w:fldCharType="begin"/>
            </w:r>
            <w:r>
              <w:instrText>TC "820 Услуге културе" \f C \l "1"</w:instrText>
            </w:r>
            <w:r>
              <w:fldChar w:fldCharType="end"/>
            </w:r>
          </w:p>
          <w:p w14:paraId="7BB10935" w14:textId="77777777" w:rsidR="00801F9A" w:rsidRDefault="00801F9A" w:rsidP="00801F9A">
            <w:pPr>
              <w:spacing w:line="1" w:lineRule="auto"/>
            </w:pPr>
          </w:p>
        </w:tc>
      </w:tr>
      <w:tr w:rsidR="00801F9A" w14:paraId="4F3FF7B3"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A140CF" w14:textId="77777777" w:rsidR="00801F9A" w:rsidRDefault="00801F9A" w:rsidP="00801F9A">
            <w:pPr>
              <w:rPr>
                <w:b/>
                <w:bCs/>
                <w:color w:val="000000"/>
                <w:sz w:val="16"/>
                <w:szCs w:val="16"/>
              </w:rPr>
            </w:pPr>
            <w:r>
              <w:rPr>
                <w:b/>
                <w:bCs/>
                <w:color w:val="000000"/>
                <w:sz w:val="16"/>
                <w:szCs w:val="16"/>
              </w:rPr>
              <w:t>Функц. клас. 820</w:t>
            </w:r>
          </w:p>
        </w:tc>
      </w:tr>
      <w:tr w:rsidR="00801F9A" w14:paraId="53A12E99"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E7833" w14:textId="77777777" w:rsidR="00801F9A" w:rsidRDefault="00801F9A" w:rsidP="00801F9A">
            <w:pPr>
              <w:rPr>
                <w:color w:val="000000"/>
                <w:sz w:val="16"/>
                <w:szCs w:val="16"/>
              </w:rPr>
            </w:pPr>
            <w:r>
              <w:rPr>
                <w:color w:val="000000"/>
                <w:sz w:val="16"/>
                <w:szCs w:val="16"/>
              </w:rPr>
              <w:lastRenderedPageBreak/>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62521"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B2C58" w14:textId="77777777" w:rsidR="00801F9A" w:rsidRDefault="00801F9A" w:rsidP="00801F9A">
            <w:pPr>
              <w:jc w:val="right"/>
              <w:rPr>
                <w:color w:val="000000"/>
                <w:sz w:val="16"/>
                <w:szCs w:val="16"/>
              </w:rPr>
            </w:pPr>
            <w:r>
              <w:rPr>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0FF23" w14:textId="77777777" w:rsidR="00801F9A" w:rsidRDefault="00801F9A" w:rsidP="00801F9A">
            <w:pPr>
              <w:jc w:val="right"/>
              <w:rPr>
                <w:color w:val="000000"/>
                <w:sz w:val="16"/>
                <w:szCs w:val="16"/>
              </w:rPr>
            </w:pPr>
            <w:r>
              <w:rPr>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8D361" w14:textId="77777777" w:rsidR="00801F9A" w:rsidRDefault="00801F9A" w:rsidP="00801F9A">
            <w:pPr>
              <w:jc w:val="right"/>
              <w:rPr>
                <w:color w:val="000000"/>
                <w:sz w:val="16"/>
                <w:szCs w:val="16"/>
              </w:rPr>
            </w:pPr>
            <w:r>
              <w:rPr>
                <w:color w:val="000000"/>
                <w:sz w:val="16"/>
                <w:szCs w:val="16"/>
              </w:rPr>
              <w:t>11.457.000,00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21F22" w14:textId="77777777" w:rsidR="00801F9A" w:rsidRDefault="00801F9A" w:rsidP="00801F9A">
            <w:pPr>
              <w:jc w:val="right"/>
              <w:rPr>
                <w:color w:val="000000"/>
                <w:sz w:val="16"/>
                <w:szCs w:val="16"/>
              </w:rPr>
            </w:pPr>
            <w:r>
              <w:rPr>
                <w:color w:val="000000"/>
                <w:sz w:val="16"/>
                <w:szCs w:val="16"/>
              </w:rPr>
              <w:t>6.750.000,00</w:t>
            </w:r>
          </w:p>
        </w:tc>
      </w:tr>
      <w:tr w:rsidR="00801F9A" w14:paraId="311EDC4F"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8575DA" w14:textId="77777777" w:rsidR="00801F9A" w:rsidRDefault="00801F9A" w:rsidP="00801F9A">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0716F8" w14:textId="77777777" w:rsidR="00801F9A" w:rsidRDefault="00801F9A" w:rsidP="00801F9A">
            <w:pPr>
              <w:jc w:val="right"/>
              <w:rPr>
                <w:b/>
                <w:bCs/>
                <w:color w:val="000000"/>
                <w:sz w:val="16"/>
                <w:szCs w:val="16"/>
              </w:rPr>
            </w:pPr>
            <w:r>
              <w:rPr>
                <w:b/>
                <w:bCs/>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08FBB6" w14:textId="77777777" w:rsidR="00801F9A" w:rsidRDefault="00801F9A" w:rsidP="00801F9A">
            <w:pPr>
              <w:jc w:val="right"/>
              <w:rPr>
                <w:b/>
                <w:bCs/>
                <w:color w:val="000000"/>
                <w:sz w:val="16"/>
                <w:szCs w:val="16"/>
              </w:rPr>
            </w:pPr>
            <w:r>
              <w:rPr>
                <w:b/>
                <w:bCs/>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D6A3B" w14:textId="77777777" w:rsidR="00801F9A" w:rsidRDefault="00801F9A" w:rsidP="00801F9A">
            <w:pPr>
              <w:jc w:val="right"/>
              <w:rPr>
                <w:b/>
                <w:bCs/>
                <w:color w:val="000000"/>
                <w:sz w:val="16"/>
                <w:szCs w:val="16"/>
              </w:rPr>
            </w:pPr>
            <w:r>
              <w:rPr>
                <w:b/>
                <w:bCs/>
                <w:color w:val="000000"/>
                <w:sz w:val="16"/>
                <w:szCs w:val="16"/>
              </w:rPr>
              <w:t>11.457.000,00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12FAD" w14:textId="77777777" w:rsidR="00801F9A" w:rsidRDefault="00801F9A" w:rsidP="00801F9A">
            <w:pPr>
              <w:jc w:val="right"/>
              <w:rPr>
                <w:b/>
                <w:bCs/>
                <w:color w:val="000000"/>
                <w:sz w:val="16"/>
                <w:szCs w:val="16"/>
              </w:rPr>
            </w:pPr>
            <w:r>
              <w:rPr>
                <w:b/>
                <w:bCs/>
                <w:color w:val="000000"/>
                <w:sz w:val="16"/>
                <w:szCs w:val="16"/>
              </w:rPr>
              <w:t>6.750.000,00</w:t>
            </w:r>
          </w:p>
        </w:tc>
      </w:tr>
      <w:tr w:rsidR="00801F9A" w14:paraId="0557F32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A216" w14:textId="77777777" w:rsidR="00801F9A" w:rsidRDefault="00801F9A" w:rsidP="00801F9A">
            <w:pPr>
              <w:rPr>
                <w:vanish/>
              </w:rPr>
            </w:pPr>
            <w:r>
              <w:fldChar w:fldCharType="begin"/>
            </w:r>
            <w:r>
              <w:instrText>TC "911 Предшколско образовање" \f C \l "1"</w:instrText>
            </w:r>
            <w:r>
              <w:fldChar w:fldCharType="end"/>
            </w:r>
          </w:p>
          <w:p w14:paraId="1BB4E23D" w14:textId="77777777" w:rsidR="00801F9A" w:rsidRDefault="00801F9A" w:rsidP="00801F9A">
            <w:pPr>
              <w:spacing w:line="1" w:lineRule="auto"/>
            </w:pPr>
          </w:p>
        </w:tc>
      </w:tr>
      <w:tr w:rsidR="00801F9A" w14:paraId="0A63E2A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7494E" w14:textId="77777777" w:rsidR="00801F9A" w:rsidRDefault="00801F9A" w:rsidP="00801F9A">
            <w:pPr>
              <w:rPr>
                <w:b/>
                <w:bCs/>
                <w:color w:val="000000"/>
                <w:sz w:val="16"/>
                <w:szCs w:val="16"/>
              </w:rPr>
            </w:pPr>
            <w:r>
              <w:rPr>
                <w:b/>
                <w:bCs/>
                <w:color w:val="000000"/>
                <w:sz w:val="16"/>
                <w:szCs w:val="16"/>
              </w:rPr>
              <w:t>Функц. клас. 911</w:t>
            </w:r>
          </w:p>
        </w:tc>
      </w:tr>
      <w:tr w:rsidR="00801F9A" w14:paraId="35F512C6"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B8FD7"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9FD27"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1970A" w14:textId="77777777" w:rsidR="00801F9A" w:rsidRDefault="00801F9A" w:rsidP="00801F9A">
            <w:pPr>
              <w:jc w:val="right"/>
              <w:rPr>
                <w:color w:val="000000"/>
                <w:sz w:val="16"/>
                <w:szCs w:val="16"/>
              </w:rPr>
            </w:pPr>
            <w:r>
              <w:rPr>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C1441" w14:textId="77777777" w:rsidR="00801F9A" w:rsidRDefault="00801F9A" w:rsidP="00801F9A">
            <w:pPr>
              <w:jc w:val="right"/>
              <w:rPr>
                <w:color w:val="000000"/>
                <w:sz w:val="16"/>
                <w:szCs w:val="16"/>
              </w:rPr>
            </w:pPr>
            <w:r>
              <w:rPr>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1CF3D"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837E5" w14:textId="77777777" w:rsidR="00801F9A" w:rsidRDefault="00801F9A" w:rsidP="00801F9A">
            <w:pPr>
              <w:jc w:val="right"/>
              <w:rPr>
                <w:color w:val="000000"/>
                <w:sz w:val="16"/>
                <w:szCs w:val="16"/>
              </w:rPr>
            </w:pPr>
            <w:r>
              <w:rPr>
                <w:color w:val="000000"/>
                <w:sz w:val="16"/>
                <w:szCs w:val="16"/>
              </w:rPr>
              <w:t>2.000.000,00</w:t>
            </w:r>
          </w:p>
        </w:tc>
      </w:tr>
      <w:tr w:rsidR="00801F9A" w14:paraId="31FD5755"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DE13D1" w14:textId="77777777" w:rsidR="00801F9A" w:rsidRDefault="00801F9A" w:rsidP="00801F9A">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AB0342" w14:textId="77777777" w:rsidR="00801F9A" w:rsidRDefault="00801F9A" w:rsidP="00801F9A">
            <w:pPr>
              <w:jc w:val="right"/>
              <w:rPr>
                <w:b/>
                <w:bCs/>
                <w:color w:val="000000"/>
                <w:sz w:val="16"/>
                <w:szCs w:val="16"/>
              </w:rPr>
            </w:pPr>
            <w:r>
              <w:rPr>
                <w:b/>
                <w:bCs/>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8B5A5" w14:textId="77777777" w:rsidR="00801F9A" w:rsidRDefault="00801F9A" w:rsidP="00801F9A">
            <w:pPr>
              <w:jc w:val="right"/>
              <w:rPr>
                <w:b/>
                <w:bCs/>
                <w:color w:val="000000"/>
                <w:sz w:val="16"/>
                <w:szCs w:val="16"/>
              </w:rPr>
            </w:pPr>
            <w:r>
              <w:rPr>
                <w:b/>
                <w:bCs/>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D5D66"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4DF76" w14:textId="77777777" w:rsidR="00801F9A" w:rsidRDefault="00801F9A" w:rsidP="00801F9A">
            <w:pPr>
              <w:jc w:val="right"/>
              <w:rPr>
                <w:b/>
                <w:bCs/>
                <w:color w:val="000000"/>
                <w:sz w:val="16"/>
                <w:szCs w:val="16"/>
              </w:rPr>
            </w:pPr>
            <w:r>
              <w:rPr>
                <w:b/>
                <w:bCs/>
                <w:color w:val="000000"/>
                <w:sz w:val="16"/>
                <w:szCs w:val="16"/>
              </w:rPr>
              <w:t>2.000.000,00</w:t>
            </w:r>
          </w:p>
        </w:tc>
      </w:tr>
      <w:tr w:rsidR="00801F9A" w14:paraId="06166068"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C2AD3" w14:textId="77777777" w:rsidR="00801F9A" w:rsidRDefault="00801F9A" w:rsidP="00801F9A">
            <w:pPr>
              <w:rPr>
                <w:vanish/>
              </w:rPr>
            </w:pPr>
            <w:r>
              <w:fldChar w:fldCharType="begin"/>
            </w:r>
            <w:r>
              <w:instrText>TC "912 Основно образовање" \f C \l "1"</w:instrText>
            </w:r>
            <w:r>
              <w:fldChar w:fldCharType="end"/>
            </w:r>
          </w:p>
          <w:p w14:paraId="70D3BD69" w14:textId="77777777" w:rsidR="00801F9A" w:rsidRDefault="00801F9A" w:rsidP="00801F9A">
            <w:pPr>
              <w:spacing w:line="1" w:lineRule="auto"/>
            </w:pPr>
          </w:p>
        </w:tc>
      </w:tr>
      <w:tr w:rsidR="00801F9A" w14:paraId="127F67D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7D219E" w14:textId="77777777" w:rsidR="00801F9A" w:rsidRDefault="00801F9A" w:rsidP="00801F9A">
            <w:pPr>
              <w:rPr>
                <w:b/>
                <w:bCs/>
                <w:color w:val="000000"/>
                <w:sz w:val="16"/>
                <w:szCs w:val="16"/>
              </w:rPr>
            </w:pPr>
            <w:r>
              <w:rPr>
                <w:b/>
                <w:bCs/>
                <w:color w:val="000000"/>
                <w:sz w:val="16"/>
                <w:szCs w:val="16"/>
              </w:rPr>
              <w:t>Функц. клас. 912</w:t>
            </w:r>
          </w:p>
        </w:tc>
      </w:tr>
      <w:tr w:rsidR="00801F9A" w14:paraId="7B7FD78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F7AD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8A536"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6BBF1" w14:textId="77777777" w:rsidR="00801F9A" w:rsidRDefault="00801F9A" w:rsidP="00801F9A">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4F6A7" w14:textId="77777777" w:rsidR="00801F9A" w:rsidRDefault="00801F9A" w:rsidP="00801F9A">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71FEF"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107AA" w14:textId="77777777" w:rsidR="00801F9A" w:rsidRDefault="00801F9A" w:rsidP="00801F9A">
            <w:pPr>
              <w:jc w:val="right"/>
              <w:rPr>
                <w:color w:val="000000"/>
                <w:sz w:val="16"/>
                <w:szCs w:val="16"/>
              </w:rPr>
            </w:pPr>
            <w:r>
              <w:rPr>
                <w:color w:val="000000"/>
                <w:sz w:val="16"/>
                <w:szCs w:val="16"/>
              </w:rPr>
              <w:t>0,00</w:t>
            </w:r>
          </w:p>
        </w:tc>
      </w:tr>
      <w:tr w:rsidR="00801F9A" w14:paraId="0356D6F3"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7D3168" w14:textId="77777777" w:rsidR="00801F9A" w:rsidRDefault="00801F9A" w:rsidP="00801F9A">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DD6648" w14:textId="77777777" w:rsidR="00801F9A" w:rsidRDefault="00801F9A" w:rsidP="00801F9A">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9A99B" w14:textId="77777777" w:rsidR="00801F9A" w:rsidRDefault="00801F9A" w:rsidP="00801F9A">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DC63CA"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ED3D56" w14:textId="77777777" w:rsidR="00801F9A" w:rsidRDefault="00801F9A" w:rsidP="00801F9A">
            <w:pPr>
              <w:jc w:val="right"/>
              <w:rPr>
                <w:b/>
                <w:bCs/>
                <w:color w:val="000000"/>
                <w:sz w:val="16"/>
                <w:szCs w:val="16"/>
              </w:rPr>
            </w:pPr>
            <w:r>
              <w:rPr>
                <w:b/>
                <w:bCs/>
                <w:color w:val="000000"/>
                <w:sz w:val="16"/>
                <w:szCs w:val="16"/>
              </w:rPr>
              <w:t>0,00</w:t>
            </w:r>
          </w:p>
        </w:tc>
      </w:tr>
      <w:tr w:rsidR="00801F9A" w14:paraId="4FB7D90D"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0DF6D" w14:textId="77777777" w:rsidR="00801F9A" w:rsidRDefault="00801F9A" w:rsidP="00801F9A">
            <w:pPr>
              <w:rPr>
                <w:vanish/>
              </w:rPr>
            </w:pPr>
            <w:r>
              <w:fldChar w:fldCharType="begin"/>
            </w:r>
            <w:r>
              <w:instrText>TC "920 Средње образовање" \f C \l "1"</w:instrText>
            </w:r>
            <w:r>
              <w:fldChar w:fldCharType="end"/>
            </w:r>
          </w:p>
          <w:p w14:paraId="2C082673" w14:textId="77777777" w:rsidR="00801F9A" w:rsidRDefault="00801F9A" w:rsidP="00801F9A">
            <w:pPr>
              <w:spacing w:line="1" w:lineRule="auto"/>
            </w:pPr>
          </w:p>
        </w:tc>
      </w:tr>
      <w:tr w:rsidR="00801F9A" w14:paraId="5C5B975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0EA84E" w14:textId="77777777" w:rsidR="00801F9A" w:rsidRDefault="00801F9A" w:rsidP="00801F9A">
            <w:pPr>
              <w:rPr>
                <w:b/>
                <w:bCs/>
                <w:color w:val="000000"/>
                <w:sz w:val="16"/>
                <w:szCs w:val="16"/>
              </w:rPr>
            </w:pPr>
            <w:r>
              <w:rPr>
                <w:b/>
                <w:bCs/>
                <w:color w:val="000000"/>
                <w:sz w:val="16"/>
                <w:szCs w:val="16"/>
              </w:rPr>
              <w:t>Функц. клас. 920</w:t>
            </w:r>
          </w:p>
        </w:tc>
      </w:tr>
      <w:tr w:rsidR="00801F9A" w14:paraId="3648A9CB"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9F11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315AA"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2DC79" w14:textId="77777777" w:rsidR="00801F9A" w:rsidRDefault="00801F9A" w:rsidP="00801F9A">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0CCE6" w14:textId="77777777" w:rsidR="00801F9A" w:rsidRDefault="00801F9A" w:rsidP="00801F9A">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15D35"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1A94D" w14:textId="77777777" w:rsidR="00801F9A" w:rsidRDefault="00801F9A" w:rsidP="00801F9A">
            <w:pPr>
              <w:jc w:val="right"/>
              <w:rPr>
                <w:color w:val="000000"/>
                <w:sz w:val="16"/>
                <w:szCs w:val="16"/>
              </w:rPr>
            </w:pPr>
            <w:r>
              <w:rPr>
                <w:color w:val="000000"/>
                <w:sz w:val="16"/>
                <w:szCs w:val="16"/>
              </w:rPr>
              <w:t>0,00</w:t>
            </w:r>
          </w:p>
        </w:tc>
      </w:tr>
      <w:tr w:rsidR="00801F9A" w14:paraId="2498E49D"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69AC7" w14:textId="77777777" w:rsidR="00801F9A" w:rsidRDefault="00801F9A" w:rsidP="00801F9A">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8C8974" w14:textId="77777777" w:rsidR="00801F9A" w:rsidRDefault="00801F9A" w:rsidP="00801F9A">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1F3B8" w14:textId="77777777" w:rsidR="00801F9A" w:rsidRDefault="00801F9A" w:rsidP="00801F9A">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6FA5C0"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66A4D" w14:textId="77777777" w:rsidR="00801F9A" w:rsidRDefault="00801F9A" w:rsidP="00801F9A">
            <w:pPr>
              <w:jc w:val="right"/>
              <w:rPr>
                <w:b/>
                <w:bCs/>
                <w:color w:val="000000"/>
                <w:sz w:val="16"/>
                <w:szCs w:val="16"/>
              </w:rPr>
            </w:pPr>
            <w:r>
              <w:rPr>
                <w:b/>
                <w:bCs/>
                <w:color w:val="000000"/>
                <w:sz w:val="16"/>
                <w:szCs w:val="16"/>
              </w:rPr>
              <w:t>0,00</w:t>
            </w:r>
          </w:p>
        </w:tc>
      </w:tr>
    </w:tbl>
    <w:p w14:paraId="1887304E" w14:textId="77777777" w:rsidR="00790047" w:rsidRDefault="00790047">
      <w:pPr>
        <w:sectPr w:rsidR="00790047" w:rsidSect="003811F1">
          <w:headerReference w:type="default" r:id="rId16"/>
          <w:footerReference w:type="default" r:id="rId17"/>
          <w:pgSz w:w="16837" w:h="11905" w:orient="landscape"/>
          <w:pgMar w:top="360" w:right="547" w:bottom="360" w:left="360" w:header="360" w:footer="360" w:gutter="0"/>
          <w:cols w:space="720"/>
        </w:sectPr>
      </w:pPr>
    </w:p>
    <w:p w14:paraId="1554EEF0" w14:textId="77777777" w:rsidR="00790047" w:rsidRDefault="00186C0E" w:rsidP="00186C0E">
      <w:pPr>
        <w:jc w:val="center"/>
        <w:rPr>
          <w:lang w:val="sr-Cyrl-RS"/>
        </w:rPr>
      </w:pPr>
      <w:bookmarkStart w:id="26" w:name="__bookmark_32"/>
      <w:bookmarkEnd w:id="26"/>
      <w:r>
        <w:rPr>
          <w:lang w:val="sr-Cyrl-RS"/>
        </w:rPr>
        <w:lastRenderedPageBreak/>
        <w:t>Члан 10.</w:t>
      </w:r>
    </w:p>
    <w:p w14:paraId="765F356A" w14:textId="77777777" w:rsidR="00186C0E" w:rsidRDefault="00186C0E">
      <w:pPr>
        <w:rPr>
          <w:lang w:val="sr-Cyrl-RS"/>
        </w:rPr>
      </w:pPr>
    </w:p>
    <w:p w14:paraId="3D91279B" w14:textId="77777777" w:rsidR="00186C0E" w:rsidRDefault="00186C0E">
      <w:pPr>
        <w:rPr>
          <w:lang w:val="sr-Cyrl-RS"/>
        </w:rPr>
      </w:pPr>
    </w:p>
    <w:p w14:paraId="04A94825" w14:textId="77777777" w:rsidR="00186C0E" w:rsidRDefault="00186C0E">
      <w:pPr>
        <w:rPr>
          <w:lang w:val="sr-Cyrl-RS"/>
        </w:rPr>
      </w:pPr>
    </w:p>
    <w:p w14:paraId="6D4156F4" w14:textId="77777777" w:rsidR="00186C0E" w:rsidRPr="00186C0E" w:rsidRDefault="00186C0E">
      <w:pPr>
        <w:rPr>
          <w:vanish/>
          <w:lang w:val="sr-Cyrl-RS"/>
        </w:rPr>
      </w:pPr>
    </w:p>
    <w:p w14:paraId="7EB1D296" w14:textId="77777777" w:rsidR="00790047" w:rsidRDefault="00790047">
      <w:pPr>
        <w:rPr>
          <w:color w:val="000000"/>
        </w:rPr>
      </w:pPr>
    </w:p>
    <w:tbl>
      <w:tblPr>
        <w:tblW w:w="10928" w:type="dxa"/>
        <w:tblInd w:w="142" w:type="dxa"/>
        <w:tblLayout w:type="fixed"/>
        <w:tblLook w:val="01E0" w:firstRow="1" w:lastRow="1" w:firstColumn="1" w:lastColumn="1" w:noHBand="0" w:noVBand="0"/>
      </w:tblPr>
      <w:tblGrid>
        <w:gridCol w:w="38"/>
        <w:gridCol w:w="1020"/>
        <w:gridCol w:w="8185"/>
        <w:gridCol w:w="1672"/>
        <w:gridCol w:w="13"/>
      </w:tblGrid>
      <w:tr w:rsidR="003B450D" w14:paraId="2A10FAF3" w14:textId="77777777" w:rsidTr="00801F9A">
        <w:trPr>
          <w:gridBefore w:val="1"/>
          <w:wBefore w:w="38" w:type="dxa"/>
          <w:trHeight w:val="276"/>
          <w:tblHeader/>
        </w:trPr>
        <w:tc>
          <w:tcPr>
            <w:tcW w:w="10890" w:type="dxa"/>
            <w:gridSpan w:val="4"/>
            <w:tcMar>
              <w:top w:w="0" w:type="dxa"/>
              <w:left w:w="0" w:type="dxa"/>
              <w:bottom w:w="0" w:type="dxa"/>
              <w:right w:w="0" w:type="dxa"/>
            </w:tcMar>
          </w:tcPr>
          <w:p w14:paraId="06E8BFC1" w14:textId="77777777" w:rsidR="003B450D" w:rsidRDefault="003B450D" w:rsidP="00E40905">
            <w:pPr>
              <w:jc w:val="center"/>
              <w:rPr>
                <w:b/>
                <w:bCs/>
                <w:color w:val="000000"/>
                <w:sz w:val="24"/>
                <w:szCs w:val="24"/>
              </w:rPr>
            </w:pPr>
            <w:r>
              <w:rPr>
                <w:b/>
                <w:bCs/>
                <w:color w:val="000000"/>
                <w:sz w:val="24"/>
                <w:szCs w:val="24"/>
              </w:rPr>
              <w:t>ПЛАН РАСХОДА ПО ПРОЈЕКТИМА</w:t>
            </w:r>
          </w:p>
        </w:tc>
      </w:tr>
      <w:tr w:rsidR="003B450D" w14:paraId="0DE59658" w14:textId="77777777" w:rsidTr="00801F9A">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B450D" w14:paraId="58954BDE" w14:textId="77777777" w:rsidTr="00E40905">
              <w:trPr>
                <w:jc w:val="center"/>
              </w:trPr>
              <w:tc>
                <w:tcPr>
                  <w:tcW w:w="11185" w:type="dxa"/>
                  <w:tcMar>
                    <w:top w:w="0" w:type="dxa"/>
                    <w:left w:w="0" w:type="dxa"/>
                    <w:bottom w:w="0" w:type="dxa"/>
                    <w:right w:w="0" w:type="dxa"/>
                  </w:tcMar>
                </w:tcPr>
                <w:p w14:paraId="6877F9B7" w14:textId="77777777" w:rsidR="003B450D" w:rsidRPr="00240922" w:rsidRDefault="00923B4F" w:rsidP="00E40905">
                  <w:pPr>
                    <w:jc w:val="center"/>
                    <w:rPr>
                      <w:b/>
                      <w:bCs/>
                      <w:color w:val="000000"/>
                      <w:lang w:val="sr-Cyrl-RS"/>
                    </w:rPr>
                  </w:pPr>
                  <w:r>
                    <w:rPr>
                      <w:b/>
                      <w:bCs/>
                      <w:color w:val="000000"/>
                    </w:rPr>
                    <w:t>За период: 01.01.202</w:t>
                  </w:r>
                  <w:r w:rsidR="0012549B">
                    <w:rPr>
                      <w:b/>
                      <w:bCs/>
                      <w:color w:val="000000"/>
                      <w:lang w:val="sr-Cyrl-RS"/>
                    </w:rPr>
                    <w:t>5</w:t>
                  </w:r>
                  <w:r>
                    <w:rPr>
                      <w:b/>
                      <w:bCs/>
                      <w:color w:val="000000"/>
                    </w:rPr>
                    <w:t>-31.12.202</w:t>
                  </w:r>
                  <w:r w:rsidR="0012549B">
                    <w:rPr>
                      <w:b/>
                      <w:bCs/>
                      <w:color w:val="000000"/>
                      <w:lang w:val="sr-Cyrl-RS"/>
                    </w:rPr>
                    <w:t>5</w:t>
                  </w:r>
                </w:p>
                <w:p w14:paraId="5DB3DF95" w14:textId="77777777" w:rsidR="003B450D" w:rsidRDefault="003B450D" w:rsidP="00E40905"/>
              </w:tc>
            </w:tr>
          </w:tbl>
          <w:p w14:paraId="728C5D56" w14:textId="77777777" w:rsidR="003B450D" w:rsidRDefault="003B450D" w:rsidP="00E40905">
            <w:pPr>
              <w:spacing w:line="1" w:lineRule="auto"/>
            </w:pPr>
          </w:p>
        </w:tc>
      </w:tr>
      <w:tr w:rsidR="003B450D" w14:paraId="351FC7EA" w14:textId="77777777" w:rsidTr="00801F9A">
        <w:trPr>
          <w:gridBefore w:val="1"/>
          <w:wBefore w:w="38" w:type="dxa"/>
          <w:trHeight w:hRule="exact" w:val="300"/>
          <w:tblHeader/>
        </w:trPr>
        <w:tc>
          <w:tcPr>
            <w:tcW w:w="1020" w:type="dxa"/>
            <w:tcMar>
              <w:top w:w="0" w:type="dxa"/>
              <w:left w:w="0" w:type="dxa"/>
              <w:bottom w:w="0" w:type="dxa"/>
              <w:right w:w="0" w:type="dxa"/>
            </w:tcMar>
          </w:tcPr>
          <w:p w14:paraId="3BC5693D" w14:textId="77777777" w:rsidR="003B450D" w:rsidRDefault="003B450D" w:rsidP="00E40905">
            <w:pPr>
              <w:spacing w:line="1" w:lineRule="auto"/>
              <w:jc w:val="center"/>
            </w:pPr>
          </w:p>
        </w:tc>
        <w:tc>
          <w:tcPr>
            <w:tcW w:w="8185" w:type="dxa"/>
            <w:tcMar>
              <w:top w:w="0" w:type="dxa"/>
              <w:left w:w="0" w:type="dxa"/>
              <w:bottom w:w="0" w:type="dxa"/>
              <w:right w:w="0" w:type="dxa"/>
            </w:tcMar>
          </w:tcPr>
          <w:p w14:paraId="1F6316A3" w14:textId="77777777" w:rsidR="003B450D" w:rsidRDefault="003B450D" w:rsidP="00E40905">
            <w:pPr>
              <w:spacing w:line="1" w:lineRule="auto"/>
              <w:jc w:val="center"/>
            </w:pPr>
          </w:p>
        </w:tc>
        <w:tc>
          <w:tcPr>
            <w:tcW w:w="1685" w:type="dxa"/>
            <w:gridSpan w:val="2"/>
            <w:tcMar>
              <w:top w:w="0" w:type="dxa"/>
              <w:left w:w="0" w:type="dxa"/>
              <w:bottom w:w="0" w:type="dxa"/>
              <w:right w:w="0" w:type="dxa"/>
            </w:tcMar>
          </w:tcPr>
          <w:p w14:paraId="37683E03" w14:textId="77777777" w:rsidR="003B450D" w:rsidRDefault="003B450D" w:rsidP="00E40905">
            <w:pPr>
              <w:spacing w:line="1" w:lineRule="auto"/>
              <w:jc w:val="center"/>
            </w:pPr>
          </w:p>
        </w:tc>
      </w:tr>
      <w:tr w:rsidR="00801F9A" w14:paraId="59EE3C71" w14:textId="77777777" w:rsidTr="00801F9A">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53925" w14:textId="77777777" w:rsidR="00801F9A" w:rsidRDefault="00801F9A" w:rsidP="00801F9A">
            <w:pPr>
              <w:jc w:val="center"/>
              <w:rPr>
                <w:b/>
                <w:bCs/>
                <w:color w:val="000000"/>
                <w:sz w:val="16"/>
                <w:szCs w:val="16"/>
              </w:rPr>
            </w:pPr>
            <w:r>
              <w:rPr>
                <w:b/>
                <w:bCs/>
                <w:color w:val="000000"/>
                <w:sz w:val="16"/>
                <w:szCs w:val="16"/>
              </w:rPr>
              <w:t>Назив пројекта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E11D0" w14:textId="77777777" w:rsidR="00801F9A" w:rsidRDefault="00801F9A" w:rsidP="00801F9A">
            <w:pPr>
              <w:jc w:val="center"/>
              <w:rPr>
                <w:b/>
                <w:bCs/>
                <w:color w:val="000000"/>
                <w:sz w:val="16"/>
                <w:szCs w:val="16"/>
              </w:rPr>
            </w:pPr>
            <w:r>
              <w:rPr>
                <w:b/>
                <w:bCs/>
                <w:color w:val="000000"/>
                <w:sz w:val="16"/>
                <w:szCs w:val="16"/>
              </w:rPr>
              <w:t>Износ у динарима</w:t>
            </w:r>
          </w:p>
        </w:tc>
      </w:tr>
      <w:tr w:rsidR="00801F9A" w14:paraId="480BAAC8"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39199C3" w14:textId="77777777" w:rsidR="00801F9A" w:rsidRDefault="00801F9A" w:rsidP="00801F9A">
            <w:pPr>
              <w:rPr>
                <w:vanish/>
              </w:rPr>
            </w:pPr>
            <w:r>
              <w:fldChar w:fldCharType="begin"/>
            </w:r>
            <w:r>
              <w:instrText>TC "0101 ПОЉОПРИВРЕДА И РУРАЛНИ РАЗВОЈ" \f C \l "1"</w:instrText>
            </w:r>
            <w:r>
              <w:fldChar w:fldCharType="end"/>
            </w:r>
          </w:p>
          <w:p w14:paraId="23C49819" w14:textId="77777777" w:rsidR="00801F9A" w:rsidRDefault="00801F9A" w:rsidP="00801F9A">
            <w:pPr>
              <w:rPr>
                <w:b/>
                <w:bCs/>
                <w:color w:val="000000"/>
                <w:sz w:val="16"/>
                <w:szCs w:val="16"/>
              </w:rPr>
            </w:pPr>
            <w:r>
              <w:rPr>
                <w:b/>
                <w:bCs/>
                <w:color w:val="000000"/>
                <w:sz w:val="16"/>
                <w:szCs w:val="16"/>
              </w:rPr>
              <w:t>Програм   0101   ПОЉОПРИВРЕДА И РУРАЛНИ РАЗВОЈ</w:t>
            </w:r>
          </w:p>
        </w:tc>
      </w:tr>
      <w:tr w:rsidR="00801F9A" w14:paraId="38BCB38E"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A3A13D" w14:textId="77777777" w:rsidR="00801F9A" w:rsidRDefault="00801F9A" w:rsidP="00801F9A">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A6D47D2" w14:textId="77777777" w:rsidR="00801F9A" w:rsidRDefault="00801F9A" w:rsidP="00801F9A">
            <w:pPr>
              <w:rPr>
                <w:color w:val="000000"/>
                <w:sz w:val="16"/>
                <w:szCs w:val="16"/>
              </w:rPr>
            </w:pPr>
            <w:r>
              <w:rPr>
                <w:color w:val="000000"/>
                <w:sz w:val="16"/>
                <w:szCs w:val="16"/>
              </w:rPr>
              <w:t>Буџетски фонд за развој сточарства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3901" w14:textId="77777777" w:rsidR="00801F9A" w:rsidRDefault="00801F9A" w:rsidP="00801F9A">
            <w:pPr>
              <w:jc w:val="right"/>
              <w:rPr>
                <w:color w:val="000000"/>
                <w:sz w:val="16"/>
                <w:szCs w:val="16"/>
              </w:rPr>
            </w:pPr>
            <w:r>
              <w:rPr>
                <w:color w:val="000000"/>
                <w:sz w:val="16"/>
                <w:szCs w:val="16"/>
              </w:rPr>
              <w:t>100.000,00</w:t>
            </w:r>
          </w:p>
        </w:tc>
      </w:tr>
      <w:tr w:rsidR="00801F9A" w14:paraId="60BA8127"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412069" w14:textId="77777777" w:rsidR="00801F9A" w:rsidRDefault="00801F9A" w:rsidP="00801F9A">
            <w:pPr>
              <w:rPr>
                <w:b/>
                <w:bCs/>
                <w:color w:val="000000"/>
                <w:sz w:val="16"/>
                <w:szCs w:val="16"/>
              </w:rPr>
            </w:pPr>
            <w:r>
              <w:rPr>
                <w:b/>
                <w:bCs/>
                <w:color w:val="000000"/>
                <w:sz w:val="16"/>
                <w:szCs w:val="16"/>
              </w:rPr>
              <w:t>Укупно за програм:   0101   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851D1B" w14:textId="77777777" w:rsidR="00801F9A" w:rsidRDefault="00801F9A" w:rsidP="00801F9A">
            <w:pPr>
              <w:jc w:val="right"/>
              <w:rPr>
                <w:b/>
                <w:bCs/>
                <w:color w:val="000000"/>
                <w:sz w:val="16"/>
                <w:szCs w:val="16"/>
              </w:rPr>
            </w:pPr>
            <w:r>
              <w:rPr>
                <w:b/>
                <w:bCs/>
                <w:color w:val="000000"/>
                <w:sz w:val="16"/>
                <w:szCs w:val="16"/>
              </w:rPr>
              <w:t>100.000,00</w:t>
            </w:r>
          </w:p>
        </w:tc>
      </w:tr>
      <w:tr w:rsidR="00801F9A" w14:paraId="1DB5E5F3"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9A82E" w14:textId="77777777" w:rsidR="00801F9A" w:rsidRDefault="00801F9A" w:rsidP="00801F9A">
            <w:pPr>
              <w:spacing w:line="1" w:lineRule="auto"/>
            </w:pPr>
          </w:p>
        </w:tc>
      </w:tr>
      <w:tr w:rsidR="00801F9A" w14:paraId="72835D17"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434ADB" w14:textId="77777777" w:rsidR="00801F9A" w:rsidRDefault="00801F9A" w:rsidP="00801F9A">
            <w:pPr>
              <w:rPr>
                <w:vanish/>
              </w:rPr>
            </w:pPr>
            <w:r>
              <w:fldChar w:fldCharType="begin"/>
            </w:r>
            <w:r>
              <w:instrText>TC "0401 ЗАШТИТА ЖИВОТНЕ СРЕДИНЕ" \f C \l "1"</w:instrText>
            </w:r>
            <w:r>
              <w:fldChar w:fldCharType="end"/>
            </w:r>
          </w:p>
          <w:p w14:paraId="3E9B9A83" w14:textId="77777777" w:rsidR="00801F9A" w:rsidRDefault="00801F9A" w:rsidP="00801F9A">
            <w:pPr>
              <w:rPr>
                <w:b/>
                <w:bCs/>
                <w:color w:val="000000"/>
                <w:sz w:val="16"/>
                <w:szCs w:val="16"/>
              </w:rPr>
            </w:pPr>
            <w:r>
              <w:rPr>
                <w:b/>
                <w:bCs/>
                <w:color w:val="000000"/>
                <w:sz w:val="16"/>
                <w:szCs w:val="16"/>
              </w:rPr>
              <w:t>Програм   0401   ЗАШТИТА ЖИВОТНЕ СРЕДИНЕ</w:t>
            </w:r>
          </w:p>
        </w:tc>
      </w:tr>
      <w:tr w:rsidR="00801F9A" w14:paraId="0E70811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742D4" w14:textId="77777777" w:rsidR="00801F9A" w:rsidRDefault="00801F9A" w:rsidP="00801F9A">
            <w:pPr>
              <w:jc w:val="center"/>
              <w:rPr>
                <w:color w:val="000000"/>
                <w:sz w:val="16"/>
                <w:szCs w:val="16"/>
              </w:rPr>
            </w:pPr>
            <w:r>
              <w:rPr>
                <w:color w:val="000000"/>
                <w:sz w:val="16"/>
                <w:szCs w:val="16"/>
              </w:rPr>
              <w:t>0401-4003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EB8214" w14:textId="77777777" w:rsidR="00801F9A" w:rsidRDefault="00801F9A" w:rsidP="00801F9A">
            <w:pPr>
              <w:rPr>
                <w:color w:val="000000"/>
                <w:sz w:val="16"/>
                <w:szCs w:val="16"/>
              </w:rPr>
            </w:pPr>
            <w:r>
              <w:rPr>
                <w:color w:val="000000"/>
                <w:sz w:val="16"/>
                <w:szCs w:val="16"/>
              </w:rPr>
              <w:t>Буџетски фонд за развој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A028C" w14:textId="77777777" w:rsidR="00801F9A" w:rsidRDefault="00801F9A" w:rsidP="00801F9A">
            <w:pPr>
              <w:jc w:val="right"/>
              <w:rPr>
                <w:color w:val="000000"/>
                <w:sz w:val="16"/>
                <w:szCs w:val="16"/>
              </w:rPr>
            </w:pPr>
            <w:r>
              <w:rPr>
                <w:color w:val="000000"/>
                <w:sz w:val="16"/>
                <w:szCs w:val="16"/>
              </w:rPr>
              <w:t>100.000,00</w:t>
            </w:r>
          </w:p>
        </w:tc>
      </w:tr>
      <w:tr w:rsidR="00801F9A" w14:paraId="3723D832"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14123D" w14:textId="77777777" w:rsidR="00801F9A" w:rsidRDefault="00801F9A" w:rsidP="00801F9A">
            <w:pPr>
              <w:rPr>
                <w:b/>
                <w:bCs/>
                <w:color w:val="000000"/>
                <w:sz w:val="16"/>
                <w:szCs w:val="16"/>
              </w:rPr>
            </w:pPr>
            <w:r>
              <w:rPr>
                <w:b/>
                <w:bCs/>
                <w:color w:val="000000"/>
                <w:sz w:val="16"/>
                <w:szCs w:val="16"/>
              </w:rPr>
              <w:t>Укупно за програм:   0401   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0C7651" w14:textId="77777777" w:rsidR="00801F9A" w:rsidRDefault="00801F9A" w:rsidP="00801F9A">
            <w:pPr>
              <w:jc w:val="right"/>
              <w:rPr>
                <w:b/>
                <w:bCs/>
                <w:color w:val="000000"/>
                <w:sz w:val="16"/>
                <w:szCs w:val="16"/>
              </w:rPr>
            </w:pPr>
            <w:r>
              <w:rPr>
                <w:b/>
                <w:bCs/>
                <w:color w:val="000000"/>
                <w:sz w:val="16"/>
                <w:szCs w:val="16"/>
              </w:rPr>
              <w:t>100.000,00</w:t>
            </w:r>
          </w:p>
        </w:tc>
      </w:tr>
      <w:tr w:rsidR="00801F9A" w14:paraId="5C51F3BF"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9B6AD" w14:textId="77777777" w:rsidR="00801F9A" w:rsidRDefault="00801F9A" w:rsidP="00801F9A">
            <w:pPr>
              <w:spacing w:line="1" w:lineRule="auto"/>
            </w:pPr>
          </w:p>
        </w:tc>
      </w:tr>
      <w:tr w:rsidR="00801F9A" w14:paraId="726B2BCA"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F00CB9D" w14:textId="77777777" w:rsidR="00801F9A" w:rsidRDefault="00801F9A" w:rsidP="00801F9A">
            <w:pPr>
              <w:rPr>
                <w:vanish/>
              </w:rPr>
            </w:pPr>
            <w:r>
              <w:fldChar w:fldCharType="begin"/>
            </w:r>
            <w:r>
              <w:instrText>TC "0602 ОПШТЕ УСЛУГЕ ЛОКАЛНЕ САМОУПРАВЕ" \f C \l "1"</w:instrText>
            </w:r>
            <w:r>
              <w:fldChar w:fldCharType="end"/>
            </w:r>
          </w:p>
          <w:p w14:paraId="6C902F15" w14:textId="77777777" w:rsidR="00801F9A" w:rsidRDefault="00801F9A" w:rsidP="00801F9A">
            <w:pPr>
              <w:rPr>
                <w:b/>
                <w:bCs/>
                <w:color w:val="000000"/>
                <w:sz w:val="16"/>
                <w:szCs w:val="16"/>
              </w:rPr>
            </w:pPr>
            <w:r>
              <w:rPr>
                <w:b/>
                <w:bCs/>
                <w:color w:val="000000"/>
                <w:sz w:val="16"/>
                <w:szCs w:val="16"/>
              </w:rPr>
              <w:t>Програм   0602   ОПШТЕ УСЛУГЕ ЛОКАЛНЕ САМОУПРАВЕ</w:t>
            </w:r>
          </w:p>
        </w:tc>
      </w:tr>
      <w:tr w:rsidR="00801F9A" w14:paraId="1B1BBF7C"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7BEBA2" w14:textId="77777777" w:rsidR="00801F9A" w:rsidRDefault="00801F9A" w:rsidP="00801F9A">
            <w:pPr>
              <w:jc w:val="center"/>
              <w:rPr>
                <w:color w:val="000000"/>
                <w:sz w:val="16"/>
                <w:szCs w:val="16"/>
              </w:rPr>
            </w:pPr>
            <w:r>
              <w:rPr>
                <w:color w:val="000000"/>
                <w:sz w:val="16"/>
                <w:szCs w:val="16"/>
              </w:rPr>
              <w:t>0602-4005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0B5414" w14:textId="77777777" w:rsidR="00801F9A" w:rsidRDefault="00801F9A" w:rsidP="00801F9A">
            <w:pPr>
              <w:rPr>
                <w:color w:val="000000"/>
                <w:sz w:val="16"/>
                <w:szCs w:val="16"/>
              </w:rPr>
            </w:pPr>
            <w:r>
              <w:rPr>
                <w:color w:val="000000"/>
                <w:sz w:val="16"/>
                <w:szCs w:val="16"/>
              </w:rPr>
              <w:t>Прослава градске славе Свети Прокопије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863D" w14:textId="77777777" w:rsidR="00801F9A" w:rsidRDefault="00801F9A" w:rsidP="00801F9A">
            <w:pPr>
              <w:jc w:val="right"/>
              <w:rPr>
                <w:color w:val="000000"/>
                <w:sz w:val="16"/>
                <w:szCs w:val="16"/>
              </w:rPr>
            </w:pPr>
            <w:r>
              <w:rPr>
                <w:color w:val="000000"/>
                <w:sz w:val="16"/>
                <w:szCs w:val="16"/>
              </w:rPr>
              <w:t>1.000.000,00</w:t>
            </w:r>
          </w:p>
        </w:tc>
      </w:tr>
      <w:tr w:rsidR="00801F9A" w14:paraId="19990C52"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28DAC0D" w14:textId="77777777" w:rsidR="00801F9A" w:rsidRDefault="00801F9A" w:rsidP="00801F9A">
            <w:pPr>
              <w:rPr>
                <w:b/>
                <w:bCs/>
                <w:color w:val="000000"/>
                <w:sz w:val="16"/>
                <w:szCs w:val="16"/>
              </w:rPr>
            </w:pPr>
            <w:r>
              <w:rPr>
                <w:b/>
                <w:bCs/>
                <w:color w:val="000000"/>
                <w:sz w:val="16"/>
                <w:szCs w:val="16"/>
              </w:rPr>
              <w:t>Укупно за програм:   0602   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0E2472" w14:textId="77777777" w:rsidR="00801F9A" w:rsidRDefault="00801F9A" w:rsidP="00801F9A">
            <w:pPr>
              <w:jc w:val="right"/>
              <w:rPr>
                <w:b/>
                <w:bCs/>
                <w:color w:val="000000"/>
                <w:sz w:val="16"/>
                <w:szCs w:val="16"/>
              </w:rPr>
            </w:pPr>
            <w:r>
              <w:rPr>
                <w:b/>
                <w:bCs/>
                <w:color w:val="000000"/>
                <w:sz w:val="16"/>
                <w:szCs w:val="16"/>
              </w:rPr>
              <w:t>1.000.000,00</w:t>
            </w:r>
          </w:p>
        </w:tc>
      </w:tr>
      <w:tr w:rsidR="00801F9A" w14:paraId="382624AE"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76A4" w14:textId="77777777" w:rsidR="00801F9A" w:rsidRDefault="00801F9A" w:rsidP="00801F9A">
            <w:pPr>
              <w:spacing w:line="1" w:lineRule="auto"/>
            </w:pPr>
          </w:p>
        </w:tc>
      </w:tr>
      <w:tr w:rsidR="00801F9A" w14:paraId="5DEB53DC"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59FC68" w14:textId="77777777" w:rsidR="00801F9A" w:rsidRDefault="00801F9A" w:rsidP="00801F9A">
            <w:pPr>
              <w:rPr>
                <w:vanish/>
              </w:rPr>
            </w:pPr>
            <w:r>
              <w:fldChar w:fldCharType="begin"/>
            </w:r>
            <w:r>
              <w:instrText>TC "1201 РАЗВОЈ КУЛТУРЕ И ИНФОРМИСАЊА" \f C \l "1"</w:instrText>
            </w:r>
            <w:r>
              <w:fldChar w:fldCharType="end"/>
            </w:r>
          </w:p>
          <w:p w14:paraId="5934E969" w14:textId="77777777" w:rsidR="00801F9A" w:rsidRDefault="00801F9A" w:rsidP="00801F9A">
            <w:pPr>
              <w:rPr>
                <w:b/>
                <w:bCs/>
                <w:color w:val="000000"/>
                <w:sz w:val="16"/>
                <w:szCs w:val="16"/>
              </w:rPr>
            </w:pPr>
            <w:r>
              <w:rPr>
                <w:b/>
                <w:bCs/>
                <w:color w:val="000000"/>
                <w:sz w:val="16"/>
                <w:szCs w:val="16"/>
              </w:rPr>
              <w:t>Програм   1201   РАЗВОЈ КУЛТУРЕ И ИНФОРМИСАЊА</w:t>
            </w:r>
          </w:p>
        </w:tc>
      </w:tr>
      <w:tr w:rsidR="00801F9A" w14:paraId="083228F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FCFC49" w14:textId="77777777" w:rsidR="00801F9A" w:rsidRDefault="00801F9A" w:rsidP="00801F9A">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673C6F" w14:textId="77777777" w:rsidR="00801F9A" w:rsidRDefault="00801F9A" w:rsidP="00801F9A">
            <w:pPr>
              <w:rPr>
                <w:color w:val="000000"/>
                <w:sz w:val="16"/>
                <w:szCs w:val="16"/>
              </w:rPr>
            </w:pPr>
            <w:r>
              <w:rPr>
                <w:color w:val="000000"/>
                <w:sz w:val="16"/>
                <w:szCs w:val="16"/>
              </w:rPr>
              <w:t>Колонија Божа Илић</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645D8" w14:textId="77777777" w:rsidR="00801F9A" w:rsidRDefault="00801F9A" w:rsidP="00801F9A">
            <w:pPr>
              <w:jc w:val="right"/>
              <w:rPr>
                <w:color w:val="000000"/>
                <w:sz w:val="16"/>
                <w:szCs w:val="16"/>
              </w:rPr>
            </w:pPr>
            <w:r>
              <w:rPr>
                <w:color w:val="000000"/>
                <w:sz w:val="16"/>
                <w:szCs w:val="16"/>
              </w:rPr>
              <w:t>980.000,00</w:t>
            </w:r>
          </w:p>
        </w:tc>
      </w:tr>
      <w:tr w:rsidR="00801F9A" w14:paraId="16D581CA"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59653E" w14:textId="77777777" w:rsidR="00801F9A" w:rsidRDefault="00801F9A" w:rsidP="00801F9A">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8DBE23" w14:textId="77777777" w:rsidR="00801F9A" w:rsidRDefault="00801F9A" w:rsidP="00801F9A">
            <w:pPr>
              <w:rPr>
                <w:color w:val="000000"/>
                <w:sz w:val="16"/>
                <w:szCs w:val="16"/>
              </w:rPr>
            </w:pPr>
            <w:r>
              <w:rPr>
                <w:color w:val="000000"/>
                <w:sz w:val="16"/>
                <w:szCs w:val="16"/>
              </w:rPr>
              <w:t>Позоришна представа На вечерњој сцени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0A8C" w14:textId="77777777" w:rsidR="00801F9A" w:rsidRDefault="00801F9A" w:rsidP="00801F9A">
            <w:pPr>
              <w:jc w:val="right"/>
              <w:rPr>
                <w:color w:val="000000"/>
                <w:sz w:val="16"/>
                <w:szCs w:val="16"/>
              </w:rPr>
            </w:pPr>
            <w:r>
              <w:rPr>
                <w:color w:val="000000"/>
                <w:sz w:val="16"/>
                <w:szCs w:val="16"/>
              </w:rPr>
              <w:t>518.000,00</w:t>
            </w:r>
          </w:p>
        </w:tc>
      </w:tr>
      <w:tr w:rsidR="00801F9A" w14:paraId="7438BE7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E0EF90" w14:textId="77777777" w:rsidR="00801F9A" w:rsidRDefault="00801F9A" w:rsidP="00801F9A">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531E3D" w14:textId="77777777" w:rsidR="00801F9A" w:rsidRDefault="00801F9A" w:rsidP="00801F9A">
            <w:pPr>
              <w:rPr>
                <w:color w:val="000000"/>
                <w:sz w:val="16"/>
                <w:szCs w:val="16"/>
              </w:rPr>
            </w:pPr>
            <w:r>
              <w:rPr>
                <w:color w:val="000000"/>
                <w:sz w:val="16"/>
                <w:szCs w:val="16"/>
              </w:rPr>
              <w:t>Сусрети младих песника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C31B" w14:textId="77777777" w:rsidR="00801F9A" w:rsidRDefault="00801F9A" w:rsidP="00801F9A">
            <w:pPr>
              <w:jc w:val="right"/>
              <w:rPr>
                <w:color w:val="000000"/>
                <w:sz w:val="16"/>
                <w:szCs w:val="16"/>
              </w:rPr>
            </w:pPr>
            <w:r>
              <w:rPr>
                <w:color w:val="000000"/>
                <w:sz w:val="16"/>
                <w:szCs w:val="16"/>
              </w:rPr>
              <w:t>329.000,00</w:t>
            </w:r>
          </w:p>
        </w:tc>
      </w:tr>
      <w:tr w:rsidR="00801F9A" w14:paraId="49EE20DC"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EEFAE0" w14:textId="77777777" w:rsidR="00801F9A" w:rsidRDefault="00801F9A" w:rsidP="00801F9A">
            <w:pPr>
              <w:jc w:val="center"/>
              <w:rPr>
                <w:color w:val="000000"/>
                <w:sz w:val="16"/>
                <w:szCs w:val="16"/>
              </w:rPr>
            </w:pPr>
            <w:r>
              <w:rPr>
                <w:color w:val="000000"/>
                <w:sz w:val="16"/>
                <w:szCs w:val="16"/>
              </w:rPr>
              <w:t>1201-5005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1B26BC" w14:textId="77777777" w:rsidR="00801F9A" w:rsidRDefault="00801F9A" w:rsidP="00801F9A">
            <w:pPr>
              <w:rPr>
                <w:color w:val="000000"/>
                <w:sz w:val="16"/>
                <w:szCs w:val="16"/>
              </w:rPr>
            </w:pPr>
            <w:r>
              <w:rPr>
                <w:color w:val="000000"/>
                <w:sz w:val="16"/>
                <w:szCs w:val="16"/>
              </w:rPr>
              <w:t>Драинчеви сусрети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DF74" w14:textId="77777777" w:rsidR="00801F9A" w:rsidRDefault="00801F9A" w:rsidP="00801F9A">
            <w:pPr>
              <w:jc w:val="right"/>
              <w:rPr>
                <w:color w:val="000000"/>
                <w:sz w:val="16"/>
                <w:szCs w:val="16"/>
              </w:rPr>
            </w:pPr>
            <w:r>
              <w:rPr>
                <w:color w:val="000000"/>
                <w:sz w:val="16"/>
                <w:szCs w:val="16"/>
              </w:rPr>
              <w:t>2.000.000,00</w:t>
            </w:r>
          </w:p>
        </w:tc>
      </w:tr>
      <w:tr w:rsidR="00801F9A" w14:paraId="11EB80B8"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6F68D9" w14:textId="77777777" w:rsidR="00801F9A" w:rsidRDefault="00801F9A" w:rsidP="00801F9A">
            <w:pPr>
              <w:jc w:val="center"/>
              <w:rPr>
                <w:color w:val="000000"/>
                <w:sz w:val="16"/>
                <w:szCs w:val="16"/>
              </w:rPr>
            </w:pPr>
            <w:r>
              <w:rPr>
                <w:color w:val="000000"/>
                <w:sz w:val="16"/>
                <w:szCs w:val="16"/>
              </w:rPr>
              <w:t>1201-5006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161DE9" w14:textId="77777777" w:rsidR="00801F9A" w:rsidRDefault="00801F9A" w:rsidP="00801F9A">
            <w:pPr>
              <w:rPr>
                <w:color w:val="000000"/>
                <w:sz w:val="16"/>
                <w:szCs w:val="16"/>
              </w:rPr>
            </w:pPr>
            <w:r>
              <w:rPr>
                <w:color w:val="000000"/>
                <w:sz w:val="16"/>
                <w:szCs w:val="16"/>
              </w:rPr>
              <w:t>Лектирићи фест</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61549" w14:textId="77777777" w:rsidR="00801F9A" w:rsidRDefault="00801F9A" w:rsidP="00801F9A">
            <w:pPr>
              <w:jc w:val="right"/>
              <w:rPr>
                <w:color w:val="000000"/>
                <w:sz w:val="16"/>
                <w:szCs w:val="16"/>
              </w:rPr>
            </w:pPr>
            <w:r>
              <w:rPr>
                <w:color w:val="000000"/>
                <w:sz w:val="16"/>
                <w:szCs w:val="16"/>
              </w:rPr>
              <w:t>400.000,00</w:t>
            </w:r>
          </w:p>
        </w:tc>
      </w:tr>
      <w:tr w:rsidR="00801F9A" w14:paraId="73226247"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B5C307" w14:textId="77777777" w:rsidR="00801F9A" w:rsidRDefault="00801F9A" w:rsidP="00801F9A">
            <w:pPr>
              <w:jc w:val="center"/>
              <w:rPr>
                <w:color w:val="000000"/>
                <w:sz w:val="16"/>
                <w:szCs w:val="16"/>
              </w:rPr>
            </w:pPr>
            <w:r>
              <w:rPr>
                <w:color w:val="000000"/>
                <w:sz w:val="16"/>
                <w:szCs w:val="16"/>
              </w:rPr>
              <w:t>1201-5007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078F26" w14:textId="77777777" w:rsidR="00801F9A" w:rsidRDefault="00801F9A" w:rsidP="00801F9A">
            <w:pPr>
              <w:rPr>
                <w:color w:val="000000"/>
                <w:sz w:val="16"/>
                <w:szCs w:val="16"/>
              </w:rPr>
            </w:pPr>
            <w:r>
              <w:rPr>
                <w:color w:val="000000"/>
                <w:sz w:val="16"/>
                <w:szCs w:val="16"/>
              </w:rPr>
              <w:t>Спомен соба Драинац</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9A11" w14:textId="77777777" w:rsidR="00801F9A" w:rsidRDefault="00801F9A" w:rsidP="00801F9A">
            <w:pPr>
              <w:jc w:val="right"/>
              <w:rPr>
                <w:color w:val="000000"/>
                <w:sz w:val="16"/>
                <w:szCs w:val="16"/>
              </w:rPr>
            </w:pPr>
            <w:r>
              <w:rPr>
                <w:color w:val="000000"/>
                <w:sz w:val="16"/>
                <w:szCs w:val="16"/>
              </w:rPr>
              <w:t>830.000,00</w:t>
            </w:r>
          </w:p>
        </w:tc>
      </w:tr>
      <w:tr w:rsidR="00801F9A" w14:paraId="69C1DF53"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9213169" w14:textId="77777777" w:rsidR="00801F9A" w:rsidRDefault="00801F9A" w:rsidP="00801F9A">
            <w:pPr>
              <w:rPr>
                <w:b/>
                <w:bCs/>
                <w:color w:val="000000"/>
                <w:sz w:val="16"/>
                <w:szCs w:val="16"/>
              </w:rPr>
            </w:pPr>
            <w:r>
              <w:rPr>
                <w:b/>
                <w:bCs/>
                <w:color w:val="000000"/>
                <w:sz w:val="16"/>
                <w:szCs w:val="16"/>
              </w:rPr>
              <w:t>Укупно за програм:   1201   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71471C" w14:textId="77777777" w:rsidR="00801F9A" w:rsidRDefault="00801F9A" w:rsidP="00801F9A">
            <w:pPr>
              <w:jc w:val="right"/>
              <w:rPr>
                <w:b/>
                <w:bCs/>
                <w:color w:val="000000"/>
                <w:sz w:val="16"/>
                <w:szCs w:val="16"/>
              </w:rPr>
            </w:pPr>
            <w:r>
              <w:rPr>
                <w:b/>
                <w:bCs/>
                <w:color w:val="000000"/>
                <w:sz w:val="16"/>
                <w:szCs w:val="16"/>
              </w:rPr>
              <w:t>5.057.000,00</w:t>
            </w:r>
          </w:p>
        </w:tc>
      </w:tr>
      <w:tr w:rsidR="00801F9A" w14:paraId="45887F18"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7168" w14:textId="77777777" w:rsidR="00801F9A" w:rsidRDefault="00801F9A" w:rsidP="00801F9A">
            <w:pPr>
              <w:spacing w:line="1" w:lineRule="auto"/>
            </w:pPr>
          </w:p>
        </w:tc>
      </w:tr>
      <w:tr w:rsidR="00801F9A" w14:paraId="6B173965"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0808D2B" w14:textId="77777777" w:rsidR="00801F9A" w:rsidRDefault="00801F9A" w:rsidP="00801F9A">
            <w:pPr>
              <w:rPr>
                <w:vanish/>
              </w:rPr>
            </w:pPr>
            <w:r>
              <w:fldChar w:fldCharType="begin"/>
            </w:r>
            <w:r>
              <w:instrText>TC "1501 ЛОКАЛНИ ЕКОНОМСКИ РАЗВОЈ" \f C \l "1"</w:instrText>
            </w:r>
            <w:r>
              <w:fldChar w:fldCharType="end"/>
            </w:r>
          </w:p>
          <w:p w14:paraId="7EB46F1A" w14:textId="77777777" w:rsidR="00801F9A" w:rsidRDefault="00801F9A" w:rsidP="00801F9A">
            <w:pPr>
              <w:rPr>
                <w:b/>
                <w:bCs/>
                <w:color w:val="000000"/>
                <w:sz w:val="16"/>
                <w:szCs w:val="16"/>
              </w:rPr>
            </w:pPr>
            <w:r>
              <w:rPr>
                <w:b/>
                <w:bCs/>
                <w:color w:val="000000"/>
                <w:sz w:val="16"/>
                <w:szCs w:val="16"/>
              </w:rPr>
              <w:t>Програм   1501   ЛОКАЛНИ ЕКОНОМСКИ РАЗВОЈ</w:t>
            </w:r>
          </w:p>
        </w:tc>
      </w:tr>
      <w:tr w:rsidR="00801F9A" w14:paraId="11B25BE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01C8C1" w14:textId="77777777" w:rsidR="00801F9A" w:rsidRDefault="00801F9A" w:rsidP="00801F9A">
            <w:pPr>
              <w:jc w:val="center"/>
              <w:rPr>
                <w:color w:val="000000"/>
                <w:sz w:val="16"/>
                <w:szCs w:val="16"/>
              </w:rPr>
            </w:pPr>
            <w:r>
              <w:rPr>
                <w:color w:val="000000"/>
                <w:sz w:val="16"/>
                <w:szCs w:val="16"/>
              </w:rPr>
              <w:t>1501-4020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7F980F" w14:textId="77777777" w:rsidR="00801F9A" w:rsidRDefault="00801F9A" w:rsidP="00801F9A">
            <w:pPr>
              <w:rPr>
                <w:color w:val="000000"/>
                <w:sz w:val="16"/>
                <w:szCs w:val="16"/>
              </w:rPr>
            </w:pPr>
            <w:r>
              <w:rPr>
                <w:color w:val="000000"/>
                <w:sz w:val="16"/>
                <w:szCs w:val="16"/>
              </w:rPr>
              <w:t>Подршка развоју женског и омладинског предузетништва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72B5" w14:textId="77777777" w:rsidR="00801F9A" w:rsidRDefault="00801F9A" w:rsidP="00801F9A">
            <w:pPr>
              <w:jc w:val="right"/>
              <w:rPr>
                <w:color w:val="000000"/>
                <w:sz w:val="16"/>
                <w:szCs w:val="16"/>
              </w:rPr>
            </w:pPr>
            <w:r>
              <w:rPr>
                <w:color w:val="000000"/>
                <w:sz w:val="16"/>
                <w:szCs w:val="16"/>
              </w:rPr>
              <w:t>100.000,00</w:t>
            </w:r>
          </w:p>
        </w:tc>
      </w:tr>
      <w:tr w:rsidR="00801F9A" w14:paraId="6F0BA8AF"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7B7D37" w14:textId="77777777" w:rsidR="00801F9A" w:rsidRDefault="00801F9A" w:rsidP="00801F9A">
            <w:pPr>
              <w:rPr>
                <w:b/>
                <w:bCs/>
                <w:color w:val="000000"/>
                <w:sz w:val="16"/>
                <w:szCs w:val="16"/>
              </w:rPr>
            </w:pPr>
            <w:r>
              <w:rPr>
                <w:b/>
                <w:bCs/>
                <w:color w:val="000000"/>
                <w:sz w:val="16"/>
                <w:szCs w:val="16"/>
              </w:rPr>
              <w:t>Укупно за програм:   1501   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7F5C7A" w14:textId="77777777" w:rsidR="00801F9A" w:rsidRDefault="00801F9A" w:rsidP="00801F9A">
            <w:pPr>
              <w:jc w:val="right"/>
              <w:rPr>
                <w:b/>
                <w:bCs/>
                <w:color w:val="000000"/>
                <w:sz w:val="16"/>
                <w:szCs w:val="16"/>
              </w:rPr>
            </w:pPr>
            <w:r>
              <w:rPr>
                <w:b/>
                <w:bCs/>
                <w:color w:val="000000"/>
                <w:sz w:val="16"/>
                <w:szCs w:val="16"/>
              </w:rPr>
              <w:t>100.000,00</w:t>
            </w:r>
          </w:p>
        </w:tc>
      </w:tr>
      <w:tr w:rsidR="00801F9A" w14:paraId="6C4355BB"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35CA" w14:textId="77777777" w:rsidR="00801F9A" w:rsidRDefault="00801F9A" w:rsidP="00801F9A">
            <w:pPr>
              <w:spacing w:line="1" w:lineRule="auto"/>
            </w:pPr>
          </w:p>
        </w:tc>
      </w:tr>
      <w:tr w:rsidR="00801F9A" w14:paraId="43EF8824"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CCE7B" w14:textId="77777777" w:rsidR="00801F9A" w:rsidRDefault="00801F9A" w:rsidP="00801F9A">
            <w:pPr>
              <w:rPr>
                <w:b/>
                <w:bCs/>
                <w:color w:val="000000"/>
                <w:sz w:val="16"/>
                <w:szCs w:val="16"/>
              </w:rPr>
            </w:pPr>
            <w:r>
              <w:rPr>
                <w:b/>
                <w:bCs/>
                <w:color w:val="000000"/>
                <w:sz w:val="16"/>
                <w:szCs w:val="16"/>
              </w:rPr>
              <w:t>Укупно за БК   0   БУЏЕТ ГРАДА ПРОКУПЉЕ</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A4616" w14:textId="77777777" w:rsidR="00801F9A" w:rsidRDefault="00801F9A" w:rsidP="00801F9A">
            <w:pPr>
              <w:jc w:val="right"/>
              <w:rPr>
                <w:b/>
                <w:bCs/>
                <w:color w:val="000000"/>
                <w:sz w:val="16"/>
                <w:szCs w:val="16"/>
              </w:rPr>
            </w:pPr>
            <w:r>
              <w:rPr>
                <w:b/>
                <w:bCs/>
                <w:color w:val="000000"/>
                <w:sz w:val="16"/>
                <w:szCs w:val="16"/>
              </w:rPr>
              <w:t>6.357.000,00</w:t>
            </w:r>
          </w:p>
        </w:tc>
      </w:tr>
    </w:tbl>
    <w:p w14:paraId="5746B839" w14:textId="77777777" w:rsidR="00790047" w:rsidRDefault="00790047">
      <w:pPr>
        <w:sectPr w:rsidR="00790047">
          <w:headerReference w:type="default" r:id="rId18"/>
          <w:footerReference w:type="default" r:id="rId19"/>
          <w:pgSz w:w="11905" w:h="16837"/>
          <w:pgMar w:top="360" w:right="360" w:bottom="360" w:left="360" w:header="360" w:footer="360" w:gutter="0"/>
          <w:cols w:space="720"/>
        </w:sectPr>
      </w:pPr>
    </w:p>
    <w:p w14:paraId="4F16592B" w14:textId="77777777" w:rsidR="00790047" w:rsidRDefault="00F21EC7">
      <w:pPr>
        <w:jc w:val="center"/>
        <w:rPr>
          <w:b/>
          <w:bCs/>
          <w:color w:val="000000"/>
          <w:sz w:val="24"/>
          <w:szCs w:val="24"/>
        </w:rPr>
      </w:pPr>
      <w:r>
        <w:rPr>
          <w:b/>
          <w:bCs/>
          <w:color w:val="000000"/>
          <w:sz w:val="24"/>
          <w:szCs w:val="24"/>
        </w:rPr>
        <w:lastRenderedPageBreak/>
        <w:t>III РЕКАПИТУЛАЦИЈА</w:t>
      </w:r>
    </w:p>
    <w:p w14:paraId="2767A721" w14:textId="77777777" w:rsidR="00790047" w:rsidRPr="00533DAA" w:rsidRDefault="00F21EC7">
      <w:pPr>
        <w:jc w:val="center"/>
        <w:rPr>
          <w:color w:val="000000"/>
          <w:lang w:val="sr-Cyrl-RS"/>
        </w:rPr>
      </w:pPr>
      <w:r>
        <w:rPr>
          <w:color w:val="000000"/>
        </w:rPr>
        <w:t xml:space="preserve">Члан </w:t>
      </w:r>
      <w:r w:rsidR="00533DAA">
        <w:rPr>
          <w:color w:val="000000"/>
          <w:lang w:val="sr-Cyrl-RS"/>
        </w:rPr>
        <w:t>11.</w:t>
      </w:r>
    </w:p>
    <w:p w14:paraId="4E837507" w14:textId="77777777" w:rsidR="00790047" w:rsidRDefault="00790047">
      <w:pPr>
        <w:rPr>
          <w:color w:val="000000"/>
        </w:rPr>
      </w:pPr>
    </w:p>
    <w:p w14:paraId="242D77CB" w14:textId="77777777" w:rsidR="00790047" w:rsidRDefault="00790047">
      <w:pPr>
        <w:rPr>
          <w:vanish/>
        </w:rPr>
      </w:pPr>
      <w:bookmarkStart w:id="27" w:name="__bookmark_33"/>
      <w:bookmarkEnd w:id="27"/>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90047" w14:paraId="23E36CEC" w14:textId="77777777">
        <w:trPr>
          <w:jc w:val="center"/>
        </w:trPr>
        <w:tc>
          <w:tcPr>
            <w:tcW w:w="16117" w:type="dxa"/>
            <w:tcMar>
              <w:top w:w="0" w:type="dxa"/>
              <w:left w:w="0" w:type="dxa"/>
              <w:bottom w:w="0" w:type="dxa"/>
              <w:right w:w="0" w:type="dxa"/>
            </w:tcMar>
          </w:tcPr>
          <w:p w14:paraId="7F596FF3" w14:textId="77777777" w:rsidR="00801F9A" w:rsidRDefault="00801F9A" w:rsidP="00801F9A">
            <w:pPr>
              <w:jc w:val="center"/>
              <w:divId w:val="166142132"/>
              <w:rPr>
                <w:color w:val="000000"/>
              </w:rPr>
            </w:pPr>
            <w:r>
              <w:rPr>
                <w:color w:val="000000"/>
              </w:rPr>
              <w:t>Средства буџета у износу од 2.275.513.060,00 динара, средства из сопствених извора и износу од 12.122.000,00 динара и средства из осталих извора у износу од 223.679.533,00 динара, утврђена су и распоређена по програмској класификацији, и то:</w:t>
            </w:r>
          </w:p>
          <w:p w14:paraId="2528A8E0" w14:textId="77777777" w:rsidR="00790047" w:rsidRDefault="00790047" w:rsidP="00CF5C75">
            <w:pPr>
              <w:jc w:val="center"/>
              <w:divId w:val="166142132"/>
            </w:pPr>
          </w:p>
        </w:tc>
      </w:tr>
    </w:tbl>
    <w:p w14:paraId="66D66183" w14:textId="77777777" w:rsidR="00790047" w:rsidRDefault="00790047">
      <w:pPr>
        <w:rPr>
          <w:color w:val="000000"/>
        </w:rPr>
      </w:pPr>
    </w:p>
    <w:tbl>
      <w:tblPr>
        <w:tblW w:w="15092" w:type="dxa"/>
        <w:tblInd w:w="292" w:type="dxa"/>
        <w:tblLayout w:type="fixed"/>
        <w:tblLook w:val="01E0" w:firstRow="1" w:lastRow="1" w:firstColumn="1" w:lastColumn="1" w:noHBand="0" w:noVBand="0"/>
      </w:tblPr>
      <w:tblGrid>
        <w:gridCol w:w="1843"/>
        <w:gridCol w:w="851"/>
        <w:gridCol w:w="2551"/>
        <w:gridCol w:w="2126"/>
        <w:gridCol w:w="825"/>
        <w:gridCol w:w="825"/>
        <w:gridCol w:w="825"/>
        <w:gridCol w:w="825"/>
        <w:gridCol w:w="825"/>
        <w:gridCol w:w="899"/>
        <w:gridCol w:w="899"/>
        <w:gridCol w:w="899"/>
        <w:gridCol w:w="899"/>
      </w:tblGrid>
      <w:tr w:rsidR="00BA33F7" w14:paraId="7973DE0C" w14:textId="77777777" w:rsidTr="00BA33F7">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7DF3E" w14:textId="77777777" w:rsidR="00BA33F7" w:rsidRDefault="00BA33F7" w:rsidP="00AE502D">
            <w:pPr>
              <w:jc w:val="center"/>
              <w:rPr>
                <w:b/>
                <w:bCs/>
                <w:color w:val="000000"/>
                <w:sz w:val="12"/>
                <w:szCs w:val="12"/>
              </w:rPr>
            </w:pPr>
            <w:bookmarkStart w:id="28" w:name="__bookmark_34"/>
            <w:bookmarkStart w:id="29" w:name="__bookmark_35"/>
            <w:bookmarkEnd w:id="28"/>
            <w:bookmarkEnd w:id="29"/>
            <w:r>
              <w:rPr>
                <w:b/>
                <w:bCs/>
                <w:color w:val="000000"/>
                <w:sz w:val="12"/>
                <w:szCs w:val="12"/>
              </w:rPr>
              <w:t>Програм / ПА / пројекат</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C22A5" w14:textId="77777777" w:rsidR="00BA33F7" w:rsidRDefault="00BA33F7" w:rsidP="00AE502D">
            <w:pPr>
              <w:jc w:val="center"/>
              <w:rPr>
                <w:b/>
                <w:bCs/>
                <w:color w:val="000000"/>
                <w:sz w:val="12"/>
                <w:szCs w:val="12"/>
              </w:rPr>
            </w:pPr>
            <w:r>
              <w:rPr>
                <w:b/>
                <w:bCs/>
                <w:color w:val="000000"/>
                <w:sz w:val="12"/>
                <w:szCs w:val="12"/>
              </w:rPr>
              <w:t>Шифра</w:t>
            </w:r>
          </w:p>
        </w:tc>
        <w:tc>
          <w:tcPr>
            <w:tcW w:w="25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9D49A" w14:textId="77777777" w:rsidR="00BA33F7" w:rsidRDefault="00BA33F7" w:rsidP="00AE502D">
            <w:pPr>
              <w:jc w:val="center"/>
              <w:rPr>
                <w:b/>
                <w:bCs/>
                <w:color w:val="000000"/>
                <w:sz w:val="12"/>
                <w:szCs w:val="12"/>
              </w:rPr>
            </w:pPr>
            <w:r>
              <w:rPr>
                <w:b/>
                <w:bCs/>
                <w:color w:val="000000"/>
                <w:sz w:val="12"/>
                <w:szCs w:val="12"/>
              </w:rPr>
              <w:t>Циљ</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E0EC9" w14:textId="77777777" w:rsidR="00BA33F7" w:rsidRDefault="00BA33F7" w:rsidP="00AE502D">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7E7D0EC6" w14:textId="77777777" w:rsidTr="00AE502D">
              <w:trPr>
                <w:jc w:val="center"/>
              </w:trPr>
              <w:tc>
                <w:tcPr>
                  <w:tcW w:w="825" w:type="dxa"/>
                  <w:tcMar>
                    <w:top w:w="0" w:type="dxa"/>
                    <w:left w:w="0" w:type="dxa"/>
                    <w:bottom w:w="0" w:type="dxa"/>
                    <w:right w:w="0" w:type="dxa"/>
                  </w:tcMar>
                </w:tcPr>
                <w:p w14:paraId="4769EBCB" w14:textId="77777777" w:rsidR="00BA33F7" w:rsidRDefault="00BA33F7" w:rsidP="00AE502D">
                  <w:pPr>
                    <w:jc w:val="center"/>
                    <w:rPr>
                      <w:b/>
                      <w:bCs/>
                      <w:color w:val="000000"/>
                      <w:sz w:val="12"/>
                      <w:szCs w:val="12"/>
                    </w:rPr>
                  </w:pPr>
                  <w:r>
                    <w:rPr>
                      <w:b/>
                      <w:bCs/>
                      <w:color w:val="000000"/>
                      <w:sz w:val="12"/>
                      <w:szCs w:val="12"/>
                    </w:rPr>
                    <w:t>Вредност у 2024.</w:t>
                  </w:r>
                </w:p>
                <w:p w14:paraId="45879C1E" w14:textId="77777777" w:rsidR="00BA33F7" w:rsidRDefault="00BA33F7" w:rsidP="00AE502D">
                  <w:pPr>
                    <w:spacing w:line="1" w:lineRule="auto"/>
                  </w:pPr>
                </w:p>
              </w:tc>
            </w:tr>
          </w:tbl>
          <w:p w14:paraId="1EACC701" w14:textId="77777777" w:rsidR="00BA33F7" w:rsidRDefault="00BA33F7" w:rsidP="00AE502D">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B3B9E" w14:textId="77777777" w:rsidR="00BA33F7" w:rsidRDefault="00BA33F7" w:rsidP="00AE502D">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61912983" w14:textId="77777777" w:rsidTr="00AE502D">
              <w:trPr>
                <w:jc w:val="center"/>
              </w:trPr>
              <w:tc>
                <w:tcPr>
                  <w:tcW w:w="825" w:type="dxa"/>
                  <w:tcMar>
                    <w:top w:w="0" w:type="dxa"/>
                    <w:left w:w="0" w:type="dxa"/>
                    <w:bottom w:w="0" w:type="dxa"/>
                    <w:right w:w="0" w:type="dxa"/>
                  </w:tcMar>
                </w:tcPr>
                <w:p w14:paraId="780AF676" w14:textId="77777777" w:rsidR="00BA33F7" w:rsidRDefault="00BA33F7" w:rsidP="00AE502D">
                  <w:pPr>
                    <w:jc w:val="center"/>
                    <w:rPr>
                      <w:b/>
                      <w:bCs/>
                      <w:color w:val="000000"/>
                      <w:sz w:val="12"/>
                      <w:szCs w:val="12"/>
                    </w:rPr>
                  </w:pPr>
                  <w:r>
                    <w:rPr>
                      <w:b/>
                      <w:bCs/>
                      <w:color w:val="000000"/>
                      <w:sz w:val="12"/>
                      <w:szCs w:val="12"/>
                    </w:rPr>
                    <w:t>Очекивана вредност у 2025.</w:t>
                  </w:r>
                </w:p>
                <w:p w14:paraId="579DF371" w14:textId="77777777" w:rsidR="00BA33F7" w:rsidRDefault="00BA33F7" w:rsidP="00AE502D">
                  <w:pPr>
                    <w:spacing w:line="1" w:lineRule="auto"/>
                  </w:pPr>
                </w:p>
              </w:tc>
            </w:tr>
          </w:tbl>
          <w:p w14:paraId="18F28346" w14:textId="77777777" w:rsidR="00BA33F7" w:rsidRDefault="00BA33F7" w:rsidP="00AE502D">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2D17F" w14:textId="77777777" w:rsidR="00BA33F7" w:rsidRDefault="00BA33F7" w:rsidP="00AE502D">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21E87D16" w14:textId="77777777" w:rsidTr="00AE502D">
              <w:trPr>
                <w:jc w:val="center"/>
              </w:trPr>
              <w:tc>
                <w:tcPr>
                  <w:tcW w:w="825" w:type="dxa"/>
                  <w:tcMar>
                    <w:top w:w="0" w:type="dxa"/>
                    <w:left w:w="0" w:type="dxa"/>
                    <w:bottom w:w="0" w:type="dxa"/>
                    <w:right w:w="0" w:type="dxa"/>
                  </w:tcMar>
                </w:tcPr>
                <w:p w14:paraId="434BD066" w14:textId="77777777" w:rsidR="00BA33F7" w:rsidRDefault="00BA33F7" w:rsidP="00AE502D">
                  <w:pPr>
                    <w:jc w:val="center"/>
                    <w:rPr>
                      <w:b/>
                      <w:bCs/>
                      <w:color w:val="000000"/>
                      <w:sz w:val="12"/>
                      <w:szCs w:val="12"/>
                    </w:rPr>
                  </w:pPr>
                  <w:r>
                    <w:rPr>
                      <w:b/>
                      <w:bCs/>
                      <w:color w:val="000000"/>
                      <w:sz w:val="12"/>
                      <w:szCs w:val="12"/>
                    </w:rPr>
                    <w:t>Циљна вредност у 2026.</w:t>
                  </w:r>
                </w:p>
                <w:p w14:paraId="4E86BC09" w14:textId="77777777" w:rsidR="00BA33F7" w:rsidRDefault="00BA33F7" w:rsidP="00AE502D">
                  <w:pPr>
                    <w:spacing w:line="1" w:lineRule="auto"/>
                  </w:pPr>
                </w:p>
              </w:tc>
            </w:tr>
          </w:tbl>
          <w:p w14:paraId="6F138A55" w14:textId="77777777" w:rsidR="00BA33F7" w:rsidRDefault="00BA33F7" w:rsidP="00AE502D">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EDACF" w14:textId="77777777" w:rsidR="00BA33F7" w:rsidRDefault="00BA33F7" w:rsidP="00AE502D">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39BDF73C" w14:textId="77777777" w:rsidTr="00AE502D">
              <w:trPr>
                <w:jc w:val="center"/>
              </w:trPr>
              <w:tc>
                <w:tcPr>
                  <w:tcW w:w="825" w:type="dxa"/>
                  <w:tcMar>
                    <w:top w:w="0" w:type="dxa"/>
                    <w:left w:w="0" w:type="dxa"/>
                    <w:bottom w:w="0" w:type="dxa"/>
                    <w:right w:w="0" w:type="dxa"/>
                  </w:tcMar>
                </w:tcPr>
                <w:p w14:paraId="5E0D21D2" w14:textId="77777777" w:rsidR="00BA33F7" w:rsidRDefault="00BA33F7" w:rsidP="00AE502D">
                  <w:pPr>
                    <w:jc w:val="center"/>
                    <w:rPr>
                      <w:b/>
                      <w:bCs/>
                      <w:color w:val="000000"/>
                      <w:sz w:val="12"/>
                      <w:szCs w:val="12"/>
                    </w:rPr>
                  </w:pPr>
                  <w:r>
                    <w:rPr>
                      <w:b/>
                      <w:bCs/>
                      <w:color w:val="000000"/>
                      <w:sz w:val="12"/>
                      <w:szCs w:val="12"/>
                    </w:rPr>
                    <w:t>Циљна вредност у 2027.</w:t>
                  </w:r>
                </w:p>
                <w:p w14:paraId="38D76156" w14:textId="77777777" w:rsidR="00BA33F7" w:rsidRDefault="00BA33F7" w:rsidP="00AE502D">
                  <w:pPr>
                    <w:spacing w:line="1" w:lineRule="auto"/>
                  </w:pPr>
                </w:p>
              </w:tc>
            </w:tr>
          </w:tbl>
          <w:p w14:paraId="47C28E37" w14:textId="77777777" w:rsidR="00BA33F7" w:rsidRDefault="00BA33F7" w:rsidP="00AE502D">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6B085" w14:textId="77777777" w:rsidR="00BA33F7" w:rsidRDefault="00BA33F7" w:rsidP="00AE502D">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65FBF800" w14:textId="77777777" w:rsidTr="00AE502D">
              <w:trPr>
                <w:jc w:val="center"/>
              </w:trPr>
              <w:tc>
                <w:tcPr>
                  <w:tcW w:w="825" w:type="dxa"/>
                  <w:tcMar>
                    <w:top w:w="0" w:type="dxa"/>
                    <w:left w:w="0" w:type="dxa"/>
                    <w:bottom w:w="0" w:type="dxa"/>
                    <w:right w:w="0" w:type="dxa"/>
                  </w:tcMar>
                </w:tcPr>
                <w:p w14:paraId="003E9E4F" w14:textId="77777777" w:rsidR="00BA33F7" w:rsidRDefault="00BA33F7" w:rsidP="00AE502D">
                  <w:pPr>
                    <w:jc w:val="center"/>
                    <w:rPr>
                      <w:b/>
                      <w:bCs/>
                      <w:color w:val="000000"/>
                      <w:sz w:val="12"/>
                      <w:szCs w:val="12"/>
                    </w:rPr>
                  </w:pPr>
                  <w:r>
                    <w:rPr>
                      <w:b/>
                      <w:bCs/>
                      <w:color w:val="000000"/>
                      <w:sz w:val="12"/>
                      <w:szCs w:val="12"/>
                    </w:rPr>
                    <w:t>Циљна вредност у 2028.</w:t>
                  </w:r>
                </w:p>
                <w:p w14:paraId="7D4BF4D1" w14:textId="77777777" w:rsidR="00BA33F7" w:rsidRDefault="00BA33F7" w:rsidP="00AE502D">
                  <w:pPr>
                    <w:spacing w:line="1" w:lineRule="auto"/>
                  </w:pPr>
                </w:p>
              </w:tc>
            </w:tr>
          </w:tbl>
          <w:p w14:paraId="0E660CD1" w14:textId="77777777" w:rsidR="00BA33F7" w:rsidRDefault="00BA33F7" w:rsidP="00AE502D">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66837" w14:textId="77777777" w:rsidR="00BA33F7" w:rsidRDefault="00BA33F7" w:rsidP="00AE502D">
            <w:pPr>
              <w:jc w:val="center"/>
              <w:rPr>
                <w:b/>
                <w:bCs/>
                <w:color w:val="000000"/>
                <w:sz w:val="12"/>
                <w:szCs w:val="12"/>
              </w:rPr>
            </w:pPr>
            <w:r>
              <w:rPr>
                <w:b/>
                <w:bCs/>
                <w:color w:val="000000"/>
                <w:sz w:val="12"/>
                <w:szCs w:val="12"/>
              </w:rPr>
              <w:t>Средства из буџета</w:t>
            </w:r>
          </w:p>
          <w:p w14:paraId="1CD91253" w14:textId="77777777" w:rsidR="00BA33F7" w:rsidRDefault="00BA33F7" w:rsidP="00AE502D">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0B5DF" w14:textId="77777777" w:rsidR="00BA33F7" w:rsidRDefault="00BA33F7" w:rsidP="00AE502D">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DFCF0" w14:textId="77777777" w:rsidR="00BA33F7" w:rsidRDefault="00BA33F7" w:rsidP="00AE502D">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3D42" w14:textId="77777777" w:rsidR="00BA33F7" w:rsidRDefault="00BA33F7" w:rsidP="00AE502D">
            <w:pPr>
              <w:jc w:val="center"/>
              <w:rPr>
                <w:b/>
                <w:bCs/>
                <w:color w:val="000000"/>
                <w:sz w:val="12"/>
                <w:szCs w:val="12"/>
              </w:rPr>
            </w:pPr>
            <w:r>
              <w:rPr>
                <w:b/>
                <w:bCs/>
                <w:color w:val="000000"/>
                <w:sz w:val="12"/>
                <w:szCs w:val="12"/>
              </w:rPr>
              <w:t>Укупно</w:t>
            </w:r>
          </w:p>
        </w:tc>
      </w:tr>
      <w:tr w:rsidR="00BA33F7" w14:paraId="4D0F01E0" w14:textId="77777777" w:rsidTr="00BA33F7">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A60BA" w14:textId="77777777" w:rsidR="00BA33F7" w:rsidRDefault="00BA33F7" w:rsidP="00AE502D">
            <w:pPr>
              <w:jc w:val="center"/>
              <w:rPr>
                <w:b/>
                <w:bCs/>
                <w:color w:val="000000"/>
                <w:sz w:val="12"/>
                <w:szCs w:val="12"/>
              </w:rPr>
            </w:pPr>
            <w:r>
              <w:rPr>
                <w:b/>
                <w:bCs/>
                <w:color w:val="000000"/>
                <w:sz w:val="12"/>
                <w:szCs w:val="1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DAED7" w14:textId="77777777" w:rsidR="00BA33F7" w:rsidRDefault="00BA33F7" w:rsidP="00AE502D">
            <w:pPr>
              <w:jc w:val="center"/>
              <w:rPr>
                <w:b/>
                <w:bCs/>
                <w:color w:val="000000"/>
                <w:sz w:val="12"/>
                <w:szCs w:val="12"/>
              </w:rPr>
            </w:pPr>
            <w:r>
              <w:rPr>
                <w:b/>
                <w:bCs/>
                <w:color w:val="000000"/>
                <w:sz w:val="12"/>
                <w:szCs w:val="12"/>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93DE7" w14:textId="77777777" w:rsidR="00BA33F7" w:rsidRDefault="00BA33F7" w:rsidP="00AE502D">
            <w:pPr>
              <w:jc w:val="center"/>
              <w:rPr>
                <w:b/>
                <w:bCs/>
                <w:color w:val="000000"/>
                <w:sz w:val="12"/>
                <w:szCs w:val="12"/>
              </w:rPr>
            </w:pPr>
            <w:r>
              <w:rPr>
                <w:b/>
                <w:bCs/>
                <w:color w:val="000000"/>
                <w:sz w:val="12"/>
                <w:szCs w:val="12"/>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8B1EB" w14:textId="77777777" w:rsidR="00BA33F7" w:rsidRDefault="00BA33F7" w:rsidP="00AE502D">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E4689" w14:textId="77777777" w:rsidR="00BA33F7" w:rsidRDefault="00BA33F7" w:rsidP="00AE502D">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4B827" w14:textId="77777777" w:rsidR="00BA33F7" w:rsidRDefault="00BA33F7" w:rsidP="00AE502D">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9ADD2" w14:textId="77777777" w:rsidR="00BA33F7" w:rsidRDefault="00BA33F7" w:rsidP="00AE502D">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E42A8" w14:textId="77777777" w:rsidR="00BA33F7" w:rsidRDefault="00BA33F7" w:rsidP="00AE502D">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FFA21" w14:textId="77777777" w:rsidR="00BA33F7" w:rsidRDefault="00BA33F7" w:rsidP="00AE502D">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B8854" w14:textId="77777777" w:rsidR="00BA33F7" w:rsidRDefault="00BA33F7" w:rsidP="00AE502D">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9A4CD" w14:textId="77777777" w:rsidR="00BA33F7" w:rsidRDefault="00BA33F7" w:rsidP="00AE502D">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445B6" w14:textId="77777777" w:rsidR="00BA33F7" w:rsidRDefault="00BA33F7" w:rsidP="00AE502D">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3068B" w14:textId="77777777" w:rsidR="00BA33F7" w:rsidRDefault="00BA33F7" w:rsidP="00AE502D">
            <w:pPr>
              <w:jc w:val="center"/>
              <w:rPr>
                <w:b/>
                <w:bCs/>
                <w:color w:val="000000"/>
                <w:sz w:val="12"/>
                <w:szCs w:val="12"/>
              </w:rPr>
            </w:pPr>
            <w:r>
              <w:rPr>
                <w:b/>
                <w:bCs/>
                <w:color w:val="000000"/>
                <w:sz w:val="12"/>
                <w:szCs w:val="12"/>
              </w:rPr>
              <w:t>15</w:t>
            </w:r>
          </w:p>
        </w:tc>
      </w:tr>
      <w:bookmarkStart w:id="30" w:name="_Toc1_-_СТАНОВАЊЕ,_УРБАНИЗАМ_И_ПРОСТОРНО"/>
      <w:bookmarkEnd w:id="30"/>
      <w:tr w:rsidR="00BA33F7" w14:paraId="32759F5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7C01F" w14:textId="77777777" w:rsidR="00BA33F7" w:rsidRDefault="00BA33F7" w:rsidP="00AE502D">
            <w:pPr>
              <w:rPr>
                <w:vanish/>
              </w:rPr>
            </w:pPr>
            <w:r>
              <w:fldChar w:fldCharType="begin"/>
            </w:r>
            <w:r>
              <w:instrText>TC "1 - СТАНОВАЊЕ, УРБАНИЗАМ И ПРОСТОРНО ПЛАНИРАЊЕ" \f C \l "1"</w:instrText>
            </w:r>
            <w:r>
              <w:fldChar w:fldCharType="end"/>
            </w:r>
          </w:p>
          <w:p w14:paraId="3122459F" w14:textId="77777777" w:rsidR="00BA33F7" w:rsidRDefault="00BA33F7" w:rsidP="00AE502D">
            <w:pPr>
              <w:rPr>
                <w:b/>
                <w:bCs/>
                <w:color w:val="000000"/>
                <w:sz w:val="12"/>
                <w:szCs w:val="12"/>
              </w:rPr>
            </w:pPr>
            <w:r>
              <w:rPr>
                <w:b/>
                <w:bCs/>
                <w:color w:val="000000"/>
                <w:sz w:val="12"/>
                <w:szCs w:val="12"/>
              </w:rPr>
              <w:t>1 - СТАНОВАЊЕ, УРБАНИЗАМ И ПРОСТОРНО ПЛАНИРАЊЕ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5AEDF" w14:textId="77777777" w:rsidR="00BA33F7" w:rsidRDefault="00BA33F7" w:rsidP="00AE502D">
            <w:pPr>
              <w:jc w:val="center"/>
              <w:rPr>
                <w:b/>
                <w:bCs/>
                <w:color w:val="000000"/>
                <w:sz w:val="12"/>
                <w:szCs w:val="12"/>
              </w:rPr>
            </w:pPr>
            <w:r>
              <w:rPr>
                <w:b/>
                <w:bCs/>
                <w:color w:val="000000"/>
                <w:sz w:val="12"/>
                <w:szCs w:val="12"/>
              </w:rPr>
              <w:t>1101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246C7" w14:textId="77777777" w:rsidR="00BA33F7" w:rsidRDefault="00BA33F7" w:rsidP="00AE502D">
            <w:pPr>
              <w:rPr>
                <w:b/>
                <w:bCs/>
                <w:color w:val="000000"/>
                <w:sz w:val="12"/>
                <w:szCs w:val="12"/>
              </w:rPr>
            </w:pPr>
            <w:r>
              <w:rPr>
                <w:b/>
                <w:bCs/>
                <w:color w:val="000000"/>
                <w:sz w:val="12"/>
                <w:szCs w:val="12"/>
              </w:rPr>
              <w:t>Просторни развој у складу са плановима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208BF" w14:textId="77777777" w:rsidR="00BA33F7" w:rsidRDefault="00BA33F7" w:rsidP="00AE502D">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967A07" w14:textId="77777777" w:rsidR="00BA33F7" w:rsidRDefault="00BA33F7" w:rsidP="00AE502D">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434F0" w14:textId="77777777" w:rsidR="00BA33F7" w:rsidRDefault="00BA33F7" w:rsidP="00AE502D">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F9F3A" w14:textId="77777777" w:rsidR="00BA33F7" w:rsidRDefault="00BA33F7" w:rsidP="00AE502D">
            <w:pPr>
              <w:jc w:val="center"/>
              <w:rPr>
                <w:b/>
                <w:bCs/>
                <w:color w:val="000000"/>
                <w:sz w:val="12"/>
                <w:szCs w:val="12"/>
              </w:rPr>
            </w:pPr>
            <w:r>
              <w:rPr>
                <w:b/>
                <w:bCs/>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C24DA" w14:textId="77777777" w:rsidR="00BA33F7" w:rsidRDefault="00BA33F7" w:rsidP="00AE502D">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E7C31" w14:textId="77777777" w:rsidR="00BA33F7" w:rsidRDefault="00BA33F7" w:rsidP="00AE502D">
            <w:pPr>
              <w:jc w:val="center"/>
              <w:rPr>
                <w:b/>
                <w:bCs/>
                <w:color w:val="000000"/>
                <w:sz w:val="12"/>
                <w:szCs w:val="12"/>
              </w:rPr>
            </w:pPr>
            <w:r>
              <w:rPr>
                <w:b/>
                <w:bCs/>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F11BC" w14:textId="77777777" w:rsidR="00BA33F7" w:rsidRDefault="00BA33F7" w:rsidP="00AE502D">
            <w:pPr>
              <w:jc w:val="right"/>
              <w:rPr>
                <w:b/>
                <w:bCs/>
                <w:color w:val="000000"/>
                <w:sz w:val="12"/>
                <w:szCs w:val="12"/>
              </w:rPr>
            </w:pPr>
            <w:r>
              <w:rPr>
                <w:b/>
                <w:bCs/>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81A08"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BA2B6"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DF8FB" w14:textId="77777777" w:rsidR="00BA33F7" w:rsidRDefault="00BA33F7" w:rsidP="00AE502D">
            <w:pPr>
              <w:jc w:val="right"/>
              <w:rPr>
                <w:b/>
                <w:bCs/>
                <w:color w:val="000000"/>
                <w:sz w:val="12"/>
                <w:szCs w:val="12"/>
              </w:rPr>
            </w:pPr>
            <w:r>
              <w:rPr>
                <w:b/>
                <w:bCs/>
                <w:color w:val="000000"/>
                <w:sz w:val="12"/>
                <w:szCs w:val="12"/>
              </w:rPr>
              <w:t>65.500.000,00</w:t>
            </w:r>
          </w:p>
        </w:tc>
      </w:tr>
      <w:tr w:rsidR="00BA33F7" w14:paraId="5D76782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F4E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972B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402E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0E33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87EE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9554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9A48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A25D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B600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0F1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EAA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840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1A011" w14:textId="77777777" w:rsidR="00BA33F7" w:rsidRDefault="00BA33F7" w:rsidP="00AE502D">
            <w:pPr>
              <w:spacing w:line="1" w:lineRule="auto"/>
            </w:pPr>
          </w:p>
        </w:tc>
      </w:tr>
      <w:tr w:rsidR="00BA33F7" w14:paraId="3FB61F3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C51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E343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704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7B0B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29D0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E822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350D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0C6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1B0F4"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E73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4E7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5B7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FDFB6" w14:textId="77777777" w:rsidR="00BA33F7" w:rsidRDefault="00BA33F7" w:rsidP="00AE502D">
            <w:pPr>
              <w:spacing w:line="1" w:lineRule="auto"/>
            </w:pPr>
          </w:p>
        </w:tc>
      </w:tr>
      <w:tr w:rsidR="00BA33F7" w14:paraId="43BE16C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8292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F31B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2A840"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D5B4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32C7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EFA7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AE06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0767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E586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31E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B35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7534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1F7DA" w14:textId="77777777" w:rsidR="00BA33F7" w:rsidRDefault="00BA33F7" w:rsidP="00AE502D">
            <w:pPr>
              <w:spacing w:line="1" w:lineRule="auto"/>
            </w:pPr>
          </w:p>
        </w:tc>
      </w:tr>
      <w:tr w:rsidR="00BA33F7" w14:paraId="32E77E3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B92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48F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5E43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0687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4ABA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AA46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2B34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38D5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3374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D4A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85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987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73FCD" w14:textId="77777777" w:rsidR="00BA33F7" w:rsidRDefault="00BA33F7" w:rsidP="00AE502D">
            <w:pPr>
              <w:spacing w:line="1" w:lineRule="auto"/>
            </w:pPr>
          </w:p>
        </w:tc>
      </w:tr>
      <w:tr w:rsidR="00BA33F7" w14:paraId="493BB06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2607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CB16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F223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0C21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1EC9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EB56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1E1A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A5DB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B23F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EF30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742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244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9B4D8" w14:textId="77777777" w:rsidR="00BA33F7" w:rsidRDefault="00BA33F7" w:rsidP="00AE502D">
            <w:pPr>
              <w:spacing w:line="1" w:lineRule="auto"/>
            </w:pPr>
          </w:p>
        </w:tc>
      </w:tr>
      <w:tr w:rsidR="00BA33F7" w14:paraId="45BE9DD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AB1B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0749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5F77C"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42B1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5B91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9A58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F280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F1FB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03F1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6040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BFE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661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91BDC" w14:textId="77777777" w:rsidR="00BA33F7" w:rsidRDefault="00BA33F7" w:rsidP="00AE502D">
            <w:pPr>
              <w:spacing w:line="1" w:lineRule="auto"/>
            </w:pPr>
          </w:p>
        </w:tc>
      </w:tr>
      <w:tr w:rsidR="00BA33F7" w14:paraId="49A69A5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A0F8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39B3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77F8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3338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BCC2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4E54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C496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8DD3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C71C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5F2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73B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656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445CD" w14:textId="77777777" w:rsidR="00BA33F7" w:rsidRDefault="00BA33F7" w:rsidP="00AE502D">
            <w:pPr>
              <w:spacing w:line="1" w:lineRule="auto"/>
            </w:pPr>
          </w:p>
        </w:tc>
      </w:tr>
      <w:tr w:rsidR="00BA33F7" w14:paraId="562CA09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B154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B33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F53D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FDEB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0894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FE88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8343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741F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BB9B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F7D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E3F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400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22685" w14:textId="77777777" w:rsidR="00BA33F7" w:rsidRDefault="00BA33F7" w:rsidP="00AE502D">
            <w:pPr>
              <w:spacing w:line="1" w:lineRule="auto"/>
            </w:pPr>
          </w:p>
        </w:tc>
      </w:tr>
      <w:tr w:rsidR="00BA33F7" w14:paraId="2BFDFB7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DC3B" w14:textId="77777777" w:rsidR="00BA33F7" w:rsidRDefault="00BA33F7" w:rsidP="00AE502D">
            <w:pPr>
              <w:rPr>
                <w:color w:val="000000"/>
                <w:sz w:val="12"/>
                <w:szCs w:val="12"/>
              </w:rPr>
            </w:pPr>
            <w:r>
              <w:rPr>
                <w:color w:val="000000"/>
                <w:sz w:val="12"/>
                <w:szCs w:val="12"/>
              </w:rPr>
              <w:t>Просторно и урбанистичко планирање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7916"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2F691" w14:textId="77777777" w:rsidR="00BA33F7" w:rsidRDefault="00BA33F7" w:rsidP="00AE502D">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9EDA6" w14:textId="77777777" w:rsidR="00BA33F7" w:rsidRDefault="00BA33F7" w:rsidP="00AE502D">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EAC07" w14:textId="77777777" w:rsidR="00BA33F7" w:rsidRDefault="00BA33F7" w:rsidP="00AE502D">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A87A0" w14:textId="77777777" w:rsidR="00BA33F7" w:rsidRDefault="00BA33F7" w:rsidP="00AE502D">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BAFF" w14:textId="77777777" w:rsidR="00BA33F7" w:rsidRDefault="00BA33F7" w:rsidP="00AE502D">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B97C" w14:textId="77777777" w:rsidR="00BA33F7" w:rsidRDefault="00BA33F7" w:rsidP="00AE502D">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6C71" w14:textId="77777777" w:rsidR="00BA33F7" w:rsidRDefault="00BA33F7" w:rsidP="00AE502D">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ECD7" w14:textId="77777777" w:rsidR="00BA33F7" w:rsidRDefault="00BA33F7" w:rsidP="00AE502D">
            <w:pPr>
              <w:jc w:val="right"/>
              <w:rPr>
                <w:color w:val="000000"/>
                <w:sz w:val="12"/>
                <w:szCs w:val="12"/>
              </w:rPr>
            </w:pPr>
            <w:r>
              <w:rPr>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9BA0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1F0F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2F8" w14:textId="77777777" w:rsidR="00BA33F7" w:rsidRDefault="00BA33F7" w:rsidP="00AE502D">
            <w:pPr>
              <w:jc w:val="right"/>
              <w:rPr>
                <w:color w:val="000000"/>
                <w:sz w:val="12"/>
                <w:szCs w:val="12"/>
              </w:rPr>
            </w:pPr>
            <w:r>
              <w:rPr>
                <w:color w:val="000000"/>
                <w:sz w:val="12"/>
                <w:szCs w:val="12"/>
              </w:rPr>
              <w:t>65.500.000,00</w:t>
            </w:r>
          </w:p>
        </w:tc>
      </w:tr>
      <w:tr w:rsidR="00BA33F7" w14:paraId="209115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E6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3AD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6BF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2EA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F6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DD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06A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428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101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D2EC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5B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2F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8ADD" w14:textId="77777777" w:rsidR="00BA33F7" w:rsidRDefault="00BA33F7" w:rsidP="00AE502D">
            <w:pPr>
              <w:spacing w:line="1" w:lineRule="auto"/>
            </w:pPr>
          </w:p>
        </w:tc>
      </w:tr>
      <w:tr w:rsidR="00BA33F7" w14:paraId="45FE9A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98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8F6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708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72D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48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DB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E1A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6B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D862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6A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46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5EC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032D" w14:textId="77777777" w:rsidR="00BA33F7" w:rsidRDefault="00BA33F7" w:rsidP="00AE502D">
            <w:pPr>
              <w:spacing w:line="1" w:lineRule="auto"/>
            </w:pPr>
          </w:p>
        </w:tc>
      </w:tr>
      <w:tr w:rsidR="00BA33F7" w14:paraId="5E258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DA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4E4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1E9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3E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D3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A2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9C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BF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3AB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9C1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3D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3F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7730D" w14:textId="77777777" w:rsidR="00BA33F7" w:rsidRDefault="00BA33F7" w:rsidP="00AE502D">
            <w:pPr>
              <w:spacing w:line="1" w:lineRule="auto"/>
            </w:pPr>
          </w:p>
        </w:tc>
      </w:tr>
      <w:tr w:rsidR="00BA33F7" w14:paraId="1B2016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E03E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824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298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CE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F0E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A95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28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2F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C81D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F6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5E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41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2DB9E" w14:textId="77777777" w:rsidR="00BA33F7" w:rsidRDefault="00BA33F7" w:rsidP="00AE502D">
            <w:pPr>
              <w:spacing w:line="1" w:lineRule="auto"/>
            </w:pPr>
          </w:p>
        </w:tc>
      </w:tr>
      <w:tr w:rsidR="00BA33F7" w14:paraId="48781F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543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CE1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623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7B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88E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83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FCC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87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030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45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20D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1D5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B296" w14:textId="77777777" w:rsidR="00BA33F7" w:rsidRDefault="00BA33F7" w:rsidP="00AE502D">
            <w:pPr>
              <w:spacing w:line="1" w:lineRule="auto"/>
            </w:pPr>
          </w:p>
        </w:tc>
      </w:tr>
      <w:tr w:rsidR="00BA33F7" w14:paraId="272336F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E3B4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3C2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651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D5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9D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73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762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E82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231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C07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EB9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125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76D3" w14:textId="77777777" w:rsidR="00BA33F7" w:rsidRDefault="00BA33F7" w:rsidP="00AE502D">
            <w:pPr>
              <w:spacing w:line="1" w:lineRule="auto"/>
            </w:pPr>
          </w:p>
        </w:tc>
      </w:tr>
      <w:tr w:rsidR="00BA33F7" w14:paraId="650851D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C7E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57D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A76B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86F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88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99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9A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31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ECAC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684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53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48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B6E4" w14:textId="77777777" w:rsidR="00BA33F7" w:rsidRDefault="00BA33F7" w:rsidP="00AE502D">
            <w:pPr>
              <w:spacing w:line="1" w:lineRule="auto"/>
            </w:pPr>
          </w:p>
        </w:tc>
      </w:tr>
      <w:tr w:rsidR="00BA33F7" w14:paraId="3279E9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BA6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7B2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4A9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BB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1F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7F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18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0B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E37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AA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CD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CC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DFB5" w14:textId="77777777" w:rsidR="00BA33F7" w:rsidRDefault="00BA33F7" w:rsidP="00AE502D">
            <w:pPr>
              <w:spacing w:line="1" w:lineRule="auto"/>
            </w:pPr>
          </w:p>
        </w:tc>
      </w:tr>
      <w:bookmarkStart w:id="31" w:name="_Toc2_-_КОМУНАЛНЕ_ДЕЛАТНОСТИ"/>
      <w:bookmarkEnd w:id="31"/>
      <w:tr w:rsidR="00BA33F7" w14:paraId="659D5C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205BE" w14:textId="77777777" w:rsidR="00BA33F7" w:rsidRDefault="00BA33F7" w:rsidP="00AE502D">
            <w:pPr>
              <w:rPr>
                <w:vanish/>
              </w:rPr>
            </w:pPr>
            <w:r>
              <w:fldChar w:fldCharType="begin"/>
            </w:r>
            <w:r>
              <w:instrText>TC "2 - КОМУНАЛНЕ ДЕЛАТНОСТИ" \f C \l "1"</w:instrText>
            </w:r>
            <w:r>
              <w:fldChar w:fldCharType="end"/>
            </w:r>
          </w:p>
          <w:p w14:paraId="0AA307FE" w14:textId="77777777" w:rsidR="00BA33F7" w:rsidRDefault="00BA33F7" w:rsidP="00AE502D">
            <w:pPr>
              <w:rPr>
                <w:b/>
                <w:bCs/>
                <w:color w:val="000000"/>
                <w:sz w:val="12"/>
                <w:szCs w:val="12"/>
              </w:rPr>
            </w:pPr>
            <w:r>
              <w:rPr>
                <w:b/>
                <w:bCs/>
                <w:color w:val="000000"/>
                <w:sz w:val="12"/>
                <w:szCs w:val="12"/>
              </w:rPr>
              <w:t>2 - КОМУНАЛНЕ ДЕЛАТНОСТИ</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65711" w14:textId="77777777" w:rsidR="00BA33F7" w:rsidRDefault="00BA33F7" w:rsidP="00AE502D">
            <w:pPr>
              <w:jc w:val="center"/>
              <w:rPr>
                <w:b/>
                <w:bCs/>
                <w:color w:val="000000"/>
                <w:sz w:val="12"/>
                <w:szCs w:val="12"/>
              </w:rPr>
            </w:pPr>
            <w:r>
              <w:rPr>
                <w:b/>
                <w:bCs/>
                <w:color w:val="000000"/>
                <w:sz w:val="12"/>
                <w:szCs w:val="12"/>
              </w:rPr>
              <w:t>1102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6FF10" w14:textId="77777777" w:rsidR="00BA33F7" w:rsidRDefault="00BA33F7" w:rsidP="00AE502D">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40B7D" w14:textId="77777777" w:rsidR="00BA33F7" w:rsidRDefault="00BA33F7" w:rsidP="00AE502D">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98BDB" w14:textId="77777777" w:rsidR="00BA33F7" w:rsidRDefault="00BA33F7" w:rsidP="00AE502D">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73B68" w14:textId="77777777" w:rsidR="00BA33F7" w:rsidRDefault="00BA33F7" w:rsidP="00AE502D">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EDF85" w14:textId="77777777" w:rsidR="00BA33F7" w:rsidRDefault="00BA33F7" w:rsidP="00AE502D">
            <w:pPr>
              <w:jc w:val="center"/>
              <w:rPr>
                <w:b/>
                <w:bCs/>
                <w:color w:val="000000"/>
                <w:sz w:val="12"/>
                <w:szCs w:val="12"/>
              </w:rPr>
            </w:pPr>
            <w:r>
              <w:rPr>
                <w:b/>
                <w:bCs/>
                <w:color w:val="000000"/>
                <w:sz w:val="12"/>
                <w:szCs w:val="12"/>
              </w:rPr>
              <w:t>428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1C9E2" w14:textId="77777777" w:rsidR="00BA33F7" w:rsidRDefault="00BA33F7" w:rsidP="00AE502D">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AB166" w14:textId="77777777" w:rsidR="00BA33F7" w:rsidRDefault="00BA33F7" w:rsidP="00AE502D">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48F23" w14:textId="77777777" w:rsidR="00BA33F7" w:rsidRDefault="00BA33F7" w:rsidP="00AE502D">
            <w:pPr>
              <w:jc w:val="right"/>
              <w:rPr>
                <w:b/>
                <w:bCs/>
                <w:color w:val="000000"/>
                <w:sz w:val="12"/>
                <w:szCs w:val="12"/>
              </w:rPr>
            </w:pPr>
            <w:r>
              <w:rPr>
                <w:b/>
                <w:bCs/>
                <w:color w:val="000000"/>
                <w:sz w:val="12"/>
                <w:szCs w:val="12"/>
              </w:rPr>
              <w:t>238.599.988,00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41FEF"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9F516"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3BF7C7" w14:textId="77777777" w:rsidR="00BA33F7" w:rsidRDefault="00BA33F7" w:rsidP="00AE502D">
            <w:pPr>
              <w:jc w:val="right"/>
              <w:rPr>
                <w:b/>
                <w:bCs/>
                <w:color w:val="000000"/>
                <w:sz w:val="12"/>
                <w:szCs w:val="12"/>
              </w:rPr>
            </w:pPr>
            <w:r>
              <w:rPr>
                <w:b/>
                <w:bCs/>
                <w:color w:val="000000"/>
                <w:sz w:val="12"/>
                <w:szCs w:val="12"/>
              </w:rPr>
              <w:t>238.599.988,00</w:t>
            </w:r>
          </w:p>
        </w:tc>
      </w:tr>
      <w:tr w:rsidR="00BA33F7" w14:paraId="2E9598A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987C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AA66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F61D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A330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461E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D4E0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87F8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1FF7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3524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734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47F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00B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AE810" w14:textId="77777777" w:rsidR="00BA33F7" w:rsidRDefault="00BA33F7" w:rsidP="00AE502D">
            <w:pPr>
              <w:spacing w:line="1" w:lineRule="auto"/>
            </w:pPr>
          </w:p>
        </w:tc>
      </w:tr>
      <w:tr w:rsidR="00BA33F7" w14:paraId="3A64BD2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E65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B3F2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377E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B37C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882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E5A9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72CA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8C08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0094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11F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112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776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DC3FE" w14:textId="77777777" w:rsidR="00BA33F7" w:rsidRDefault="00BA33F7" w:rsidP="00AE502D">
            <w:pPr>
              <w:spacing w:line="1" w:lineRule="auto"/>
            </w:pPr>
          </w:p>
        </w:tc>
      </w:tr>
      <w:tr w:rsidR="00BA33F7" w14:paraId="1066B80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8EE1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1A97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E0E6C"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C0BD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E2ED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6ABE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D2AD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21C6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782A4"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B99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8FDB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AA5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582C6" w14:textId="77777777" w:rsidR="00BA33F7" w:rsidRDefault="00BA33F7" w:rsidP="00AE502D">
            <w:pPr>
              <w:spacing w:line="1" w:lineRule="auto"/>
            </w:pPr>
          </w:p>
        </w:tc>
      </w:tr>
      <w:tr w:rsidR="00BA33F7" w14:paraId="3724D41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FA7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BF4D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B9D9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87A8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13F0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B829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D207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4222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EAAE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F22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862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A00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F9C1E" w14:textId="77777777" w:rsidR="00BA33F7" w:rsidRDefault="00BA33F7" w:rsidP="00AE502D">
            <w:pPr>
              <w:spacing w:line="1" w:lineRule="auto"/>
            </w:pPr>
          </w:p>
        </w:tc>
      </w:tr>
      <w:tr w:rsidR="00BA33F7" w14:paraId="3BAB253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A0C4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55B3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9A7B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3398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285B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FEA8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560B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B0E6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3CCA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DD5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D95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38B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B3C74" w14:textId="77777777" w:rsidR="00BA33F7" w:rsidRDefault="00BA33F7" w:rsidP="00AE502D">
            <w:pPr>
              <w:spacing w:line="1" w:lineRule="auto"/>
            </w:pPr>
          </w:p>
        </w:tc>
      </w:tr>
      <w:tr w:rsidR="00BA33F7" w14:paraId="7E44890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F077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F512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A1478"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039B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3716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27EA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14DF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7F3C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F582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6BC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926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DA7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0B460" w14:textId="77777777" w:rsidR="00BA33F7" w:rsidRDefault="00BA33F7" w:rsidP="00AE502D">
            <w:pPr>
              <w:spacing w:line="1" w:lineRule="auto"/>
            </w:pPr>
          </w:p>
        </w:tc>
      </w:tr>
      <w:tr w:rsidR="00BA33F7" w14:paraId="27414AF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A070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C224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B16D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8204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B37D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AB44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230C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8706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A211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74D5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543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D04C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D44B2" w14:textId="77777777" w:rsidR="00BA33F7" w:rsidRDefault="00BA33F7" w:rsidP="00AE502D">
            <w:pPr>
              <w:spacing w:line="1" w:lineRule="auto"/>
            </w:pPr>
          </w:p>
        </w:tc>
      </w:tr>
      <w:tr w:rsidR="00BA33F7" w14:paraId="471E7E4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69C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0198F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67E9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45E6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6313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AF3B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5243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B8FF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01C0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106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605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95F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12C54" w14:textId="77777777" w:rsidR="00BA33F7" w:rsidRDefault="00BA33F7" w:rsidP="00AE502D">
            <w:pPr>
              <w:spacing w:line="1" w:lineRule="auto"/>
            </w:pPr>
          </w:p>
        </w:tc>
      </w:tr>
      <w:tr w:rsidR="00BA33F7" w14:paraId="2E3B3BD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B1D2" w14:textId="77777777" w:rsidR="00BA33F7" w:rsidRDefault="00BA33F7" w:rsidP="00AE502D">
            <w:pPr>
              <w:rPr>
                <w:color w:val="000000"/>
                <w:sz w:val="12"/>
                <w:szCs w:val="12"/>
              </w:rPr>
            </w:pPr>
            <w:r>
              <w:rPr>
                <w:color w:val="000000"/>
                <w:sz w:val="12"/>
                <w:szCs w:val="12"/>
              </w:rPr>
              <w:t>Управљање/одржавање јавним осветљењем</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8AB31"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C51D7" w14:textId="77777777" w:rsidR="00BA33F7" w:rsidRDefault="00BA33F7" w:rsidP="00AE502D">
            <w:pPr>
              <w:rPr>
                <w:color w:val="000000"/>
                <w:sz w:val="12"/>
                <w:szCs w:val="12"/>
              </w:rPr>
            </w:pPr>
            <w:r>
              <w:rPr>
                <w:color w:val="000000"/>
                <w:sz w:val="12"/>
                <w:szCs w:val="12"/>
              </w:rPr>
              <w:t>Адекватно управљање јавним осветљењем</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C732E" w14:textId="77777777" w:rsidR="00BA33F7" w:rsidRDefault="00BA33F7" w:rsidP="00AE502D">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8FE3"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F20D"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967E" w14:textId="77777777" w:rsidR="00BA33F7" w:rsidRDefault="00BA33F7" w:rsidP="00AE502D">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73B56" w14:textId="77777777" w:rsidR="00BA33F7" w:rsidRDefault="00BA33F7" w:rsidP="00AE502D">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2ABC" w14:textId="77777777" w:rsidR="00BA33F7" w:rsidRDefault="00BA33F7" w:rsidP="00AE502D">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35A0" w14:textId="77777777" w:rsidR="00BA33F7" w:rsidRDefault="00BA33F7" w:rsidP="00AE502D">
            <w:pPr>
              <w:jc w:val="right"/>
              <w:rPr>
                <w:color w:val="000000"/>
                <w:sz w:val="12"/>
                <w:szCs w:val="12"/>
              </w:rPr>
            </w:pPr>
            <w:r>
              <w:rPr>
                <w:color w:val="000000"/>
                <w:sz w:val="12"/>
                <w:szCs w:val="12"/>
              </w:rPr>
              <w:t>76.100.000,00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385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DC5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9A59" w14:textId="77777777" w:rsidR="00BA33F7" w:rsidRDefault="00BA33F7" w:rsidP="00AE502D">
            <w:pPr>
              <w:jc w:val="right"/>
              <w:rPr>
                <w:color w:val="000000"/>
                <w:sz w:val="12"/>
                <w:szCs w:val="12"/>
              </w:rPr>
            </w:pPr>
            <w:r>
              <w:rPr>
                <w:color w:val="000000"/>
                <w:sz w:val="12"/>
                <w:szCs w:val="12"/>
              </w:rPr>
              <w:t>76.100.000,00</w:t>
            </w:r>
          </w:p>
        </w:tc>
      </w:tr>
      <w:tr w:rsidR="00BA33F7" w14:paraId="63CE77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4B7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E7DA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78FC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18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3B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319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FBF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A0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E6D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EC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AD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95E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AA92" w14:textId="77777777" w:rsidR="00BA33F7" w:rsidRDefault="00BA33F7" w:rsidP="00AE502D">
            <w:pPr>
              <w:spacing w:line="1" w:lineRule="auto"/>
            </w:pPr>
          </w:p>
        </w:tc>
      </w:tr>
      <w:tr w:rsidR="00BA33F7" w14:paraId="47D029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5F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1731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042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41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E2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7A9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759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267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D5B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67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9B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F4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26F3" w14:textId="77777777" w:rsidR="00BA33F7" w:rsidRDefault="00BA33F7" w:rsidP="00AE502D">
            <w:pPr>
              <w:spacing w:line="1" w:lineRule="auto"/>
            </w:pPr>
          </w:p>
        </w:tc>
      </w:tr>
      <w:tr w:rsidR="00BA33F7" w14:paraId="6AE918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31B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A1E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2064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03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59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05D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25F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01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AD6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4AB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BD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14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A046F" w14:textId="77777777" w:rsidR="00BA33F7" w:rsidRDefault="00BA33F7" w:rsidP="00AE502D">
            <w:pPr>
              <w:spacing w:line="1" w:lineRule="auto"/>
            </w:pPr>
          </w:p>
        </w:tc>
      </w:tr>
      <w:tr w:rsidR="00BA33F7" w14:paraId="463422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27E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2B2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0C8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267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F5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8C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AFB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96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13D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DE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40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64B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D0637" w14:textId="77777777" w:rsidR="00BA33F7" w:rsidRDefault="00BA33F7" w:rsidP="00AE502D">
            <w:pPr>
              <w:spacing w:line="1" w:lineRule="auto"/>
            </w:pPr>
          </w:p>
        </w:tc>
      </w:tr>
      <w:tr w:rsidR="00BA33F7" w14:paraId="6CC2B9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B71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119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FA6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19A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28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BB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56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9D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AD4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05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29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1D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D4CD" w14:textId="77777777" w:rsidR="00BA33F7" w:rsidRDefault="00BA33F7" w:rsidP="00AE502D">
            <w:pPr>
              <w:spacing w:line="1" w:lineRule="auto"/>
            </w:pPr>
          </w:p>
        </w:tc>
      </w:tr>
      <w:tr w:rsidR="00BA33F7" w14:paraId="043DA2D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8F4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659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7157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63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6C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19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BC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E81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FEC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12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D5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621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EA05" w14:textId="77777777" w:rsidR="00BA33F7" w:rsidRDefault="00BA33F7" w:rsidP="00AE502D">
            <w:pPr>
              <w:spacing w:line="1" w:lineRule="auto"/>
            </w:pPr>
          </w:p>
        </w:tc>
      </w:tr>
      <w:tr w:rsidR="00BA33F7" w14:paraId="771DBD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D41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E814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2995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BE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D86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AA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0C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9E5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9AB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3E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89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FC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2539" w14:textId="77777777" w:rsidR="00BA33F7" w:rsidRDefault="00BA33F7" w:rsidP="00AE502D">
            <w:pPr>
              <w:spacing w:line="1" w:lineRule="auto"/>
            </w:pPr>
          </w:p>
        </w:tc>
      </w:tr>
      <w:tr w:rsidR="00BA33F7" w14:paraId="33377E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F68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748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56E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6B3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EE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69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72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B3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0B9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B7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EF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02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4ABA" w14:textId="77777777" w:rsidR="00BA33F7" w:rsidRDefault="00BA33F7" w:rsidP="00AE502D">
            <w:pPr>
              <w:spacing w:line="1" w:lineRule="auto"/>
            </w:pPr>
          </w:p>
        </w:tc>
      </w:tr>
      <w:tr w:rsidR="00BA33F7" w14:paraId="601765C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8DF5" w14:textId="77777777" w:rsidR="00BA33F7" w:rsidRDefault="00BA33F7" w:rsidP="00AE502D">
            <w:pPr>
              <w:rPr>
                <w:color w:val="000000"/>
                <w:sz w:val="12"/>
                <w:szCs w:val="12"/>
              </w:rPr>
            </w:pPr>
            <w:r>
              <w:rPr>
                <w:color w:val="000000"/>
                <w:sz w:val="12"/>
                <w:szCs w:val="12"/>
              </w:rPr>
              <w:t>Одржавање јавних зелених површина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F45D"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7BDC" w14:textId="77777777" w:rsidR="00BA33F7" w:rsidRDefault="00BA33F7" w:rsidP="00AE502D">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E8C3A" w14:textId="77777777" w:rsidR="00BA33F7" w:rsidRDefault="00BA33F7" w:rsidP="00AE502D">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56B9" w14:textId="77777777" w:rsidR="00BA33F7" w:rsidRDefault="00BA33F7" w:rsidP="00AE502D">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E640" w14:textId="77777777" w:rsidR="00BA33F7" w:rsidRDefault="00BA33F7" w:rsidP="00AE502D">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066F" w14:textId="77777777" w:rsidR="00BA33F7" w:rsidRDefault="00BA33F7" w:rsidP="00AE502D">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9A5A" w14:textId="77777777" w:rsidR="00BA33F7" w:rsidRDefault="00BA33F7" w:rsidP="00AE502D">
            <w:pPr>
              <w:jc w:val="center"/>
              <w:rPr>
                <w:color w:val="000000"/>
                <w:sz w:val="12"/>
                <w:szCs w:val="12"/>
              </w:rPr>
            </w:pPr>
            <w:r>
              <w:rPr>
                <w:color w:val="000000"/>
                <w:sz w:val="12"/>
                <w:szCs w:val="12"/>
              </w:rPr>
              <w:t>172000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05A38" w14:textId="77777777" w:rsidR="00BA33F7" w:rsidRDefault="00BA33F7" w:rsidP="00AE502D">
            <w:pPr>
              <w:jc w:val="center"/>
              <w:rPr>
                <w:color w:val="000000"/>
                <w:sz w:val="12"/>
                <w:szCs w:val="12"/>
              </w:rPr>
            </w:pPr>
            <w:r>
              <w:rPr>
                <w:color w:val="000000"/>
                <w:sz w:val="12"/>
                <w:szCs w:val="12"/>
              </w:rPr>
              <w:t>17500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E2EC" w14:textId="77777777" w:rsidR="00BA33F7" w:rsidRDefault="00BA33F7" w:rsidP="00AE502D">
            <w:pPr>
              <w:jc w:val="right"/>
              <w:rPr>
                <w:color w:val="000000"/>
                <w:sz w:val="12"/>
                <w:szCs w:val="12"/>
              </w:rPr>
            </w:pPr>
            <w:r>
              <w:rPr>
                <w:color w:val="000000"/>
                <w:sz w:val="12"/>
                <w:szCs w:val="12"/>
              </w:rPr>
              <w:t>34.000.000,00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43A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E9E2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30A1" w14:textId="77777777" w:rsidR="00BA33F7" w:rsidRDefault="00BA33F7" w:rsidP="00AE502D">
            <w:pPr>
              <w:jc w:val="right"/>
              <w:rPr>
                <w:color w:val="000000"/>
                <w:sz w:val="12"/>
                <w:szCs w:val="12"/>
              </w:rPr>
            </w:pPr>
            <w:r>
              <w:rPr>
                <w:color w:val="000000"/>
                <w:sz w:val="12"/>
                <w:szCs w:val="12"/>
              </w:rPr>
              <w:t>34.000.000,00</w:t>
            </w:r>
          </w:p>
        </w:tc>
      </w:tr>
      <w:tr w:rsidR="00BA33F7" w14:paraId="2343AED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7921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D17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D2D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97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23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E1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F9D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CC1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E468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5D7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9D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E8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DF0C" w14:textId="77777777" w:rsidR="00BA33F7" w:rsidRDefault="00BA33F7" w:rsidP="00AE502D">
            <w:pPr>
              <w:spacing w:line="1" w:lineRule="auto"/>
            </w:pPr>
          </w:p>
        </w:tc>
      </w:tr>
      <w:tr w:rsidR="00BA33F7" w14:paraId="5E7C30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6717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12B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E0C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40F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0A7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B49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74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88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223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2D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D73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75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EFB2" w14:textId="77777777" w:rsidR="00BA33F7" w:rsidRDefault="00BA33F7" w:rsidP="00AE502D">
            <w:pPr>
              <w:spacing w:line="1" w:lineRule="auto"/>
            </w:pPr>
          </w:p>
        </w:tc>
      </w:tr>
      <w:tr w:rsidR="00BA33F7" w14:paraId="2CE6B3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C81A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DF6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8F53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44E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E6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C2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37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40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1210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12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927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32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FBDB" w14:textId="77777777" w:rsidR="00BA33F7" w:rsidRDefault="00BA33F7" w:rsidP="00AE502D">
            <w:pPr>
              <w:spacing w:line="1" w:lineRule="auto"/>
            </w:pPr>
          </w:p>
        </w:tc>
      </w:tr>
      <w:tr w:rsidR="00BA33F7" w14:paraId="3B9DAE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8F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63DD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462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2E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26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EB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51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367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314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E5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69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57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4F08" w14:textId="77777777" w:rsidR="00BA33F7" w:rsidRDefault="00BA33F7" w:rsidP="00AE502D">
            <w:pPr>
              <w:spacing w:line="1" w:lineRule="auto"/>
            </w:pPr>
          </w:p>
        </w:tc>
      </w:tr>
      <w:tr w:rsidR="00BA33F7" w14:paraId="67079D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F1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4755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04E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3F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E31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CF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8A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770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727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5B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5F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081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7092C" w14:textId="77777777" w:rsidR="00BA33F7" w:rsidRDefault="00BA33F7" w:rsidP="00AE502D">
            <w:pPr>
              <w:spacing w:line="1" w:lineRule="auto"/>
            </w:pPr>
          </w:p>
        </w:tc>
      </w:tr>
      <w:tr w:rsidR="00BA33F7" w14:paraId="24D7BC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0BAD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B952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DFF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E0F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42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C1D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AB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B0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5287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F5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7B0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4E8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4CFF" w14:textId="77777777" w:rsidR="00BA33F7" w:rsidRDefault="00BA33F7" w:rsidP="00AE502D">
            <w:pPr>
              <w:spacing w:line="1" w:lineRule="auto"/>
            </w:pPr>
          </w:p>
        </w:tc>
      </w:tr>
      <w:tr w:rsidR="00BA33F7" w14:paraId="110125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F31C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5A9C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E6B1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35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5C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149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FF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D78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413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9F5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B7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CA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EEA5" w14:textId="77777777" w:rsidR="00BA33F7" w:rsidRDefault="00BA33F7" w:rsidP="00AE502D">
            <w:pPr>
              <w:spacing w:line="1" w:lineRule="auto"/>
            </w:pPr>
          </w:p>
        </w:tc>
      </w:tr>
      <w:tr w:rsidR="00BA33F7" w14:paraId="4BF562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D201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26C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C09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FC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562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878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AC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E2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17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E32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B0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67E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CD93" w14:textId="77777777" w:rsidR="00BA33F7" w:rsidRDefault="00BA33F7" w:rsidP="00AE502D">
            <w:pPr>
              <w:spacing w:line="1" w:lineRule="auto"/>
            </w:pPr>
          </w:p>
        </w:tc>
      </w:tr>
      <w:tr w:rsidR="00BA33F7" w14:paraId="046F39B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9F95" w14:textId="77777777" w:rsidR="00BA33F7" w:rsidRDefault="00BA33F7" w:rsidP="00AE502D">
            <w:pPr>
              <w:rPr>
                <w:color w:val="000000"/>
                <w:sz w:val="12"/>
                <w:szCs w:val="12"/>
              </w:rPr>
            </w:pPr>
            <w:r>
              <w:rPr>
                <w:color w:val="000000"/>
                <w:sz w:val="12"/>
                <w:szCs w:val="12"/>
              </w:rPr>
              <w:t>Одржавање чистоће на површинама јавне намене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EEB33" w14:textId="77777777" w:rsidR="00BA33F7" w:rsidRDefault="00BA33F7" w:rsidP="00AE502D">
            <w:pPr>
              <w:jc w:val="center"/>
              <w:rPr>
                <w:color w:val="000000"/>
                <w:sz w:val="12"/>
                <w:szCs w:val="12"/>
              </w:rPr>
            </w:pPr>
            <w:r>
              <w:rPr>
                <w:color w:val="000000"/>
                <w:sz w:val="12"/>
                <w:szCs w:val="12"/>
              </w:rPr>
              <w:t>0003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D5B9" w14:textId="77777777" w:rsidR="00BA33F7" w:rsidRDefault="00BA33F7" w:rsidP="00AE502D">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FE02" w14:textId="77777777" w:rsidR="00BA33F7" w:rsidRDefault="00BA33F7" w:rsidP="00AE502D">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90D4" w14:textId="77777777" w:rsidR="00BA33F7" w:rsidRDefault="00BA33F7" w:rsidP="00AE502D">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09D5" w14:textId="77777777" w:rsidR="00BA33F7" w:rsidRDefault="00BA33F7" w:rsidP="00AE502D">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EAAB" w14:textId="77777777" w:rsidR="00BA33F7" w:rsidRDefault="00BA33F7" w:rsidP="00AE502D">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AE76" w14:textId="77777777" w:rsidR="00BA33F7" w:rsidRDefault="00BA33F7" w:rsidP="00AE502D">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C6F3" w14:textId="77777777" w:rsidR="00BA33F7" w:rsidRDefault="00BA33F7" w:rsidP="00AE502D">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2934" w14:textId="77777777" w:rsidR="00BA33F7" w:rsidRDefault="00BA33F7" w:rsidP="00AE502D">
            <w:pPr>
              <w:jc w:val="right"/>
              <w:rPr>
                <w:color w:val="000000"/>
                <w:sz w:val="12"/>
                <w:szCs w:val="12"/>
              </w:rPr>
            </w:pPr>
            <w:r>
              <w:rPr>
                <w:color w:val="000000"/>
                <w:sz w:val="12"/>
                <w:szCs w:val="12"/>
              </w:rPr>
              <w:t>50.499.988,00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69F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D37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5E0F" w14:textId="77777777" w:rsidR="00BA33F7" w:rsidRDefault="00BA33F7" w:rsidP="00AE502D">
            <w:pPr>
              <w:jc w:val="right"/>
              <w:rPr>
                <w:color w:val="000000"/>
                <w:sz w:val="12"/>
                <w:szCs w:val="12"/>
              </w:rPr>
            </w:pPr>
            <w:r>
              <w:rPr>
                <w:color w:val="000000"/>
                <w:sz w:val="12"/>
                <w:szCs w:val="12"/>
              </w:rPr>
              <w:t>50.499.988,00</w:t>
            </w:r>
          </w:p>
        </w:tc>
      </w:tr>
      <w:tr w:rsidR="00BA33F7" w14:paraId="209B8C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7152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2441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190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7E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08D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CB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38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794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10A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FC3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E1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B42A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2B8C" w14:textId="77777777" w:rsidR="00BA33F7" w:rsidRDefault="00BA33F7" w:rsidP="00AE502D">
            <w:pPr>
              <w:spacing w:line="1" w:lineRule="auto"/>
            </w:pPr>
          </w:p>
        </w:tc>
      </w:tr>
      <w:tr w:rsidR="00BA33F7" w14:paraId="6FD6DB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405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668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041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C5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02D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3B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C9E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5D8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609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46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B8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8A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3FFD" w14:textId="77777777" w:rsidR="00BA33F7" w:rsidRDefault="00BA33F7" w:rsidP="00AE502D">
            <w:pPr>
              <w:spacing w:line="1" w:lineRule="auto"/>
            </w:pPr>
          </w:p>
        </w:tc>
      </w:tr>
      <w:tr w:rsidR="00BA33F7" w14:paraId="0B61287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09F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8F42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B96A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00C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86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D8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5B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B99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DD3B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0CA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37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4D1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83F5" w14:textId="77777777" w:rsidR="00BA33F7" w:rsidRDefault="00BA33F7" w:rsidP="00AE502D">
            <w:pPr>
              <w:spacing w:line="1" w:lineRule="auto"/>
            </w:pPr>
          </w:p>
        </w:tc>
      </w:tr>
      <w:tr w:rsidR="00BA33F7" w14:paraId="163888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5A1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9C9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447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478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28F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6D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181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21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3D6D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C2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A7F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45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1E771" w14:textId="77777777" w:rsidR="00BA33F7" w:rsidRDefault="00BA33F7" w:rsidP="00AE502D">
            <w:pPr>
              <w:spacing w:line="1" w:lineRule="auto"/>
            </w:pPr>
          </w:p>
        </w:tc>
      </w:tr>
      <w:tr w:rsidR="00BA33F7" w14:paraId="0A24FF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049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93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0574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07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82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E4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2F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CEB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AF5C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D9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5D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5E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48F1" w14:textId="77777777" w:rsidR="00BA33F7" w:rsidRDefault="00BA33F7" w:rsidP="00AE502D">
            <w:pPr>
              <w:spacing w:line="1" w:lineRule="auto"/>
            </w:pPr>
          </w:p>
        </w:tc>
      </w:tr>
      <w:tr w:rsidR="00BA33F7" w14:paraId="78F9EC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47D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A4B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229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F76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A4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17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3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48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5E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DAC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DA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6BD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2624" w14:textId="77777777" w:rsidR="00BA33F7" w:rsidRDefault="00BA33F7" w:rsidP="00AE502D">
            <w:pPr>
              <w:spacing w:line="1" w:lineRule="auto"/>
            </w:pPr>
          </w:p>
        </w:tc>
      </w:tr>
      <w:tr w:rsidR="00BA33F7" w14:paraId="38394C8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1D6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D83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3B8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6E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F2B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A6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9C5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4C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45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3DD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8C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AB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39CD" w14:textId="77777777" w:rsidR="00BA33F7" w:rsidRDefault="00BA33F7" w:rsidP="00AE502D">
            <w:pPr>
              <w:spacing w:line="1" w:lineRule="auto"/>
            </w:pPr>
          </w:p>
        </w:tc>
      </w:tr>
      <w:tr w:rsidR="00BA33F7" w14:paraId="431DB7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AD0A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8F0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0E5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39A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05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889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DFF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F3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900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D1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CE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5D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495F" w14:textId="77777777" w:rsidR="00BA33F7" w:rsidRDefault="00BA33F7" w:rsidP="00AE502D">
            <w:pPr>
              <w:spacing w:line="1" w:lineRule="auto"/>
            </w:pPr>
          </w:p>
        </w:tc>
      </w:tr>
      <w:tr w:rsidR="00BA33F7" w14:paraId="5A8FAF2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EC39" w14:textId="77777777" w:rsidR="00BA33F7" w:rsidRDefault="00BA33F7" w:rsidP="00AE502D">
            <w:pPr>
              <w:rPr>
                <w:color w:val="000000"/>
                <w:sz w:val="12"/>
                <w:szCs w:val="12"/>
              </w:rPr>
            </w:pPr>
            <w:r>
              <w:rPr>
                <w:color w:val="000000"/>
                <w:sz w:val="12"/>
                <w:szCs w:val="12"/>
              </w:rPr>
              <w:t>Зоохигијена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026FE" w14:textId="77777777" w:rsidR="00BA33F7" w:rsidRDefault="00BA33F7" w:rsidP="00AE502D">
            <w:pPr>
              <w:jc w:val="center"/>
              <w:rPr>
                <w:color w:val="000000"/>
                <w:sz w:val="12"/>
                <w:szCs w:val="12"/>
              </w:rPr>
            </w:pPr>
            <w:r>
              <w:rPr>
                <w:color w:val="000000"/>
                <w:sz w:val="12"/>
                <w:szCs w:val="12"/>
              </w:rPr>
              <w:t>0004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A168" w14:textId="77777777" w:rsidR="00BA33F7" w:rsidRDefault="00BA33F7" w:rsidP="00AE502D">
            <w:pPr>
              <w:rPr>
                <w:color w:val="000000"/>
                <w:sz w:val="12"/>
                <w:szCs w:val="12"/>
              </w:rPr>
            </w:pPr>
            <w:r>
              <w:rPr>
                <w:color w:val="000000"/>
                <w:sz w:val="12"/>
                <w:szCs w:val="12"/>
              </w:rPr>
              <w:t>Унапређење заштите од заразних и других болести које преносе животиње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0965" w14:textId="77777777" w:rsidR="00BA33F7" w:rsidRDefault="00BA33F7" w:rsidP="00AE502D">
            <w:pPr>
              <w:jc w:val="center"/>
              <w:rPr>
                <w:color w:val="000000"/>
                <w:sz w:val="12"/>
                <w:szCs w:val="12"/>
              </w:rPr>
            </w:pPr>
            <w:r>
              <w:rPr>
                <w:color w:val="000000"/>
                <w:sz w:val="12"/>
                <w:szCs w:val="12"/>
              </w:rPr>
              <w:t>Број пријављених уједа од паса и мачака луталица од стране оштећених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2FD9" w14:textId="77777777" w:rsidR="00BA33F7" w:rsidRDefault="00BA33F7" w:rsidP="00AE502D">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6E99" w14:textId="77777777" w:rsidR="00BA33F7" w:rsidRDefault="00BA33F7" w:rsidP="00AE502D">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CA75" w14:textId="77777777" w:rsidR="00BA33F7" w:rsidRDefault="00BA33F7" w:rsidP="00AE502D">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D368" w14:textId="77777777" w:rsidR="00BA33F7" w:rsidRDefault="00BA33F7" w:rsidP="00AE502D">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FBA6" w14:textId="77777777" w:rsidR="00BA33F7" w:rsidRDefault="00BA33F7" w:rsidP="00AE502D">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D1FF" w14:textId="77777777" w:rsidR="00BA33F7" w:rsidRDefault="00BA33F7" w:rsidP="00AE502D">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0CA1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532B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6FEF5" w14:textId="77777777" w:rsidR="00BA33F7" w:rsidRDefault="00BA33F7" w:rsidP="00AE502D">
            <w:pPr>
              <w:jc w:val="right"/>
              <w:rPr>
                <w:color w:val="000000"/>
                <w:sz w:val="12"/>
                <w:szCs w:val="12"/>
              </w:rPr>
            </w:pPr>
            <w:r>
              <w:rPr>
                <w:color w:val="000000"/>
                <w:sz w:val="12"/>
                <w:szCs w:val="12"/>
              </w:rPr>
              <w:t>10.000.000,00</w:t>
            </w:r>
          </w:p>
        </w:tc>
      </w:tr>
      <w:tr w:rsidR="00BA33F7" w14:paraId="09DE60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72A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27A6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225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BB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F6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0B1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73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61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282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32C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8E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71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47D0E" w14:textId="77777777" w:rsidR="00BA33F7" w:rsidRDefault="00BA33F7" w:rsidP="00AE502D">
            <w:pPr>
              <w:spacing w:line="1" w:lineRule="auto"/>
            </w:pPr>
          </w:p>
        </w:tc>
      </w:tr>
      <w:tr w:rsidR="00BA33F7" w14:paraId="16864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3C5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95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8C6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065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F8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A6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88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D9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3DD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81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ED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3A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09A1" w14:textId="77777777" w:rsidR="00BA33F7" w:rsidRDefault="00BA33F7" w:rsidP="00AE502D">
            <w:pPr>
              <w:spacing w:line="1" w:lineRule="auto"/>
            </w:pPr>
          </w:p>
        </w:tc>
      </w:tr>
      <w:tr w:rsidR="00BA33F7" w14:paraId="0DE4F8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39F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C1A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3B1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0B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494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145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01D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0B3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1C8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77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38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35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B67AC" w14:textId="77777777" w:rsidR="00BA33F7" w:rsidRDefault="00BA33F7" w:rsidP="00AE502D">
            <w:pPr>
              <w:spacing w:line="1" w:lineRule="auto"/>
            </w:pPr>
          </w:p>
        </w:tc>
      </w:tr>
      <w:tr w:rsidR="00BA33F7" w14:paraId="53D917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41C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03DE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688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6B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5BF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2B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78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05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E76F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10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AF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C6E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2AA8" w14:textId="77777777" w:rsidR="00BA33F7" w:rsidRDefault="00BA33F7" w:rsidP="00AE502D">
            <w:pPr>
              <w:spacing w:line="1" w:lineRule="auto"/>
            </w:pPr>
          </w:p>
        </w:tc>
      </w:tr>
      <w:tr w:rsidR="00BA33F7" w14:paraId="6EF7AF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BA8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BF9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D95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E8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A5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EF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773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96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5FC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34F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E5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AF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9270" w14:textId="77777777" w:rsidR="00BA33F7" w:rsidRDefault="00BA33F7" w:rsidP="00AE502D">
            <w:pPr>
              <w:spacing w:line="1" w:lineRule="auto"/>
            </w:pPr>
          </w:p>
        </w:tc>
      </w:tr>
      <w:tr w:rsidR="00BA33F7" w14:paraId="666044C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E2E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4B0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0B3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EBF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E4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A2F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A5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52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D58E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BE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AF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603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4EE4" w14:textId="77777777" w:rsidR="00BA33F7" w:rsidRDefault="00BA33F7" w:rsidP="00AE502D">
            <w:pPr>
              <w:spacing w:line="1" w:lineRule="auto"/>
            </w:pPr>
          </w:p>
        </w:tc>
      </w:tr>
      <w:tr w:rsidR="00BA33F7" w14:paraId="222767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BC9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341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1DB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79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28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2A5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124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0F5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3E75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46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42E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8AB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61BD" w14:textId="77777777" w:rsidR="00BA33F7" w:rsidRDefault="00BA33F7" w:rsidP="00AE502D">
            <w:pPr>
              <w:spacing w:line="1" w:lineRule="auto"/>
            </w:pPr>
          </w:p>
        </w:tc>
      </w:tr>
      <w:tr w:rsidR="00BA33F7" w14:paraId="28E5C37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48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98B1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760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E7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17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51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45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4D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8F0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AE5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C2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FBA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5409" w14:textId="77777777" w:rsidR="00BA33F7" w:rsidRDefault="00BA33F7" w:rsidP="00AE502D">
            <w:pPr>
              <w:spacing w:line="1" w:lineRule="auto"/>
            </w:pPr>
          </w:p>
        </w:tc>
      </w:tr>
      <w:tr w:rsidR="00BA33F7" w14:paraId="57D40FC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C982" w14:textId="77777777" w:rsidR="00BA33F7" w:rsidRDefault="00BA33F7" w:rsidP="00AE502D">
            <w:pPr>
              <w:rPr>
                <w:color w:val="000000"/>
                <w:sz w:val="12"/>
                <w:szCs w:val="12"/>
              </w:rPr>
            </w:pPr>
            <w:r>
              <w:rPr>
                <w:color w:val="000000"/>
                <w:sz w:val="12"/>
                <w:szCs w:val="12"/>
              </w:rPr>
              <w:t>Управљање и снабдевање водом за пиће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3DD1" w14:textId="77777777" w:rsidR="00BA33F7" w:rsidRDefault="00BA33F7" w:rsidP="00AE502D">
            <w:pPr>
              <w:jc w:val="center"/>
              <w:rPr>
                <w:color w:val="000000"/>
                <w:sz w:val="12"/>
                <w:szCs w:val="12"/>
              </w:rPr>
            </w:pPr>
            <w:r>
              <w:rPr>
                <w:color w:val="000000"/>
                <w:sz w:val="12"/>
                <w:szCs w:val="12"/>
              </w:rPr>
              <w:t>0008</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609A" w14:textId="77777777" w:rsidR="00BA33F7" w:rsidRDefault="00BA33F7" w:rsidP="00AE502D">
            <w:pPr>
              <w:rPr>
                <w:color w:val="000000"/>
                <w:sz w:val="12"/>
                <w:szCs w:val="12"/>
              </w:rPr>
            </w:pPr>
            <w:r>
              <w:rPr>
                <w:color w:val="000000"/>
                <w:sz w:val="12"/>
                <w:szCs w:val="12"/>
              </w:rPr>
              <w:t>Адекватан квалитет пружених услуга водоснабдевања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E071" w14:textId="77777777" w:rsidR="00BA33F7" w:rsidRDefault="00BA33F7" w:rsidP="00AE502D">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0297E"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48378"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4B05"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A9AD"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027CB" w14:textId="77777777" w:rsidR="00BA33F7" w:rsidRDefault="00BA33F7" w:rsidP="00AE502D">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5756" w14:textId="77777777" w:rsidR="00BA33F7" w:rsidRDefault="00BA33F7" w:rsidP="00AE502D">
            <w:pPr>
              <w:jc w:val="right"/>
              <w:rPr>
                <w:color w:val="000000"/>
                <w:sz w:val="12"/>
                <w:szCs w:val="12"/>
              </w:rPr>
            </w:pPr>
            <w:r>
              <w:rPr>
                <w:color w:val="000000"/>
                <w:sz w:val="12"/>
                <w:szCs w:val="12"/>
              </w:rPr>
              <w:t>68.000.000,00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A47B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4B7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0A32" w14:textId="77777777" w:rsidR="00BA33F7" w:rsidRDefault="00BA33F7" w:rsidP="00AE502D">
            <w:pPr>
              <w:jc w:val="right"/>
              <w:rPr>
                <w:color w:val="000000"/>
                <w:sz w:val="12"/>
                <w:szCs w:val="12"/>
              </w:rPr>
            </w:pPr>
            <w:r>
              <w:rPr>
                <w:color w:val="000000"/>
                <w:sz w:val="12"/>
                <w:szCs w:val="12"/>
              </w:rPr>
              <w:t>68.000.000,00</w:t>
            </w:r>
          </w:p>
        </w:tc>
      </w:tr>
      <w:tr w:rsidR="00BA33F7" w14:paraId="15CAD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F4FF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9EE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C3E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9F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D94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8F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B5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04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7AE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27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C1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41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72533" w14:textId="77777777" w:rsidR="00BA33F7" w:rsidRDefault="00BA33F7" w:rsidP="00AE502D">
            <w:pPr>
              <w:spacing w:line="1" w:lineRule="auto"/>
            </w:pPr>
          </w:p>
        </w:tc>
      </w:tr>
      <w:tr w:rsidR="00BA33F7" w14:paraId="0E054A1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1E4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8DA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80E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09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FA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FD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27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FA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F02A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6B1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8BD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A1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D399" w14:textId="77777777" w:rsidR="00BA33F7" w:rsidRDefault="00BA33F7" w:rsidP="00AE502D">
            <w:pPr>
              <w:spacing w:line="1" w:lineRule="auto"/>
            </w:pPr>
          </w:p>
        </w:tc>
      </w:tr>
      <w:tr w:rsidR="00BA33F7" w14:paraId="5C2429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D5A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B5EB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CD15F" w14:textId="77777777" w:rsidR="00BA33F7" w:rsidRDefault="00BA33F7" w:rsidP="00AE502D">
            <w:pPr>
              <w:rPr>
                <w:color w:val="000000"/>
                <w:sz w:val="12"/>
                <w:szCs w:val="12"/>
              </w:rPr>
            </w:pPr>
            <w:r>
              <w:rPr>
                <w:color w:val="000000"/>
                <w:sz w:val="12"/>
                <w:szCs w:val="12"/>
              </w:rPr>
              <w:t>Рационално снабдевање водом за пиће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E2FB" w14:textId="77777777" w:rsidR="00BA33F7" w:rsidRDefault="00BA33F7" w:rsidP="00AE502D">
            <w:pPr>
              <w:jc w:val="center"/>
              <w:rPr>
                <w:color w:val="000000"/>
                <w:sz w:val="12"/>
                <w:szCs w:val="12"/>
              </w:rPr>
            </w:pPr>
            <w:r>
              <w:rPr>
                <w:color w:val="000000"/>
                <w:sz w:val="12"/>
                <w:szCs w:val="12"/>
              </w:rPr>
              <w:t>Степен физичких губитака на мрежи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9D3D" w14:textId="77777777" w:rsidR="00BA33F7" w:rsidRDefault="00BA33F7" w:rsidP="00AE502D">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4EFC6" w14:textId="77777777" w:rsidR="00BA33F7" w:rsidRDefault="00BA33F7" w:rsidP="00AE502D">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44C2" w14:textId="77777777" w:rsidR="00BA33F7" w:rsidRDefault="00BA33F7" w:rsidP="00AE502D">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D1C5" w14:textId="77777777" w:rsidR="00BA33F7" w:rsidRDefault="00BA33F7" w:rsidP="00AE502D">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53FD2" w14:textId="77777777" w:rsidR="00BA33F7" w:rsidRDefault="00BA33F7" w:rsidP="00AE502D">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E19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D4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C57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8319D" w14:textId="77777777" w:rsidR="00BA33F7" w:rsidRDefault="00BA33F7" w:rsidP="00AE502D">
            <w:pPr>
              <w:spacing w:line="1" w:lineRule="auto"/>
            </w:pPr>
          </w:p>
        </w:tc>
      </w:tr>
      <w:tr w:rsidR="00BA33F7" w14:paraId="28847C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E4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0ED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C3C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33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D0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322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178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B1C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130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E2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DC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C8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5C59" w14:textId="77777777" w:rsidR="00BA33F7" w:rsidRDefault="00BA33F7" w:rsidP="00AE502D">
            <w:pPr>
              <w:spacing w:line="1" w:lineRule="auto"/>
            </w:pPr>
          </w:p>
        </w:tc>
      </w:tr>
      <w:tr w:rsidR="00BA33F7" w14:paraId="6AECD8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8CB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71F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D322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FF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6CD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100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F7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2D0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76B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76D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AB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62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D5BF0" w14:textId="77777777" w:rsidR="00BA33F7" w:rsidRDefault="00BA33F7" w:rsidP="00AE502D">
            <w:pPr>
              <w:spacing w:line="1" w:lineRule="auto"/>
            </w:pPr>
          </w:p>
        </w:tc>
      </w:tr>
      <w:tr w:rsidR="00BA33F7" w14:paraId="2FB1412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6A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07E0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8FF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D4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B75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A1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74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1E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5C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B9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2D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8A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EFBE" w14:textId="77777777" w:rsidR="00BA33F7" w:rsidRDefault="00BA33F7" w:rsidP="00AE502D">
            <w:pPr>
              <w:spacing w:line="1" w:lineRule="auto"/>
            </w:pPr>
          </w:p>
        </w:tc>
      </w:tr>
      <w:tr w:rsidR="00BA33F7" w14:paraId="256625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CB1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1009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AAB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5D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70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62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C5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1B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9E0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D6A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322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B01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A6C9" w14:textId="77777777" w:rsidR="00BA33F7" w:rsidRDefault="00BA33F7" w:rsidP="00AE502D">
            <w:pPr>
              <w:spacing w:line="1" w:lineRule="auto"/>
            </w:pPr>
          </w:p>
        </w:tc>
      </w:tr>
      <w:tr w:rsidR="00BA33F7" w14:paraId="26F487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718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4C9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23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C7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08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6E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43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AF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230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BC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2E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26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AE02" w14:textId="77777777" w:rsidR="00BA33F7" w:rsidRDefault="00BA33F7" w:rsidP="00AE502D">
            <w:pPr>
              <w:spacing w:line="1" w:lineRule="auto"/>
            </w:pPr>
          </w:p>
        </w:tc>
      </w:tr>
      <w:bookmarkStart w:id="32" w:name="_Toc3_-_ЛОКАЛНИ_ЕКОНОМСКИ_РАЗВОЈ"/>
      <w:bookmarkEnd w:id="32"/>
      <w:tr w:rsidR="00BA33F7" w14:paraId="7DC5495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94EA8" w14:textId="77777777" w:rsidR="00BA33F7" w:rsidRDefault="00BA33F7" w:rsidP="00AE502D">
            <w:pPr>
              <w:rPr>
                <w:vanish/>
              </w:rPr>
            </w:pPr>
            <w:r>
              <w:fldChar w:fldCharType="begin"/>
            </w:r>
            <w:r>
              <w:instrText>TC "3 - ЛОКАЛНИ ЕКОНОМСКИ РАЗВОЈ" \f C \l "1"</w:instrText>
            </w:r>
            <w:r>
              <w:fldChar w:fldCharType="end"/>
            </w:r>
          </w:p>
          <w:p w14:paraId="304B3708" w14:textId="77777777" w:rsidR="00BA33F7" w:rsidRDefault="00BA33F7" w:rsidP="00AE502D">
            <w:pPr>
              <w:rPr>
                <w:b/>
                <w:bCs/>
                <w:color w:val="000000"/>
                <w:sz w:val="12"/>
                <w:szCs w:val="12"/>
              </w:rPr>
            </w:pPr>
            <w:r>
              <w:rPr>
                <w:b/>
                <w:bCs/>
                <w:color w:val="000000"/>
                <w:sz w:val="12"/>
                <w:szCs w:val="12"/>
              </w:rPr>
              <w:t>3 - ЛОКАЛНИ ЕКОНОМСКИ РАЗВОЈ</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B09FE" w14:textId="77777777" w:rsidR="00BA33F7" w:rsidRDefault="00BA33F7" w:rsidP="00AE502D">
            <w:pPr>
              <w:jc w:val="center"/>
              <w:rPr>
                <w:b/>
                <w:bCs/>
                <w:color w:val="000000"/>
                <w:sz w:val="12"/>
                <w:szCs w:val="12"/>
              </w:rPr>
            </w:pPr>
            <w:r>
              <w:rPr>
                <w:b/>
                <w:bCs/>
                <w:color w:val="000000"/>
                <w:sz w:val="12"/>
                <w:szCs w:val="12"/>
              </w:rPr>
              <w:t>1501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B382F" w14:textId="77777777" w:rsidR="00BA33F7" w:rsidRDefault="00BA33F7" w:rsidP="00AE502D">
            <w:pPr>
              <w:rPr>
                <w:b/>
                <w:bCs/>
                <w:color w:val="000000"/>
                <w:sz w:val="12"/>
                <w:szCs w:val="12"/>
              </w:rPr>
            </w:pPr>
            <w:r>
              <w:rPr>
                <w:b/>
                <w:bCs/>
                <w:color w:val="000000"/>
                <w:sz w:val="12"/>
                <w:szCs w:val="12"/>
              </w:rPr>
              <w:t>Повећање  запослености на територији града/општине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70D8F" w14:textId="77777777" w:rsidR="00BA33F7" w:rsidRDefault="00BA33F7" w:rsidP="00AE502D">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0006A" w14:textId="77777777" w:rsidR="00BA33F7" w:rsidRDefault="00BA33F7" w:rsidP="00AE502D">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CC334" w14:textId="77777777" w:rsidR="00BA33F7" w:rsidRDefault="00BA33F7" w:rsidP="00AE502D">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97835" w14:textId="77777777" w:rsidR="00BA33F7" w:rsidRDefault="00BA33F7" w:rsidP="00AE502D">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56CAF" w14:textId="77777777" w:rsidR="00BA33F7" w:rsidRDefault="00BA33F7" w:rsidP="00AE502D">
            <w:pPr>
              <w:jc w:val="center"/>
              <w:rPr>
                <w:b/>
                <w:bCs/>
                <w:color w:val="000000"/>
                <w:sz w:val="12"/>
                <w:szCs w:val="12"/>
              </w:rPr>
            </w:pPr>
            <w:r>
              <w:rPr>
                <w:b/>
                <w:bCs/>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750D7" w14:textId="77777777" w:rsidR="00BA33F7" w:rsidRDefault="00BA33F7" w:rsidP="00AE502D">
            <w:pPr>
              <w:jc w:val="center"/>
              <w:rPr>
                <w:b/>
                <w:bCs/>
                <w:color w:val="000000"/>
                <w:sz w:val="12"/>
                <w:szCs w:val="12"/>
              </w:rPr>
            </w:pPr>
            <w:r>
              <w:rPr>
                <w:b/>
                <w:bCs/>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504B9" w14:textId="77777777" w:rsidR="00BA33F7" w:rsidRDefault="00BA33F7" w:rsidP="00AE502D">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730506"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48C87"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FC640" w14:textId="77777777" w:rsidR="00BA33F7" w:rsidRDefault="00BA33F7" w:rsidP="00AE502D">
            <w:pPr>
              <w:jc w:val="right"/>
              <w:rPr>
                <w:b/>
                <w:bCs/>
                <w:color w:val="000000"/>
                <w:sz w:val="12"/>
                <w:szCs w:val="12"/>
              </w:rPr>
            </w:pPr>
            <w:r>
              <w:rPr>
                <w:b/>
                <w:bCs/>
                <w:color w:val="000000"/>
                <w:sz w:val="12"/>
                <w:szCs w:val="12"/>
              </w:rPr>
              <w:t>100.000,00</w:t>
            </w:r>
          </w:p>
        </w:tc>
      </w:tr>
      <w:tr w:rsidR="00BA33F7" w14:paraId="258135E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C2C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53C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4344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5387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4166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D54B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72F9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9A88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32C90A"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74C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E38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0C9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06B4C" w14:textId="77777777" w:rsidR="00BA33F7" w:rsidRDefault="00BA33F7" w:rsidP="00AE502D">
            <w:pPr>
              <w:spacing w:line="1" w:lineRule="auto"/>
            </w:pPr>
          </w:p>
        </w:tc>
      </w:tr>
      <w:tr w:rsidR="00BA33F7" w14:paraId="52CB56C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E8D8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94CD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690A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9274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3730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0B6E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569D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A90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6F84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F21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A81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F54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2BDE1" w14:textId="77777777" w:rsidR="00BA33F7" w:rsidRDefault="00BA33F7" w:rsidP="00AE502D">
            <w:pPr>
              <w:spacing w:line="1" w:lineRule="auto"/>
            </w:pPr>
          </w:p>
        </w:tc>
      </w:tr>
      <w:tr w:rsidR="00BA33F7" w14:paraId="06EB399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BE0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F35D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1369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9508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3DC1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EE79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6B2F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D83C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54A6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414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27B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A7EE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E471B6" w14:textId="77777777" w:rsidR="00BA33F7" w:rsidRDefault="00BA33F7" w:rsidP="00AE502D">
            <w:pPr>
              <w:spacing w:line="1" w:lineRule="auto"/>
            </w:pPr>
          </w:p>
        </w:tc>
      </w:tr>
      <w:tr w:rsidR="00BA33F7" w14:paraId="2DAB098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E4ED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2A1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3476A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8C31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0AB0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D564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3A08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1765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5BCA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30C5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E20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D05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64327" w14:textId="77777777" w:rsidR="00BA33F7" w:rsidRDefault="00BA33F7" w:rsidP="00AE502D">
            <w:pPr>
              <w:spacing w:line="1" w:lineRule="auto"/>
            </w:pPr>
          </w:p>
        </w:tc>
      </w:tr>
      <w:tr w:rsidR="00BA33F7" w14:paraId="3EB2D61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9827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FFE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A2A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C5AE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8985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98A4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A16D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A07A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530B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AD7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A0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F7A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7A507" w14:textId="77777777" w:rsidR="00BA33F7" w:rsidRDefault="00BA33F7" w:rsidP="00AE502D">
            <w:pPr>
              <w:spacing w:line="1" w:lineRule="auto"/>
            </w:pPr>
          </w:p>
        </w:tc>
      </w:tr>
      <w:tr w:rsidR="00BA33F7" w14:paraId="76EE1B3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CBE7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3FAA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4AD12"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0466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AE15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2EE3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89AC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5A69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3FB5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D28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3C4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F7B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9CF9A" w14:textId="77777777" w:rsidR="00BA33F7" w:rsidRDefault="00BA33F7" w:rsidP="00AE502D">
            <w:pPr>
              <w:spacing w:line="1" w:lineRule="auto"/>
            </w:pPr>
          </w:p>
        </w:tc>
      </w:tr>
      <w:tr w:rsidR="00BA33F7" w14:paraId="2B3B4B4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7DA4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D13C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0CB88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FB07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2940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5007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EE89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D8DC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593B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0AD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453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03D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F1F2A" w14:textId="77777777" w:rsidR="00BA33F7" w:rsidRDefault="00BA33F7" w:rsidP="00AE502D">
            <w:pPr>
              <w:spacing w:line="1" w:lineRule="auto"/>
            </w:pPr>
          </w:p>
        </w:tc>
      </w:tr>
      <w:tr w:rsidR="00BA33F7" w14:paraId="132C45D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2AA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157D9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02E0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2751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3F10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2F11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8AF4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8935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9C0C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49C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34B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D6F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E576A" w14:textId="77777777" w:rsidR="00BA33F7" w:rsidRDefault="00BA33F7" w:rsidP="00AE502D">
            <w:pPr>
              <w:spacing w:line="1" w:lineRule="auto"/>
            </w:pPr>
          </w:p>
        </w:tc>
      </w:tr>
      <w:tr w:rsidR="00BA33F7" w14:paraId="00E4CC0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2145" w14:textId="77777777" w:rsidR="00BA33F7" w:rsidRDefault="00BA33F7" w:rsidP="00AE502D">
            <w:pPr>
              <w:rPr>
                <w:color w:val="000000"/>
                <w:sz w:val="12"/>
                <w:szCs w:val="12"/>
              </w:rPr>
            </w:pPr>
            <w:r>
              <w:rPr>
                <w:color w:val="000000"/>
                <w:sz w:val="12"/>
                <w:szCs w:val="12"/>
              </w:rPr>
              <w:t>Подршка развоју женског и омладинског предузетништва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C0C57" w14:textId="77777777" w:rsidR="00BA33F7" w:rsidRDefault="00BA33F7" w:rsidP="00AE502D">
            <w:pPr>
              <w:jc w:val="center"/>
              <w:rPr>
                <w:color w:val="000000"/>
                <w:sz w:val="12"/>
                <w:szCs w:val="12"/>
              </w:rPr>
            </w:pPr>
            <w:r>
              <w:rPr>
                <w:color w:val="000000"/>
                <w:sz w:val="12"/>
                <w:szCs w:val="12"/>
              </w:rPr>
              <w:t>1501-4020</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28E5" w14:textId="77777777" w:rsidR="00BA33F7" w:rsidRDefault="00BA33F7" w:rsidP="00AE502D">
            <w:pPr>
              <w:rPr>
                <w:color w:val="000000"/>
                <w:sz w:val="12"/>
                <w:szCs w:val="12"/>
              </w:rPr>
            </w:pPr>
            <w:r>
              <w:rPr>
                <w:color w:val="000000"/>
                <w:sz w:val="12"/>
                <w:szCs w:val="12"/>
              </w:rPr>
              <w:t>Афирмација женског предузетништва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9102" w14:textId="77777777" w:rsidR="00BA33F7" w:rsidRDefault="00BA33F7" w:rsidP="00AE502D">
            <w:pPr>
              <w:jc w:val="center"/>
              <w:rPr>
                <w:color w:val="000000"/>
                <w:sz w:val="12"/>
                <w:szCs w:val="12"/>
              </w:rPr>
            </w:pPr>
            <w:r>
              <w:rPr>
                <w:color w:val="000000"/>
                <w:sz w:val="12"/>
                <w:szCs w:val="12"/>
              </w:rPr>
              <w:t>Износ опредељених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064A" w14:textId="77777777" w:rsidR="00BA33F7" w:rsidRDefault="00BA33F7" w:rsidP="00AE502D">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4755" w14:textId="77777777" w:rsidR="00BA33F7" w:rsidRDefault="00BA33F7" w:rsidP="00AE502D">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6ADB" w14:textId="77777777" w:rsidR="00BA33F7" w:rsidRDefault="00BA33F7" w:rsidP="00AE502D">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51BE" w14:textId="77777777" w:rsidR="00BA33F7" w:rsidRDefault="00BA33F7" w:rsidP="00AE502D">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A9502" w14:textId="77777777" w:rsidR="00BA33F7" w:rsidRDefault="00BA33F7" w:rsidP="00AE502D">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1CEE" w14:textId="77777777" w:rsidR="00BA33F7" w:rsidRDefault="00BA33F7" w:rsidP="00AE502D">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C0E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6F0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85EE" w14:textId="77777777" w:rsidR="00BA33F7" w:rsidRDefault="00BA33F7" w:rsidP="00AE502D">
            <w:pPr>
              <w:jc w:val="right"/>
              <w:rPr>
                <w:color w:val="000000"/>
                <w:sz w:val="12"/>
                <w:szCs w:val="12"/>
              </w:rPr>
            </w:pPr>
            <w:r>
              <w:rPr>
                <w:color w:val="000000"/>
                <w:sz w:val="12"/>
                <w:szCs w:val="12"/>
              </w:rPr>
              <w:t>100.000,00</w:t>
            </w:r>
          </w:p>
        </w:tc>
      </w:tr>
      <w:tr w:rsidR="00BA33F7" w14:paraId="3E00D0C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34CA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94E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C06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E8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CDA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48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164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18F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EFFF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1A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82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BB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8A8B" w14:textId="77777777" w:rsidR="00BA33F7" w:rsidRDefault="00BA33F7" w:rsidP="00AE502D">
            <w:pPr>
              <w:spacing w:line="1" w:lineRule="auto"/>
            </w:pPr>
          </w:p>
        </w:tc>
      </w:tr>
      <w:tr w:rsidR="00BA33F7" w14:paraId="1A64CE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684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819B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5E8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0B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8E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CD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04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6E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7F10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57AD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695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77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BBCE" w14:textId="77777777" w:rsidR="00BA33F7" w:rsidRDefault="00BA33F7" w:rsidP="00AE502D">
            <w:pPr>
              <w:spacing w:line="1" w:lineRule="auto"/>
            </w:pPr>
          </w:p>
        </w:tc>
      </w:tr>
      <w:tr w:rsidR="00BA33F7" w14:paraId="1204C2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265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3E3B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FD4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96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FA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8B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C51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9A4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292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DF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D7C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FD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02EA" w14:textId="77777777" w:rsidR="00BA33F7" w:rsidRDefault="00BA33F7" w:rsidP="00AE502D">
            <w:pPr>
              <w:spacing w:line="1" w:lineRule="auto"/>
            </w:pPr>
          </w:p>
        </w:tc>
      </w:tr>
      <w:tr w:rsidR="00BA33F7" w14:paraId="4EE994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737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FCF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0C2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58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56C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8E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691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E51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7CE4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D4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9B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4A2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D50F" w14:textId="77777777" w:rsidR="00BA33F7" w:rsidRDefault="00BA33F7" w:rsidP="00AE502D">
            <w:pPr>
              <w:spacing w:line="1" w:lineRule="auto"/>
            </w:pPr>
          </w:p>
        </w:tc>
      </w:tr>
      <w:tr w:rsidR="00BA33F7" w14:paraId="4D2B46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0D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CC7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B67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EC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CC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09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F7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30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D253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980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0C0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B0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3E0FF" w14:textId="77777777" w:rsidR="00BA33F7" w:rsidRDefault="00BA33F7" w:rsidP="00AE502D">
            <w:pPr>
              <w:spacing w:line="1" w:lineRule="auto"/>
            </w:pPr>
          </w:p>
        </w:tc>
      </w:tr>
      <w:tr w:rsidR="00BA33F7" w14:paraId="241242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891E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F37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58D4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77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5D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CE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3B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72D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385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9A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6C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73E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C4079" w14:textId="77777777" w:rsidR="00BA33F7" w:rsidRDefault="00BA33F7" w:rsidP="00AE502D">
            <w:pPr>
              <w:spacing w:line="1" w:lineRule="auto"/>
            </w:pPr>
          </w:p>
        </w:tc>
      </w:tr>
      <w:tr w:rsidR="00BA33F7" w14:paraId="00A415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46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29F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995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7A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596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FD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605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B58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E32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35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17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4B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5ED6" w14:textId="77777777" w:rsidR="00BA33F7" w:rsidRDefault="00BA33F7" w:rsidP="00AE502D">
            <w:pPr>
              <w:spacing w:line="1" w:lineRule="auto"/>
            </w:pPr>
          </w:p>
        </w:tc>
      </w:tr>
      <w:tr w:rsidR="00BA33F7" w14:paraId="672678C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4C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369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10B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3A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4B1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EE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B9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8A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3C8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D64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C04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A67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0A5E" w14:textId="77777777" w:rsidR="00BA33F7" w:rsidRDefault="00BA33F7" w:rsidP="00AE502D">
            <w:pPr>
              <w:spacing w:line="1" w:lineRule="auto"/>
            </w:pPr>
          </w:p>
        </w:tc>
      </w:tr>
      <w:bookmarkStart w:id="33" w:name="_Toc4_-_РАЗВОЈ_ТУРИЗМА"/>
      <w:bookmarkEnd w:id="33"/>
      <w:tr w:rsidR="00BA33F7" w14:paraId="3A76368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59409" w14:textId="77777777" w:rsidR="00BA33F7" w:rsidRDefault="00BA33F7" w:rsidP="00AE502D">
            <w:pPr>
              <w:rPr>
                <w:vanish/>
              </w:rPr>
            </w:pPr>
            <w:r>
              <w:fldChar w:fldCharType="begin"/>
            </w:r>
            <w:r>
              <w:instrText>TC "4 - РАЗВОЈ ТУРИЗМА" \f C \l "1"</w:instrText>
            </w:r>
            <w:r>
              <w:fldChar w:fldCharType="end"/>
            </w:r>
          </w:p>
          <w:p w14:paraId="6D3CFA41" w14:textId="77777777" w:rsidR="00BA33F7" w:rsidRDefault="00BA33F7" w:rsidP="00AE502D">
            <w:pPr>
              <w:rPr>
                <w:b/>
                <w:bCs/>
                <w:color w:val="000000"/>
                <w:sz w:val="12"/>
                <w:szCs w:val="12"/>
              </w:rPr>
            </w:pPr>
            <w:r>
              <w:rPr>
                <w:b/>
                <w:bCs/>
                <w:color w:val="000000"/>
                <w:sz w:val="12"/>
                <w:szCs w:val="12"/>
              </w:rPr>
              <w:t>4 - РАЗВОЈ ТУРИЗМА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97969" w14:textId="77777777" w:rsidR="00BA33F7" w:rsidRDefault="00BA33F7" w:rsidP="00AE502D">
            <w:pPr>
              <w:jc w:val="center"/>
              <w:rPr>
                <w:b/>
                <w:bCs/>
                <w:color w:val="000000"/>
                <w:sz w:val="12"/>
                <w:szCs w:val="12"/>
              </w:rPr>
            </w:pPr>
            <w:r>
              <w:rPr>
                <w:b/>
                <w:bCs/>
                <w:color w:val="000000"/>
                <w:sz w:val="12"/>
                <w:szCs w:val="12"/>
              </w:rPr>
              <w:t>1502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39D45" w14:textId="77777777" w:rsidR="00BA33F7" w:rsidRDefault="00BA33F7" w:rsidP="00AE502D">
            <w:pPr>
              <w:rPr>
                <w:b/>
                <w:bCs/>
                <w:color w:val="000000"/>
                <w:sz w:val="12"/>
                <w:szCs w:val="12"/>
              </w:rPr>
            </w:pPr>
            <w:r>
              <w:rPr>
                <w:b/>
                <w:bCs/>
                <w:color w:val="000000"/>
                <w:sz w:val="12"/>
                <w:szCs w:val="12"/>
              </w:rPr>
              <w:t>Повећање смештајних капацитета туристичке понуде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517AA" w14:textId="77777777" w:rsidR="00BA33F7" w:rsidRDefault="00BA33F7" w:rsidP="00AE502D">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9A60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443FF" w14:textId="77777777" w:rsidR="00BA33F7" w:rsidRDefault="00BA33F7" w:rsidP="00AE502D">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17078" w14:textId="77777777" w:rsidR="00BA33F7" w:rsidRDefault="00BA33F7" w:rsidP="00AE502D">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47578" w14:textId="77777777" w:rsidR="00BA33F7" w:rsidRDefault="00BA33F7" w:rsidP="00AE502D">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B808A" w14:textId="77777777" w:rsidR="00BA33F7" w:rsidRDefault="00BA33F7" w:rsidP="00AE502D">
            <w:pPr>
              <w:jc w:val="center"/>
              <w:rPr>
                <w:b/>
                <w:bCs/>
                <w:color w:val="000000"/>
                <w:sz w:val="12"/>
                <w:szCs w:val="12"/>
              </w:rPr>
            </w:pPr>
            <w:r>
              <w:rPr>
                <w:b/>
                <w:bCs/>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F2964" w14:textId="77777777" w:rsidR="00BA33F7" w:rsidRDefault="00BA33F7" w:rsidP="00AE502D">
            <w:pPr>
              <w:jc w:val="right"/>
              <w:rPr>
                <w:b/>
                <w:bCs/>
                <w:color w:val="000000"/>
                <w:sz w:val="12"/>
                <w:szCs w:val="12"/>
              </w:rPr>
            </w:pPr>
            <w:r>
              <w:rPr>
                <w:b/>
                <w:bCs/>
                <w:color w:val="000000"/>
                <w:sz w:val="12"/>
                <w:szCs w:val="12"/>
              </w:rPr>
              <w:t>14.041.698,00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3B373"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81F9E"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1A5E5" w14:textId="77777777" w:rsidR="00BA33F7" w:rsidRDefault="00BA33F7" w:rsidP="00AE502D">
            <w:pPr>
              <w:jc w:val="right"/>
              <w:rPr>
                <w:b/>
                <w:bCs/>
                <w:color w:val="000000"/>
                <w:sz w:val="12"/>
                <w:szCs w:val="12"/>
              </w:rPr>
            </w:pPr>
            <w:r>
              <w:rPr>
                <w:b/>
                <w:bCs/>
                <w:color w:val="000000"/>
                <w:sz w:val="12"/>
                <w:szCs w:val="12"/>
              </w:rPr>
              <w:t>14.041.698,00</w:t>
            </w:r>
          </w:p>
        </w:tc>
      </w:tr>
      <w:tr w:rsidR="00BA33F7" w14:paraId="454C062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7C2D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BC45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7596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E8A2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6048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8A88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5214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A4E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1177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E53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7C8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50A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CF3A6" w14:textId="77777777" w:rsidR="00BA33F7" w:rsidRDefault="00BA33F7" w:rsidP="00AE502D">
            <w:pPr>
              <w:spacing w:line="1" w:lineRule="auto"/>
            </w:pPr>
          </w:p>
        </w:tc>
      </w:tr>
      <w:tr w:rsidR="00BA33F7" w14:paraId="1A9FB16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5517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27A9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626E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F7EA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9B2F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47F3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0F24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BD93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93F7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497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DC5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17B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61425" w14:textId="77777777" w:rsidR="00BA33F7" w:rsidRDefault="00BA33F7" w:rsidP="00AE502D">
            <w:pPr>
              <w:spacing w:line="1" w:lineRule="auto"/>
            </w:pPr>
          </w:p>
        </w:tc>
      </w:tr>
      <w:tr w:rsidR="00BA33F7" w14:paraId="25FFF3C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472D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74A9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59FFA"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7363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7307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A71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6F34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E99A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A108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922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699B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44A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12A48" w14:textId="77777777" w:rsidR="00BA33F7" w:rsidRDefault="00BA33F7" w:rsidP="00AE502D">
            <w:pPr>
              <w:spacing w:line="1" w:lineRule="auto"/>
            </w:pPr>
          </w:p>
        </w:tc>
      </w:tr>
      <w:tr w:rsidR="00BA33F7" w14:paraId="6CA4193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219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D60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900C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FC90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0F41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1775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0D168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640E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42A5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A33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A86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A13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32A8B" w14:textId="77777777" w:rsidR="00BA33F7" w:rsidRDefault="00BA33F7" w:rsidP="00AE502D">
            <w:pPr>
              <w:spacing w:line="1" w:lineRule="auto"/>
            </w:pPr>
          </w:p>
        </w:tc>
      </w:tr>
      <w:tr w:rsidR="00BA33F7" w14:paraId="1847446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95E6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676A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275D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F105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2E10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E9F7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818E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0481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B2D1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EB4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58C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3C5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99433" w14:textId="77777777" w:rsidR="00BA33F7" w:rsidRDefault="00BA33F7" w:rsidP="00AE502D">
            <w:pPr>
              <w:spacing w:line="1" w:lineRule="auto"/>
            </w:pPr>
          </w:p>
        </w:tc>
      </w:tr>
      <w:tr w:rsidR="00BA33F7" w14:paraId="3D5B821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77E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639B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16CE9"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C120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C088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0248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5D75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3C47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5774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DBB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B4B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56C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E0BE7" w14:textId="77777777" w:rsidR="00BA33F7" w:rsidRDefault="00BA33F7" w:rsidP="00AE502D">
            <w:pPr>
              <w:spacing w:line="1" w:lineRule="auto"/>
            </w:pPr>
          </w:p>
        </w:tc>
      </w:tr>
      <w:tr w:rsidR="00BA33F7" w14:paraId="0DEE069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9CE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87A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76C0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759D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FB55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D026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218E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A2874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C601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F66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BA7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AF9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1E655" w14:textId="77777777" w:rsidR="00BA33F7" w:rsidRDefault="00BA33F7" w:rsidP="00AE502D">
            <w:pPr>
              <w:spacing w:line="1" w:lineRule="auto"/>
            </w:pPr>
          </w:p>
        </w:tc>
      </w:tr>
      <w:tr w:rsidR="00BA33F7" w14:paraId="684B993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FEC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0F1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5C1C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6FE7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6CD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8B05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144C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8846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C0B82"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234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5B8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BF7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94291" w14:textId="77777777" w:rsidR="00BA33F7" w:rsidRDefault="00BA33F7" w:rsidP="00AE502D">
            <w:pPr>
              <w:spacing w:line="1" w:lineRule="auto"/>
            </w:pPr>
          </w:p>
        </w:tc>
      </w:tr>
      <w:tr w:rsidR="00BA33F7" w14:paraId="08ED578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3D48" w14:textId="77777777" w:rsidR="00BA33F7" w:rsidRDefault="00BA33F7" w:rsidP="00AE502D">
            <w:pPr>
              <w:rPr>
                <w:color w:val="000000"/>
                <w:sz w:val="12"/>
                <w:szCs w:val="12"/>
              </w:rPr>
            </w:pPr>
            <w:r>
              <w:rPr>
                <w:color w:val="000000"/>
                <w:sz w:val="12"/>
                <w:szCs w:val="12"/>
              </w:rPr>
              <w:t>Управљање развојем туризма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CCA0"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C4F5" w14:textId="77777777" w:rsidR="00BA33F7" w:rsidRDefault="00BA33F7" w:rsidP="00AE502D">
            <w:pPr>
              <w:rPr>
                <w:color w:val="000000"/>
                <w:sz w:val="12"/>
                <w:szCs w:val="12"/>
              </w:rPr>
            </w:pPr>
            <w:r>
              <w:rPr>
                <w:color w:val="000000"/>
                <w:sz w:val="12"/>
                <w:szCs w:val="12"/>
              </w:rPr>
              <w:t>Повећање квалитета туристичке понуде и услуге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B2A3" w14:textId="77777777" w:rsidR="00BA33F7" w:rsidRDefault="00BA33F7" w:rsidP="00AE502D">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FA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98755"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9AEFB"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AA9F"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094FE" w14:textId="77777777" w:rsidR="00BA33F7" w:rsidRDefault="00BA33F7" w:rsidP="00AE502D">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0983B" w14:textId="77777777" w:rsidR="00BA33F7" w:rsidRDefault="00BA33F7" w:rsidP="00AE502D">
            <w:pPr>
              <w:jc w:val="right"/>
              <w:rPr>
                <w:color w:val="000000"/>
                <w:sz w:val="12"/>
                <w:szCs w:val="12"/>
              </w:rPr>
            </w:pPr>
            <w:r>
              <w:rPr>
                <w:color w:val="000000"/>
                <w:sz w:val="12"/>
                <w:szCs w:val="12"/>
              </w:rPr>
              <w:t>13.041.698,00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05F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E29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CF09" w14:textId="77777777" w:rsidR="00BA33F7" w:rsidRDefault="00BA33F7" w:rsidP="00AE502D">
            <w:pPr>
              <w:jc w:val="right"/>
              <w:rPr>
                <w:color w:val="000000"/>
                <w:sz w:val="12"/>
                <w:szCs w:val="12"/>
              </w:rPr>
            </w:pPr>
            <w:r>
              <w:rPr>
                <w:color w:val="000000"/>
                <w:sz w:val="12"/>
                <w:szCs w:val="12"/>
              </w:rPr>
              <w:t>13.041.698,00</w:t>
            </w:r>
          </w:p>
        </w:tc>
      </w:tr>
      <w:tr w:rsidR="00BA33F7" w14:paraId="6EB4D5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28B1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BC2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029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E2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16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662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79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891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0FA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F4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38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89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9B04" w14:textId="77777777" w:rsidR="00BA33F7" w:rsidRDefault="00BA33F7" w:rsidP="00AE502D">
            <w:pPr>
              <w:spacing w:line="1" w:lineRule="auto"/>
            </w:pPr>
          </w:p>
        </w:tc>
      </w:tr>
      <w:tr w:rsidR="00BA33F7" w14:paraId="2A298C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0089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70B2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F59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54E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80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95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FB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0F7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286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32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82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5FE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42419" w14:textId="77777777" w:rsidR="00BA33F7" w:rsidRDefault="00BA33F7" w:rsidP="00AE502D">
            <w:pPr>
              <w:spacing w:line="1" w:lineRule="auto"/>
            </w:pPr>
          </w:p>
        </w:tc>
      </w:tr>
      <w:tr w:rsidR="00BA33F7" w14:paraId="6D43AB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C32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474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F4D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2D7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BB6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128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0E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CC1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AA30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61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ED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78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D366" w14:textId="77777777" w:rsidR="00BA33F7" w:rsidRDefault="00BA33F7" w:rsidP="00AE502D">
            <w:pPr>
              <w:spacing w:line="1" w:lineRule="auto"/>
            </w:pPr>
          </w:p>
        </w:tc>
      </w:tr>
      <w:tr w:rsidR="00BA33F7" w14:paraId="585619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92B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BCD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1703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A18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B82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0D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1F9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B5F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2AC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543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1CD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683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A589C" w14:textId="77777777" w:rsidR="00BA33F7" w:rsidRDefault="00BA33F7" w:rsidP="00AE502D">
            <w:pPr>
              <w:spacing w:line="1" w:lineRule="auto"/>
            </w:pPr>
          </w:p>
        </w:tc>
      </w:tr>
      <w:tr w:rsidR="00BA33F7" w14:paraId="110F817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5F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115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4894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20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6D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70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6EC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6B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E2CB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23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F0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22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0885" w14:textId="77777777" w:rsidR="00BA33F7" w:rsidRDefault="00BA33F7" w:rsidP="00AE502D">
            <w:pPr>
              <w:spacing w:line="1" w:lineRule="auto"/>
            </w:pPr>
          </w:p>
        </w:tc>
      </w:tr>
      <w:tr w:rsidR="00BA33F7" w14:paraId="0CA34E9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F0C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B26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BE0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18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97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1B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25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11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5BE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952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6C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09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DF32" w14:textId="77777777" w:rsidR="00BA33F7" w:rsidRDefault="00BA33F7" w:rsidP="00AE502D">
            <w:pPr>
              <w:spacing w:line="1" w:lineRule="auto"/>
            </w:pPr>
          </w:p>
        </w:tc>
      </w:tr>
      <w:tr w:rsidR="00BA33F7" w14:paraId="180A6D1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DC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13C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DC90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63A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0F8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71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A9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218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3856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1873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D88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D34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A548" w14:textId="77777777" w:rsidR="00BA33F7" w:rsidRDefault="00BA33F7" w:rsidP="00AE502D">
            <w:pPr>
              <w:spacing w:line="1" w:lineRule="auto"/>
            </w:pPr>
          </w:p>
        </w:tc>
      </w:tr>
      <w:tr w:rsidR="00BA33F7" w14:paraId="4EDB4E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B13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545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608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A24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DC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72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E3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CF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526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2AE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AF3C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1B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2C0B" w14:textId="77777777" w:rsidR="00BA33F7" w:rsidRDefault="00BA33F7" w:rsidP="00AE502D">
            <w:pPr>
              <w:spacing w:line="1" w:lineRule="auto"/>
            </w:pPr>
          </w:p>
        </w:tc>
      </w:tr>
      <w:tr w:rsidR="00BA33F7" w14:paraId="3AA4E5C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416E" w14:textId="77777777" w:rsidR="00BA33F7" w:rsidRDefault="00BA33F7" w:rsidP="00AE502D">
            <w:pPr>
              <w:rPr>
                <w:color w:val="000000"/>
                <w:sz w:val="12"/>
                <w:szCs w:val="12"/>
              </w:rPr>
            </w:pPr>
            <w:r>
              <w:rPr>
                <w:color w:val="000000"/>
                <w:sz w:val="12"/>
                <w:szCs w:val="12"/>
              </w:rPr>
              <w:t>Промоција туристичке понуде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0AB4"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6AE5" w14:textId="77777777" w:rsidR="00BA33F7" w:rsidRDefault="00BA33F7" w:rsidP="00AE502D">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7BF3" w14:textId="77777777" w:rsidR="00BA33F7" w:rsidRDefault="00BA33F7" w:rsidP="00AE502D">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12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61D8"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87D1"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4296D"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625E5" w14:textId="77777777" w:rsidR="00BA33F7" w:rsidRDefault="00BA33F7" w:rsidP="00AE502D">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A03B" w14:textId="77777777" w:rsidR="00BA33F7" w:rsidRDefault="00BA33F7" w:rsidP="00AE502D">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7A95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210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132F" w14:textId="77777777" w:rsidR="00BA33F7" w:rsidRDefault="00BA33F7" w:rsidP="00AE502D">
            <w:pPr>
              <w:jc w:val="right"/>
              <w:rPr>
                <w:color w:val="000000"/>
                <w:sz w:val="12"/>
                <w:szCs w:val="12"/>
              </w:rPr>
            </w:pPr>
            <w:r>
              <w:rPr>
                <w:color w:val="000000"/>
                <w:sz w:val="12"/>
                <w:szCs w:val="12"/>
              </w:rPr>
              <w:t>1.000.000,00</w:t>
            </w:r>
          </w:p>
        </w:tc>
      </w:tr>
      <w:tr w:rsidR="00BA33F7" w14:paraId="6A168A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550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1DE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1D2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2D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BF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07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28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822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65F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CFF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FC0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C0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CFF4" w14:textId="77777777" w:rsidR="00BA33F7" w:rsidRDefault="00BA33F7" w:rsidP="00AE502D">
            <w:pPr>
              <w:spacing w:line="1" w:lineRule="auto"/>
            </w:pPr>
          </w:p>
        </w:tc>
      </w:tr>
      <w:tr w:rsidR="00BA33F7" w14:paraId="26337B0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696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6C9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B4C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99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1AC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83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5F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3B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9EB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16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626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5FD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78B5" w14:textId="77777777" w:rsidR="00BA33F7" w:rsidRDefault="00BA33F7" w:rsidP="00AE502D">
            <w:pPr>
              <w:spacing w:line="1" w:lineRule="auto"/>
            </w:pPr>
          </w:p>
        </w:tc>
      </w:tr>
      <w:tr w:rsidR="00BA33F7" w14:paraId="46621F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0CD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C942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868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19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B3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D1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B5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63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40C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A3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C9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E64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B47E7" w14:textId="77777777" w:rsidR="00BA33F7" w:rsidRDefault="00BA33F7" w:rsidP="00AE502D">
            <w:pPr>
              <w:spacing w:line="1" w:lineRule="auto"/>
            </w:pPr>
          </w:p>
        </w:tc>
      </w:tr>
      <w:tr w:rsidR="00BA33F7" w14:paraId="1D97E0A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0DAE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BC89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DA1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75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764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64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0B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8B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B5F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969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F44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4FC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794E6" w14:textId="77777777" w:rsidR="00BA33F7" w:rsidRDefault="00BA33F7" w:rsidP="00AE502D">
            <w:pPr>
              <w:spacing w:line="1" w:lineRule="auto"/>
            </w:pPr>
          </w:p>
        </w:tc>
      </w:tr>
      <w:tr w:rsidR="00BA33F7" w14:paraId="22A210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1F06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B72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FFD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25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F1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C2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88F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7F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704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2B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7A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BDB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FFF5" w14:textId="77777777" w:rsidR="00BA33F7" w:rsidRDefault="00BA33F7" w:rsidP="00AE502D">
            <w:pPr>
              <w:spacing w:line="1" w:lineRule="auto"/>
            </w:pPr>
          </w:p>
        </w:tc>
      </w:tr>
      <w:tr w:rsidR="00BA33F7" w14:paraId="493E611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347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DA94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47EB4"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C5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72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82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F2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22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A8F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D8C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E3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68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BBD3" w14:textId="77777777" w:rsidR="00BA33F7" w:rsidRDefault="00BA33F7" w:rsidP="00AE502D">
            <w:pPr>
              <w:spacing w:line="1" w:lineRule="auto"/>
            </w:pPr>
          </w:p>
        </w:tc>
      </w:tr>
      <w:tr w:rsidR="00BA33F7" w14:paraId="3DA8AD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C96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AC1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0FD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FC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F5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A20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672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B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0BB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8A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0AF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21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7595" w14:textId="77777777" w:rsidR="00BA33F7" w:rsidRDefault="00BA33F7" w:rsidP="00AE502D">
            <w:pPr>
              <w:spacing w:line="1" w:lineRule="auto"/>
            </w:pPr>
          </w:p>
        </w:tc>
      </w:tr>
      <w:tr w:rsidR="00BA33F7" w14:paraId="4DCAFE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555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AAE5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E916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E6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87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6DA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D2C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79D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0BE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C5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D44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F1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C8D71" w14:textId="77777777" w:rsidR="00BA33F7" w:rsidRDefault="00BA33F7" w:rsidP="00AE502D">
            <w:pPr>
              <w:spacing w:line="1" w:lineRule="auto"/>
            </w:pPr>
          </w:p>
        </w:tc>
      </w:tr>
      <w:bookmarkStart w:id="34" w:name="_Toc5_-_ПОЉОПРИВРЕДА_И_РУРАЛНИ_РАЗВОЈ"/>
      <w:bookmarkEnd w:id="34"/>
      <w:tr w:rsidR="00BA33F7" w14:paraId="540738F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8BF0F" w14:textId="77777777" w:rsidR="00BA33F7" w:rsidRDefault="00BA33F7" w:rsidP="00AE502D">
            <w:pPr>
              <w:rPr>
                <w:vanish/>
              </w:rPr>
            </w:pPr>
            <w:r>
              <w:fldChar w:fldCharType="begin"/>
            </w:r>
            <w:r>
              <w:instrText>TC "5 - ПОЉОПРИВРЕДА И РУРАЛНИ РАЗВОЈ" \f C \l "1"</w:instrText>
            </w:r>
            <w:r>
              <w:fldChar w:fldCharType="end"/>
            </w:r>
          </w:p>
          <w:p w14:paraId="21E69398" w14:textId="77777777" w:rsidR="00BA33F7" w:rsidRDefault="00BA33F7" w:rsidP="00AE502D">
            <w:pPr>
              <w:rPr>
                <w:b/>
                <w:bCs/>
                <w:color w:val="000000"/>
                <w:sz w:val="12"/>
                <w:szCs w:val="12"/>
              </w:rPr>
            </w:pPr>
            <w:r>
              <w:rPr>
                <w:b/>
                <w:bCs/>
                <w:color w:val="000000"/>
                <w:sz w:val="12"/>
                <w:szCs w:val="12"/>
              </w:rPr>
              <w:t>5 - ПОЉОПРИВРЕДА И РУРАЛНИ РАЗВОЈ</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EC7C" w14:textId="77777777" w:rsidR="00BA33F7" w:rsidRDefault="00BA33F7" w:rsidP="00AE502D">
            <w:pPr>
              <w:jc w:val="center"/>
              <w:rPr>
                <w:b/>
                <w:bCs/>
                <w:color w:val="000000"/>
                <w:sz w:val="12"/>
                <w:szCs w:val="12"/>
              </w:rPr>
            </w:pPr>
            <w:r>
              <w:rPr>
                <w:b/>
                <w:bCs/>
                <w:color w:val="000000"/>
                <w:sz w:val="12"/>
                <w:szCs w:val="12"/>
              </w:rPr>
              <w:t>0101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528B7" w14:textId="77777777" w:rsidR="00BA33F7" w:rsidRDefault="00BA33F7" w:rsidP="00AE502D">
            <w:pPr>
              <w:rPr>
                <w:b/>
                <w:bCs/>
                <w:color w:val="000000"/>
                <w:sz w:val="12"/>
                <w:szCs w:val="12"/>
              </w:rPr>
            </w:pPr>
            <w:r>
              <w:rPr>
                <w:b/>
                <w:bCs/>
                <w:color w:val="000000"/>
                <w:sz w:val="12"/>
                <w:szCs w:val="12"/>
              </w:rPr>
              <w:t>Раст производње и стабилност дохотка произвођача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7BBE3" w14:textId="77777777" w:rsidR="00BA33F7" w:rsidRDefault="00BA33F7" w:rsidP="00AE502D">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FD147" w14:textId="77777777" w:rsidR="00BA33F7" w:rsidRDefault="00BA33F7" w:rsidP="00AE502D">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C5427" w14:textId="77777777" w:rsidR="00BA33F7" w:rsidRDefault="00BA33F7" w:rsidP="00AE502D">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54152" w14:textId="77777777" w:rsidR="00BA33F7" w:rsidRDefault="00BA33F7" w:rsidP="00AE502D">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7C8DE" w14:textId="77777777" w:rsidR="00BA33F7" w:rsidRDefault="00BA33F7" w:rsidP="00AE502D">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1E3F0" w14:textId="77777777" w:rsidR="00BA33F7" w:rsidRDefault="00BA33F7" w:rsidP="00AE502D">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22841" w14:textId="77777777" w:rsidR="00BA33F7" w:rsidRDefault="00BA33F7" w:rsidP="00AE502D">
            <w:pPr>
              <w:jc w:val="right"/>
              <w:rPr>
                <w:b/>
                <w:bCs/>
                <w:color w:val="000000"/>
                <w:sz w:val="12"/>
                <w:szCs w:val="12"/>
              </w:rPr>
            </w:pPr>
            <w:r>
              <w:rPr>
                <w:b/>
                <w:bCs/>
                <w:color w:val="000000"/>
                <w:sz w:val="12"/>
                <w:szCs w:val="12"/>
              </w:rPr>
              <w:t>7.150.000,00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F3D0D"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5E3BB"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E45C4" w14:textId="77777777" w:rsidR="00BA33F7" w:rsidRDefault="00BA33F7" w:rsidP="00AE502D">
            <w:pPr>
              <w:jc w:val="right"/>
              <w:rPr>
                <w:b/>
                <w:bCs/>
                <w:color w:val="000000"/>
                <w:sz w:val="12"/>
                <w:szCs w:val="12"/>
              </w:rPr>
            </w:pPr>
            <w:r>
              <w:rPr>
                <w:b/>
                <w:bCs/>
                <w:color w:val="000000"/>
                <w:sz w:val="12"/>
                <w:szCs w:val="12"/>
              </w:rPr>
              <w:t>7.150.000,00</w:t>
            </w:r>
          </w:p>
        </w:tc>
      </w:tr>
      <w:tr w:rsidR="00BA33F7" w14:paraId="6E71053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20F72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67F7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3D79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25E8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1FE8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E101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CA2D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FF37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AE7BA"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8B4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DA5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2BE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E160F" w14:textId="77777777" w:rsidR="00BA33F7" w:rsidRDefault="00BA33F7" w:rsidP="00AE502D">
            <w:pPr>
              <w:spacing w:line="1" w:lineRule="auto"/>
            </w:pPr>
          </w:p>
        </w:tc>
      </w:tr>
      <w:tr w:rsidR="00BA33F7" w14:paraId="12AC642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282B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DC86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DDF0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2CD9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56C7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E4EE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670B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F63D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36FC6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D39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02F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D97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23E49" w14:textId="77777777" w:rsidR="00BA33F7" w:rsidRDefault="00BA33F7" w:rsidP="00AE502D">
            <w:pPr>
              <w:spacing w:line="1" w:lineRule="auto"/>
            </w:pPr>
          </w:p>
        </w:tc>
      </w:tr>
      <w:tr w:rsidR="00BA33F7" w14:paraId="5D4F932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A890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7A41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FCCF8"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7172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094A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2AD5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FEB8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C1BA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D753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684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685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97B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F60C0" w14:textId="77777777" w:rsidR="00BA33F7" w:rsidRDefault="00BA33F7" w:rsidP="00AE502D">
            <w:pPr>
              <w:spacing w:line="1" w:lineRule="auto"/>
            </w:pPr>
          </w:p>
        </w:tc>
      </w:tr>
      <w:tr w:rsidR="00BA33F7" w14:paraId="07FEB11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CD3C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E52AE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B767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CCD4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C2E6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C16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36A9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D29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CBDC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93D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8B31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C44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B5669" w14:textId="77777777" w:rsidR="00BA33F7" w:rsidRDefault="00BA33F7" w:rsidP="00AE502D">
            <w:pPr>
              <w:spacing w:line="1" w:lineRule="auto"/>
            </w:pPr>
          </w:p>
        </w:tc>
      </w:tr>
      <w:tr w:rsidR="00BA33F7" w14:paraId="7E2E78E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BB87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15F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05D5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8D4B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5B76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A413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591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C505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2331A"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F5A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F0E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DB4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6C272" w14:textId="77777777" w:rsidR="00BA33F7" w:rsidRDefault="00BA33F7" w:rsidP="00AE502D">
            <w:pPr>
              <w:spacing w:line="1" w:lineRule="auto"/>
            </w:pPr>
          </w:p>
        </w:tc>
      </w:tr>
      <w:tr w:rsidR="00BA33F7" w14:paraId="1243917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1794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5A12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36C1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7A1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BD19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3AB0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4EF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3B8D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5DD6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B8A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D6D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806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280CA" w14:textId="77777777" w:rsidR="00BA33F7" w:rsidRDefault="00BA33F7" w:rsidP="00AE502D">
            <w:pPr>
              <w:spacing w:line="1" w:lineRule="auto"/>
            </w:pPr>
          </w:p>
        </w:tc>
      </w:tr>
      <w:tr w:rsidR="00BA33F7" w14:paraId="0E09D2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F372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489B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053A6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E6F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21F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EC86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A8A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5D47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4F40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2D2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287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567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45191" w14:textId="77777777" w:rsidR="00BA33F7" w:rsidRDefault="00BA33F7" w:rsidP="00AE502D">
            <w:pPr>
              <w:spacing w:line="1" w:lineRule="auto"/>
            </w:pPr>
          </w:p>
        </w:tc>
      </w:tr>
      <w:tr w:rsidR="00BA33F7" w14:paraId="5E91768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D071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4E98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F85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05FF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DBC6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18E1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3E31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AC23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8A26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BF4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284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50C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65B18" w14:textId="77777777" w:rsidR="00BA33F7" w:rsidRDefault="00BA33F7" w:rsidP="00AE502D">
            <w:pPr>
              <w:spacing w:line="1" w:lineRule="auto"/>
            </w:pPr>
          </w:p>
        </w:tc>
      </w:tr>
      <w:tr w:rsidR="00BA33F7" w14:paraId="3432A4A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8FA3" w14:textId="77777777" w:rsidR="00BA33F7" w:rsidRDefault="00BA33F7" w:rsidP="00AE502D">
            <w:pPr>
              <w:rPr>
                <w:color w:val="000000"/>
                <w:sz w:val="12"/>
                <w:szCs w:val="12"/>
              </w:rPr>
            </w:pPr>
            <w:r>
              <w:rPr>
                <w:color w:val="000000"/>
                <w:sz w:val="12"/>
                <w:szCs w:val="12"/>
              </w:rPr>
              <w:t>Подршка за спровођење пољопривредне политике у локалној заједници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0B3A"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6D95" w14:textId="77777777" w:rsidR="00BA33F7" w:rsidRDefault="00BA33F7" w:rsidP="00AE502D">
            <w:pPr>
              <w:rPr>
                <w:color w:val="000000"/>
                <w:sz w:val="12"/>
                <w:szCs w:val="12"/>
              </w:rPr>
            </w:pPr>
            <w:r>
              <w:rPr>
                <w:color w:val="000000"/>
                <w:sz w:val="12"/>
                <w:szCs w:val="12"/>
              </w:rPr>
              <w:t>Стварање услова за развој и унапређење пољопривредне производње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F233" w14:textId="77777777" w:rsidR="00BA33F7" w:rsidRDefault="00BA33F7" w:rsidP="00AE502D">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7F26" w14:textId="77777777" w:rsidR="00BA33F7" w:rsidRDefault="00BA33F7" w:rsidP="00AE502D">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8895" w14:textId="77777777" w:rsidR="00BA33F7" w:rsidRDefault="00BA33F7" w:rsidP="00AE502D">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8350" w14:textId="77777777" w:rsidR="00BA33F7" w:rsidRDefault="00BA33F7" w:rsidP="00AE502D">
            <w:pPr>
              <w:jc w:val="center"/>
              <w:rPr>
                <w:color w:val="000000"/>
                <w:sz w:val="12"/>
                <w:szCs w:val="12"/>
              </w:rPr>
            </w:pPr>
            <w:r>
              <w:rPr>
                <w:color w:val="000000"/>
                <w:sz w:val="12"/>
                <w:szCs w:val="12"/>
              </w:rPr>
              <w:t>4100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5CF7" w14:textId="77777777" w:rsidR="00BA33F7" w:rsidRDefault="00BA33F7" w:rsidP="00AE502D">
            <w:pPr>
              <w:jc w:val="center"/>
              <w:rPr>
                <w:color w:val="000000"/>
                <w:sz w:val="12"/>
                <w:szCs w:val="12"/>
              </w:rPr>
            </w:pPr>
            <w:r>
              <w:rPr>
                <w:color w:val="000000"/>
                <w:sz w:val="12"/>
                <w:szCs w:val="12"/>
              </w:rPr>
              <w:t>4150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65D1" w14:textId="77777777" w:rsidR="00BA33F7" w:rsidRDefault="00BA33F7" w:rsidP="00AE502D">
            <w:pPr>
              <w:jc w:val="center"/>
              <w:rPr>
                <w:color w:val="000000"/>
                <w:sz w:val="12"/>
                <w:szCs w:val="12"/>
              </w:rPr>
            </w:pPr>
            <w:r>
              <w:rPr>
                <w:color w:val="000000"/>
                <w:sz w:val="12"/>
                <w:szCs w:val="12"/>
              </w:rPr>
              <w:t>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8E6F4" w14:textId="77777777" w:rsidR="00BA33F7" w:rsidRDefault="00BA33F7" w:rsidP="00AE502D">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0B4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D80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06BF" w14:textId="77777777" w:rsidR="00BA33F7" w:rsidRDefault="00BA33F7" w:rsidP="00AE502D">
            <w:pPr>
              <w:jc w:val="right"/>
              <w:rPr>
                <w:color w:val="000000"/>
                <w:sz w:val="12"/>
                <w:szCs w:val="12"/>
              </w:rPr>
            </w:pPr>
            <w:r>
              <w:rPr>
                <w:color w:val="000000"/>
                <w:sz w:val="12"/>
                <w:szCs w:val="12"/>
              </w:rPr>
              <w:t>2.050.000,00</w:t>
            </w:r>
          </w:p>
        </w:tc>
      </w:tr>
      <w:tr w:rsidR="00BA33F7" w14:paraId="457FB7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722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9B2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28D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A90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3A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1CB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74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09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C9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9D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79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4A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C54B" w14:textId="77777777" w:rsidR="00BA33F7" w:rsidRDefault="00BA33F7" w:rsidP="00AE502D">
            <w:pPr>
              <w:spacing w:line="1" w:lineRule="auto"/>
            </w:pPr>
          </w:p>
        </w:tc>
      </w:tr>
      <w:tr w:rsidR="00BA33F7" w14:paraId="019A30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0BE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5E2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C67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1F4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D6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BF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D6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4D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5FE7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6E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FF3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B2C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3DD7" w14:textId="77777777" w:rsidR="00BA33F7" w:rsidRDefault="00BA33F7" w:rsidP="00AE502D">
            <w:pPr>
              <w:spacing w:line="1" w:lineRule="auto"/>
            </w:pPr>
          </w:p>
        </w:tc>
      </w:tr>
      <w:tr w:rsidR="00BA33F7" w14:paraId="5325E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2F8E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118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82A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4D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27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21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A78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947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1E4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927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BE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E23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CE95" w14:textId="77777777" w:rsidR="00BA33F7" w:rsidRDefault="00BA33F7" w:rsidP="00AE502D">
            <w:pPr>
              <w:spacing w:line="1" w:lineRule="auto"/>
            </w:pPr>
          </w:p>
        </w:tc>
      </w:tr>
      <w:tr w:rsidR="00BA33F7" w14:paraId="502074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C5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7F5E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FF3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C0D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AC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DFE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962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4E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D88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BB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1BA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C7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E4B6D" w14:textId="77777777" w:rsidR="00BA33F7" w:rsidRDefault="00BA33F7" w:rsidP="00AE502D">
            <w:pPr>
              <w:spacing w:line="1" w:lineRule="auto"/>
            </w:pPr>
          </w:p>
        </w:tc>
      </w:tr>
      <w:tr w:rsidR="00BA33F7" w14:paraId="71325BD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DE55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1B8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D850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0A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A9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9E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237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05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A5C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8B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9D1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74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1B6E5" w14:textId="77777777" w:rsidR="00BA33F7" w:rsidRDefault="00BA33F7" w:rsidP="00AE502D">
            <w:pPr>
              <w:spacing w:line="1" w:lineRule="auto"/>
            </w:pPr>
          </w:p>
        </w:tc>
      </w:tr>
      <w:tr w:rsidR="00BA33F7" w14:paraId="5CE25B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09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9EC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46B8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B9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5B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E8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71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81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E5D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01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C0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22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32FF" w14:textId="77777777" w:rsidR="00BA33F7" w:rsidRDefault="00BA33F7" w:rsidP="00AE502D">
            <w:pPr>
              <w:spacing w:line="1" w:lineRule="auto"/>
            </w:pPr>
          </w:p>
        </w:tc>
      </w:tr>
      <w:tr w:rsidR="00BA33F7" w14:paraId="26EACA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12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2D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8E8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90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05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649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92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3A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556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F7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B6F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9C5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D5BE2" w14:textId="77777777" w:rsidR="00BA33F7" w:rsidRDefault="00BA33F7" w:rsidP="00AE502D">
            <w:pPr>
              <w:spacing w:line="1" w:lineRule="auto"/>
            </w:pPr>
          </w:p>
        </w:tc>
      </w:tr>
      <w:tr w:rsidR="00BA33F7" w14:paraId="4A0A01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F72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1DF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51FD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3A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366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8D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B4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B4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2268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33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FE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C8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B3CA" w14:textId="77777777" w:rsidR="00BA33F7" w:rsidRDefault="00BA33F7" w:rsidP="00AE502D">
            <w:pPr>
              <w:spacing w:line="1" w:lineRule="auto"/>
            </w:pPr>
          </w:p>
        </w:tc>
      </w:tr>
      <w:tr w:rsidR="00BA33F7" w14:paraId="27F82F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A9BF" w14:textId="77777777" w:rsidR="00BA33F7" w:rsidRDefault="00BA33F7" w:rsidP="00AE502D">
            <w:pPr>
              <w:rPr>
                <w:color w:val="000000"/>
                <w:sz w:val="12"/>
                <w:szCs w:val="12"/>
              </w:rPr>
            </w:pPr>
            <w:r>
              <w:rPr>
                <w:color w:val="000000"/>
                <w:sz w:val="12"/>
                <w:szCs w:val="12"/>
              </w:rPr>
              <w:t>Мере подршке руралном развоју</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F635"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FF70" w14:textId="77777777" w:rsidR="00BA33F7" w:rsidRDefault="00BA33F7" w:rsidP="00AE502D">
            <w:pPr>
              <w:rPr>
                <w:color w:val="000000"/>
                <w:sz w:val="12"/>
                <w:szCs w:val="12"/>
              </w:rPr>
            </w:pPr>
            <w:r>
              <w:rPr>
                <w:color w:val="000000"/>
                <w:sz w:val="12"/>
                <w:szCs w:val="12"/>
              </w:rPr>
              <w:t>Унапређење руралног развоја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5174C" w14:textId="77777777" w:rsidR="00BA33F7" w:rsidRDefault="00BA33F7" w:rsidP="00AE502D">
            <w:pPr>
              <w:jc w:val="center"/>
              <w:rPr>
                <w:color w:val="000000"/>
                <w:sz w:val="12"/>
                <w:szCs w:val="12"/>
              </w:rPr>
            </w:pPr>
            <w:r>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8D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9854" w14:textId="77777777" w:rsidR="00BA33F7" w:rsidRDefault="00BA33F7" w:rsidP="00AE502D">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C222" w14:textId="77777777" w:rsidR="00BA33F7" w:rsidRDefault="00BA33F7" w:rsidP="00AE502D">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503E"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35B6" w14:textId="77777777" w:rsidR="00BA33F7" w:rsidRDefault="00BA33F7" w:rsidP="00AE502D">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46322" w14:textId="77777777" w:rsidR="00BA33F7" w:rsidRDefault="00BA33F7" w:rsidP="00AE502D">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C4E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8D1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9E6A" w14:textId="77777777" w:rsidR="00BA33F7" w:rsidRDefault="00BA33F7" w:rsidP="00AE502D">
            <w:pPr>
              <w:jc w:val="right"/>
              <w:rPr>
                <w:color w:val="000000"/>
                <w:sz w:val="12"/>
                <w:szCs w:val="12"/>
              </w:rPr>
            </w:pPr>
            <w:r>
              <w:rPr>
                <w:color w:val="000000"/>
                <w:sz w:val="12"/>
                <w:szCs w:val="12"/>
              </w:rPr>
              <w:t>5.000.000,00</w:t>
            </w:r>
          </w:p>
        </w:tc>
      </w:tr>
      <w:tr w:rsidR="00BA33F7" w14:paraId="2AC76E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60B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F50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0020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04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AE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77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47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2CD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6CA5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D10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53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0A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D7D3" w14:textId="77777777" w:rsidR="00BA33F7" w:rsidRDefault="00BA33F7" w:rsidP="00AE502D">
            <w:pPr>
              <w:spacing w:line="1" w:lineRule="auto"/>
            </w:pPr>
          </w:p>
        </w:tc>
      </w:tr>
      <w:tr w:rsidR="00BA33F7" w14:paraId="3B3D387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99D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6B26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09B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F2F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7F8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503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22C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FD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87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3DA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19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34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EE78" w14:textId="77777777" w:rsidR="00BA33F7" w:rsidRDefault="00BA33F7" w:rsidP="00AE502D">
            <w:pPr>
              <w:spacing w:line="1" w:lineRule="auto"/>
            </w:pPr>
          </w:p>
        </w:tc>
      </w:tr>
      <w:tr w:rsidR="00BA33F7" w14:paraId="793D56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73B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13B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297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B4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2F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6E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8C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62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AC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27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EA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7E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C1C5" w14:textId="77777777" w:rsidR="00BA33F7" w:rsidRDefault="00BA33F7" w:rsidP="00AE502D">
            <w:pPr>
              <w:spacing w:line="1" w:lineRule="auto"/>
            </w:pPr>
          </w:p>
        </w:tc>
      </w:tr>
      <w:tr w:rsidR="00BA33F7" w14:paraId="6AB8E1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543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C76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D3E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A5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E1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78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852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C9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563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BF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6E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90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4125" w14:textId="77777777" w:rsidR="00BA33F7" w:rsidRDefault="00BA33F7" w:rsidP="00AE502D">
            <w:pPr>
              <w:spacing w:line="1" w:lineRule="auto"/>
            </w:pPr>
          </w:p>
        </w:tc>
      </w:tr>
      <w:tr w:rsidR="00BA33F7" w14:paraId="70E1D2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40E3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271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EE9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56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FE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F7D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F12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93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EF2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FB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381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21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D227" w14:textId="77777777" w:rsidR="00BA33F7" w:rsidRDefault="00BA33F7" w:rsidP="00AE502D">
            <w:pPr>
              <w:spacing w:line="1" w:lineRule="auto"/>
            </w:pPr>
          </w:p>
        </w:tc>
      </w:tr>
      <w:tr w:rsidR="00BA33F7" w14:paraId="173F27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B2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157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7E67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6A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9F3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D55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F7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D35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7673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FBA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9A4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64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CAFC0" w14:textId="77777777" w:rsidR="00BA33F7" w:rsidRDefault="00BA33F7" w:rsidP="00AE502D">
            <w:pPr>
              <w:spacing w:line="1" w:lineRule="auto"/>
            </w:pPr>
          </w:p>
        </w:tc>
      </w:tr>
      <w:tr w:rsidR="00BA33F7" w14:paraId="3F72FB8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B0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E10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91C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5C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83E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02B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D1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2F6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B229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36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F2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6F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57DA" w14:textId="77777777" w:rsidR="00BA33F7" w:rsidRDefault="00BA33F7" w:rsidP="00AE502D">
            <w:pPr>
              <w:spacing w:line="1" w:lineRule="auto"/>
            </w:pPr>
          </w:p>
        </w:tc>
      </w:tr>
      <w:tr w:rsidR="00BA33F7" w14:paraId="60F4F2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E9E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2E82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510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60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ED1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57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EFB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BD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CC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6F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2D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9C6A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D479" w14:textId="77777777" w:rsidR="00BA33F7" w:rsidRDefault="00BA33F7" w:rsidP="00AE502D">
            <w:pPr>
              <w:spacing w:line="1" w:lineRule="auto"/>
            </w:pPr>
          </w:p>
        </w:tc>
      </w:tr>
      <w:tr w:rsidR="00BA33F7" w14:paraId="23B307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5DCD" w14:textId="77777777" w:rsidR="00BA33F7" w:rsidRDefault="00BA33F7" w:rsidP="00AE502D">
            <w:pPr>
              <w:rPr>
                <w:color w:val="000000"/>
                <w:sz w:val="12"/>
                <w:szCs w:val="12"/>
              </w:rPr>
            </w:pPr>
            <w:r>
              <w:rPr>
                <w:color w:val="000000"/>
                <w:sz w:val="12"/>
                <w:szCs w:val="12"/>
              </w:rPr>
              <w:t>Буџетски фонд за развој сточарства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5F81" w14:textId="77777777" w:rsidR="00BA33F7" w:rsidRDefault="00BA33F7" w:rsidP="00AE502D">
            <w:pPr>
              <w:jc w:val="center"/>
              <w:rPr>
                <w:color w:val="000000"/>
                <w:sz w:val="12"/>
                <w:szCs w:val="12"/>
              </w:rPr>
            </w:pPr>
            <w:r>
              <w:rPr>
                <w:color w:val="000000"/>
                <w:sz w:val="12"/>
                <w:szCs w:val="12"/>
              </w:rPr>
              <w:t>0101-4004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D67E" w14:textId="77777777" w:rsidR="00BA33F7" w:rsidRDefault="00BA33F7" w:rsidP="00AE502D">
            <w:pPr>
              <w:rPr>
                <w:color w:val="000000"/>
                <w:sz w:val="12"/>
                <w:szCs w:val="12"/>
              </w:rPr>
            </w:pPr>
            <w:r>
              <w:rPr>
                <w:color w:val="000000"/>
                <w:sz w:val="12"/>
                <w:szCs w:val="12"/>
              </w:rPr>
              <w:t>Стварање услова за развој и унапређивање пољопривредне пројизводње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E78B7" w14:textId="77777777" w:rsidR="00BA33F7" w:rsidRDefault="00BA33F7" w:rsidP="00AE502D">
            <w:pPr>
              <w:jc w:val="center"/>
              <w:rPr>
                <w:color w:val="000000"/>
                <w:sz w:val="12"/>
                <w:szCs w:val="12"/>
              </w:rPr>
            </w:pPr>
            <w:r>
              <w:rPr>
                <w:color w:val="000000"/>
                <w:sz w:val="12"/>
                <w:szCs w:val="12"/>
              </w:rPr>
              <w:t xml:space="preserve">Проценат буџетских средстава који се издваја за програме развоја </w:t>
            </w:r>
            <w:r>
              <w:rPr>
                <w:color w:val="000000"/>
                <w:sz w:val="12"/>
                <w:szCs w:val="12"/>
              </w:rPr>
              <w:lastRenderedPageBreak/>
              <w:t>пољопривреде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CF42" w14:textId="77777777" w:rsidR="00BA33F7" w:rsidRDefault="00BA33F7" w:rsidP="00AE502D">
            <w:pPr>
              <w:jc w:val="center"/>
              <w:rPr>
                <w:color w:val="000000"/>
                <w:sz w:val="12"/>
                <w:szCs w:val="12"/>
              </w:rPr>
            </w:pPr>
            <w:r>
              <w:rPr>
                <w:color w:val="000000"/>
                <w:sz w:val="12"/>
                <w:szCs w:val="12"/>
              </w:rPr>
              <w:lastRenderedPageBreak/>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FB74" w14:textId="77777777" w:rsidR="00BA33F7" w:rsidRDefault="00BA33F7" w:rsidP="00AE502D">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813C" w14:textId="77777777" w:rsidR="00BA33F7" w:rsidRDefault="00BA33F7" w:rsidP="00AE502D">
            <w:pPr>
              <w:jc w:val="center"/>
              <w:rPr>
                <w:color w:val="000000"/>
                <w:sz w:val="12"/>
                <w:szCs w:val="12"/>
              </w:rPr>
            </w:pPr>
            <w:r>
              <w:rPr>
                <w:color w:val="000000"/>
                <w:sz w:val="12"/>
                <w:szCs w:val="12"/>
              </w:rPr>
              <w:t>0.06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AA72" w14:textId="77777777" w:rsidR="00BA33F7" w:rsidRDefault="00BA33F7" w:rsidP="00AE502D">
            <w:pPr>
              <w:jc w:val="center"/>
              <w:rPr>
                <w:color w:val="000000"/>
                <w:sz w:val="12"/>
                <w:szCs w:val="12"/>
              </w:rPr>
            </w:pPr>
            <w:r>
              <w:rPr>
                <w:color w:val="000000"/>
                <w:sz w:val="12"/>
                <w:szCs w:val="12"/>
              </w:rPr>
              <w:t>0.065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B479" w14:textId="77777777" w:rsidR="00BA33F7" w:rsidRDefault="00BA33F7" w:rsidP="00AE502D">
            <w:pPr>
              <w:jc w:val="center"/>
              <w:rPr>
                <w:color w:val="000000"/>
                <w:sz w:val="12"/>
                <w:szCs w:val="12"/>
              </w:rPr>
            </w:pPr>
            <w:r>
              <w:rPr>
                <w:color w:val="000000"/>
                <w:sz w:val="12"/>
                <w:szCs w:val="12"/>
              </w:rPr>
              <w:t>0.07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76BA" w14:textId="77777777" w:rsidR="00BA33F7" w:rsidRDefault="00BA33F7" w:rsidP="00AE502D">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B7F3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BF29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658A2" w14:textId="77777777" w:rsidR="00BA33F7" w:rsidRDefault="00BA33F7" w:rsidP="00AE502D">
            <w:pPr>
              <w:jc w:val="right"/>
              <w:rPr>
                <w:color w:val="000000"/>
                <w:sz w:val="12"/>
                <w:szCs w:val="12"/>
              </w:rPr>
            </w:pPr>
            <w:r>
              <w:rPr>
                <w:color w:val="000000"/>
                <w:sz w:val="12"/>
                <w:szCs w:val="12"/>
              </w:rPr>
              <w:t>100.000,00</w:t>
            </w:r>
          </w:p>
        </w:tc>
      </w:tr>
      <w:tr w:rsidR="00BA33F7" w14:paraId="1B21C5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6E3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D26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8AF9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D1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0A4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D9D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C2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76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FDC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63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7B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DE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895F" w14:textId="77777777" w:rsidR="00BA33F7" w:rsidRDefault="00BA33F7" w:rsidP="00AE502D">
            <w:pPr>
              <w:spacing w:line="1" w:lineRule="auto"/>
            </w:pPr>
          </w:p>
        </w:tc>
      </w:tr>
      <w:tr w:rsidR="00BA33F7" w14:paraId="66CEB8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E27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81E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EA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E6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D0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32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22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2C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1B2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E3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DD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96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62824" w14:textId="77777777" w:rsidR="00BA33F7" w:rsidRDefault="00BA33F7" w:rsidP="00AE502D">
            <w:pPr>
              <w:spacing w:line="1" w:lineRule="auto"/>
            </w:pPr>
          </w:p>
        </w:tc>
      </w:tr>
      <w:tr w:rsidR="00BA33F7" w14:paraId="136BA7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906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27D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4E7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5D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76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46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9E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35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1703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CD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12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69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558C" w14:textId="77777777" w:rsidR="00BA33F7" w:rsidRDefault="00BA33F7" w:rsidP="00AE502D">
            <w:pPr>
              <w:spacing w:line="1" w:lineRule="auto"/>
            </w:pPr>
          </w:p>
        </w:tc>
      </w:tr>
      <w:tr w:rsidR="00BA33F7" w14:paraId="1AF69A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43E4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C63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1199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D2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F7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99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5FA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84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92D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8A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7BE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C5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9EF8" w14:textId="77777777" w:rsidR="00BA33F7" w:rsidRDefault="00BA33F7" w:rsidP="00AE502D">
            <w:pPr>
              <w:spacing w:line="1" w:lineRule="auto"/>
            </w:pPr>
          </w:p>
        </w:tc>
      </w:tr>
      <w:tr w:rsidR="00BA33F7" w14:paraId="50F991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BB40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41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D22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C7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04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00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AA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51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D3F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D8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255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2E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A6C5" w14:textId="77777777" w:rsidR="00BA33F7" w:rsidRDefault="00BA33F7" w:rsidP="00AE502D">
            <w:pPr>
              <w:spacing w:line="1" w:lineRule="auto"/>
            </w:pPr>
          </w:p>
        </w:tc>
      </w:tr>
      <w:tr w:rsidR="00BA33F7" w14:paraId="79CFA8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F09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9C3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A533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C3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A5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D1D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A1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F6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76F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E0F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C8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6EC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D2B9" w14:textId="77777777" w:rsidR="00BA33F7" w:rsidRDefault="00BA33F7" w:rsidP="00AE502D">
            <w:pPr>
              <w:spacing w:line="1" w:lineRule="auto"/>
            </w:pPr>
          </w:p>
        </w:tc>
      </w:tr>
      <w:tr w:rsidR="00BA33F7" w14:paraId="0450D5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AF13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74A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B73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6C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B96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15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C1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ED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49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AF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2E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B2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DC1CE" w14:textId="77777777" w:rsidR="00BA33F7" w:rsidRDefault="00BA33F7" w:rsidP="00AE502D">
            <w:pPr>
              <w:spacing w:line="1" w:lineRule="auto"/>
            </w:pPr>
          </w:p>
        </w:tc>
      </w:tr>
      <w:tr w:rsidR="00BA33F7" w14:paraId="2581B3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F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9B24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D0C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B9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DD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76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CB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CC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0C5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86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0F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2D3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E8B8" w14:textId="77777777" w:rsidR="00BA33F7" w:rsidRDefault="00BA33F7" w:rsidP="00AE502D">
            <w:pPr>
              <w:spacing w:line="1" w:lineRule="auto"/>
            </w:pPr>
          </w:p>
        </w:tc>
      </w:tr>
      <w:bookmarkStart w:id="35" w:name="_Toc6_-_ЗАШТИТА_ЖИВОТНЕ_СРЕДИНЕ"/>
      <w:bookmarkEnd w:id="35"/>
      <w:tr w:rsidR="00BA33F7" w14:paraId="1F236F3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810ED" w14:textId="77777777" w:rsidR="00BA33F7" w:rsidRDefault="00BA33F7" w:rsidP="00AE502D">
            <w:pPr>
              <w:rPr>
                <w:vanish/>
              </w:rPr>
            </w:pPr>
            <w:r>
              <w:fldChar w:fldCharType="begin"/>
            </w:r>
            <w:r>
              <w:instrText>TC "6 - ЗАШТИТА ЖИВОТНЕ СРЕДИНЕ" \f C \l "1"</w:instrText>
            </w:r>
            <w:r>
              <w:fldChar w:fldCharType="end"/>
            </w:r>
          </w:p>
          <w:p w14:paraId="2B0E3CB3" w14:textId="77777777" w:rsidR="00BA33F7" w:rsidRDefault="00BA33F7" w:rsidP="00AE502D">
            <w:pPr>
              <w:rPr>
                <w:b/>
                <w:bCs/>
                <w:color w:val="000000"/>
                <w:sz w:val="12"/>
                <w:szCs w:val="12"/>
              </w:rPr>
            </w:pPr>
            <w:r>
              <w:rPr>
                <w:b/>
                <w:bCs/>
                <w:color w:val="000000"/>
                <w:sz w:val="12"/>
                <w:szCs w:val="12"/>
              </w:rPr>
              <w:t>6 - ЗАШТИТА ЖИВОТНЕ СРЕДИНЕ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B6861" w14:textId="77777777" w:rsidR="00BA33F7" w:rsidRDefault="00BA33F7" w:rsidP="00AE502D">
            <w:pPr>
              <w:jc w:val="center"/>
              <w:rPr>
                <w:b/>
                <w:bCs/>
                <w:color w:val="000000"/>
                <w:sz w:val="12"/>
                <w:szCs w:val="12"/>
              </w:rPr>
            </w:pPr>
            <w:r>
              <w:rPr>
                <w:b/>
                <w:bCs/>
                <w:color w:val="000000"/>
                <w:sz w:val="12"/>
                <w:szCs w:val="12"/>
              </w:rPr>
              <w:t>0401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04AC5" w14:textId="77777777" w:rsidR="00BA33F7" w:rsidRDefault="00BA33F7" w:rsidP="00AE502D">
            <w:pPr>
              <w:rPr>
                <w:b/>
                <w:bCs/>
                <w:color w:val="000000"/>
                <w:sz w:val="12"/>
                <w:szCs w:val="12"/>
              </w:rPr>
            </w:pPr>
            <w:r>
              <w:rPr>
                <w:b/>
                <w:bCs/>
                <w:color w:val="000000"/>
                <w:sz w:val="12"/>
                <w:szCs w:val="12"/>
              </w:rPr>
              <w:t>Унапређење  квалитета елемената животне средине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1593B" w14:textId="77777777" w:rsidR="00BA33F7" w:rsidRDefault="00BA33F7" w:rsidP="00AE502D">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91B67" w14:textId="77777777" w:rsidR="00BA33F7" w:rsidRDefault="00BA33F7" w:rsidP="00AE502D">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D18A3" w14:textId="77777777" w:rsidR="00BA33F7" w:rsidRDefault="00BA33F7" w:rsidP="00AE502D">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6CD01" w14:textId="77777777" w:rsidR="00BA33F7" w:rsidRDefault="00BA33F7" w:rsidP="00AE502D">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36426" w14:textId="77777777" w:rsidR="00BA33F7" w:rsidRDefault="00BA33F7" w:rsidP="00AE502D">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5ECE8" w14:textId="77777777" w:rsidR="00BA33F7" w:rsidRDefault="00BA33F7" w:rsidP="00AE502D">
            <w:pPr>
              <w:jc w:val="center"/>
              <w:rPr>
                <w:b/>
                <w:bCs/>
                <w:color w:val="000000"/>
                <w:sz w:val="12"/>
                <w:szCs w:val="12"/>
              </w:rPr>
            </w:pPr>
            <w:r>
              <w:rPr>
                <w:b/>
                <w:bCs/>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E57B9" w14:textId="77777777" w:rsidR="00BA33F7" w:rsidRDefault="00BA33F7" w:rsidP="00AE502D">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82D13"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05F5B7"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02FB8" w14:textId="77777777" w:rsidR="00BA33F7" w:rsidRDefault="00BA33F7" w:rsidP="00AE502D">
            <w:pPr>
              <w:jc w:val="right"/>
              <w:rPr>
                <w:b/>
                <w:bCs/>
                <w:color w:val="000000"/>
                <w:sz w:val="12"/>
                <w:szCs w:val="12"/>
              </w:rPr>
            </w:pPr>
            <w:r>
              <w:rPr>
                <w:b/>
                <w:bCs/>
                <w:color w:val="000000"/>
                <w:sz w:val="12"/>
                <w:szCs w:val="12"/>
              </w:rPr>
              <w:t>100.000,00</w:t>
            </w:r>
          </w:p>
        </w:tc>
      </w:tr>
      <w:tr w:rsidR="00BA33F7" w14:paraId="3D99A3A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DCAB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6005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7856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5E06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E2E9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E8E5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80CA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1B3DF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4DC8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D49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072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22AA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B73E4" w14:textId="77777777" w:rsidR="00BA33F7" w:rsidRDefault="00BA33F7" w:rsidP="00AE502D">
            <w:pPr>
              <w:spacing w:line="1" w:lineRule="auto"/>
            </w:pPr>
          </w:p>
        </w:tc>
      </w:tr>
      <w:tr w:rsidR="00BA33F7" w14:paraId="205C581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835D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A6D38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D81A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4234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9864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1097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4F28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7CB1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6890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466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C3D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A4F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46ED3" w14:textId="77777777" w:rsidR="00BA33F7" w:rsidRDefault="00BA33F7" w:rsidP="00AE502D">
            <w:pPr>
              <w:spacing w:line="1" w:lineRule="auto"/>
            </w:pPr>
          </w:p>
        </w:tc>
      </w:tr>
      <w:tr w:rsidR="00BA33F7" w14:paraId="712DBA7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C30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EA68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6276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3AA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6A2A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9C45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F27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42C3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025E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BAB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1DB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DFA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FE695" w14:textId="77777777" w:rsidR="00BA33F7" w:rsidRDefault="00BA33F7" w:rsidP="00AE502D">
            <w:pPr>
              <w:spacing w:line="1" w:lineRule="auto"/>
            </w:pPr>
          </w:p>
        </w:tc>
      </w:tr>
      <w:tr w:rsidR="00BA33F7" w14:paraId="75EF79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76D5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AF4E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3232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7A3A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DD80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5F57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5B0F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1CC9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1A74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BF9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0B8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C1251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975F8" w14:textId="77777777" w:rsidR="00BA33F7" w:rsidRDefault="00BA33F7" w:rsidP="00AE502D">
            <w:pPr>
              <w:spacing w:line="1" w:lineRule="auto"/>
            </w:pPr>
          </w:p>
        </w:tc>
      </w:tr>
      <w:tr w:rsidR="00BA33F7" w14:paraId="644E256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5098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A91A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35E6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99D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5D91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7047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2A49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1158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3289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824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417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77A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7106D" w14:textId="77777777" w:rsidR="00BA33F7" w:rsidRDefault="00BA33F7" w:rsidP="00AE502D">
            <w:pPr>
              <w:spacing w:line="1" w:lineRule="auto"/>
            </w:pPr>
          </w:p>
        </w:tc>
      </w:tr>
      <w:tr w:rsidR="00BA33F7" w14:paraId="0182E3C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E9BF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1421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2635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B119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FDFF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10E4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EAA1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AF1EF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322E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F9E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30E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06A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AFFC4" w14:textId="77777777" w:rsidR="00BA33F7" w:rsidRDefault="00BA33F7" w:rsidP="00AE502D">
            <w:pPr>
              <w:spacing w:line="1" w:lineRule="auto"/>
            </w:pPr>
          </w:p>
        </w:tc>
      </w:tr>
      <w:tr w:rsidR="00BA33F7" w14:paraId="78359B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8765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10B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9703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243D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298B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911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97DA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56E5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6EC2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F5B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FDA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CDD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DE4F7" w14:textId="77777777" w:rsidR="00BA33F7" w:rsidRDefault="00BA33F7" w:rsidP="00AE502D">
            <w:pPr>
              <w:spacing w:line="1" w:lineRule="auto"/>
            </w:pPr>
          </w:p>
        </w:tc>
      </w:tr>
      <w:tr w:rsidR="00BA33F7" w14:paraId="5D89012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B45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6382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618B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F4D2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F596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5EA6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D984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6C99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1130F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0AF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3E2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609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3A836" w14:textId="77777777" w:rsidR="00BA33F7" w:rsidRDefault="00BA33F7" w:rsidP="00AE502D">
            <w:pPr>
              <w:spacing w:line="1" w:lineRule="auto"/>
            </w:pPr>
          </w:p>
        </w:tc>
      </w:tr>
      <w:tr w:rsidR="00BA33F7" w14:paraId="647FEE4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EE1DA" w14:textId="77777777" w:rsidR="00BA33F7" w:rsidRDefault="00BA33F7" w:rsidP="00AE502D">
            <w:pPr>
              <w:rPr>
                <w:color w:val="000000"/>
                <w:sz w:val="12"/>
                <w:szCs w:val="12"/>
              </w:rPr>
            </w:pPr>
            <w:r>
              <w:rPr>
                <w:color w:val="000000"/>
                <w:sz w:val="12"/>
                <w:szCs w:val="12"/>
              </w:rPr>
              <w:t>Буџетски фонд за развој животне средине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657A" w14:textId="77777777" w:rsidR="00BA33F7" w:rsidRDefault="00BA33F7" w:rsidP="00AE502D">
            <w:pPr>
              <w:jc w:val="center"/>
              <w:rPr>
                <w:color w:val="000000"/>
                <w:sz w:val="12"/>
                <w:szCs w:val="12"/>
              </w:rPr>
            </w:pPr>
            <w:r>
              <w:rPr>
                <w:color w:val="000000"/>
                <w:sz w:val="12"/>
                <w:szCs w:val="12"/>
              </w:rPr>
              <w:t>0401-4003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C7C6" w14:textId="77777777" w:rsidR="00BA33F7" w:rsidRDefault="00BA33F7" w:rsidP="00AE502D">
            <w:pPr>
              <w:rPr>
                <w:color w:val="000000"/>
                <w:sz w:val="12"/>
                <w:szCs w:val="12"/>
              </w:rPr>
            </w:pPr>
            <w:r>
              <w:rPr>
                <w:color w:val="000000"/>
                <w:sz w:val="12"/>
                <w:szCs w:val="12"/>
              </w:rPr>
              <w:t>Унапређење  квалитета елемената животне средине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B13A" w14:textId="77777777" w:rsidR="00BA33F7" w:rsidRDefault="00BA33F7" w:rsidP="00AE502D">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7BDAF"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C494"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65215"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D443"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6BFB7" w14:textId="77777777" w:rsidR="00BA33F7" w:rsidRDefault="00BA33F7" w:rsidP="00AE502D">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C438" w14:textId="77777777" w:rsidR="00BA33F7" w:rsidRDefault="00BA33F7" w:rsidP="00AE502D">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5722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46B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E6EE" w14:textId="77777777" w:rsidR="00BA33F7" w:rsidRDefault="00BA33F7" w:rsidP="00AE502D">
            <w:pPr>
              <w:jc w:val="right"/>
              <w:rPr>
                <w:color w:val="000000"/>
                <w:sz w:val="12"/>
                <w:szCs w:val="12"/>
              </w:rPr>
            </w:pPr>
            <w:r>
              <w:rPr>
                <w:color w:val="000000"/>
                <w:sz w:val="12"/>
                <w:szCs w:val="12"/>
              </w:rPr>
              <w:t>100.000,00</w:t>
            </w:r>
          </w:p>
        </w:tc>
      </w:tr>
      <w:tr w:rsidR="00BA33F7" w14:paraId="2FE742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43D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BCEE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0D9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92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BC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757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88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7A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8CB9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7A7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55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3D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6547" w14:textId="77777777" w:rsidR="00BA33F7" w:rsidRDefault="00BA33F7" w:rsidP="00AE502D">
            <w:pPr>
              <w:spacing w:line="1" w:lineRule="auto"/>
            </w:pPr>
          </w:p>
        </w:tc>
      </w:tr>
      <w:tr w:rsidR="00BA33F7" w14:paraId="6191AB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AC6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F73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6A4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A8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18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5E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B12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676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117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63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BF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28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12CA" w14:textId="77777777" w:rsidR="00BA33F7" w:rsidRDefault="00BA33F7" w:rsidP="00AE502D">
            <w:pPr>
              <w:spacing w:line="1" w:lineRule="auto"/>
            </w:pPr>
          </w:p>
        </w:tc>
      </w:tr>
      <w:tr w:rsidR="00BA33F7" w14:paraId="550402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91DA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7E7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279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DCA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F0F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A3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23C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551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0F74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E3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F69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A4A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E4DE" w14:textId="77777777" w:rsidR="00BA33F7" w:rsidRDefault="00BA33F7" w:rsidP="00AE502D">
            <w:pPr>
              <w:spacing w:line="1" w:lineRule="auto"/>
            </w:pPr>
          </w:p>
        </w:tc>
      </w:tr>
      <w:tr w:rsidR="00BA33F7" w14:paraId="3E8332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FA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D01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3C7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CF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87B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CA8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92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52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CDFD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8B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BD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1B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CCAE" w14:textId="77777777" w:rsidR="00BA33F7" w:rsidRDefault="00BA33F7" w:rsidP="00AE502D">
            <w:pPr>
              <w:spacing w:line="1" w:lineRule="auto"/>
            </w:pPr>
          </w:p>
        </w:tc>
      </w:tr>
      <w:tr w:rsidR="00BA33F7" w14:paraId="48BAC9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C2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749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EAA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A1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ADD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57C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DC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72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872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D0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4A6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51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B08D" w14:textId="77777777" w:rsidR="00BA33F7" w:rsidRDefault="00BA33F7" w:rsidP="00AE502D">
            <w:pPr>
              <w:spacing w:line="1" w:lineRule="auto"/>
            </w:pPr>
          </w:p>
        </w:tc>
      </w:tr>
      <w:tr w:rsidR="00BA33F7" w14:paraId="0AB971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C4FE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44F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D38E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1E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B48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3B8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7B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8B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F8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F85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7F3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8A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5E52" w14:textId="77777777" w:rsidR="00BA33F7" w:rsidRDefault="00BA33F7" w:rsidP="00AE502D">
            <w:pPr>
              <w:spacing w:line="1" w:lineRule="auto"/>
            </w:pPr>
          </w:p>
        </w:tc>
      </w:tr>
      <w:tr w:rsidR="00BA33F7" w14:paraId="0CD186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53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F56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A626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2E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AC5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20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A61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53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A6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A24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32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F8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39C2" w14:textId="77777777" w:rsidR="00BA33F7" w:rsidRDefault="00BA33F7" w:rsidP="00AE502D">
            <w:pPr>
              <w:spacing w:line="1" w:lineRule="auto"/>
            </w:pPr>
          </w:p>
        </w:tc>
      </w:tr>
      <w:tr w:rsidR="00BA33F7" w14:paraId="06A3B1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9F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68F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62D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76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C9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62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A3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A97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09E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BF5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47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31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0140" w14:textId="77777777" w:rsidR="00BA33F7" w:rsidRDefault="00BA33F7" w:rsidP="00AE502D">
            <w:pPr>
              <w:spacing w:line="1" w:lineRule="auto"/>
            </w:pPr>
          </w:p>
        </w:tc>
      </w:tr>
      <w:bookmarkStart w:id="36" w:name="_Toc7_-_ОРГАНИЗАЦИЈА_САОБРАЋАЈА_И_САОБРА"/>
      <w:bookmarkEnd w:id="36"/>
      <w:tr w:rsidR="00BA33F7" w14:paraId="4D8071F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D4AA7" w14:textId="77777777" w:rsidR="00BA33F7" w:rsidRDefault="00BA33F7" w:rsidP="00AE502D">
            <w:pPr>
              <w:rPr>
                <w:vanish/>
              </w:rPr>
            </w:pPr>
            <w:r>
              <w:fldChar w:fldCharType="begin"/>
            </w:r>
            <w:r>
              <w:instrText>TC "7 - ОРГАНИЗАЦИЈА САОБРАЋАЈА И САОБРАЋАЈНА ИНФРАСТРУКТУРА" \f C \l "1"</w:instrText>
            </w:r>
            <w:r>
              <w:fldChar w:fldCharType="end"/>
            </w:r>
          </w:p>
          <w:p w14:paraId="3A55D10B" w14:textId="77777777" w:rsidR="00BA33F7" w:rsidRDefault="00BA33F7" w:rsidP="00AE502D">
            <w:pPr>
              <w:rPr>
                <w:b/>
                <w:bCs/>
                <w:color w:val="000000"/>
                <w:sz w:val="12"/>
                <w:szCs w:val="12"/>
              </w:rPr>
            </w:pPr>
            <w:r>
              <w:rPr>
                <w:b/>
                <w:bCs/>
                <w:color w:val="000000"/>
                <w:sz w:val="12"/>
                <w:szCs w:val="12"/>
              </w:rPr>
              <w:t>7 - ОРГАНИЗАЦИЈА САОБРАЋАЈА И САОБРАЋАЈНА ИНФРАСТРУКТУРА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16DD0" w14:textId="77777777" w:rsidR="00BA33F7" w:rsidRDefault="00BA33F7" w:rsidP="00AE502D">
            <w:pPr>
              <w:jc w:val="center"/>
              <w:rPr>
                <w:b/>
                <w:bCs/>
                <w:color w:val="000000"/>
                <w:sz w:val="12"/>
                <w:szCs w:val="12"/>
              </w:rPr>
            </w:pPr>
            <w:r>
              <w:rPr>
                <w:b/>
                <w:bCs/>
                <w:color w:val="000000"/>
                <w:sz w:val="12"/>
                <w:szCs w:val="12"/>
              </w:rPr>
              <w:t>0701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E7DBC" w14:textId="77777777" w:rsidR="00BA33F7" w:rsidRDefault="00BA33F7" w:rsidP="00AE502D">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A5F79" w14:textId="77777777" w:rsidR="00BA33F7" w:rsidRDefault="00BA33F7" w:rsidP="00AE502D">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D9E6B" w14:textId="77777777" w:rsidR="00BA33F7" w:rsidRDefault="00BA33F7" w:rsidP="00AE502D">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33334" w14:textId="77777777" w:rsidR="00BA33F7" w:rsidRDefault="00BA33F7" w:rsidP="00AE502D">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044E7" w14:textId="77777777" w:rsidR="00BA33F7" w:rsidRDefault="00BA33F7" w:rsidP="00AE502D">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04B3B" w14:textId="77777777" w:rsidR="00BA33F7" w:rsidRDefault="00BA33F7" w:rsidP="00AE502D">
            <w:pPr>
              <w:jc w:val="center"/>
              <w:rPr>
                <w:b/>
                <w:bCs/>
                <w:color w:val="000000"/>
                <w:sz w:val="12"/>
                <w:szCs w:val="12"/>
              </w:rPr>
            </w:pPr>
            <w:r>
              <w:rPr>
                <w:b/>
                <w:bCs/>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2CCE8" w14:textId="77777777" w:rsidR="00BA33F7" w:rsidRDefault="00BA33F7" w:rsidP="00AE502D">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BBC24" w14:textId="77777777" w:rsidR="00BA33F7" w:rsidRDefault="00BA33F7" w:rsidP="00AE502D">
            <w:pPr>
              <w:jc w:val="right"/>
              <w:rPr>
                <w:b/>
                <w:bCs/>
                <w:color w:val="000000"/>
                <w:sz w:val="12"/>
                <w:szCs w:val="12"/>
              </w:rPr>
            </w:pPr>
            <w:r>
              <w:rPr>
                <w:b/>
                <w:bCs/>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DA571"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0BD42"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98BAF" w14:textId="77777777" w:rsidR="00BA33F7" w:rsidRDefault="00BA33F7" w:rsidP="00AE502D">
            <w:pPr>
              <w:jc w:val="right"/>
              <w:rPr>
                <w:b/>
                <w:bCs/>
                <w:color w:val="000000"/>
                <w:sz w:val="12"/>
                <w:szCs w:val="12"/>
              </w:rPr>
            </w:pPr>
            <w:r>
              <w:rPr>
                <w:b/>
                <w:bCs/>
                <w:color w:val="000000"/>
                <w:sz w:val="12"/>
                <w:szCs w:val="12"/>
              </w:rPr>
              <w:t>46.966.666,00</w:t>
            </w:r>
          </w:p>
        </w:tc>
      </w:tr>
      <w:tr w:rsidR="00BA33F7" w14:paraId="02EB1D1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1162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CA97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5D3FD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8367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E2EA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5071B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76A6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9B1A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060E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1671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C9E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DF5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D6A0FE" w14:textId="77777777" w:rsidR="00BA33F7" w:rsidRDefault="00BA33F7" w:rsidP="00AE502D">
            <w:pPr>
              <w:spacing w:line="1" w:lineRule="auto"/>
            </w:pPr>
          </w:p>
        </w:tc>
      </w:tr>
      <w:tr w:rsidR="00BA33F7" w14:paraId="3483314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70B7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08CF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D707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08C0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8B9B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88A4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7D8A8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73FF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ED7E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D90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091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A02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C7361" w14:textId="77777777" w:rsidR="00BA33F7" w:rsidRDefault="00BA33F7" w:rsidP="00AE502D">
            <w:pPr>
              <w:spacing w:line="1" w:lineRule="auto"/>
            </w:pPr>
          </w:p>
        </w:tc>
      </w:tr>
      <w:tr w:rsidR="00BA33F7" w14:paraId="0C3897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6068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5101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6C175"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8787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1B08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E732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5656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01B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070E7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3985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928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6E5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3EA84" w14:textId="77777777" w:rsidR="00BA33F7" w:rsidRDefault="00BA33F7" w:rsidP="00AE502D">
            <w:pPr>
              <w:spacing w:line="1" w:lineRule="auto"/>
            </w:pPr>
          </w:p>
        </w:tc>
      </w:tr>
      <w:tr w:rsidR="00BA33F7" w14:paraId="7C3CDA5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7CA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CB4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2C4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C8F9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CA7B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BAD0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9447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5B85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ECE4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C7B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31A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61C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30A3F" w14:textId="77777777" w:rsidR="00BA33F7" w:rsidRDefault="00BA33F7" w:rsidP="00AE502D">
            <w:pPr>
              <w:spacing w:line="1" w:lineRule="auto"/>
            </w:pPr>
          </w:p>
        </w:tc>
      </w:tr>
      <w:tr w:rsidR="00BA33F7" w14:paraId="6026E91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22CE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265C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7496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8B50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5FD5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437F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2C37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248F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5C1D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9F8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D6A9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69A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06386" w14:textId="77777777" w:rsidR="00BA33F7" w:rsidRDefault="00BA33F7" w:rsidP="00AE502D">
            <w:pPr>
              <w:spacing w:line="1" w:lineRule="auto"/>
            </w:pPr>
          </w:p>
        </w:tc>
      </w:tr>
      <w:tr w:rsidR="00BA33F7" w14:paraId="38926DE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9EAC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0CE0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DA8E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694F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EA8A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889C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B385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3F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F159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BE0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4F4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248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21527" w14:textId="77777777" w:rsidR="00BA33F7" w:rsidRDefault="00BA33F7" w:rsidP="00AE502D">
            <w:pPr>
              <w:spacing w:line="1" w:lineRule="auto"/>
            </w:pPr>
          </w:p>
        </w:tc>
      </w:tr>
      <w:tr w:rsidR="00BA33F7" w14:paraId="7874870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F36F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CB23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CE36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DE6C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C194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23AE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A19F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2EA1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BCB5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40D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4A1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605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235BD" w14:textId="77777777" w:rsidR="00BA33F7" w:rsidRDefault="00BA33F7" w:rsidP="00AE502D">
            <w:pPr>
              <w:spacing w:line="1" w:lineRule="auto"/>
            </w:pPr>
          </w:p>
        </w:tc>
      </w:tr>
      <w:tr w:rsidR="00BA33F7" w14:paraId="605F83A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DCD1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1132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9141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57F1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8838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B599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27FA0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EA22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0597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4D7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A04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BFD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298851" w14:textId="77777777" w:rsidR="00BA33F7" w:rsidRDefault="00BA33F7" w:rsidP="00AE502D">
            <w:pPr>
              <w:spacing w:line="1" w:lineRule="auto"/>
            </w:pPr>
          </w:p>
        </w:tc>
      </w:tr>
      <w:tr w:rsidR="00BA33F7" w14:paraId="5371D62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BBEF1" w14:textId="77777777" w:rsidR="00BA33F7" w:rsidRDefault="00BA33F7" w:rsidP="00AE502D">
            <w:pPr>
              <w:rPr>
                <w:color w:val="000000"/>
                <w:sz w:val="12"/>
                <w:szCs w:val="12"/>
              </w:rPr>
            </w:pPr>
            <w:r>
              <w:rPr>
                <w:color w:val="000000"/>
                <w:sz w:val="12"/>
                <w:szCs w:val="12"/>
              </w:rPr>
              <w:t>Управљање и одржавање саобраћајне инфраструктуре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12B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F225" w14:textId="77777777" w:rsidR="00BA33F7" w:rsidRDefault="00BA33F7" w:rsidP="00AE502D">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6373A" w14:textId="77777777" w:rsidR="00BA33F7" w:rsidRDefault="00BA33F7" w:rsidP="00AE502D">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9858" w14:textId="77777777" w:rsidR="00BA33F7" w:rsidRDefault="00BA33F7" w:rsidP="00AE502D">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E2D80" w14:textId="77777777" w:rsidR="00BA33F7" w:rsidRDefault="00BA33F7" w:rsidP="00AE502D">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76EB" w14:textId="77777777" w:rsidR="00BA33F7" w:rsidRDefault="00BA33F7" w:rsidP="00AE502D">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2F308" w14:textId="77777777" w:rsidR="00BA33F7" w:rsidRDefault="00BA33F7" w:rsidP="00AE502D">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55B1" w14:textId="77777777" w:rsidR="00BA33F7" w:rsidRDefault="00BA33F7" w:rsidP="00AE502D">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E54B1" w14:textId="77777777" w:rsidR="00BA33F7" w:rsidRDefault="00BA33F7" w:rsidP="00AE502D">
            <w:pPr>
              <w:jc w:val="right"/>
              <w:rPr>
                <w:color w:val="000000"/>
                <w:sz w:val="12"/>
                <w:szCs w:val="12"/>
              </w:rPr>
            </w:pPr>
            <w:r>
              <w:rPr>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11F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3BA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462C" w14:textId="77777777" w:rsidR="00BA33F7" w:rsidRDefault="00BA33F7" w:rsidP="00AE502D">
            <w:pPr>
              <w:jc w:val="right"/>
              <w:rPr>
                <w:color w:val="000000"/>
                <w:sz w:val="12"/>
                <w:szCs w:val="12"/>
              </w:rPr>
            </w:pPr>
            <w:r>
              <w:rPr>
                <w:color w:val="000000"/>
                <w:sz w:val="12"/>
                <w:szCs w:val="12"/>
              </w:rPr>
              <w:t>46.966.666,00</w:t>
            </w:r>
          </w:p>
        </w:tc>
      </w:tr>
      <w:tr w:rsidR="00BA33F7" w14:paraId="7E2B284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1A4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B4A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089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68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48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DE9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D3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17B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8A2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97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F0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24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31E0" w14:textId="77777777" w:rsidR="00BA33F7" w:rsidRDefault="00BA33F7" w:rsidP="00AE502D">
            <w:pPr>
              <w:spacing w:line="1" w:lineRule="auto"/>
            </w:pPr>
          </w:p>
        </w:tc>
      </w:tr>
      <w:tr w:rsidR="00BA33F7" w14:paraId="641514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23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306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715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8C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09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2C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25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014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FB3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565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27C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75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22CFF" w14:textId="77777777" w:rsidR="00BA33F7" w:rsidRDefault="00BA33F7" w:rsidP="00AE502D">
            <w:pPr>
              <w:spacing w:line="1" w:lineRule="auto"/>
            </w:pPr>
          </w:p>
        </w:tc>
      </w:tr>
      <w:tr w:rsidR="00BA33F7" w14:paraId="1585C1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28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F431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CFF7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C1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CE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DF0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73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FB3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E86A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011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D3A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59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6BF6" w14:textId="77777777" w:rsidR="00BA33F7" w:rsidRDefault="00BA33F7" w:rsidP="00AE502D">
            <w:pPr>
              <w:spacing w:line="1" w:lineRule="auto"/>
            </w:pPr>
          </w:p>
        </w:tc>
      </w:tr>
      <w:tr w:rsidR="00BA33F7" w14:paraId="529E8A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516B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345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8B0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A0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E6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AE2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C1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73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9358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B9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3F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18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C09F" w14:textId="77777777" w:rsidR="00BA33F7" w:rsidRDefault="00BA33F7" w:rsidP="00AE502D">
            <w:pPr>
              <w:spacing w:line="1" w:lineRule="auto"/>
            </w:pPr>
          </w:p>
        </w:tc>
      </w:tr>
      <w:tr w:rsidR="00BA33F7" w14:paraId="0E3D1F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6C3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C7C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02A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51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63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DE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C4E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B6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362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97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ECC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B7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D8E9" w14:textId="77777777" w:rsidR="00BA33F7" w:rsidRDefault="00BA33F7" w:rsidP="00AE502D">
            <w:pPr>
              <w:spacing w:line="1" w:lineRule="auto"/>
            </w:pPr>
          </w:p>
        </w:tc>
      </w:tr>
      <w:tr w:rsidR="00BA33F7" w14:paraId="6C58C8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C24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940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9C9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34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2D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7F5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5E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87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5F9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C14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5A6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77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E622A" w14:textId="77777777" w:rsidR="00BA33F7" w:rsidRDefault="00BA33F7" w:rsidP="00AE502D">
            <w:pPr>
              <w:spacing w:line="1" w:lineRule="auto"/>
            </w:pPr>
          </w:p>
        </w:tc>
      </w:tr>
      <w:tr w:rsidR="00BA33F7" w14:paraId="371AA8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83D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ED2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E7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945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7B0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82C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E9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34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674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F10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5B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AF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A30B" w14:textId="77777777" w:rsidR="00BA33F7" w:rsidRDefault="00BA33F7" w:rsidP="00AE502D">
            <w:pPr>
              <w:spacing w:line="1" w:lineRule="auto"/>
            </w:pPr>
          </w:p>
        </w:tc>
      </w:tr>
      <w:tr w:rsidR="00BA33F7" w14:paraId="654CD9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DB0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328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F5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1A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A1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04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3E2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E5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5C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D6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1D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01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C7F4F" w14:textId="77777777" w:rsidR="00BA33F7" w:rsidRDefault="00BA33F7" w:rsidP="00AE502D">
            <w:pPr>
              <w:spacing w:line="1" w:lineRule="auto"/>
            </w:pPr>
          </w:p>
        </w:tc>
      </w:tr>
      <w:bookmarkStart w:id="37" w:name="_Toc8_-_ПРЕДШКОЛСКО_ВАСПИТАЊЕ"/>
      <w:bookmarkEnd w:id="37"/>
      <w:tr w:rsidR="00BA33F7" w14:paraId="64A9DE1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C5CB7" w14:textId="77777777" w:rsidR="00BA33F7" w:rsidRDefault="00BA33F7" w:rsidP="00AE502D">
            <w:pPr>
              <w:rPr>
                <w:vanish/>
              </w:rPr>
            </w:pPr>
            <w:r>
              <w:fldChar w:fldCharType="begin"/>
            </w:r>
            <w:r>
              <w:instrText>TC "8 - ПРЕДШКОЛСКО ВАСПИТАЊЕ" \f C \l "1"</w:instrText>
            </w:r>
            <w:r>
              <w:fldChar w:fldCharType="end"/>
            </w:r>
          </w:p>
          <w:p w14:paraId="36BDC9B3" w14:textId="77777777" w:rsidR="00BA33F7" w:rsidRDefault="00BA33F7" w:rsidP="00AE502D">
            <w:pPr>
              <w:rPr>
                <w:b/>
                <w:bCs/>
                <w:color w:val="000000"/>
                <w:sz w:val="12"/>
                <w:szCs w:val="12"/>
              </w:rPr>
            </w:pPr>
            <w:r>
              <w:rPr>
                <w:b/>
                <w:bCs/>
                <w:color w:val="000000"/>
                <w:sz w:val="12"/>
                <w:szCs w:val="12"/>
              </w:rPr>
              <w:t>8 - ПРЕДШКОЛСКО ВАСПИТАЊЕ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F9D1D" w14:textId="77777777" w:rsidR="00BA33F7" w:rsidRDefault="00BA33F7" w:rsidP="00AE502D">
            <w:pPr>
              <w:jc w:val="center"/>
              <w:rPr>
                <w:b/>
                <w:bCs/>
                <w:color w:val="000000"/>
                <w:sz w:val="12"/>
                <w:szCs w:val="12"/>
              </w:rPr>
            </w:pPr>
            <w:r>
              <w:rPr>
                <w:b/>
                <w:bCs/>
                <w:color w:val="000000"/>
                <w:sz w:val="12"/>
                <w:szCs w:val="12"/>
              </w:rPr>
              <w:t>2002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B2724" w14:textId="77777777" w:rsidR="00BA33F7" w:rsidRDefault="00BA33F7" w:rsidP="00AE502D">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98676" w14:textId="77777777" w:rsidR="00BA33F7" w:rsidRDefault="00BA33F7" w:rsidP="00AE502D">
            <w:pPr>
              <w:jc w:val="center"/>
              <w:rPr>
                <w:b/>
                <w:bCs/>
                <w:color w:val="000000"/>
                <w:sz w:val="12"/>
                <w:szCs w:val="12"/>
              </w:rPr>
            </w:pPr>
            <w:r>
              <w:rPr>
                <w:b/>
                <w:bCs/>
                <w:color w:val="000000"/>
                <w:sz w:val="12"/>
                <w:szCs w:val="12"/>
              </w:rPr>
              <w:t>Број деце која су уписана у предшколску установу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85CC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BCDCE" w14:textId="77777777" w:rsidR="00BA33F7" w:rsidRDefault="00BA33F7" w:rsidP="00AE502D">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32251" w14:textId="77777777" w:rsidR="00BA33F7" w:rsidRDefault="00BA33F7" w:rsidP="00AE502D">
            <w:pPr>
              <w:jc w:val="center"/>
              <w:rPr>
                <w:b/>
                <w:bCs/>
                <w:color w:val="000000"/>
                <w:sz w:val="12"/>
                <w:szCs w:val="12"/>
              </w:rPr>
            </w:pPr>
            <w:r>
              <w:rPr>
                <w:b/>
                <w:bCs/>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84609" w14:textId="77777777" w:rsidR="00BA33F7" w:rsidRDefault="00BA33F7" w:rsidP="00AE502D">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37B20" w14:textId="77777777" w:rsidR="00BA33F7" w:rsidRDefault="00BA33F7" w:rsidP="00AE502D">
            <w:pPr>
              <w:jc w:val="center"/>
              <w:rPr>
                <w:b/>
                <w:bCs/>
                <w:color w:val="000000"/>
                <w:sz w:val="12"/>
                <w:szCs w:val="12"/>
              </w:rPr>
            </w:pPr>
            <w:r>
              <w:rPr>
                <w:b/>
                <w:bCs/>
                <w:color w:val="000000"/>
                <w:sz w:val="12"/>
                <w:szCs w:val="12"/>
              </w:rPr>
              <w:t>1280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72269" w14:textId="77777777" w:rsidR="00BA33F7" w:rsidRDefault="00BA33F7" w:rsidP="00AE502D">
            <w:pPr>
              <w:jc w:val="right"/>
              <w:rPr>
                <w:b/>
                <w:bCs/>
                <w:color w:val="000000"/>
                <w:sz w:val="12"/>
                <w:szCs w:val="12"/>
              </w:rPr>
            </w:pPr>
            <w:r>
              <w:rPr>
                <w:b/>
                <w:bCs/>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0014A"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6A7E" w14:textId="77777777" w:rsidR="00BA33F7" w:rsidRDefault="00BA33F7" w:rsidP="00AE502D">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8524B" w14:textId="77777777" w:rsidR="00BA33F7" w:rsidRDefault="00BA33F7" w:rsidP="00AE502D">
            <w:pPr>
              <w:jc w:val="right"/>
              <w:rPr>
                <w:b/>
                <w:bCs/>
                <w:color w:val="000000"/>
                <w:sz w:val="12"/>
                <w:szCs w:val="12"/>
              </w:rPr>
            </w:pPr>
            <w:r>
              <w:rPr>
                <w:b/>
                <w:bCs/>
                <w:color w:val="000000"/>
                <w:sz w:val="12"/>
                <w:szCs w:val="12"/>
              </w:rPr>
              <w:t>277.426.400,00</w:t>
            </w:r>
          </w:p>
        </w:tc>
      </w:tr>
      <w:tr w:rsidR="00BA33F7" w14:paraId="2E9A912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9DFD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CF98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D48E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344E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70A1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BDD3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2694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DFB5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0596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296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8E8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C37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225819" w14:textId="77777777" w:rsidR="00BA33F7" w:rsidRDefault="00BA33F7" w:rsidP="00AE502D">
            <w:pPr>
              <w:spacing w:line="1" w:lineRule="auto"/>
            </w:pPr>
          </w:p>
        </w:tc>
      </w:tr>
      <w:tr w:rsidR="00BA33F7" w14:paraId="14F2F08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F1F0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5CF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360D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6197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C383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52FC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5EB8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9BA3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A9D5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2E1A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7B5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2CC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DCCB5" w14:textId="77777777" w:rsidR="00BA33F7" w:rsidRDefault="00BA33F7" w:rsidP="00AE502D">
            <w:pPr>
              <w:spacing w:line="1" w:lineRule="auto"/>
            </w:pPr>
          </w:p>
        </w:tc>
      </w:tr>
      <w:tr w:rsidR="00BA33F7" w14:paraId="47ADCDF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159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3105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6CB7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9A49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B624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65DE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DBA3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DC98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83C3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C03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830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295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3D8B7" w14:textId="77777777" w:rsidR="00BA33F7" w:rsidRDefault="00BA33F7" w:rsidP="00AE502D">
            <w:pPr>
              <w:spacing w:line="1" w:lineRule="auto"/>
            </w:pPr>
          </w:p>
        </w:tc>
      </w:tr>
      <w:tr w:rsidR="00BA33F7" w14:paraId="2A99E24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3E66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6BF86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57DB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5418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ED22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0BEF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9F3C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AC78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6628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EF4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08D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026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3A1FA" w14:textId="77777777" w:rsidR="00BA33F7" w:rsidRDefault="00BA33F7" w:rsidP="00AE502D">
            <w:pPr>
              <w:spacing w:line="1" w:lineRule="auto"/>
            </w:pPr>
          </w:p>
        </w:tc>
      </w:tr>
      <w:tr w:rsidR="00BA33F7" w14:paraId="6040985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A1AA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D4B3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C439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9EF4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DD84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DFE7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7242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36DC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570AD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79F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41FA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E67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5E861" w14:textId="77777777" w:rsidR="00BA33F7" w:rsidRDefault="00BA33F7" w:rsidP="00AE502D">
            <w:pPr>
              <w:spacing w:line="1" w:lineRule="auto"/>
            </w:pPr>
          </w:p>
        </w:tc>
      </w:tr>
      <w:tr w:rsidR="00BA33F7" w14:paraId="3ADA225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1504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13AE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DE04C"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2B3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D6FB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40A3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98D9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8D17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96BC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849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0F9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0CA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3023F" w14:textId="77777777" w:rsidR="00BA33F7" w:rsidRDefault="00BA33F7" w:rsidP="00AE502D">
            <w:pPr>
              <w:spacing w:line="1" w:lineRule="auto"/>
            </w:pPr>
          </w:p>
        </w:tc>
      </w:tr>
      <w:tr w:rsidR="00BA33F7" w14:paraId="036E177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3922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AF7B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E635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54F4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0293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B1B6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7DE4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7B7D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48FCB"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D2C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798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AF4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0B64B" w14:textId="77777777" w:rsidR="00BA33F7" w:rsidRDefault="00BA33F7" w:rsidP="00AE502D">
            <w:pPr>
              <w:spacing w:line="1" w:lineRule="auto"/>
            </w:pPr>
          </w:p>
        </w:tc>
      </w:tr>
      <w:tr w:rsidR="00BA33F7" w14:paraId="3E52EA3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7F1C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2165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FB4F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D30E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A065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19A6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C81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9E4D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4DA469"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93D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637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D2C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FAF342" w14:textId="77777777" w:rsidR="00BA33F7" w:rsidRDefault="00BA33F7" w:rsidP="00AE502D">
            <w:pPr>
              <w:spacing w:line="1" w:lineRule="auto"/>
            </w:pPr>
          </w:p>
        </w:tc>
      </w:tr>
      <w:tr w:rsidR="00BA33F7" w14:paraId="1DABDE6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2583" w14:textId="77777777" w:rsidR="00BA33F7" w:rsidRDefault="00BA33F7" w:rsidP="00AE502D">
            <w:pPr>
              <w:rPr>
                <w:color w:val="000000"/>
                <w:sz w:val="12"/>
                <w:szCs w:val="12"/>
              </w:rPr>
            </w:pPr>
            <w:r>
              <w:rPr>
                <w:color w:val="000000"/>
                <w:sz w:val="12"/>
                <w:szCs w:val="12"/>
              </w:rPr>
              <w:t>Функционисање и остваривање предшколскогваспитања и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CAC9"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63B4" w14:textId="77777777" w:rsidR="00BA33F7" w:rsidRDefault="00BA33F7" w:rsidP="00AE502D">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0AC55" w14:textId="77777777" w:rsidR="00BA33F7" w:rsidRDefault="00BA33F7" w:rsidP="00AE502D">
            <w:pPr>
              <w:jc w:val="center"/>
              <w:rPr>
                <w:color w:val="000000"/>
                <w:sz w:val="12"/>
                <w:szCs w:val="12"/>
              </w:rPr>
            </w:pPr>
            <w:r>
              <w:rPr>
                <w:color w:val="000000"/>
                <w:sz w:val="12"/>
                <w:szCs w:val="12"/>
              </w:rPr>
              <w:t>Просечан број деце у јасленим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01E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6D9D4" w14:textId="77777777" w:rsidR="00BA33F7" w:rsidRDefault="00BA33F7" w:rsidP="00AE502D">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45FF" w14:textId="77777777" w:rsidR="00BA33F7" w:rsidRDefault="00BA33F7" w:rsidP="00AE502D">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3960"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0DBC" w14:textId="77777777" w:rsidR="00BA33F7" w:rsidRDefault="00BA33F7" w:rsidP="00AE502D">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DAC9" w14:textId="77777777" w:rsidR="00BA33F7" w:rsidRDefault="00BA33F7" w:rsidP="00AE502D">
            <w:pPr>
              <w:jc w:val="right"/>
              <w:rPr>
                <w:color w:val="000000"/>
                <w:sz w:val="12"/>
                <w:szCs w:val="12"/>
              </w:rPr>
            </w:pPr>
            <w:r>
              <w:rPr>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C23A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1803" w14:textId="77777777" w:rsidR="00BA33F7" w:rsidRDefault="00BA33F7" w:rsidP="00AE502D">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EA1C" w14:textId="77777777" w:rsidR="00BA33F7" w:rsidRDefault="00BA33F7" w:rsidP="00AE502D">
            <w:pPr>
              <w:jc w:val="right"/>
              <w:rPr>
                <w:color w:val="000000"/>
                <w:sz w:val="12"/>
                <w:szCs w:val="12"/>
              </w:rPr>
            </w:pPr>
            <w:r>
              <w:rPr>
                <w:color w:val="000000"/>
                <w:sz w:val="12"/>
                <w:szCs w:val="12"/>
              </w:rPr>
              <w:t>277.426.400,00</w:t>
            </w:r>
          </w:p>
        </w:tc>
      </w:tr>
      <w:tr w:rsidR="00BA33F7" w14:paraId="5B6C88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10C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81BA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E8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BC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2C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934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52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1A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C24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C1C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6E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20B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FFDC" w14:textId="77777777" w:rsidR="00BA33F7" w:rsidRDefault="00BA33F7" w:rsidP="00AE502D">
            <w:pPr>
              <w:spacing w:line="1" w:lineRule="auto"/>
            </w:pPr>
          </w:p>
        </w:tc>
      </w:tr>
      <w:tr w:rsidR="00BA33F7" w14:paraId="73C686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0AD0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52A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FFE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3FB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2F2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647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E1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38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FF0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54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01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C62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BE254" w14:textId="77777777" w:rsidR="00BA33F7" w:rsidRDefault="00BA33F7" w:rsidP="00AE502D">
            <w:pPr>
              <w:spacing w:line="1" w:lineRule="auto"/>
            </w:pPr>
          </w:p>
        </w:tc>
      </w:tr>
      <w:tr w:rsidR="00BA33F7" w14:paraId="16E2FA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7CD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EC8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2DB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BF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E6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0B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1F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1F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40DB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DF9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02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24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4424" w14:textId="77777777" w:rsidR="00BA33F7" w:rsidRDefault="00BA33F7" w:rsidP="00AE502D">
            <w:pPr>
              <w:spacing w:line="1" w:lineRule="auto"/>
            </w:pPr>
          </w:p>
        </w:tc>
      </w:tr>
      <w:tr w:rsidR="00BA33F7" w14:paraId="017BE8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F21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1481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7EEE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5DF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F3B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BC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2F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C1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CE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6A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A3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D3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9654" w14:textId="77777777" w:rsidR="00BA33F7" w:rsidRDefault="00BA33F7" w:rsidP="00AE502D">
            <w:pPr>
              <w:spacing w:line="1" w:lineRule="auto"/>
            </w:pPr>
          </w:p>
        </w:tc>
      </w:tr>
      <w:tr w:rsidR="00BA33F7" w14:paraId="1A4B2F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759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228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B5D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B15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86D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7E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5D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96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00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CA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D49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03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82FF" w14:textId="77777777" w:rsidR="00BA33F7" w:rsidRDefault="00BA33F7" w:rsidP="00AE502D">
            <w:pPr>
              <w:spacing w:line="1" w:lineRule="auto"/>
            </w:pPr>
          </w:p>
        </w:tc>
      </w:tr>
      <w:tr w:rsidR="00BA33F7" w14:paraId="5FBC32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CA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6DB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279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DB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32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277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C9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15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FC8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85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5E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92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3669" w14:textId="77777777" w:rsidR="00BA33F7" w:rsidRDefault="00BA33F7" w:rsidP="00AE502D">
            <w:pPr>
              <w:spacing w:line="1" w:lineRule="auto"/>
            </w:pPr>
          </w:p>
        </w:tc>
      </w:tr>
      <w:tr w:rsidR="00BA33F7" w14:paraId="5356B30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FF3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AE6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EAD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C9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D22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98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2AB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770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F7C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D2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3C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E2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E09D" w14:textId="77777777" w:rsidR="00BA33F7" w:rsidRDefault="00BA33F7" w:rsidP="00AE502D">
            <w:pPr>
              <w:spacing w:line="1" w:lineRule="auto"/>
            </w:pPr>
          </w:p>
        </w:tc>
      </w:tr>
      <w:tr w:rsidR="00BA33F7" w14:paraId="73DB23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5AF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4D6F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0A7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42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AA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01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29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500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BE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1B4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950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1A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40CF" w14:textId="77777777" w:rsidR="00BA33F7" w:rsidRDefault="00BA33F7" w:rsidP="00AE502D">
            <w:pPr>
              <w:spacing w:line="1" w:lineRule="auto"/>
            </w:pPr>
          </w:p>
        </w:tc>
      </w:tr>
      <w:bookmarkStart w:id="38" w:name="_Toc9_-_ОСНОВНО_ОБРАЗОВАЊЕ"/>
      <w:bookmarkEnd w:id="38"/>
      <w:tr w:rsidR="00BA33F7" w14:paraId="4EC7A32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AED73" w14:textId="77777777" w:rsidR="00BA33F7" w:rsidRDefault="00BA33F7" w:rsidP="00AE502D">
            <w:pPr>
              <w:rPr>
                <w:vanish/>
              </w:rPr>
            </w:pPr>
            <w:r>
              <w:fldChar w:fldCharType="begin"/>
            </w:r>
            <w:r>
              <w:instrText>TC "9 - ОСНОВНО ОБРАЗОВАЊЕ" \f C \l "1"</w:instrText>
            </w:r>
            <w:r>
              <w:fldChar w:fldCharType="end"/>
            </w:r>
          </w:p>
          <w:p w14:paraId="41D43A01" w14:textId="77777777" w:rsidR="00BA33F7" w:rsidRDefault="00BA33F7" w:rsidP="00AE502D">
            <w:pPr>
              <w:rPr>
                <w:b/>
                <w:bCs/>
                <w:color w:val="000000"/>
                <w:sz w:val="12"/>
                <w:szCs w:val="12"/>
              </w:rPr>
            </w:pPr>
            <w:r>
              <w:rPr>
                <w:b/>
                <w:bCs/>
                <w:color w:val="000000"/>
                <w:sz w:val="12"/>
                <w:szCs w:val="12"/>
              </w:rPr>
              <w:t>9 - ОСНОВНО ОБРАЗОВАЊЕ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2216B" w14:textId="77777777" w:rsidR="00BA33F7" w:rsidRDefault="00BA33F7" w:rsidP="00AE502D">
            <w:pPr>
              <w:jc w:val="center"/>
              <w:rPr>
                <w:b/>
                <w:bCs/>
                <w:color w:val="000000"/>
                <w:sz w:val="12"/>
                <w:szCs w:val="12"/>
              </w:rPr>
            </w:pPr>
            <w:r>
              <w:rPr>
                <w:b/>
                <w:bCs/>
                <w:color w:val="000000"/>
                <w:sz w:val="12"/>
                <w:szCs w:val="12"/>
              </w:rPr>
              <w:t>2003</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8AC50" w14:textId="77777777" w:rsidR="00BA33F7" w:rsidRDefault="00BA33F7" w:rsidP="00AE502D">
            <w:pPr>
              <w:rPr>
                <w:b/>
                <w:bCs/>
                <w:color w:val="000000"/>
                <w:sz w:val="12"/>
                <w:szCs w:val="12"/>
              </w:rPr>
            </w:pPr>
            <w:r>
              <w:rPr>
                <w:b/>
                <w:bCs/>
                <w:color w:val="000000"/>
                <w:sz w:val="12"/>
                <w:szCs w:val="12"/>
              </w:rPr>
              <w:t>Потпуни обухват основним образовањем и васпитањем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73382" w14:textId="77777777" w:rsidR="00BA33F7" w:rsidRDefault="00BA33F7" w:rsidP="00AE502D">
            <w:pPr>
              <w:jc w:val="center"/>
              <w:rPr>
                <w:b/>
                <w:bCs/>
                <w:color w:val="000000"/>
                <w:sz w:val="12"/>
                <w:szCs w:val="12"/>
              </w:rPr>
            </w:pPr>
            <w:r>
              <w:rPr>
                <w:b/>
                <w:bCs/>
                <w:color w:val="000000"/>
                <w:sz w:val="12"/>
                <w:szCs w:val="12"/>
              </w:rPr>
              <w:t>Обухват деце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8FCFC8" w14:textId="77777777" w:rsidR="00BA33F7" w:rsidRDefault="00BA33F7" w:rsidP="00AE502D">
            <w:pPr>
              <w:jc w:val="center"/>
              <w:rPr>
                <w:b/>
                <w:bCs/>
                <w:color w:val="000000"/>
                <w:sz w:val="12"/>
                <w:szCs w:val="12"/>
              </w:rPr>
            </w:pPr>
            <w:r>
              <w:rPr>
                <w:b/>
                <w:bCs/>
                <w:color w:val="000000"/>
                <w:sz w:val="12"/>
                <w:szCs w:val="12"/>
              </w:rPr>
              <w:t>266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2DF0E" w14:textId="77777777" w:rsidR="00BA33F7" w:rsidRDefault="00BA33F7" w:rsidP="00AE502D">
            <w:pPr>
              <w:jc w:val="center"/>
              <w:rPr>
                <w:b/>
                <w:bCs/>
                <w:color w:val="000000"/>
                <w:sz w:val="12"/>
                <w:szCs w:val="12"/>
              </w:rPr>
            </w:pPr>
            <w:r>
              <w:rPr>
                <w:b/>
                <w:bCs/>
                <w:color w:val="000000"/>
                <w:sz w:val="12"/>
                <w:szCs w:val="12"/>
              </w:rPr>
              <w:t>266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40D27" w14:textId="77777777" w:rsidR="00BA33F7" w:rsidRDefault="00BA33F7" w:rsidP="00AE502D">
            <w:pPr>
              <w:jc w:val="center"/>
              <w:rPr>
                <w:b/>
                <w:bCs/>
                <w:color w:val="000000"/>
                <w:sz w:val="12"/>
                <w:szCs w:val="12"/>
              </w:rPr>
            </w:pPr>
            <w:r>
              <w:rPr>
                <w:b/>
                <w:bCs/>
                <w:color w:val="000000"/>
                <w:sz w:val="12"/>
                <w:szCs w:val="12"/>
              </w:rPr>
              <w:t>281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096EC0" w14:textId="77777777" w:rsidR="00BA33F7" w:rsidRDefault="00BA33F7" w:rsidP="00AE502D">
            <w:pPr>
              <w:jc w:val="center"/>
              <w:rPr>
                <w:b/>
                <w:bCs/>
                <w:color w:val="000000"/>
                <w:sz w:val="12"/>
                <w:szCs w:val="12"/>
              </w:rPr>
            </w:pPr>
            <w:r>
              <w:rPr>
                <w:b/>
                <w:bCs/>
                <w:color w:val="000000"/>
                <w:sz w:val="12"/>
                <w:szCs w:val="12"/>
              </w:rPr>
              <w:t>281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B6EF" w14:textId="77777777" w:rsidR="00BA33F7" w:rsidRDefault="00BA33F7" w:rsidP="00AE502D">
            <w:pPr>
              <w:jc w:val="center"/>
              <w:rPr>
                <w:b/>
                <w:bCs/>
                <w:color w:val="000000"/>
                <w:sz w:val="12"/>
                <w:szCs w:val="12"/>
              </w:rPr>
            </w:pPr>
            <w:r>
              <w:rPr>
                <w:b/>
                <w:bCs/>
                <w:color w:val="000000"/>
                <w:sz w:val="12"/>
                <w:szCs w:val="12"/>
              </w:rPr>
              <w:t>296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8B9FB" w14:textId="77777777" w:rsidR="00BA33F7" w:rsidRDefault="00BA33F7" w:rsidP="00AE502D">
            <w:pPr>
              <w:jc w:val="right"/>
              <w:rPr>
                <w:b/>
                <w:bCs/>
                <w:color w:val="000000"/>
                <w:sz w:val="12"/>
                <w:szCs w:val="12"/>
              </w:rPr>
            </w:pPr>
            <w:r>
              <w:rPr>
                <w:b/>
                <w:bCs/>
                <w:color w:val="000000"/>
                <w:sz w:val="12"/>
                <w:szCs w:val="12"/>
              </w:rPr>
              <w:t>133.958.000,00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38CC7"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C89C9"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E8F2D" w14:textId="77777777" w:rsidR="00BA33F7" w:rsidRDefault="00BA33F7" w:rsidP="00AE502D">
            <w:pPr>
              <w:jc w:val="right"/>
              <w:rPr>
                <w:b/>
                <w:bCs/>
                <w:color w:val="000000"/>
                <w:sz w:val="12"/>
                <w:szCs w:val="12"/>
              </w:rPr>
            </w:pPr>
            <w:r>
              <w:rPr>
                <w:b/>
                <w:bCs/>
                <w:color w:val="000000"/>
                <w:sz w:val="12"/>
                <w:szCs w:val="12"/>
              </w:rPr>
              <w:t>133.958.000,00</w:t>
            </w:r>
          </w:p>
        </w:tc>
      </w:tr>
      <w:tr w:rsidR="00BA33F7" w14:paraId="67DDF2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B58B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7A29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4B46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A76F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2B28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6D15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A9B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2490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871A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DD5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101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571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790E2" w14:textId="77777777" w:rsidR="00BA33F7" w:rsidRDefault="00BA33F7" w:rsidP="00AE502D">
            <w:pPr>
              <w:spacing w:line="1" w:lineRule="auto"/>
            </w:pPr>
          </w:p>
        </w:tc>
      </w:tr>
      <w:tr w:rsidR="00BA33F7" w14:paraId="65A9D90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C1F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3EE0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F301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519B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7FA7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F71A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8F5A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3FE0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5128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4C9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20B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193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6BA66" w14:textId="77777777" w:rsidR="00BA33F7" w:rsidRDefault="00BA33F7" w:rsidP="00AE502D">
            <w:pPr>
              <w:spacing w:line="1" w:lineRule="auto"/>
            </w:pPr>
          </w:p>
        </w:tc>
      </w:tr>
      <w:tr w:rsidR="00BA33F7" w14:paraId="2AE18E3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7088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F04F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EADCE"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EA08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0A8E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D055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3409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0994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3E3EB"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BAD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8BD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421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C9B60" w14:textId="77777777" w:rsidR="00BA33F7" w:rsidRDefault="00BA33F7" w:rsidP="00AE502D">
            <w:pPr>
              <w:spacing w:line="1" w:lineRule="auto"/>
            </w:pPr>
          </w:p>
        </w:tc>
      </w:tr>
      <w:tr w:rsidR="00BA33F7" w14:paraId="3DDCCC7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898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E00F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744D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9C34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5515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E223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3670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4699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3648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367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694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8E9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A1AFAA" w14:textId="77777777" w:rsidR="00BA33F7" w:rsidRDefault="00BA33F7" w:rsidP="00AE502D">
            <w:pPr>
              <w:spacing w:line="1" w:lineRule="auto"/>
            </w:pPr>
          </w:p>
        </w:tc>
      </w:tr>
      <w:tr w:rsidR="00BA33F7" w14:paraId="61BECC4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C1A6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D342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6EDD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E84D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A96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4E75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C70A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B051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F53A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99A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519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5A0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DDFC7" w14:textId="77777777" w:rsidR="00BA33F7" w:rsidRDefault="00BA33F7" w:rsidP="00AE502D">
            <w:pPr>
              <w:spacing w:line="1" w:lineRule="auto"/>
            </w:pPr>
          </w:p>
        </w:tc>
      </w:tr>
      <w:tr w:rsidR="00BA33F7" w14:paraId="1EBCAB5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FAAB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5100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5164B"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4F9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D8DD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85F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37B0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34DF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33D86"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BFF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325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9F3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E270B" w14:textId="77777777" w:rsidR="00BA33F7" w:rsidRDefault="00BA33F7" w:rsidP="00AE502D">
            <w:pPr>
              <w:spacing w:line="1" w:lineRule="auto"/>
            </w:pPr>
          </w:p>
        </w:tc>
      </w:tr>
      <w:tr w:rsidR="00BA33F7" w14:paraId="69C192E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6C48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D922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BF33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DC4F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B197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CD83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FF56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70D9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1667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5ED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DDF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F21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2D566" w14:textId="77777777" w:rsidR="00BA33F7" w:rsidRDefault="00BA33F7" w:rsidP="00AE502D">
            <w:pPr>
              <w:spacing w:line="1" w:lineRule="auto"/>
            </w:pPr>
          </w:p>
        </w:tc>
      </w:tr>
      <w:tr w:rsidR="00BA33F7" w14:paraId="5D2C5E4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CA00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2E6C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D5F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A617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9814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2188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2C2D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38770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3A729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A62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492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985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27417" w14:textId="77777777" w:rsidR="00BA33F7" w:rsidRDefault="00BA33F7" w:rsidP="00AE502D">
            <w:pPr>
              <w:spacing w:line="1" w:lineRule="auto"/>
            </w:pPr>
          </w:p>
        </w:tc>
      </w:tr>
      <w:tr w:rsidR="00BA33F7" w14:paraId="499E7F0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FEC0"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B244"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9C1E"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F454"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14A8"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3837"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5EE3"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EFA30" w14:textId="77777777" w:rsidR="00BA33F7" w:rsidRDefault="00BA33F7" w:rsidP="00AE502D">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0E778"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ACE1" w14:textId="77777777" w:rsidR="00BA33F7" w:rsidRDefault="00BA33F7" w:rsidP="00AE502D">
            <w:pPr>
              <w:jc w:val="right"/>
              <w:rPr>
                <w:color w:val="000000"/>
                <w:sz w:val="12"/>
                <w:szCs w:val="12"/>
              </w:rPr>
            </w:pPr>
            <w:r>
              <w:rPr>
                <w:color w:val="000000"/>
                <w:sz w:val="12"/>
                <w:szCs w:val="12"/>
              </w:rPr>
              <w:t>4.165.000,00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0F5C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A19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F0D8" w14:textId="77777777" w:rsidR="00BA33F7" w:rsidRDefault="00BA33F7" w:rsidP="00AE502D">
            <w:pPr>
              <w:jc w:val="right"/>
              <w:rPr>
                <w:color w:val="000000"/>
                <w:sz w:val="12"/>
                <w:szCs w:val="12"/>
              </w:rPr>
            </w:pPr>
            <w:r>
              <w:rPr>
                <w:color w:val="000000"/>
                <w:sz w:val="12"/>
                <w:szCs w:val="12"/>
              </w:rPr>
              <w:t>4.165.000,00</w:t>
            </w:r>
          </w:p>
        </w:tc>
      </w:tr>
      <w:tr w:rsidR="00BA33F7" w14:paraId="0AA90F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B69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1A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EA9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29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9A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C40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18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BA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EDC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E79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57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DC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452F" w14:textId="77777777" w:rsidR="00BA33F7" w:rsidRDefault="00BA33F7" w:rsidP="00AE502D">
            <w:pPr>
              <w:spacing w:line="1" w:lineRule="auto"/>
            </w:pPr>
          </w:p>
        </w:tc>
      </w:tr>
      <w:tr w:rsidR="00BA33F7" w14:paraId="5B4AFA0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56C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EBA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8F8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A25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07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0B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03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1A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BC6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C0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CC6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616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B54B" w14:textId="77777777" w:rsidR="00BA33F7" w:rsidRDefault="00BA33F7" w:rsidP="00AE502D">
            <w:pPr>
              <w:spacing w:line="1" w:lineRule="auto"/>
            </w:pPr>
          </w:p>
        </w:tc>
      </w:tr>
      <w:tr w:rsidR="00BA33F7" w14:paraId="3A7B7B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6BB1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D49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8FE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CAC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8D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08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AF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7DC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9A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B7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EC5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9E6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1F38" w14:textId="77777777" w:rsidR="00BA33F7" w:rsidRDefault="00BA33F7" w:rsidP="00AE502D">
            <w:pPr>
              <w:spacing w:line="1" w:lineRule="auto"/>
            </w:pPr>
          </w:p>
        </w:tc>
      </w:tr>
      <w:tr w:rsidR="00BA33F7" w14:paraId="40B1DF4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A2E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4F8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3B1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F3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83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8A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651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EF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9AE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534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BE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791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A9EFC" w14:textId="77777777" w:rsidR="00BA33F7" w:rsidRDefault="00BA33F7" w:rsidP="00AE502D">
            <w:pPr>
              <w:spacing w:line="1" w:lineRule="auto"/>
            </w:pPr>
          </w:p>
        </w:tc>
      </w:tr>
      <w:tr w:rsidR="00BA33F7" w14:paraId="4EBD8FE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F3C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2ED4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6A2C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7E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4B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3FE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7A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73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53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B59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81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0F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D4E1" w14:textId="77777777" w:rsidR="00BA33F7" w:rsidRDefault="00BA33F7" w:rsidP="00AE502D">
            <w:pPr>
              <w:spacing w:line="1" w:lineRule="auto"/>
            </w:pPr>
          </w:p>
        </w:tc>
      </w:tr>
      <w:tr w:rsidR="00BA33F7" w14:paraId="0F3825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5AA4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1D26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F81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08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442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D7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C8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7D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B954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BC2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4F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7B0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8C05B" w14:textId="77777777" w:rsidR="00BA33F7" w:rsidRDefault="00BA33F7" w:rsidP="00AE502D">
            <w:pPr>
              <w:spacing w:line="1" w:lineRule="auto"/>
            </w:pPr>
          </w:p>
        </w:tc>
      </w:tr>
      <w:tr w:rsidR="00BA33F7" w14:paraId="45EADD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9DF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7DFE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6C5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4E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BE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CA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E2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84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364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F1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CF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74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B4B1" w14:textId="77777777" w:rsidR="00BA33F7" w:rsidRDefault="00BA33F7" w:rsidP="00AE502D">
            <w:pPr>
              <w:spacing w:line="1" w:lineRule="auto"/>
            </w:pPr>
          </w:p>
        </w:tc>
      </w:tr>
      <w:tr w:rsidR="00BA33F7" w14:paraId="4FEC6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3F5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0FC4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DE5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E8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EA2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E6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16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D3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3FBE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96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E8E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68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72B14" w14:textId="77777777" w:rsidR="00BA33F7" w:rsidRDefault="00BA33F7" w:rsidP="00AE502D">
            <w:pPr>
              <w:spacing w:line="1" w:lineRule="auto"/>
            </w:pPr>
          </w:p>
        </w:tc>
      </w:tr>
      <w:tr w:rsidR="00BA33F7" w14:paraId="71A11B9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AC5F"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926E"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383D"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516F"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B78F"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D78A"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FCD3B"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3343"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8196" w14:textId="77777777" w:rsidR="00BA33F7" w:rsidRDefault="00BA33F7" w:rsidP="00AE502D">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0EB8" w14:textId="77777777" w:rsidR="00BA33F7" w:rsidRDefault="00BA33F7" w:rsidP="00AE502D">
            <w:pPr>
              <w:jc w:val="right"/>
              <w:rPr>
                <w:color w:val="000000"/>
                <w:sz w:val="12"/>
                <w:szCs w:val="12"/>
              </w:rPr>
            </w:pPr>
            <w:r>
              <w:rPr>
                <w:color w:val="000000"/>
                <w:sz w:val="12"/>
                <w:szCs w:val="12"/>
              </w:rPr>
              <w:t>24.325.000,00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574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F02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DC95" w14:textId="77777777" w:rsidR="00BA33F7" w:rsidRDefault="00BA33F7" w:rsidP="00AE502D">
            <w:pPr>
              <w:jc w:val="right"/>
              <w:rPr>
                <w:color w:val="000000"/>
                <w:sz w:val="12"/>
                <w:szCs w:val="12"/>
              </w:rPr>
            </w:pPr>
            <w:r>
              <w:rPr>
                <w:color w:val="000000"/>
                <w:sz w:val="12"/>
                <w:szCs w:val="12"/>
              </w:rPr>
              <w:t>24.325.000,00</w:t>
            </w:r>
          </w:p>
        </w:tc>
      </w:tr>
      <w:tr w:rsidR="00BA33F7" w14:paraId="6FF094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D4DE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22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61E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FCC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CDF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94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B3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18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D53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FF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F9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FF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546C" w14:textId="77777777" w:rsidR="00BA33F7" w:rsidRDefault="00BA33F7" w:rsidP="00AE502D">
            <w:pPr>
              <w:spacing w:line="1" w:lineRule="auto"/>
            </w:pPr>
          </w:p>
        </w:tc>
      </w:tr>
      <w:tr w:rsidR="00BA33F7" w14:paraId="212119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176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398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481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C14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5E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087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343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00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96C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2C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C8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E6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13BD" w14:textId="77777777" w:rsidR="00BA33F7" w:rsidRDefault="00BA33F7" w:rsidP="00AE502D">
            <w:pPr>
              <w:spacing w:line="1" w:lineRule="auto"/>
            </w:pPr>
          </w:p>
        </w:tc>
      </w:tr>
      <w:tr w:rsidR="00BA33F7" w14:paraId="223167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DCD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73A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AD5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107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EB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DB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BA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027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979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8DD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4E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04C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4352" w14:textId="77777777" w:rsidR="00BA33F7" w:rsidRDefault="00BA33F7" w:rsidP="00AE502D">
            <w:pPr>
              <w:spacing w:line="1" w:lineRule="auto"/>
            </w:pPr>
          </w:p>
        </w:tc>
      </w:tr>
      <w:tr w:rsidR="00BA33F7" w14:paraId="7BA7F1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E5C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26B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3F40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77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C4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F89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95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12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494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1E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F3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95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2BFB" w14:textId="77777777" w:rsidR="00BA33F7" w:rsidRDefault="00BA33F7" w:rsidP="00AE502D">
            <w:pPr>
              <w:spacing w:line="1" w:lineRule="auto"/>
            </w:pPr>
          </w:p>
        </w:tc>
      </w:tr>
      <w:tr w:rsidR="00BA33F7" w14:paraId="0CE27B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140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D50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882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54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C4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2C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1F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D64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DE7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28A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03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355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3043" w14:textId="77777777" w:rsidR="00BA33F7" w:rsidRDefault="00BA33F7" w:rsidP="00AE502D">
            <w:pPr>
              <w:spacing w:line="1" w:lineRule="auto"/>
            </w:pPr>
          </w:p>
        </w:tc>
      </w:tr>
      <w:tr w:rsidR="00BA33F7" w14:paraId="7A8FA5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B5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B4E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B45D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3BC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107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B5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08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F3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F8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98D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BB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D3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E41B" w14:textId="77777777" w:rsidR="00BA33F7" w:rsidRDefault="00BA33F7" w:rsidP="00AE502D">
            <w:pPr>
              <w:spacing w:line="1" w:lineRule="auto"/>
            </w:pPr>
          </w:p>
        </w:tc>
      </w:tr>
      <w:tr w:rsidR="00BA33F7" w14:paraId="3C481D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2698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6D7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2C5A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53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AD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C7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261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EC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EB4D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C0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BBC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E2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8676" w14:textId="77777777" w:rsidR="00BA33F7" w:rsidRDefault="00BA33F7" w:rsidP="00AE502D">
            <w:pPr>
              <w:spacing w:line="1" w:lineRule="auto"/>
            </w:pPr>
          </w:p>
        </w:tc>
      </w:tr>
      <w:tr w:rsidR="00BA33F7" w14:paraId="203AE6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BAE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B26B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9710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1F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B6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3C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8F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48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23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B8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A1F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6F8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8B12" w14:textId="77777777" w:rsidR="00BA33F7" w:rsidRDefault="00BA33F7" w:rsidP="00AE502D">
            <w:pPr>
              <w:spacing w:line="1" w:lineRule="auto"/>
            </w:pPr>
          </w:p>
        </w:tc>
      </w:tr>
      <w:tr w:rsidR="00BA33F7" w14:paraId="6ED8603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FD948"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F6A9D"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9B924"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06515"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A9A6" w14:textId="77777777" w:rsidR="00BA33F7" w:rsidRDefault="00BA33F7" w:rsidP="00AE502D">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32908" w14:textId="77777777" w:rsidR="00BA33F7" w:rsidRDefault="00BA33F7" w:rsidP="00AE502D">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0F0B" w14:textId="77777777" w:rsidR="00BA33F7" w:rsidRDefault="00BA33F7" w:rsidP="00AE502D">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FEB7F"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1A16" w14:textId="77777777" w:rsidR="00BA33F7" w:rsidRDefault="00BA33F7" w:rsidP="00AE502D">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AB9D" w14:textId="77777777" w:rsidR="00BA33F7" w:rsidRDefault="00BA33F7" w:rsidP="00AE502D">
            <w:pPr>
              <w:jc w:val="right"/>
              <w:rPr>
                <w:color w:val="000000"/>
                <w:sz w:val="12"/>
                <w:szCs w:val="12"/>
              </w:rPr>
            </w:pPr>
            <w:r>
              <w:rPr>
                <w:color w:val="000000"/>
                <w:sz w:val="12"/>
                <w:szCs w:val="12"/>
              </w:rPr>
              <w:t>25.818.000,00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F75F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171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BA2F" w14:textId="77777777" w:rsidR="00BA33F7" w:rsidRDefault="00BA33F7" w:rsidP="00AE502D">
            <w:pPr>
              <w:jc w:val="right"/>
              <w:rPr>
                <w:color w:val="000000"/>
                <w:sz w:val="12"/>
                <w:szCs w:val="12"/>
              </w:rPr>
            </w:pPr>
            <w:r>
              <w:rPr>
                <w:color w:val="000000"/>
                <w:sz w:val="12"/>
                <w:szCs w:val="12"/>
              </w:rPr>
              <w:t>25.818.000,00</w:t>
            </w:r>
          </w:p>
        </w:tc>
      </w:tr>
      <w:tr w:rsidR="00BA33F7" w14:paraId="303C439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FC7D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57C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50A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EA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4C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E7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E3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BB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6AC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79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F8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1D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782D" w14:textId="77777777" w:rsidR="00BA33F7" w:rsidRDefault="00BA33F7" w:rsidP="00AE502D">
            <w:pPr>
              <w:spacing w:line="1" w:lineRule="auto"/>
            </w:pPr>
          </w:p>
        </w:tc>
      </w:tr>
      <w:tr w:rsidR="00BA33F7" w14:paraId="2E7995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FD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C07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1A5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C9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39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38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D8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84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CED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6D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B4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861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436DE" w14:textId="77777777" w:rsidR="00BA33F7" w:rsidRDefault="00BA33F7" w:rsidP="00AE502D">
            <w:pPr>
              <w:spacing w:line="1" w:lineRule="auto"/>
            </w:pPr>
          </w:p>
        </w:tc>
      </w:tr>
      <w:tr w:rsidR="00BA33F7" w14:paraId="12B2CCE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45C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E91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B083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55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D3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2F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09C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34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A59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3A3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EA2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450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429A" w14:textId="77777777" w:rsidR="00BA33F7" w:rsidRDefault="00BA33F7" w:rsidP="00AE502D">
            <w:pPr>
              <w:spacing w:line="1" w:lineRule="auto"/>
            </w:pPr>
          </w:p>
        </w:tc>
      </w:tr>
      <w:tr w:rsidR="00BA33F7" w14:paraId="1EC9E0B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EA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6FF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51E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D23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26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23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67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66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9B9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36F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64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FF1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A7D69" w14:textId="77777777" w:rsidR="00BA33F7" w:rsidRDefault="00BA33F7" w:rsidP="00AE502D">
            <w:pPr>
              <w:spacing w:line="1" w:lineRule="auto"/>
            </w:pPr>
          </w:p>
        </w:tc>
      </w:tr>
      <w:tr w:rsidR="00BA33F7" w14:paraId="37E8F9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E8F7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2BC6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C0C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EB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CA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BB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80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73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B556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3E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DB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76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297A" w14:textId="77777777" w:rsidR="00BA33F7" w:rsidRDefault="00BA33F7" w:rsidP="00AE502D">
            <w:pPr>
              <w:spacing w:line="1" w:lineRule="auto"/>
            </w:pPr>
          </w:p>
        </w:tc>
      </w:tr>
      <w:tr w:rsidR="00BA33F7" w14:paraId="071B14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D9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816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21C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0B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7F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BBE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9E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29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F3B5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71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62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6D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4DFD0" w14:textId="77777777" w:rsidR="00BA33F7" w:rsidRDefault="00BA33F7" w:rsidP="00AE502D">
            <w:pPr>
              <w:spacing w:line="1" w:lineRule="auto"/>
            </w:pPr>
          </w:p>
        </w:tc>
      </w:tr>
      <w:tr w:rsidR="00BA33F7" w14:paraId="40D77D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337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447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22F7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41A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05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A3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48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7D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A91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17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D8B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AF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4793" w14:textId="77777777" w:rsidR="00BA33F7" w:rsidRDefault="00BA33F7" w:rsidP="00AE502D">
            <w:pPr>
              <w:spacing w:line="1" w:lineRule="auto"/>
            </w:pPr>
          </w:p>
        </w:tc>
      </w:tr>
      <w:tr w:rsidR="00BA33F7" w14:paraId="35EEA0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09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E09E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3A1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11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79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83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93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37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44C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3D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757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5981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4E40" w14:textId="77777777" w:rsidR="00BA33F7" w:rsidRDefault="00BA33F7" w:rsidP="00AE502D">
            <w:pPr>
              <w:spacing w:line="1" w:lineRule="auto"/>
            </w:pPr>
          </w:p>
        </w:tc>
      </w:tr>
      <w:tr w:rsidR="00BA33F7" w14:paraId="6FDC5B6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70DB"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4E96"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9FD8"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2E2A9"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21EB" w14:textId="77777777" w:rsidR="00BA33F7" w:rsidRDefault="00BA33F7" w:rsidP="00AE502D">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1ADF" w14:textId="77777777" w:rsidR="00BA33F7" w:rsidRDefault="00BA33F7" w:rsidP="00AE502D">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C96E" w14:textId="77777777" w:rsidR="00BA33F7" w:rsidRDefault="00BA33F7" w:rsidP="00AE502D">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B7ADE"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584DD" w14:textId="77777777" w:rsidR="00BA33F7" w:rsidRDefault="00BA33F7" w:rsidP="00AE502D">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19E8" w14:textId="77777777" w:rsidR="00BA33F7" w:rsidRDefault="00BA33F7" w:rsidP="00AE502D">
            <w:pPr>
              <w:jc w:val="right"/>
              <w:rPr>
                <w:color w:val="000000"/>
                <w:sz w:val="12"/>
                <w:szCs w:val="12"/>
              </w:rPr>
            </w:pPr>
            <w:r>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AA6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C0CF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180B" w14:textId="77777777" w:rsidR="00BA33F7" w:rsidRDefault="00BA33F7" w:rsidP="00AE502D">
            <w:pPr>
              <w:jc w:val="right"/>
              <w:rPr>
                <w:color w:val="000000"/>
                <w:sz w:val="12"/>
                <w:szCs w:val="12"/>
              </w:rPr>
            </w:pPr>
            <w:r>
              <w:rPr>
                <w:color w:val="000000"/>
                <w:sz w:val="12"/>
                <w:szCs w:val="12"/>
              </w:rPr>
              <w:t>3.100.000,00</w:t>
            </w:r>
          </w:p>
        </w:tc>
      </w:tr>
      <w:tr w:rsidR="00BA33F7" w14:paraId="6AB53A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412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9BC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06D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84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5B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92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41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30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46A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A5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4D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08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88D5" w14:textId="77777777" w:rsidR="00BA33F7" w:rsidRDefault="00BA33F7" w:rsidP="00AE502D">
            <w:pPr>
              <w:spacing w:line="1" w:lineRule="auto"/>
            </w:pPr>
          </w:p>
        </w:tc>
      </w:tr>
      <w:tr w:rsidR="00BA33F7" w14:paraId="369E08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986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1C8B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B12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2FA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3AE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4D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60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8B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703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D6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5A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9E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62B75" w14:textId="77777777" w:rsidR="00BA33F7" w:rsidRDefault="00BA33F7" w:rsidP="00AE502D">
            <w:pPr>
              <w:spacing w:line="1" w:lineRule="auto"/>
            </w:pPr>
          </w:p>
        </w:tc>
      </w:tr>
      <w:tr w:rsidR="00BA33F7" w14:paraId="59F748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B29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0AC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252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0C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21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78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43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58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64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61F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27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DF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BB764" w14:textId="77777777" w:rsidR="00BA33F7" w:rsidRDefault="00BA33F7" w:rsidP="00AE502D">
            <w:pPr>
              <w:spacing w:line="1" w:lineRule="auto"/>
            </w:pPr>
          </w:p>
        </w:tc>
      </w:tr>
      <w:tr w:rsidR="00BA33F7" w14:paraId="5BD677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9EA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1CC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A3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3D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7E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D34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AF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64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A66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00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11B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4C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BB5B" w14:textId="77777777" w:rsidR="00BA33F7" w:rsidRDefault="00BA33F7" w:rsidP="00AE502D">
            <w:pPr>
              <w:spacing w:line="1" w:lineRule="auto"/>
            </w:pPr>
          </w:p>
        </w:tc>
      </w:tr>
      <w:tr w:rsidR="00BA33F7" w14:paraId="2EEE68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D44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DC5A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346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D7E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300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809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07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C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954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48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F2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EB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CD02" w14:textId="77777777" w:rsidR="00BA33F7" w:rsidRDefault="00BA33F7" w:rsidP="00AE502D">
            <w:pPr>
              <w:spacing w:line="1" w:lineRule="auto"/>
            </w:pPr>
          </w:p>
        </w:tc>
      </w:tr>
      <w:tr w:rsidR="00BA33F7" w14:paraId="286519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0EE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358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71B9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35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06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4BB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D5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D1A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132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70D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F8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74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DBF5" w14:textId="77777777" w:rsidR="00BA33F7" w:rsidRDefault="00BA33F7" w:rsidP="00AE502D">
            <w:pPr>
              <w:spacing w:line="1" w:lineRule="auto"/>
            </w:pPr>
          </w:p>
        </w:tc>
      </w:tr>
      <w:tr w:rsidR="00BA33F7" w14:paraId="451CBC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FE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46A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49C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8B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27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23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CD1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33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6F6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B0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49ED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3B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1F6E" w14:textId="77777777" w:rsidR="00BA33F7" w:rsidRDefault="00BA33F7" w:rsidP="00AE502D">
            <w:pPr>
              <w:spacing w:line="1" w:lineRule="auto"/>
            </w:pPr>
          </w:p>
        </w:tc>
      </w:tr>
      <w:tr w:rsidR="00BA33F7" w14:paraId="7524A9D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63E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7D43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114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F1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280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2E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8F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11F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259C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23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25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3F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B0A3E" w14:textId="77777777" w:rsidR="00BA33F7" w:rsidRDefault="00BA33F7" w:rsidP="00AE502D">
            <w:pPr>
              <w:spacing w:line="1" w:lineRule="auto"/>
            </w:pPr>
          </w:p>
        </w:tc>
      </w:tr>
      <w:tr w:rsidR="00BA33F7" w14:paraId="174B744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80BC"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5CA1"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4608"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8DED"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A1F4"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5D3DA"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0D3C" w14:textId="77777777" w:rsidR="00BA33F7" w:rsidRDefault="00BA33F7" w:rsidP="00AE502D">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1BC19"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CF7E" w14:textId="77777777" w:rsidR="00BA33F7" w:rsidRDefault="00BA33F7" w:rsidP="00AE502D">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E864" w14:textId="77777777" w:rsidR="00BA33F7" w:rsidRDefault="00BA33F7" w:rsidP="00AE502D">
            <w:pPr>
              <w:jc w:val="right"/>
              <w:rPr>
                <w:color w:val="000000"/>
                <w:sz w:val="12"/>
                <w:szCs w:val="12"/>
              </w:rPr>
            </w:pPr>
            <w:r>
              <w:rPr>
                <w:color w:val="000000"/>
                <w:sz w:val="12"/>
                <w:szCs w:val="12"/>
              </w:rPr>
              <w:t>18.215.000,00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397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97A3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8BD6" w14:textId="77777777" w:rsidR="00BA33F7" w:rsidRDefault="00BA33F7" w:rsidP="00AE502D">
            <w:pPr>
              <w:jc w:val="right"/>
              <w:rPr>
                <w:color w:val="000000"/>
                <w:sz w:val="12"/>
                <w:szCs w:val="12"/>
              </w:rPr>
            </w:pPr>
            <w:r>
              <w:rPr>
                <w:color w:val="000000"/>
                <w:sz w:val="12"/>
                <w:szCs w:val="12"/>
              </w:rPr>
              <w:t>18.215.000,00</w:t>
            </w:r>
          </w:p>
        </w:tc>
      </w:tr>
      <w:tr w:rsidR="00BA33F7" w14:paraId="1FDA89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77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98C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E22A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4CB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C3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54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09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350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E0C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4A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33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D95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6CED" w14:textId="77777777" w:rsidR="00BA33F7" w:rsidRDefault="00BA33F7" w:rsidP="00AE502D">
            <w:pPr>
              <w:spacing w:line="1" w:lineRule="auto"/>
            </w:pPr>
          </w:p>
        </w:tc>
      </w:tr>
      <w:tr w:rsidR="00BA33F7" w14:paraId="4BAFE5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9AF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88E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3FA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41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EA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7ED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96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126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069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34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C8E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AEF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3DAC" w14:textId="77777777" w:rsidR="00BA33F7" w:rsidRDefault="00BA33F7" w:rsidP="00AE502D">
            <w:pPr>
              <w:spacing w:line="1" w:lineRule="auto"/>
            </w:pPr>
          </w:p>
        </w:tc>
      </w:tr>
      <w:tr w:rsidR="00BA33F7" w14:paraId="0B9773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365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030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7E4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8B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4C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59B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57C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51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C0A7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99A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844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61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ED03" w14:textId="77777777" w:rsidR="00BA33F7" w:rsidRDefault="00BA33F7" w:rsidP="00AE502D">
            <w:pPr>
              <w:spacing w:line="1" w:lineRule="auto"/>
            </w:pPr>
          </w:p>
        </w:tc>
      </w:tr>
      <w:tr w:rsidR="00BA33F7" w14:paraId="69CFC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95D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BF0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68DB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8B6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25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78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592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42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2F7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798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85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0F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285B2" w14:textId="77777777" w:rsidR="00BA33F7" w:rsidRDefault="00BA33F7" w:rsidP="00AE502D">
            <w:pPr>
              <w:spacing w:line="1" w:lineRule="auto"/>
            </w:pPr>
          </w:p>
        </w:tc>
      </w:tr>
      <w:tr w:rsidR="00BA33F7" w14:paraId="7394F4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82D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9E2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902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E7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BF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806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59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C9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816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94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BF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61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E04E" w14:textId="77777777" w:rsidR="00BA33F7" w:rsidRDefault="00BA33F7" w:rsidP="00AE502D">
            <w:pPr>
              <w:spacing w:line="1" w:lineRule="auto"/>
            </w:pPr>
          </w:p>
        </w:tc>
      </w:tr>
      <w:tr w:rsidR="00BA33F7" w14:paraId="791ECF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5404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981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7C3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6B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05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26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40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223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D16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6A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34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902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DC72" w14:textId="77777777" w:rsidR="00BA33F7" w:rsidRDefault="00BA33F7" w:rsidP="00AE502D">
            <w:pPr>
              <w:spacing w:line="1" w:lineRule="auto"/>
            </w:pPr>
          </w:p>
        </w:tc>
      </w:tr>
      <w:tr w:rsidR="00BA33F7" w14:paraId="7A3C71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92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92E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9C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079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079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0C1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9C8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1D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DAA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7ED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17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E5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5C391" w14:textId="77777777" w:rsidR="00BA33F7" w:rsidRDefault="00BA33F7" w:rsidP="00AE502D">
            <w:pPr>
              <w:spacing w:line="1" w:lineRule="auto"/>
            </w:pPr>
          </w:p>
        </w:tc>
      </w:tr>
      <w:tr w:rsidR="00BA33F7" w14:paraId="2C3A5BB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EDC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C2A7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860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090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56C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5D4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4D5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0EC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4661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5D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916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D9B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716D" w14:textId="77777777" w:rsidR="00BA33F7" w:rsidRDefault="00BA33F7" w:rsidP="00AE502D">
            <w:pPr>
              <w:spacing w:line="1" w:lineRule="auto"/>
            </w:pPr>
          </w:p>
        </w:tc>
      </w:tr>
      <w:tr w:rsidR="00BA33F7" w14:paraId="29B55BA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276F"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A583"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8AC6"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B542"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6AF5" w14:textId="77777777" w:rsidR="00BA33F7" w:rsidRDefault="00BA33F7" w:rsidP="00AE502D">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2BDE" w14:textId="77777777" w:rsidR="00BA33F7" w:rsidRDefault="00BA33F7" w:rsidP="00AE502D">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CF04"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D7D2"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6676F" w14:textId="77777777" w:rsidR="00BA33F7" w:rsidRDefault="00BA33F7" w:rsidP="00AE502D">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E67E" w14:textId="77777777" w:rsidR="00BA33F7" w:rsidRDefault="00BA33F7" w:rsidP="00AE502D">
            <w:pPr>
              <w:jc w:val="right"/>
              <w:rPr>
                <w:color w:val="000000"/>
                <w:sz w:val="12"/>
                <w:szCs w:val="12"/>
              </w:rPr>
            </w:pPr>
            <w:r>
              <w:rPr>
                <w:color w:val="000000"/>
                <w:sz w:val="12"/>
                <w:szCs w:val="12"/>
              </w:rPr>
              <w:t>15.800.000,00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291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55D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BD99" w14:textId="77777777" w:rsidR="00BA33F7" w:rsidRDefault="00BA33F7" w:rsidP="00AE502D">
            <w:pPr>
              <w:jc w:val="right"/>
              <w:rPr>
                <w:color w:val="000000"/>
                <w:sz w:val="12"/>
                <w:szCs w:val="12"/>
              </w:rPr>
            </w:pPr>
            <w:r>
              <w:rPr>
                <w:color w:val="000000"/>
                <w:sz w:val="12"/>
                <w:szCs w:val="12"/>
              </w:rPr>
              <w:t>15.800.000,00</w:t>
            </w:r>
          </w:p>
        </w:tc>
      </w:tr>
      <w:tr w:rsidR="00BA33F7" w14:paraId="2711AE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74B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F9F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E058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81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F3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D8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D9E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8F2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F9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C06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6A4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4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89750" w14:textId="77777777" w:rsidR="00BA33F7" w:rsidRDefault="00BA33F7" w:rsidP="00AE502D">
            <w:pPr>
              <w:spacing w:line="1" w:lineRule="auto"/>
            </w:pPr>
          </w:p>
        </w:tc>
      </w:tr>
      <w:tr w:rsidR="00BA33F7" w14:paraId="29D46B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E82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2BF4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0C3D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AA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BB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AD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1C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75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143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F32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DF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DD6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907FE" w14:textId="77777777" w:rsidR="00BA33F7" w:rsidRDefault="00BA33F7" w:rsidP="00AE502D">
            <w:pPr>
              <w:spacing w:line="1" w:lineRule="auto"/>
            </w:pPr>
          </w:p>
        </w:tc>
      </w:tr>
      <w:tr w:rsidR="00BA33F7" w14:paraId="32DAAC6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37B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CB6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9B39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95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BE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74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9F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A9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81D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5C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68E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83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391B" w14:textId="77777777" w:rsidR="00BA33F7" w:rsidRDefault="00BA33F7" w:rsidP="00AE502D">
            <w:pPr>
              <w:spacing w:line="1" w:lineRule="auto"/>
            </w:pPr>
          </w:p>
        </w:tc>
      </w:tr>
      <w:tr w:rsidR="00BA33F7" w14:paraId="43C37A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E55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8F4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30E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BC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EF9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6E7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0D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3E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049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288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EA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2CF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15F8" w14:textId="77777777" w:rsidR="00BA33F7" w:rsidRDefault="00BA33F7" w:rsidP="00AE502D">
            <w:pPr>
              <w:spacing w:line="1" w:lineRule="auto"/>
            </w:pPr>
          </w:p>
        </w:tc>
      </w:tr>
      <w:tr w:rsidR="00BA33F7" w14:paraId="2879B1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5FF7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5353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79E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FA2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C3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3FC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97D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E0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493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B6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50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D08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1F97" w14:textId="77777777" w:rsidR="00BA33F7" w:rsidRDefault="00BA33F7" w:rsidP="00AE502D">
            <w:pPr>
              <w:spacing w:line="1" w:lineRule="auto"/>
            </w:pPr>
          </w:p>
        </w:tc>
      </w:tr>
      <w:tr w:rsidR="00BA33F7" w14:paraId="6AAA38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5D3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001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0DC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9D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1F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E54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83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8D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DA83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4C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65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25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D6936" w14:textId="77777777" w:rsidR="00BA33F7" w:rsidRDefault="00BA33F7" w:rsidP="00AE502D">
            <w:pPr>
              <w:spacing w:line="1" w:lineRule="auto"/>
            </w:pPr>
          </w:p>
        </w:tc>
      </w:tr>
      <w:tr w:rsidR="00BA33F7" w14:paraId="02F0378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27D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F03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FFB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D1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0F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F4F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1E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53E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770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79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E6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8C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2E10A" w14:textId="77777777" w:rsidR="00BA33F7" w:rsidRDefault="00BA33F7" w:rsidP="00AE502D">
            <w:pPr>
              <w:spacing w:line="1" w:lineRule="auto"/>
            </w:pPr>
          </w:p>
        </w:tc>
      </w:tr>
      <w:tr w:rsidR="00BA33F7" w14:paraId="603333A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98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0F0A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746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6D0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9DD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BC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45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6EB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2733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BBF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EC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CA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4530" w14:textId="77777777" w:rsidR="00BA33F7" w:rsidRDefault="00BA33F7" w:rsidP="00AE502D">
            <w:pPr>
              <w:spacing w:line="1" w:lineRule="auto"/>
            </w:pPr>
          </w:p>
        </w:tc>
      </w:tr>
      <w:tr w:rsidR="00BA33F7" w14:paraId="3D3CC63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791E"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3981"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0040"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70CB"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D18B"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AB5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2851"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65DF"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E990" w14:textId="77777777" w:rsidR="00BA33F7" w:rsidRDefault="00BA33F7" w:rsidP="00AE502D">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1E94" w14:textId="77777777" w:rsidR="00BA33F7" w:rsidRDefault="00BA33F7" w:rsidP="00AE502D">
            <w:pPr>
              <w:jc w:val="right"/>
              <w:rPr>
                <w:color w:val="000000"/>
                <w:sz w:val="12"/>
                <w:szCs w:val="12"/>
              </w:rPr>
            </w:pPr>
            <w:r>
              <w:rPr>
                <w:color w:val="000000"/>
                <w:sz w:val="12"/>
                <w:szCs w:val="12"/>
              </w:rPr>
              <w:t>18.978.000,00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ED1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05E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A557" w14:textId="77777777" w:rsidR="00BA33F7" w:rsidRDefault="00BA33F7" w:rsidP="00AE502D">
            <w:pPr>
              <w:jc w:val="right"/>
              <w:rPr>
                <w:color w:val="000000"/>
                <w:sz w:val="12"/>
                <w:szCs w:val="12"/>
              </w:rPr>
            </w:pPr>
            <w:r>
              <w:rPr>
                <w:color w:val="000000"/>
                <w:sz w:val="12"/>
                <w:szCs w:val="12"/>
              </w:rPr>
              <w:t>18.978.000,00</w:t>
            </w:r>
          </w:p>
        </w:tc>
      </w:tr>
      <w:tr w:rsidR="00BA33F7" w14:paraId="04D53C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C3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ED2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EB4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C5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B2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3CA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71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02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BDD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48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0D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9A4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7F45" w14:textId="77777777" w:rsidR="00BA33F7" w:rsidRDefault="00BA33F7" w:rsidP="00AE502D">
            <w:pPr>
              <w:spacing w:line="1" w:lineRule="auto"/>
            </w:pPr>
          </w:p>
        </w:tc>
      </w:tr>
      <w:tr w:rsidR="00BA33F7" w14:paraId="45DA04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A6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2CC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7EA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49F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1E6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08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BD9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E1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4A0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2B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BE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67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A0D5" w14:textId="77777777" w:rsidR="00BA33F7" w:rsidRDefault="00BA33F7" w:rsidP="00AE502D">
            <w:pPr>
              <w:spacing w:line="1" w:lineRule="auto"/>
            </w:pPr>
          </w:p>
        </w:tc>
      </w:tr>
      <w:tr w:rsidR="00BA33F7" w14:paraId="46DB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507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955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CF3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E76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86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F1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C7D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23A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D29B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21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6B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116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793C" w14:textId="77777777" w:rsidR="00BA33F7" w:rsidRDefault="00BA33F7" w:rsidP="00AE502D">
            <w:pPr>
              <w:spacing w:line="1" w:lineRule="auto"/>
            </w:pPr>
          </w:p>
        </w:tc>
      </w:tr>
      <w:tr w:rsidR="00BA33F7" w14:paraId="1CB687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653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789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782A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B87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9D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B8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11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972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C2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18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66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05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C57F" w14:textId="77777777" w:rsidR="00BA33F7" w:rsidRDefault="00BA33F7" w:rsidP="00AE502D">
            <w:pPr>
              <w:spacing w:line="1" w:lineRule="auto"/>
            </w:pPr>
          </w:p>
        </w:tc>
      </w:tr>
      <w:tr w:rsidR="00BA33F7" w14:paraId="129080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4F2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9B1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30BE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96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72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4F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E96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A5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4A8C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D1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F41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9F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A49B" w14:textId="77777777" w:rsidR="00BA33F7" w:rsidRDefault="00BA33F7" w:rsidP="00AE502D">
            <w:pPr>
              <w:spacing w:line="1" w:lineRule="auto"/>
            </w:pPr>
          </w:p>
        </w:tc>
      </w:tr>
      <w:tr w:rsidR="00BA33F7" w14:paraId="701FE1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2F1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4BE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85A4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E1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D8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BC3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6B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11C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42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7E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91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F88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AD09" w14:textId="77777777" w:rsidR="00BA33F7" w:rsidRDefault="00BA33F7" w:rsidP="00AE502D">
            <w:pPr>
              <w:spacing w:line="1" w:lineRule="auto"/>
            </w:pPr>
          </w:p>
        </w:tc>
      </w:tr>
      <w:tr w:rsidR="00BA33F7" w14:paraId="0313B7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29D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218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9E3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12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EDC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2D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5F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5E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2FA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05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8F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C5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98B3" w14:textId="77777777" w:rsidR="00BA33F7" w:rsidRDefault="00BA33F7" w:rsidP="00AE502D">
            <w:pPr>
              <w:spacing w:line="1" w:lineRule="auto"/>
            </w:pPr>
          </w:p>
        </w:tc>
      </w:tr>
      <w:tr w:rsidR="00BA33F7" w14:paraId="2AA649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B86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4F3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007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CF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8FF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D92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BE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12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F0D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A7F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07C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1A7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5CE3" w14:textId="77777777" w:rsidR="00BA33F7" w:rsidRDefault="00BA33F7" w:rsidP="00AE502D">
            <w:pPr>
              <w:spacing w:line="1" w:lineRule="auto"/>
            </w:pPr>
          </w:p>
        </w:tc>
      </w:tr>
      <w:tr w:rsidR="00BA33F7" w14:paraId="0D9BED1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04A7"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68A9"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0E1C"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82588"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4B8D5"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3A8E8"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AAD7" w14:textId="77777777" w:rsidR="00BA33F7" w:rsidRDefault="00BA33F7" w:rsidP="00AE502D">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DCC9" w14:textId="77777777" w:rsidR="00BA33F7" w:rsidRDefault="00BA33F7" w:rsidP="00AE502D">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ED53" w14:textId="77777777" w:rsidR="00BA33F7" w:rsidRDefault="00BA33F7" w:rsidP="00AE502D">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C6EFA" w14:textId="77777777" w:rsidR="00BA33F7" w:rsidRDefault="00BA33F7" w:rsidP="00AE502D">
            <w:pPr>
              <w:jc w:val="right"/>
              <w:rPr>
                <w:color w:val="000000"/>
                <w:sz w:val="12"/>
                <w:szCs w:val="12"/>
              </w:rPr>
            </w:pPr>
            <w:r>
              <w:rPr>
                <w:color w:val="000000"/>
                <w:sz w:val="12"/>
                <w:szCs w:val="12"/>
              </w:rPr>
              <w:t>12.510.000,00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A674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FAC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DBB02" w14:textId="77777777" w:rsidR="00BA33F7" w:rsidRDefault="00BA33F7" w:rsidP="00AE502D">
            <w:pPr>
              <w:jc w:val="right"/>
              <w:rPr>
                <w:color w:val="000000"/>
                <w:sz w:val="12"/>
                <w:szCs w:val="12"/>
              </w:rPr>
            </w:pPr>
            <w:r>
              <w:rPr>
                <w:color w:val="000000"/>
                <w:sz w:val="12"/>
                <w:szCs w:val="12"/>
              </w:rPr>
              <w:t>12.510.000,00</w:t>
            </w:r>
          </w:p>
        </w:tc>
      </w:tr>
      <w:tr w:rsidR="00BA33F7" w14:paraId="4B01B95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F3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2BC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C1F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F5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46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69F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EE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F1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A3C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906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1C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B9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6C789" w14:textId="77777777" w:rsidR="00BA33F7" w:rsidRDefault="00BA33F7" w:rsidP="00AE502D">
            <w:pPr>
              <w:spacing w:line="1" w:lineRule="auto"/>
            </w:pPr>
          </w:p>
        </w:tc>
      </w:tr>
      <w:tr w:rsidR="00BA33F7" w14:paraId="4AE546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585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90C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BD1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02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BF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F3D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4F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8C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605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445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919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E5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949D" w14:textId="77777777" w:rsidR="00BA33F7" w:rsidRDefault="00BA33F7" w:rsidP="00AE502D">
            <w:pPr>
              <w:spacing w:line="1" w:lineRule="auto"/>
            </w:pPr>
          </w:p>
        </w:tc>
      </w:tr>
      <w:tr w:rsidR="00BA33F7" w14:paraId="79896A4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3D1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2FC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4ED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66E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AE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C7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5B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6A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026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10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DB5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7A2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BF51" w14:textId="77777777" w:rsidR="00BA33F7" w:rsidRDefault="00BA33F7" w:rsidP="00AE502D">
            <w:pPr>
              <w:spacing w:line="1" w:lineRule="auto"/>
            </w:pPr>
          </w:p>
        </w:tc>
      </w:tr>
      <w:tr w:rsidR="00BA33F7" w14:paraId="36AE3A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110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AC39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381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FD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09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43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92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DF8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BD9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E9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99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02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E0BB" w14:textId="77777777" w:rsidR="00BA33F7" w:rsidRDefault="00BA33F7" w:rsidP="00AE502D">
            <w:pPr>
              <w:spacing w:line="1" w:lineRule="auto"/>
            </w:pPr>
          </w:p>
        </w:tc>
      </w:tr>
      <w:tr w:rsidR="00BA33F7" w14:paraId="5670E8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DE96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ACC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DCA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D4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CA1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23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D0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2D3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041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0B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C4D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23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57972" w14:textId="77777777" w:rsidR="00BA33F7" w:rsidRDefault="00BA33F7" w:rsidP="00AE502D">
            <w:pPr>
              <w:spacing w:line="1" w:lineRule="auto"/>
            </w:pPr>
          </w:p>
        </w:tc>
      </w:tr>
      <w:tr w:rsidR="00BA33F7" w14:paraId="061710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3FCB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D95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733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B6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55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6A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68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F0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CA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57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E86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0D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E612" w14:textId="77777777" w:rsidR="00BA33F7" w:rsidRDefault="00BA33F7" w:rsidP="00AE502D">
            <w:pPr>
              <w:spacing w:line="1" w:lineRule="auto"/>
            </w:pPr>
          </w:p>
        </w:tc>
      </w:tr>
      <w:tr w:rsidR="00BA33F7" w14:paraId="1FCD67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5DF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2467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2C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D2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1D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57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1C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B6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5F4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59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BBF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90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1E6E" w14:textId="77777777" w:rsidR="00BA33F7" w:rsidRDefault="00BA33F7" w:rsidP="00AE502D">
            <w:pPr>
              <w:spacing w:line="1" w:lineRule="auto"/>
            </w:pPr>
          </w:p>
        </w:tc>
      </w:tr>
      <w:tr w:rsidR="00BA33F7" w14:paraId="5D0614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F2E3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CA24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AE1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DE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4A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0B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DF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FA8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694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DDC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74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CB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40F26" w14:textId="77777777" w:rsidR="00BA33F7" w:rsidRDefault="00BA33F7" w:rsidP="00AE502D">
            <w:pPr>
              <w:spacing w:line="1" w:lineRule="auto"/>
            </w:pPr>
          </w:p>
        </w:tc>
      </w:tr>
      <w:tr w:rsidR="00BA33F7" w14:paraId="5EA1AF7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8C3D" w14:textId="77777777" w:rsidR="00BA33F7" w:rsidRDefault="00BA33F7" w:rsidP="00AE502D">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1D7D5"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A76C"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B80D" w14:textId="77777777" w:rsidR="00BA33F7" w:rsidRDefault="00BA33F7" w:rsidP="00AE502D">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761C"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CA2A"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9DBB"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B4B2"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FF7C" w14:textId="77777777" w:rsidR="00BA33F7" w:rsidRDefault="00BA33F7" w:rsidP="00AE502D">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10466" w14:textId="77777777" w:rsidR="00BA33F7" w:rsidRDefault="00BA33F7" w:rsidP="00AE502D">
            <w:pPr>
              <w:jc w:val="right"/>
              <w:rPr>
                <w:color w:val="000000"/>
                <w:sz w:val="12"/>
                <w:szCs w:val="12"/>
              </w:rPr>
            </w:pPr>
            <w:r>
              <w:rPr>
                <w:color w:val="000000"/>
                <w:sz w:val="12"/>
                <w:szCs w:val="12"/>
              </w:rPr>
              <w:t>11.047.000,00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29A6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ABAC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889C" w14:textId="77777777" w:rsidR="00BA33F7" w:rsidRDefault="00BA33F7" w:rsidP="00AE502D">
            <w:pPr>
              <w:jc w:val="right"/>
              <w:rPr>
                <w:color w:val="000000"/>
                <w:sz w:val="12"/>
                <w:szCs w:val="12"/>
              </w:rPr>
            </w:pPr>
            <w:r>
              <w:rPr>
                <w:color w:val="000000"/>
                <w:sz w:val="12"/>
                <w:szCs w:val="12"/>
              </w:rPr>
              <w:t>11.047.000,00</w:t>
            </w:r>
          </w:p>
        </w:tc>
      </w:tr>
      <w:tr w:rsidR="00BA33F7" w14:paraId="1AD0D8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96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A6BD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6F36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3FB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A6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D2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79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51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253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E2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51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EBE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7590" w14:textId="77777777" w:rsidR="00BA33F7" w:rsidRDefault="00BA33F7" w:rsidP="00AE502D">
            <w:pPr>
              <w:spacing w:line="1" w:lineRule="auto"/>
            </w:pPr>
          </w:p>
        </w:tc>
      </w:tr>
      <w:tr w:rsidR="00BA33F7" w14:paraId="1D7A98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A3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EADD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A35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739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EA3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E5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E3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5F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AD60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07D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8D3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6A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0236" w14:textId="77777777" w:rsidR="00BA33F7" w:rsidRDefault="00BA33F7" w:rsidP="00AE502D">
            <w:pPr>
              <w:spacing w:line="1" w:lineRule="auto"/>
            </w:pPr>
          </w:p>
        </w:tc>
      </w:tr>
      <w:tr w:rsidR="00BA33F7" w14:paraId="6013159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DA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ED4F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289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66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FA6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D2B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20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69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2FEA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40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28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6B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9C2B" w14:textId="77777777" w:rsidR="00BA33F7" w:rsidRDefault="00BA33F7" w:rsidP="00AE502D">
            <w:pPr>
              <w:spacing w:line="1" w:lineRule="auto"/>
            </w:pPr>
          </w:p>
        </w:tc>
      </w:tr>
      <w:tr w:rsidR="00BA33F7" w14:paraId="2A79FF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C7A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1E7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9C4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52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9D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713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2F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D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363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5D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83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04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38D4" w14:textId="77777777" w:rsidR="00BA33F7" w:rsidRDefault="00BA33F7" w:rsidP="00AE502D">
            <w:pPr>
              <w:spacing w:line="1" w:lineRule="auto"/>
            </w:pPr>
          </w:p>
        </w:tc>
      </w:tr>
      <w:tr w:rsidR="00BA33F7" w14:paraId="5C58BE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521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A730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CD9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62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4E5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E5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90A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FD2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391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183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5CC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C79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31A7" w14:textId="77777777" w:rsidR="00BA33F7" w:rsidRDefault="00BA33F7" w:rsidP="00AE502D">
            <w:pPr>
              <w:spacing w:line="1" w:lineRule="auto"/>
            </w:pPr>
          </w:p>
        </w:tc>
      </w:tr>
      <w:tr w:rsidR="00BA33F7" w14:paraId="0C369C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E7C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2227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12E6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D48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F3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7D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EA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BA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37C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747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00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0E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B40ED" w14:textId="77777777" w:rsidR="00BA33F7" w:rsidRDefault="00BA33F7" w:rsidP="00AE502D">
            <w:pPr>
              <w:spacing w:line="1" w:lineRule="auto"/>
            </w:pPr>
          </w:p>
        </w:tc>
      </w:tr>
      <w:tr w:rsidR="00BA33F7" w14:paraId="4FD463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93A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F3D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56E7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08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C3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D2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06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C1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EBD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FFE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F1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6C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AEF3" w14:textId="77777777" w:rsidR="00BA33F7" w:rsidRDefault="00BA33F7" w:rsidP="00AE502D">
            <w:pPr>
              <w:spacing w:line="1" w:lineRule="auto"/>
            </w:pPr>
          </w:p>
        </w:tc>
      </w:tr>
      <w:tr w:rsidR="00BA33F7" w14:paraId="4EBF937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495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7D3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115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1B0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CA2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26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CE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595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26B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8D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48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80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C43A" w14:textId="77777777" w:rsidR="00BA33F7" w:rsidRDefault="00BA33F7" w:rsidP="00AE502D">
            <w:pPr>
              <w:spacing w:line="1" w:lineRule="auto"/>
            </w:pPr>
          </w:p>
        </w:tc>
      </w:tr>
      <w:bookmarkStart w:id="39" w:name="_Toc10_-_СРЕДЊЕ_ОБРАЗОВАЊЕ"/>
      <w:bookmarkEnd w:id="39"/>
      <w:tr w:rsidR="00BA33F7" w14:paraId="25D2428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88D54" w14:textId="77777777" w:rsidR="00BA33F7" w:rsidRDefault="00BA33F7" w:rsidP="00AE502D">
            <w:pPr>
              <w:rPr>
                <w:vanish/>
              </w:rPr>
            </w:pPr>
            <w:r>
              <w:fldChar w:fldCharType="begin"/>
            </w:r>
            <w:r>
              <w:instrText>TC "10 - СРЕДЊЕ ОБРАЗОВАЊЕ" \f C \l "1"</w:instrText>
            </w:r>
            <w:r>
              <w:fldChar w:fldCharType="end"/>
            </w:r>
          </w:p>
          <w:p w14:paraId="5FA28E3B" w14:textId="77777777" w:rsidR="00BA33F7" w:rsidRDefault="00BA33F7" w:rsidP="00AE502D">
            <w:pPr>
              <w:rPr>
                <w:b/>
                <w:bCs/>
                <w:color w:val="000000"/>
                <w:sz w:val="12"/>
                <w:szCs w:val="12"/>
              </w:rPr>
            </w:pPr>
            <w:r>
              <w:rPr>
                <w:b/>
                <w:bCs/>
                <w:color w:val="000000"/>
                <w:sz w:val="12"/>
                <w:szCs w:val="12"/>
              </w:rPr>
              <w:t>10 - СРЕДЊЕ ОБРАЗОВАЊЕ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7488B" w14:textId="77777777" w:rsidR="00BA33F7" w:rsidRDefault="00BA33F7" w:rsidP="00AE502D">
            <w:pPr>
              <w:jc w:val="center"/>
              <w:rPr>
                <w:b/>
                <w:bCs/>
                <w:color w:val="000000"/>
                <w:sz w:val="12"/>
                <w:szCs w:val="12"/>
              </w:rPr>
            </w:pPr>
            <w:r>
              <w:rPr>
                <w:b/>
                <w:bCs/>
                <w:color w:val="000000"/>
                <w:sz w:val="12"/>
                <w:szCs w:val="12"/>
              </w:rPr>
              <w:t>2004</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6F7E7" w14:textId="77777777" w:rsidR="00BA33F7" w:rsidRDefault="00BA33F7" w:rsidP="00AE502D">
            <w:pPr>
              <w:rPr>
                <w:b/>
                <w:bCs/>
                <w:color w:val="000000"/>
                <w:sz w:val="12"/>
                <w:szCs w:val="12"/>
              </w:rPr>
            </w:pPr>
            <w:r>
              <w:rPr>
                <w:b/>
                <w:bCs/>
                <w:color w:val="000000"/>
                <w:sz w:val="12"/>
                <w:szCs w:val="12"/>
              </w:rPr>
              <w:t>Повећање обухвата средњошколског образовања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1390C" w14:textId="77777777" w:rsidR="00BA33F7" w:rsidRDefault="00BA33F7" w:rsidP="00AE502D">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68349" w14:textId="77777777" w:rsidR="00BA33F7" w:rsidRDefault="00BA33F7" w:rsidP="00AE502D">
            <w:pPr>
              <w:jc w:val="center"/>
              <w:rPr>
                <w:b/>
                <w:bCs/>
                <w:color w:val="000000"/>
                <w:sz w:val="12"/>
                <w:szCs w:val="12"/>
              </w:rPr>
            </w:pPr>
            <w:r>
              <w:rPr>
                <w:b/>
                <w:bCs/>
                <w:color w:val="000000"/>
                <w:sz w:val="12"/>
                <w:szCs w:val="12"/>
              </w:rPr>
              <w:t>595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76029" w14:textId="77777777" w:rsidR="00BA33F7" w:rsidRDefault="00BA33F7" w:rsidP="00AE502D">
            <w:pPr>
              <w:jc w:val="center"/>
              <w:rPr>
                <w:b/>
                <w:bCs/>
                <w:color w:val="000000"/>
                <w:sz w:val="12"/>
                <w:szCs w:val="12"/>
              </w:rPr>
            </w:pPr>
            <w:r>
              <w:rPr>
                <w:b/>
                <w:bCs/>
                <w:color w:val="000000"/>
                <w:sz w:val="12"/>
                <w:szCs w:val="12"/>
              </w:rPr>
              <w:t>595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0DA2A" w14:textId="77777777" w:rsidR="00BA33F7" w:rsidRDefault="00BA33F7" w:rsidP="00AE502D">
            <w:pPr>
              <w:jc w:val="center"/>
              <w:rPr>
                <w:b/>
                <w:bCs/>
                <w:color w:val="000000"/>
                <w:sz w:val="12"/>
                <w:szCs w:val="12"/>
              </w:rPr>
            </w:pPr>
            <w:r>
              <w:rPr>
                <w:b/>
                <w:bCs/>
                <w:color w:val="000000"/>
                <w:sz w:val="12"/>
                <w:szCs w:val="12"/>
              </w:rPr>
              <w:t>610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E4BDB" w14:textId="77777777" w:rsidR="00BA33F7" w:rsidRDefault="00BA33F7" w:rsidP="00AE502D">
            <w:pPr>
              <w:jc w:val="center"/>
              <w:rPr>
                <w:b/>
                <w:bCs/>
                <w:color w:val="000000"/>
                <w:sz w:val="12"/>
                <w:szCs w:val="12"/>
              </w:rPr>
            </w:pPr>
            <w:r>
              <w:rPr>
                <w:b/>
                <w:bCs/>
                <w:color w:val="000000"/>
                <w:sz w:val="12"/>
                <w:szCs w:val="12"/>
              </w:rPr>
              <w:t>615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0FF28" w14:textId="77777777" w:rsidR="00BA33F7" w:rsidRDefault="00BA33F7" w:rsidP="00AE502D">
            <w:pPr>
              <w:jc w:val="center"/>
              <w:rPr>
                <w:b/>
                <w:bCs/>
                <w:color w:val="000000"/>
                <w:sz w:val="12"/>
                <w:szCs w:val="12"/>
              </w:rPr>
            </w:pPr>
            <w:r>
              <w:rPr>
                <w:b/>
                <w:bCs/>
                <w:color w:val="000000"/>
                <w:sz w:val="12"/>
                <w:szCs w:val="12"/>
              </w:rPr>
              <w:t>615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958E7" w14:textId="77777777" w:rsidR="00BA33F7" w:rsidRDefault="00BA33F7" w:rsidP="00AE502D">
            <w:pPr>
              <w:jc w:val="right"/>
              <w:rPr>
                <w:b/>
                <w:bCs/>
                <w:color w:val="000000"/>
                <w:sz w:val="12"/>
                <w:szCs w:val="12"/>
              </w:rPr>
            </w:pPr>
            <w:r>
              <w:rPr>
                <w:b/>
                <w:bCs/>
                <w:color w:val="000000"/>
                <w:sz w:val="12"/>
                <w:szCs w:val="12"/>
              </w:rPr>
              <w:t>83.149.000,00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478AD"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647C1"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BBF2F" w14:textId="77777777" w:rsidR="00BA33F7" w:rsidRDefault="00BA33F7" w:rsidP="00AE502D">
            <w:pPr>
              <w:jc w:val="right"/>
              <w:rPr>
                <w:b/>
                <w:bCs/>
                <w:color w:val="000000"/>
                <w:sz w:val="12"/>
                <w:szCs w:val="12"/>
              </w:rPr>
            </w:pPr>
            <w:r>
              <w:rPr>
                <w:b/>
                <w:bCs/>
                <w:color w:val="000000"/>
                <w:sz w:val="12"/>
                <w:szCs w:val="12"/>
              </w:rPr>
              <w:t>83.149.000,00</w:t>
            </w:r>
          </w:p>
        </w:tc>
      </w:tr>
      <w:tr w:rsidR="00BA33F7" w14:paraId="3A9F94E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EB6F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EFD7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DEE49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3982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18F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622F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8A72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0CD2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ADFB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4DF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1A17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DC6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2BB7E" w14:textId="77777777" w:rsidR="00BA33F7" w:rsidRDefault="00BA33F7" w:rsidP="00AE502D">
            <w:pPr>
              <w:spacing w:line="1" w:lineRule="auto"/>
            </w:pPr>
          </w:p>
        </w:tc>
      </w:tr>
      <w:tr w:rsidR="00BA33F7" w14:paraId="6F1EA06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F803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676D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A5DD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FCAD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6698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C74A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4257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E881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6F0B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D25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AC5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36F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B9FCF" w14:textId="77777777" w:rsidR="00BA33F7" w:rsidRDefault="00BA33F7" w:rsidP="00AE502D">
            <w:pPr>
              <w:spacing w:line="1" w:lineRule="auto"/>
            </w:pPr>
          </w:p>
        </w:tc>
      </w:tr>
      <w:tr w:rsidR="00BA33F7" w14:paraId="067A19A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BEE2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C0F2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D5156"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61CB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9905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277D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BB1E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55D5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990D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66C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080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3DA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CB21F" w14:textId="77777777" w:rsidR="00BA33F7" w:rsidRDefault="00BA33F7" w:rsidP="00AE502D">
            <w:pPr>
              <w:spacing w:line="1" w:lineRule="auto"/>
            </w:pPr>
          </w:p>
        </w:tc>
      </w:tr>
      <w:tr w:rsidR="00BA33F7" w14:paraId="4E942E1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776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3CED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1CF5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C04E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5435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58BF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76C6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5A36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B4C6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035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722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D05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BD2D5" w14:textId="77777777" w:rsidR="00BA33F7" w:rsidRDefault="00BA33F7" w:rsidP="00AE502D">
            <w:pPr>
              <w:spacing w:line="1" w:lineRule="auto"/>
            </w:pPr>
          </w:p>
        </w:tc>
      </w:tr>
      <w:tr w:rsidR="00BA33F7" w14:paraId="2162E90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F3B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B42C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E5B3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EDF7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ED9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3445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2016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C4B3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E80C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F3F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3564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E6F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ECCC7" w14:textId="77777777" w:rsidR="00BA33F7" w:rsidRDefault="00BA33F7" w:rsidP="00AE502D">
            <w:pPr>
              <w:spacing w:line="1" w:lineRule="auto"/>
            </w:pPr>
          </w:p>
        </w:tc>
      </w:tr>
      <w:tr w:rsidR="00BA33F7" w14:paraId="3CCDB53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2796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81F5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61110"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953D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29F2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03D2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81FB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6BCE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9AD9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4E1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90A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6E2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A08BA" w14:textId="77777777" w:rsidR="00BA33F7" w:rsidRDefault="00BA33F7" w:rsidP="00AE502D">
            <w:pPr>
              <w:spacing w:line="1" w:lineRule="auto"/>
            </w:pPr>
          </w:p>
        </w:tc>
      </w:tr>
      <w:tr w:rsidR="00BA33F7" w14:paraId="73794E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CE8C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9E05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F8A1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0BE0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755E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6872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CE5E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B871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A201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F29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6E7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BBA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0444E" w14:textId="77777777" w:rsidR="00BA33F7" w:rsidRDefault="00BA33F7" w:rsidP="00AE502D">
            <w:pPr>
              <w:spacing w:line="1" w:lineRule="auto"/>
            </w:pPr>
          </w:p>
        </w:tc>
      </w:tr>
      <w:tr w:rsidR="00BA33F7" w14:paraId="710A9F3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47A9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0482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DC53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35A7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1993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07A2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9E3A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0840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6812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653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A1E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E72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9BA3E" w14:textId="77777777" w:rsidR="00BA33F7" w:rsidRDefault="00BA33F7" w:rsidP="00AE502D">
            <w:pPr>
              <w:spacing w:line="1" w:lineRule="auto"/>
            </w:pPr>
          </w:p>
        </w:tc>
      </w:tr>
      <w:tr w:rsidR="00BA33F7" w14:paraId="4769523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A76B" w14:textId="77777777" w:rsidR="00BA33F7" w:rsidRDefault="00BA33F7" w:rsidP="00AE502D">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94C1"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84A3"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107E" w14:textId="77777777" w:rsidR="00BA33F7" w:rsidRDefault="00BA33F7" w:rsidP="00AE502D">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A338"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4EF8"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5FB4" w14:textId="77777777" w:rsidR="00BA33F7" w:rsidRDefault="00BA33F7" w:rsidP="00AE502D">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4D8A" w14:textId="77777777" w:rsidR="00BA33F7" w:rsidRDefault="00BA33F7" w:rsidP="00AE502D">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1761C" w14:textId="77777777" w:rsidR="00BA33F7" w:rsidRDefault="00BA33F7" w:rsidP="00AE502D">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CD4E1" w14:textId="77777777" w:rsidR="00BA33F7" w:rsidRDefault="00BA33F7" w:rsidP="00AE502D">
            <w:pPr>
              <w:jc w:val="right"/>
              <w:rPr>
                <w:color w:val="000000"/>
                <w:sz w:val="12"/>
                <w:szCs w:val="12"/>
              </w:rPr>
            </w:pPr>
            <w:r>
              <w:rPr>
                <w:color w:val="000000"/>
                <w:sz w:val="12"/>
                <w:szCs w:val="12"/>
              </w:rPr>
              <w:t>28.274.000,00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AB3B"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8DB0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8CC7A" w14:textId="77777777" w:rsidR="00BA33F7" w:rsidRDefault="00BA33F7" w:rsidP="00AE502D">
            <w:pPr>
              <w:jc w:val="right"/>
              <w:rPr>
                <w:color w:val="000000"/>
                <w:sz w:val="12"/>
                <w:szCs w:val="12"/>
              </w:rPr>
            </w:pPr>
            <w:r>
              <w:rPr>
                <w:color w:val="000000"/>
                <w:sz w:val="12"/>
                <w:szCs w:val="12"/>
              </w:rPr>
              <w:t>28.274.000,00</w:t>
            </w:r>
          </w:p>
        </w:tc>
      </w:tr>
      <w:tr w:rsidR="00BA33F7" w14:paraId="5C2893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D9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5AA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DA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54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7F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7D6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B5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B2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FBE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AE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DB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6F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38F99" w14:textId="77777777" w:rsidR="00BA33F7" w:rsidRDefault="00BA33F7" w:rsidP="00AE502D">
            <w:pPr>
              <w:spacing w:line="1" w:lineRule="auto"/>
            </w:pPr>
          </w:p>
        </w:tc>
      </w:tr>
      <w:tr w:rsidR="00BA33F7" w14:paraId="6F9BA0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675C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CE3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346E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303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BC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03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D1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AB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9B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5D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37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EE2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4309" w14:textId="77777777" w:rsidR="00BA33F7" w:rsidRDefault="00BA33F7" w:rsidP="00AE502D">
            <w:pPr>
              <w:spacing w:line="1" w:lineRule="auto"/>
            </w:pPr>
          </w:p>
        </w:tc>
      </w:tr>
      <w:tr w:rsidR="00BA33F7" w14:paraId="1267A1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BF4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5EC4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2A9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07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43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F3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70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BF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6A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00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DAF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6D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894A" w14:textId="77777777" w:rsidR="00BA33F7" w:rsidRDefault="00BA33F7" w:rsidP="00AE502D">
            <w:pPr>
              <w:spacing w:line="1" w:lineRule="auto"/>
            </w:pPr>
          </w:p>
        </w:tc>
      </w:tr>
      <w:tr w:rsidR="00BA33F7" w14:paraId="5CAC8B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6E0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9CF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9AA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00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C0D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EE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198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FE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AA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33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56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162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CA53" w14:textId="77777777" w:rsidR="00BA33F7" w:rsidRDefault="00BA33F7" w:rsidP="00AE502D">
            <w:pPr>
              <w:spacing w:line="1" w:lineRule="auto"/>
            </w:pPr>
          </w:p>
        </w:tc>
      </w:tr>
      <w:tr w:rsidR="00BA33F7" w14:paraId="2F1A45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99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E2E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8BF5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1F5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E6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1A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25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9C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0EFC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72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68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F5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D9DA" w14:textId="77777777" w:rsidR="00BA33F7" w:rsidRDefault="00BA33F7" w:rsidP="00AE502D">
            <w:pPr>
              <w:spacing w:line="1" w:lineRule="auto"/>
            </w:pPr>
          </w:p>
        </w:tc>
      </w:tr>
      <w:tr w:rsidR="00BA33F7" w14:paraId="1A5569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A7F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083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0F7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FF8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FE0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0F9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94F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81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D0BF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92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FE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39B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2182" w14:textId="77777777" w:rsidR="00BA33F7" w:rsidRDefault="00BA33F7" w:rsidP="00AE502D">
            <w:pPr>
              <w:spacing w:line="1" w:lineRule="auto"/>
            </w:pPr>
          </w:p>
        </w:tc>
      </w:tr>
      <w:tr w:rsidR="00BA33F7" w14:paraId="788B25E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25F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597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EC9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1A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A2C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6CB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E1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8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A4DE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85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B29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C26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8384" w14:textId="77777777" w:rsidR="00BA33F7" w:rsidRDefault="00BA33F7" w:rsidP="00AE502D">
            <w:pPr>
              <w:spacing w:line="1" w:lineRule="auto"/>
            </w:pPr>
          </w:p>
        </w:tc>
      </w:tr>
      <w:tr w:rsidR="00BA33F7" w14:paraId="2BD897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360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C6F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BBC3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2C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60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0B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C8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0F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A9D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75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6F6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AD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1976" w14:textId="77777777" w:rsidR="00BA33F7" w:rsidRDefault="00BA33F7" w:rsidP="00AE502D">
            <w:pPr>
              <w:spacing w:line="1" w:lineRule="auto"/>
            </w:pPr>
          </w:p>
        </w:tc>
      </w:tr>
      <w:tr w:rsidR="00BA33F7" w14:paraId="6CB2DDA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854A" w14:textId="77777777" w:rsidR="00BA33F7" w:rsidRDefault="00BA33F7" w:rsidP="00AE502D">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7422C"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2671A" w14:textId="77777777" w:rsidR="00BA33F7" w:rsidRDefault="00BA33F7" w:rsidP="00AE502D">
            <w:pPr>
              <w:rPr>
                <w:color w:val="000000"/>
                <w:sz w:val="12"/>
                <w:szCs w:val="12"/>
              </w:rPr>
            </w:pPr>
            <w:r>
              <w:rPr>
                <w:color w:val="000000"/>
                <w:sz w:val="12"/>
                <w:szCs w:val="12"/>
              </w:rPr>
              <w:t>Унапређење квалитета образовања у средњим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3778" w14:textId="77777777" w:rsidR="00BA33F7" w:rsidRDefault="00BA33F7" w:rsidP="00AE502D">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ED6D"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7219"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FA89" w14:textId="77777777" w:rsidR="00BA33F7" w:rsidRDefault="00BA33F7" w:rsidP="00AE502D">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F7E4" w14:textId="77777777" w:rsidR="00BA33F7" w:rsidRDefault="00BA33F7" w:rsidP="00AE502D">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C06B" w14:textId="77777777" w:rsidR="00BA33F7" w:rsidRDefault="00BA33F7" w:rsidP="00AE502D">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AA81" w14:textId="77777777" w:rsidR="00BA33F7" w:rsidRDefault="00BA33F7" w:rsidP="00AE502D">
            <w:pPr>
              <w:jc w:val="right"/>
              <w:rPr>
                <w:color w:val="000000"/>
                <w:sz w:val="12"/>
                <w:szCs w:val="12"/>
              </w:rPr>
            </w:pPr>
            <w:r>
              <w:rPr>
                <w:color w:val="000000"/>
                <w:sz w:val="12"/>
                <w:szCs w:val="12"/>
              </w:rPr>
              <w:t>8.985.000,00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E45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B06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2E3E" w14:textId="77777777" w:rsidR="00BA33F7" w:rsidRDefault="00BA33F7" w:rsidP="00AE502D">
            <w:pPr>
              <w:jc w:val="right"/>
              <w:rPr>
                <w:color w:val="000000"/>
                <w:sz w:val="12"/>
                <w:szCs w:val="12"/>
              </w:rPr>
            </w:pPr>
            <w:r>
              <w:rPr>
                <w:color w:val="000000"/>
                <w:sz w:val="12"/>
                <w:szCs w:val="12"/>
              </w:rPr>
              <w:t>8.985.000,00</w:t>
            </w:r>
          </w:p>
        </w:tc>
      </w:tr>
      <w:tr w:rsidR="00BA33F7" w14:paraId="3E26504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E6DC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DC3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B0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D7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89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A0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D08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90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AA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45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1A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70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F3C9" w14:textId="77777777" w:rsidR="00BA33F7" w:rsidRDefault="00BA33F7" w:rsidP="00AE502D">
            <w:pPr>
              <w:spacing w:line="1" w:lineRule="auto"/>
            </w:pPr>
          </w:p>
        </w:tc>
      </w:tr>
      <w:tr w:rsidR="00BA33F7" w14:paraId="1F3F7C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2304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2B2A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F74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33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E0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66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41C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58D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E5F6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4B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B35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A8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01FF" w14:textId="77777777" w:rsidR="00BA33F7" w:rsidRDefault="00BA33F7" w:rsidP="00AE502D">
            <w:pPr>
              <w:spacing w:line="1" w:lineRule="auto"/>
            </w:pPr>
          </w:p>
        </w:tc>
      </w:tr>
      <w:tr w:rsidR="00BA33F7" w14:paraId="060D23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58D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219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F7F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2B5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6B2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78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40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E1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A511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5EE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5C8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9E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EA8D" w14:textId="77777777" w:rsidR="00BA33F7" w:rsidRDefault="00BA33F7" w:rsidP="00AE502D">
            <w:pPr>
              <w:spacing w:line="1" w:lineRule="auto"/>
            </w:pPr>
          </w:p>
        </w:tc>
      </w:tr>
      <w:tr w:rsidR="00BA33F7" w14:paraId="043D1D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FE8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2C4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984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DE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38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D3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8B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78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E580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89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59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7DB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2DC8" w14:textId="77777777" w:rsidR="00BA33F7" w:rsidRDefault="00BA33F7" w:rsidP="00AE502D">
            <w:pPr>
              <w:spacing w:line="1" w:lineRule="auto"/>
            </w:pPr>
          </w:p>
        </w:tc>
      </w:tr>
      <w:tr w:rsidR="00BA33F7" w14:paraId="4F92CB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B0B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6F0D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579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947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23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F9B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FD8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A0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860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414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42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98E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1B9D3" w14:textId="77777777" w:rsidR="00BA33F7" w:rsidRDefault="00BA33F7" w:rsidP="00AE502D">
            <w:pPr>
              <w:spacing w:line="1" w:lineRule="auto"/>
            </w:pPr>
          </w:p>
        </w:tc>
      </w:tr>
      <w:tr w:rsidR="00BA33F7" w14:paraId="6C7F03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980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9A4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AB4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84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0E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5B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349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66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825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FE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5E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17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ED786" w14:textId="77777777" w:rsidR="00BA33F7" w:rsidRDefault="00BA33F7" w:rsidP="00AE502D">
            <w:pPr>
              <w:spacing w:line="1" w:lineRule="auto"/>
            </w:pPr>
          </w:p>
        </w:tc>
      </w:tr>
      <w:tr w:rsidR="00BA33F7" w14:paraId="33B7FF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EF3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A8A0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730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8B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DB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665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86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94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84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E5C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3F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CE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A904" w14:textId="77777777" w:rsidR="00BA33F7" w:rsidRDefault="00BA33F7" w:rsidP="00AE502D">
            <w:pPr>
              <w:spacing w:line="1" w:lineRule="auto"/>
            </w:pPr>
          </w:p>
        </w:tc>
      </w:tr>
      <w:tr w:rsidR="00BA33F7" w14:paraId="30AD8D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6A30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E75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0878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BBD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7C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28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9B1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F57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ACEE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BA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FA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B0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209C5" w14:textId="77777777" w:rsidR="00BA33F7" w:rsidRDefault="00BA33F7" w:rsidP="00AE502D">
            <w:pPr>
              <w:spacing w:line="1" w:lineRule="auto"/>
            </w:pPr>
          </w:p>
        </w:tc>
      </w:tr>
      <w:tr w:rsidR="00BA33F7" w14:paraId="6032EE3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E283" w14:textId="77777777" w:rsidR="00BA33F7" w:rsidRDefault="00BA33F7" w:rsidP="00AE502D">
            <w:pPr>
              <w:rPr>
                <w:color w:val="000000"/>
                <w:sz w:val="12"/>
                <w:szCs w:val="12"/>
              </w:rPr>
            </w:pPr>
            <w:r>
              <w:rPr>
                <w:color w:val="000000"/>
                <w:sz w:val="12"/>
                <w:szCs w:val="12"/>
              </w:rPr>
              <w:lastRenderedPageBreak/>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7F8C"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1465"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4E2A" w14:textId="77777777" w:rsidR="00BA33F7" w:rsidRDefault="00BA33F7" w:rsidP="00AE502D">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69B9E" w14:textId="77777777" w:rsidR="00BA33F7" w:rsidRDefault="00BA33F7" w:rsidP="00AE502D">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C7A1" w14:textId="77777777" w:rsidR="00BA33F7" w:rsidRDefault="00BA33F7" w:rsidP="00AE502D">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2D0D" w14:textId="77777777" w:rsidR="00BA33F7" w:rsidRDefault="00BA33F7" w:rsidP="00AE502D">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42318"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FB40" w14:textId="77777777" w:rsidR="00BA33F7" w:rsidRDefault="00BA33F7" w:rsidP="00AE502D">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B48C" w14:textId="77777777" w:rsidR="00BA33F7" w:rsidRDefault="00BA33F7" w:rsidP="00AE502D">
            <w:pPr>
              <w:jc w:val="right"/>
              <w:rPr>
                <w:color w:val="000000"/>
                <w:sz w:val="12"/>
                <w:szCs w:val="12"/>
              </w:rPr>
            </w:pPr>
            <w:r>
              <w:rPr>
                <w:color w:val="000000"/>
                <w:sz w:val="12"/>
                <w:szCs w:val="12"/>
              </w:rPr>
              <w:t>18.630.000,00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20B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261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9DB68" w14:textId="77777777" w:rsidR="00BA33F7" w:rsidRDefault="00BA33F7" w:rsidP="00AE502D">
            <w:pPr>
              <w:jc w:val="right"/>
              <w:rPr>
                <w:color w:val="000000"/>
                <w:sz w:val="12"/>
                <w:szCs w:val="12"/>
              </w:rPr>
            </w:pPr>
            <w:r>
              <w:rPr>
                <w:color w:val="000000"/>
                <w:sz w:val="12"/>
                <w:szCs w:val="12"/>
              </w:rPr>
              <w:t>18.630.000,00</w:t>
            </w:r>
          </w:p>
        </w:tc>
      </w:tr>
      <w:tr w:rsidR="00BA33F7" w14:paraId="7A28CB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67C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E44A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D04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E9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35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B3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33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78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243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982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2C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6B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0D0F" w14:textId="77777777" w:rsidR="00BA33F7" w:rsidRDefault="00BA33F7" w:rsidP="00AE502D">
            <w:pPr>
              <w:spacing w:line="1" w:lineRule="auto"/>
            </w:pPr>
          </w:p>
        </w:tc>
      </w:tr>
      <w:tr w:rsidR="00BA33F7" w14:paraId="49563F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DE9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D33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E40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BEF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FD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4BA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B4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B9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579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639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81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79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D8865" w14:textId="77777777" w:rsidR="00BA33F7" w:rsidRDefault="00BA33F7" w:rsidP="00AE502D">
            <w:pPr>
              <w:spacing w:line="1" w:lineRule="auto"/>
            </w:pPr>
          </w:p>
        </w:tc>
      </w:tr>
      <w:tr w:rsidR="00BA33F7" w14:paraId="45EB45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E75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4FF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BD7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FB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302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4C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08D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1D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CFB4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1A6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B25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C1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1AEC9" w14:textId="77777777" w:rsidR="00BA33F7" w:rsidRDefault="00BA33F7" w:rsidP="00AE502D">
            <w:pPr>
              <w:spacing w:line="1" w:lineRule="auto"/>
            </w:pPr>
          </w:p>
        </w:tc>
      </w:tr>
      <w:tr w:rsidR="00BA33F7" w14:paraId="66BDCA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277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EE3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CD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CF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99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D1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C3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E2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5F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B5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16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C2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0AA1" w14:textId="77777777" w:rsidR="00BA33F7" w:rsidRDefault="00BA33F7" w:rsidP="00AE502D">
            <w:pPr>
              <w:spacing w:line="1" w:lineRule="auto"/>
            </w:pPr>
          </w:p>
        </w:tc>
      </w:tr>
      <w:tr w:rsidR="00BA33F7" w14:paraId="31CB05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C856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800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6ED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43A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A3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AD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AB7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32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895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71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54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57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D5A6" w14:textId="77777777" w:rsidR="00BA33F7" w:rsidRDefault="00BA33F7" w:rsidP="00AE502D">
            <w:pPr>
              <w:spacing w:line="1" w:lineRule="auto"/>
            </w:pPr>
          </w:p>
        </w:tc>
      </w:tr>
      <w:tr w:rsidR="00BA33F7" w14:paraId="443DC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91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39A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D08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62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37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E6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4E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1F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7B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A37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47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36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A8F7" w14:textId="77777777" w:rsidR="00BA33F7" w:rsidRDefault="00BA33F7" w:rsidP="00AE502D">
            <w:pPr>
              <w:spacing w:line="1" w:lineRule="auto"/>
            </w:pPr>
          </w:p>
        </w:tc>
      </w:tr>
      <w:tr w:rsidR="00BA33F7" w14:paraId="2FF49F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75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82D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88F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4E5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590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097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A7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F1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00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7C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F09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2CC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7D1E" w14:textId="77777777" w:rsidR="00BA33F7" w:rsidRDefault="00BA33F7" w:rsidP="00AE502D">
            <w:pPr>
              <w:spacing w:line="1" w:lineRule="auto"/>
            </w:pPr>
          </w:p>
        </w:tc>
      </w:tr>
      <w:tr w:rsidR="00BA33F7" w14:paraId="02BF30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1B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D2C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DC07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6A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B8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C7D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066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71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529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A8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E5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D46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4184" w14:textId="77777777" w:rsidR="00BA33F7" w:rsidRDefault="00BA33F7" w:rsidP="00AE502D">
            <w:pPr>
              <w:spacing w:line="1" w:lineRule="auto"/>
            </w:pPr>
          </w:p>
        </w:tc>
      </w:tr>
      <w:tr w:rsidR="00BA33F7" w14:paraId="49B8037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7BDB" w14:textId="77777777" w:rsidR="00BA33F7" w:rsidRDefault="00BA33F7" w:rsidP="00AE502D">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8BEE"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EE52" w14:textId="77777777" w:rsidR="00BA33F7" w:rsidRDefault="00BA33F7" w:rsidP="00AE502D">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96DB" w14:textId="77777777" w:rsidR="00BA33F7" w:rsidRDefault="00BA33F7" w:rsidP="00AE502D">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2BF2" w14:textId="77777777" w:rsidR="00BA33F7" w:rsidRDefault="00BA33F7" w:rsidP="00AE502D">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ABB54" w14:textId="77777777" w:rsidR="00BA33F7" w:rsidRDefault="00BA33F7" w:rsidP="00AE502D">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6C3F" w14:textId="77777777" w:rsidR="00BA33F7" w:rsidRDefault="00BA33F7" w:rsidP="00AE502D">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617D" w14:textId="77777777" w:rsidR="00BA33F7" w:rsidRDefault="00BA33F7" w:rsidP="00AE502D">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BF85" w14:textId="77777777" w:rsidR="00BA33F7" w:rsidRDefault="00BA33F7" w:rsidP="00AE502D">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1341" w14:textId="77777777" w:rsidR="00BA33F7" w:rsidRDefault="00BA33F7" w:rsidP="00AE502D">
            <w:pPr>
              <w:jc w:val="right"/>
              <w:rPr>
                <w:color w:val="000000"/>
                <w:sz w:val="12"/>
                <w:szCs w:val="12"/>
              </w:rPr>
            </w:pPr>
            <w:r>
              <w:rPr>
                <w:color w:val="000000"/>
                <w:sz w:val="12"/>
                <w:szCs w:val="12"/>
              </w:rPr>
              <w:t>27.260.000,00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787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042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62DA" w14:textId="77777777" w:rsidR="00BA33F7" w:rsidRDefault="00BA33F7" w:rsidP="00AE502D">
            <w:pPr>
              <w:jc w:val="right"/>
              <w:rPr>
                <w:color w:val="000000"/>
                <w:sz w:val="12"/>
                <w:szCs w:val="12"/>
              </w:rPr>
            </w:pPr>
            <w:r>
              <w:rPr>
                <w:color w:val="000000"/>
                <w:sz w:val="12"/>
                <w:szCs w:val="12"/>
              </w:rPr>
              <w:t>27.260.000,00</w:t>
            </w:r>
          </w:p>
        </w:tc>
      </w:tr>
      <w:tr w:rsidR="00BA33F7" w14:paraId="73CFF20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99D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582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C942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AC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1E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27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5EC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8B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E51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9E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591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CD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07A49" w14:textId="77777777" w:rsidR="00BA33F7" w:rsidRDefault="00BA33F7" w:rsidP="00AE502D">
            <w:pPr>
              <w:spacing w:line="1" w:lineRule="auto"/>
            </w:pPr>
          </w:p>
        </w:tc>
      </w:tr>
      <w:tr w:rsidR="00BA33F7" w14:paraId="147C267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B02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08F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86B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90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6C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4D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82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CE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31E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3B5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14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39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9F74" w14:textId="77777777" w:rsidR="00BA33F7" w:rsidRDefault="00BA33F7" w:rsidP="00AE502D">
            <w:pPr>
              <w:spacing w:line="1" w:lineRule="auto"/>
            </w:pPr>
          </w:p>
        </w:tc>
      </w:tr>
      <w:tr w:rsidR="00BA33F7" w14:paraId="304723B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90D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DCB1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43D4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32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395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96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B6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D7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17A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4D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42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91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EB78" w14:textId="77777777" w:rsidR="00BA33F7" w:rsidRDefault="00BA33F7" w:rsidP="00AE502D">
            <w:pPr>
              <w:spacing w:line="1" w:lineRule="auto"/>
            </w:pPr>
          </w:p>
        </w:tc>
      </w:tr>
      <w:tr w:rsidR="00BA33F7" w14:paraId="4F73EDB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254D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D6D6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B1C8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32B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BB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F4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19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39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2B8D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AA0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1E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768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3CB0" w14:textId="77777777" w:rsidR="00BA33F7" w:rsidRDefault="00BA33F7" w:rsidP="00AE502D">
            <w:pPr>
              <w:spacing w:line="1" w:lineRule="auto"/>
            </w:pPr>
          </w:p>
        </w:tc>
      </w:tr>
      <w:tr w:rsidR="00BA33F7" w14:paraId="4D9F29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BE7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3A3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93F6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209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8D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D16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20F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C9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78D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E3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97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8AA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F83D" w14:textId="77777777" w:rsidR="00BA33F7" w:rsidRDefault="00BA33F7" w:rsidP="00AE502D">
            <w:pPr>
              <w:spacing w:line="1" w:lineRule="auto"/>
            </w:pPr>
          </w:p>
        </w:tc>
      </w:tr>
      <w:tr w:rsidR="00BA33F7" w14:paraId="513A51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BAE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4B6E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DD9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83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84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0F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0F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481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4F3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93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185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F0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9699" w14:textId="77777777" w:rsidR="00BA33F7" w:rsidRDefault="00BA33F7" w:rsidP="00AE502D">
            <w:pPr>
              <w:spacing w:line="1" w:lineRule="auto"/>
            </w:pPr>
          </w:p>
        </w:tc>
      </w:tr>
      <w:tr w:rsidR="00BA33F7" w14:paraId="099582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3C8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546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624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67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1C3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26C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314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3C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1D72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CB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93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90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7F457" w14:textId="77777777" w:rsidR="00BA33F7" w:rsidRDefault="00BA33F7" w:rsidP="00AE502D">
            <w:pPr>
              <w:spacing w:line="1" w:lineRule="auto"/>
            </w:pPr>
          </w:p>
        </w:tc>
      </w:tr>
      <w:tr w:rsidR="00BA33F7" w14:paraId="6F2E3B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BB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1B0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202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DC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C6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37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99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9D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156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4FB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C0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40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112A" w14:textId="77777777" w:rsidR="00BA33F7" w:rsidRDefault="00BA33F7" w:rsidP="00AE502D">
            <w:pPr>
              <w:spacing w:line="1" w:lineRule="auto"/>
            </w:pPr>
          </w:p>
        </w:tc>
      </w:tr>
      <w:bookmarkStart w:id="40" w:name="_Toc11_-_СОЦИЈАЛНА_И_ДЕЧЈА_ЗАШТИТА"/>
      <w:bookmarkEnd w:id="40"/>
      <w:tr w:rsidR="00BA33F7" w14:paraId="018E59F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DE275" w14:textId="77777777" w:rsidR="00BA33F7" w:rsidRDefault="00BA33F7" w:rsidP="00AE502D">
            <w:pPr>
              <w:rPr>
                <w:vanish/>
              </w:rPr>
            </w:pPr>
            <w:r>
              <w:fldChar w:fldCharType="begin"/>
            </w:r>
            <w:r>
              <w:instrText>TC "11 - СОЦИЈАЛНА И ДЕЧЈА ЗАШТИТА" \f C \l "1"</w:instrText>
            </w:r>
            <w:r>
              <w:fldChar w:fldCharType="end"/>
            </w:r>
          </w:p>
          <w:p w14:paraId="530586AF" w14:textId="77777777" w:rsidR="00BA33F7" w:rsidRDefault="00BA33F7" w:rsidP="00AE502D">
            <w:pPr>
              <w:rPr>
                <w:b/>
                <w:bCs/>
                <w:color w:val="000000"/>
                <w:sz w:val="12"/>
                <w:szCs w:val="12"/>
              </w:rPr>
            </w:pPr>
            <w:r>
              <w:rPr>
                <w:b/>
                <w:bCs/>
                <w:color w:val="000000"/>
                <w:sz w:val="12"/>
                <w:szCs w:val="12"/>
              </w:rPr>
              <w:t>11 - СОЦИЈАЛНА И ДЕЧЈА ЗАШТИТА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CBBCC" w14:textId="77777777" w:rsidR="00BA33F7" w:rsidRDefault="00BA33F7" w:rsidP="00AE502D">
            <w:pPr>
              <w:jc w:val="center"/>
              <w:rPr>
                <w:b/>
                <w:bCs/>
                <w:color w:val="000000"/>
                <w:sz w:val="12"/>
                <w:szCs w:val="12"/>
              </w:rPr>
            </w:pPr>
            <w:r>
              <w:rPr>
                <w:b/>
                <w:bCs/>
                <w:color w:val="000000"/>
                <w:sz w:val="12"/>
                <w:szCs w:val="12"/>
              </w:rPr>
              <w:t>0902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D3AE2" w14:textId="77777777" w:rsidR="00BA33F7" w:rsidRDefault="00BA33F7" w:rsidP="00AE502D">
            <w:pPr>
              <w:rPr>
                <w:b/>
                <w:bCs/>
                <w:color w:val="000000"/>
                <w:sz w:val="12"/>
                <w:szCs w:val="12"/>
              </w:rPr>
            </w:pPr>
            <w:r>
              <w:rPr>
                <w:b/>
                <w:bCs/>
                <w:color w:val="000000"/>
                <w:sz w:val="12"/>
                <w:szCs w:val="12"/>
              </w:rPr>
              <w:t>Повећање доступности права и услуга социјалне заштите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8A54E" w14:textId="77777777" w:rsidR="00BA33F7" w:rsidRDefault="00BA33F7" w:rsidP="00AE502D">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A5377" w14:textId="77777777" w:rsidR="00BA33F7" w:rsidRDefault="00BA33F7" w:rsidP="00AE502D">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0CF11" w14:textId="77777777" w:rsidR="00BA33F7" w:rsidRDefault="00BA33F7" w:rsidP="00AE502D">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47E4D" w14:textId="77777777" w:rsidR="00BA33F7" w:rsidRDefault="00BA33F7" w:rsidP="00AE502D">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E3E3B" w14:textId="77777777" w:rsidR="00BA33F7" w:rsidRDefault="00BA33F7" w:rsidP="00AE502D">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62EF6" w14:textId="77777777" w:rsidR="00BA33F7" w:rsidRDefault="00BA33F7" w:rsidP="00AE502D">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43874" w14:textId="77777777" w:rsidR="00BA33F7" w:rsidRDefault="00BA33F7" w:rsidP="00AE502D">
            <w:pPr>
              <w:jc w:val="right"/>
              <w:rPr>
                <w:b/>
                <w:bCs/>
                <w:color w:val="000000"/>
                <w:sz w:val="12"/>
                <w:szCs w:val="12"/>
              </w:rPr>
            </w:pPr>
            <w:r>
              <w:rPr>
                <w:b/>
                <w:bCs/>
                <w:color w:val="000000"/>
                <w:sz w:val="12"/>
                <w:szCs w:val="12"/>
              </w:rPr>
              <w:t>61.871.000,00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6B6F9"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6399D" w14:textId="77777777" w:rsidR="00BA33F7" w:rsidRDefault="00BA33F7" w:rsidP="00AE502D">
            <w:pPr>
              <w:jc w:val="right"/>
              <w:rPr>
                <w:b/>
                <w:bCs/>
                <w:color w:val="000000"/>
                <w:sz w:val="12"/>
                <w:szCs w:val="12"/>
              </w:rPr>
            </w:pPr>
            <w:r>
              <w:rPr>
                <w:b/>
                <w:bCs/>
                <w:color w:val="000000"/>
                <w:sz w:val="12"/>
                <w:szCs w:val="12"/>
              </w:rPr>
              <w:t>12.174.710,00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CF6A2" w14:textId="77777777" w:rsidR="00BA33F7" w:rsidRDefault="00BA33F7" w:rsidP="00AE502D">
            <w:pPr>
              <w:jc w:val="right"/>
              <w:rPr>
                <w:b/>
                <w:bCs/>
                <w:color w:val="000000"/>
                <w:sz w:val="12"/>
                <w:szCs w:val="12"/>
              </w:rPr>
            </w:pPr>
            <w:r>
              <w:rPr>
                <w:b/>
                <w:bCs/>
                <w:color w:val="000000"/>
                <w:sz w:val="12"/>
                <w:szCs w:val="12"/>
              </w:rPr>
              <w:t>74.045.710,00</w:t>
            </w:r>
          </w:p>
        </w:tc>
      </w:tr>
      <w:tr w:rsidR="00BA33F7" w14:paraId="1F64F42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E9D5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7046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185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E859B" w14:textId="77777777" w:rsidR="00BA33F7" w:rsidRDefault="00BA33F7" w:rsidP="00AE502D">
            <w:pPr>
              <w:jc w:val="center"/>
              <w:rPr>
                <w:b/>
                <w:bCs/>
                <w:color w:val="000000"/>
                <w:sz w:val="12"/>
                <w:szCs w:val="12"/>
              </w:rPr>
            </w:pPr>
            <w:r>
              <w:rPr>
                <w:b/>
                <w:bCs/>
                <w:color w:val="000000"/>
                <w:sz w:val="12"/>
                <w:szCs w:val="12"/>
              </w:rPr>
              <w:t>Број услуга намењених женама са искуством насиља у породици или партнерском односу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873FC" w14:textId="77777777" w:rsidR="00BA33F7" w:rsidRDefault="00BA33F7" w:rsidP="00AE502D">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65ADE" w14:textId="77777777" w:rsidR="00BA33F7" w:rsidRDefault="00BA33F7" w:rsidP="00AE502D">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8EC0F" w14:textId="77777777" w:rsidR="00BA33F7" w:rsidRDefault="00BA33F7" w:rsidP="00AE502D">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4ED7E" w14:textId="77777777" w:rsidR="00BA33F7" w:rsidRDefault="00BA33F7" w:rsidP="00AE502D">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F7BFEE" w14:textId="77777777" w:rsidR="00BA33F7" w:rsidRDefault="00BA33F7" w:rsidP="00AE502D">
            <w:pPr>
              <w:jc w:val="center"/>
              <w:rPr>
                <w:b/>
                <w:bCs/>
                <w:color w:val="000000"/>
                <w:sz w:val="12"/>
                <w:szCs w:val="12"/>
              </w:rPr>
            </w:pPr>
            <w:r>
              <w:rPr>
                <w:b/>
                <w:bCs/>
                <w:color w:val="000000"/>
                <w:sz w:val="12"/>
                <w:szCs w:val="12"/>
              </w:rPr>
              <w:t>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B00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B3B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F92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BDC09" w14:textId="77777777" w:rsidR="00BA33F7" w:rsidRDefault="00BA33F7" w:rsidP="00AE502D">
            <w:pPr>
              <w:spacing w:line="1" w:lineRule="auto"/>
            </w:pPr>
          </w:p>
        </w:tc>
      </w:tr>
      <w:tr w:rsidR="00BA33F7" w14:paraId="49E5C23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830F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AA28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932F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4EA2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6908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3B97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F51C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09AE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278F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668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F63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CF0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DB001" w14:textId="77777777" w:rsidR="00BA33F7" w:rsidRDefault="00BA33F7" w:rsidP="00AE502D">
            <w:pPr>
              <w:spacing w:line="1" w:lineRule="auto"/>
            </w:pPr>
          </w:p>
        </w:tc>
      </w:tr>
      <w:tr w:rsidR="00BA33F7" w14:paraId="19298BB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7DBF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E90D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7301D"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DC89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50CA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3BE5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A98C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3DD7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3E98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2F5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95E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05C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0BDAD" w14:textId="77777777" w:rsidR="00BA33F7" w:rsidRDefault="00BA33F7" w:rsidP="00AE502D">
            <w:pPr>
              <w:spacing w:line="1" w:lineRule="auto"/>
            </w:pPr>
          </w:p>
        </w:tc>
      </w:tr>
      <w:tr w:rsidR="00BA33F7" w14:paraId="2CD8C12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1945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3C10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117FC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F419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4315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4ED1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9083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DE76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3FD3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5FE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CAD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710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8DA39" w14:textId="77777777" w:rsidR="00BA33F7" w:rsidRDefault="00BA33F7" w:rsidP="00AE502D">
            <w:pPr>
              <w:spacing w:line="1" w:lineRule="auto"/>
            </w:pPr>
          </w:p>
        </w:tc>
      </w:tr>
      <w:tr w:rsidR="00BA33F7" w14:paraId="69BF2DB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7E0F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FD789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7CFB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83BF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0DA6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693C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1142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E556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0718B"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0C2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C37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0D4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0CC02" w14:textId="77777777" w:rsidR="00BA33F7" w:rsidRDefault="00BA33F7" w:rsidP="00AE502D">
            <w:pPr>
              <w:spacing w:line="1" w:lineRule="auto"/>
            </w:pPr>
          </w:p>
        </w:tc>
      </w:tr>
      <w:tr w:rsidR="00BA33F7" w14:paraId="08FAEB1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A6A4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CE01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EB810"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81D7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0694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2AD7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599A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56DD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2E15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A93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D57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39C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A2284" w14:textId="77777777" w:rsidR="00BA33F7" w:rsidRDefault="00BA33F7" w:rsidP="00AE502D">
            <w:pPr>
              <w:spacing w:line="1" w:lineRule="auto"/>
            </w:pPr>
          </w:p>
        </w:tc>
      </w:tr>
      <w:tr w:rsidR="00BA33F7" w14:paraId="6F646C6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9694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7E0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1E15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EF13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8BBA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4968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F286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E118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3F3A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879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8AF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266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1CEB9" w14:textId="77777777" w:rsidR="00BA33F7" w:rsidRDefault="00BA33F7" w:rsidP="00AE502D">
            <w:pPr>
              <w:spacing w:line="1" w:lineRule="auto"/>
            </w:pPr>
          </w:p>
        </w:tc>
      </w:tr>
      <w:tr w:rsidR="00BA33F7" w14:paraId="32F1012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01D3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D807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5A1E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10AE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D61D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062D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C4F6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F344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660F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39C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27A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066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44B7E" w14:textId="77777777" w:rsidR="00BA33F7" w:rsidRDefault="00BA33F7" w:rsidP="00AE502D">
            <w:pPr>
              <w:spacing w:line="1" w:lineRule="auto"/>
            </w:pPr>
          </w:p>
        </w:tc>
      </w:tr>
      <w:tr w:rsidR="00BA33F7" w14:paraId="74F831C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3F74" w14:textId="77777777" w:rsidR="00BA33F7" w:rsidRDefault="00BA33F7" w:rsidP="00AE502D">
            <w:pPr>
              <w:rPr>
                <w:color w:val="000000"/>
                <w:sz w:val="12"/>
                <w:szCs w:val="12"/>
              </w:rPr>
            </w:pPr>
            <w:r>
              <w:rPr>
                <w:color w:val="000000"/>
                <w:sz w:val="12"/>
                <w:szCs w:val="12"/>
              </w:rPr>
              <w:t>Једнократне помоћи и други облици помоћи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37A2"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30A4F" w14:textId="77777777" w:rsidR="00BA33F7" w:rsidRDefault="00BA33F7" w:rsidP="00AE502D">
            <w:pPr>
              <w:rPr>
                <w:color w:val="000000"/>
                <w:sz w:val="12"/>
                <w:szCs w:val="12"/>
              </w:rPr>
            </w:pPr>
            <w:r>
              <w:rPr>
                <w:color w:val="000000"/>
                <w:sz w:val="12"/>
                <w:szCs w:val="12"/>
              </w:rPr>
              <w:t>Унапређење заштите сиромашних</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44FA" w14:textId="77777777" w:rsidR="00BA33F7" w:rsidRDefault="00BA33F7" w:rsidP="00AE502D">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0136" w14:textId="77777777" w:rsidR="00BA33F7" w:rsidRDefault="00BA33F7" w:rsidP="00AE502D">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5F05" w14:textId="77777777" w:rsidR="00BA33F7" w:rsidRDefault="00BA33F7" w:rsidP="00AE502D">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F398" w14:textId="77777777" w:rsidR="00BA33F7" w:rsidRDefault="00BA33F7" w:rsidP="00AE502D">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F193" w14:textId="77777777" w:rsidR="00BA33F7" w:rsidRDefault="00BA33F7" w:rsidP="00AE502D">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68B3" w14:textId="77777777" w:rsidR="00BA33F7" w:rsidRDefault="00BA33F7" w:rsidP="00AE502D">
            <w:pPr>
              <w:jc w:val="center"/>
              <w:rPr>
                <w:color w:val="000000"/>
                <w:sz w:val="12"/>
                <w:szCs w:val="12"/>
              </w:rPr>
            </w:pPr>
            <w:r>
              <w:rPr>
                <w:color w:val="000000"/>
                <w:sz w:val="12"/>
                <w:szCs w:val="12"/>
              </w:rPr>
              <w:t>4,8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5BC4" w14:textId="77777777" w:rsidR="00BA33F7" w:rsidRDefault="00BA33F7" w:rsidP="00AE502D">
            <w:pPr>
              <w:jc w:val="right"/>
              <w:rPr>
                <w:color w:val="000000"/>
                <w:sz w:val="12"/>
                <w:szCs w:val="12"/>
              </w:rPr>
            </w:pPr>
            <w:r>
              <w:rPr>
                <w:color w:val="000000"/>
                <w:sz w:val="12"/>
                <w:szCs w:val="12"/>
              </w:rPr>
              <w:t>24.100.000,00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45A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BACE" w14:textId="77777777" w:rsidR="00BA33F7" w:rsidRDefault="00BA33F7" w:rsidP="00AE502D">
            <w:pPr>
              <w:jc w:val="right"/>
              <w:rPr>
                <w:color w:val="000000"/>
                <w:sz w:val="12"/>
                <w:szCs w:val="12"/>
              </w:rPr>
            </w:pPr>
            <w:r>
              <w:rPr>
                <w:color w:val="000000"/>
                <w:sz w:val="12"/>
                <w:szCs w:val="12"/>
              </w:rPr>
              <w:t>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4784F" w14:textId="77777777" w:rsidR="00BA33F7" w:rsidRDefault="00BA33F7" w:rsidP="00AE502D">
            <w:pPr>
              <w:jc w:val="right"/>
              <w:rPr>
                <w:color w:val="000000"/>
                <w:sz w:val="12"/>
                <w:szCs w:val="12"/>
              </w:rPr>
            </w:pPr>
            <w:r>
              <w:rPr>
                <w:color w:val="000000"/>
                <w:sz w:val="12"/>
                <w:szCs w:val="12"/>
              </w:rPr>
              <w:t>28.300.000,00</w:t>
            </w:r>
          </w:p>
        </w:tc>
      </w:tr>
      <w:tr w:rsidR="00BA33F7" w14:paraId="450650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CF1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BA49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6F87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00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0B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3CD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8F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54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A84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55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5C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56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AA62" w14:textId="77777777" w:rsidR="00BA33F7" w:rsidRDefault="00BA33F7" w:rsidP="00AE502D">
            <w:pPr>
              <w:spacing w:line="1" w:lineRule="auto"/>
            </w:pPr>
          </w:p>
        </w:tc>
      </w:tr>
      <w:tr w:rsidR="00BA33F7" w14:paraId="282D23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D75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187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059F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90B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C5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600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04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D51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7DF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EF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36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95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820E" w14:textId="77777777" w:rsidR="00BA33F7" w:rsidRDefault="00BA33F7" w:rsidP="00AE502D">
            <w:pPr>
              <w:spacing w:line="1" w:lineRule="auto"/>
            </w:pPr>
          </w:p>
        </w:tc>
      </w:tr>
      <w:tr w:rsidR="00BA33F7" w14:paraId="4075C6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625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D9F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2A4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A7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24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E7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89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17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BFA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0E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3B9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0B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D831" w14:textId="77777777" w:rsidR="00BA33F7" w:rsidRDefault="00BA33F7" w:rsidP="00AE502D">
            <w:pPr>
              <w:spacing w:line="1" w:lineRule="auto"/>
            </w:pPr>
          </w:p>
        </w:tc>
      </w:tr>
      <w:tr w:rsidR="00BA33F7" w14:paraId="2BE7FB0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585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7C6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9A1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91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1F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8EC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26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DE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4D1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F5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D2A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DB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AD81" w14:textId="77777777" w:rsidR="00BA33F7" w:rsidRDefault="00BA33F7" w:rsidP="00AE502D">
            <w:pPr>
              <w:spacing w:line="1" w:lineRule="auto"/>
            </w:pPr>
          </w:p>
        </w:tc>
      </w:tr>
      <w:tr w:rsidR="00BA33F7" w14:paraId="0DE60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8B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95A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50FD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D7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1B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F2E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33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7C8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FB3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88D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1D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814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79D30" w14:textId="77777777" w:rsidR="00BA33F7" w:rsidRDefault="00BA33F7" w:rsidP="00AE502D">
            <w:pPr>
              <w:spacing w:line="1" w:lineRule="auto"/>
            </w:pPr>
          </w:p>
        </w:tc>
      </w:tr>
      <w:tr w:rsidR="00BA33F7" w14:paraId="286C886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083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BC1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61D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85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13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D01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08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D2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97C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8F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FF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DC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AED3" w14:textId="77777777" w:rsidR="00BA33F7" w:rsidRDefault="00BA33F7" w:rsidP="00AE502D">
            <w:pPr>
              <w:spacing w:line="1" w:lineRule="auto"/>
            </w:pPr>
          </w:p>
        </w:tc>
      </w:tr>
      <w:tr w:rsidR="00BA33F7" w14:paraId="7D916E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AAB2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735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9ED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16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43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24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3A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D0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96B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D7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28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50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4800D" w14:textId="77777777" w:rsidR="00BA33F7" w:rsidRDefault="00BA33F7" w:rsidP="00AE502D">
            <w:pPr>
              <w:spacing w:line="1" w:lineRule="auto"/>
            </w:pPr>
          </w:p>
        </w:tc>
      </w:tr>
      <w:tr w:rsidR="00BA33F7" w14:paraId="5C0BE8E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86D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4B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5010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5C9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71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43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B1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F07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46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D34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03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50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ADC3" w14:textId="77777777" w:rsidR="00BA33F7" w:rsidRDefault="00BA33F7" w:rsidP="00AE502D">
            <w:pPr>
              <w:spacing w:line="1" w:lineRule="auto"/>
            </w:pPr>
          </w:p>
        </w:tc>
      </w:tr>
      <w:tr w:rsidR="00BA33F7" w14:paraId="3EFDAB4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E8AB" w14:textId="77777777" w:rsidR="00BA33F7" w:rsidRDefault="00BA33F7" w:rsidP="00AE502D">
            <w:pPr>
              <w:rPr>
                <w:color w:val="000000"/>
                <w:sz w:val="12"/>
                <w:szCs w:val="12"/>
              </w:rPr>
            </w:pPr>
            <w:r>
              <w:rPr>
                <w:color w:val="000000"/>
                <w:sz w:val="12"/>
                <w:szCs w:val="12"/>
              </w:rPr>
              <w:t>Подршка деци и породици са децом</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C08A" w14:textId="77777777" w:rsidR="00BA33F7" w:rsidRDefault="00BA33F7" w:rsidP="00AE502D">
            <w:pPr>
              <w:jc w:val="center"/>
              <w:rPr>
                <w:color w:val="000000"/>
                <w:sz w:val="12"/>
                <w:szCs w:val="12"/>
              </w:rPr>
            </w:pPr>
            <w:r>
              <w:rPr>
                <w:color w:val="000000"/>
                <w:sz w:val="12"/>
                <w:szCs w:val="12"/>
              </w:rPr>
              <w:t>0019</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2E7F" w14:textId="77777777" w:rsidR="00BA33F7" w:rsidRDefault="00BA33F7" w:rsidP="00AE502D">
            <w:pPr>
              <w:rPr>
                <w:color w:val="000000"/>
                <w:sz w:val="12"/>
                <w:szCs w:val="12"/>
              </w:rPr>
            </w:pPr>
            <w:r>
              <w:rPr>
                <w:color w:val="000000"/>
                <w:sz w:val="12"/>
                <w:szCs w:val="12"/>
              </w:rPr>
              <w:t>Унапређење услуга соијалне заштите за децу и породицу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991A" w14:textId="77777777" w:rsidR="00BA33F7" w:rsidRDefault="00BA33F7" w:rsidP="00AE502D">
            <w:pPr>
              <w:jc w:val="center"/>
              <w:rPr>
                <w:color w:val="000000"/>
                <w:sz w:val="12"/>
                <w:szCs w:val="12"/>
              </w:rPr>
            </w:pPr>
            <w:r>
              <w:rPr>
                <w:color w:val="000000"/>
                <w:sz w:val="12"/>
                <w:szCs w:val="12"/>
              </w:rPr>
              <w:t>Број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418E" w14:textId="77777777" w:rsidR="00BA33F7" w:rsidRDefault="00BA33F7" w:rsidP="00AE502D">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0A686" w14:textId="77777777" w:rsidR="00BA33F7" w:rsidRDefault="00BA33F7" w:rsidP="00AE502D">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13686" w14:textId="77777777" w:rsidR="00BA33F7" w:rsidRDefault="00BA33F7" w:rsidP="00AE502D">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9655" w14:textId="77777777" w:rsidR="00BA33F7" w:rsidRDefault="00BA33F7" w:rsidP="00AE502D">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2B33" w14:textId="77777777" w:rsidR="00BA33F7" w:rsidRDefault="00BA33F7" w:rsidP="00AE502D">
            <w:pPr>
              <w:jc w:val="center"/>
              <w:rPr>
                <w:color w:val="000000"/>
                <w:sz w:val="12"/>
                <w:szCs w:val="12"/>
              </w:rPr>
            </w:pPr>
            <w:r>
              <w:rPr>
                <w:color w:val="000000"/>
                <w:sz w:val="12"/>
                <w:szCs w:val="12"/>
              </w:rPr>
              <w:t>580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01B9" w14:textId="77777777" w:rsidR="00BA33F7" w:rsidRDefault="00BA33F7" w:rsidP="00AE502D">
            <w:pPr>
              <w:jc w:val="right"/>
              <w:rPr>
                <w:color w:val="000000"/>
                <w:sz w:val="12"/>
                <w:szCs w:val="12"/>
              </w:rPr>
            </w:pPr>
            <w:r>
              <w:rPr>
                <w:color w:val="000000"/>
                <w:sz w:val="12"/>
                <w:szCs w:val="12"/>
              </w:rPr>
              <w:t>37.771.000,00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C08B"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6007" w14:textId="77777777" w:rsidR="00BA33F7" w:rsidRDefault="00BA33F7" w:rsidP="00AE502D">
            <w:pPr>
              <w:jc w:val="right"/>
              <w:rPr>
                <w:color w:val="000000"/>
                <w:sz w:val="12"/>
                <w:szCs w:val="12"/>
              </w:rPr>
            </w:pPr>
            <w:r>
              <w:rPr>
                <w:color w:val="000000"/>
                <w:sz w:val="12"/>
                <w:szCs w:val="12"/>
              </w:rPr>
              <w:t>7.974.710,00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A39E" w14:textId="77777777" w:rsidR="00BA33F7" w:rsidRDefault="00BA33F7" w:rsidP="00AE502D">
            <w:pPr>
              <w:jc w:val="right"/>
              <w:rPr>
                <w:color w:val="000000"/>
                <w:sz w:val="12"/>
                <w:szCs w:val="12"/>
              </w:rPr>
            </w:pPr>
            <w:r>
              <w:rPr>
                <w:color w:val="000000"/>
                <w:sz w:val="12"/>
                <w:szCs w:val="12"/>
              </w:rPr>
              <w:t>45.745.710,00</w:t>
            </w:r>
          </w:p>
        </w:tc>
      </w:tr>
      <w:tr w:rsidR="00BA33F7" w14:paraId="5A1376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BC8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E4D6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577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51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C0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45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B5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8C5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5C2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342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6B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2D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88A1" w14:textId="77777777" w:rsidR="00BA33F7" w:rsidRDefault="00BA33F7" w:rsidP="00AE502D">
            <w:pPr>
              <w:spacing w:line="1" w:lineRule="auto"/>
            </w:pPr>
          </w:p>
        </w:tc>
      </w:tr>
      <w:tr w:rsidR="00BA33F7" w14:paraId="29B47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BE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B0F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4E9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0D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E6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36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E2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61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482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D9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74A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4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38A9" w14:textId="77777777" w:rsidR="00BA33F7" w:rsidRDefault="00BA33F7" w:rsidP="00AE502D">
            <w:pPr>
              <w:spacing w:line="1" w:lineRule="auto"/>
            </w:pPr>
          </w:p>
        </w:tc>
      </w:tr>
      <w:tr w:rsidR="00BA33F7" w14:paraId="06CAB1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3C6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1C9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09F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A80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E9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A9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B7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4A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7C4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CB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38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47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6A0A" w14:textId="77777777" w:rsidR="00BA33F7" w:rsidRDefault="00BA33F7" w:rsidP="00AE502D">
            <w:pPr>
              <w:spacing w:line="1" w:lineRule="auto"/>
            </w:pPr>
          </w:p>
        </w:tc>
      </w:tr>
      <w:tr w:rsidR="00BA33F7" w14:paraId="6600D0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2A6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A28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32C6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C41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D2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B9B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EF1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89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04DC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F4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98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F5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90EE" w14:textId="77777777" w:rsidR="00BA33F7" w:rsidRDefault="00BA33F7" w:rsidP="00AE502D">
            <w:pPr>
              <w:spacing w:line="1" w:lineRule="auto"/>
            </w:pPr>
          </w:p>
        </w:tc>
      </w:tr>
      <w:tr w:rsidR="00BA33F7" w14:paraId="771AFD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C66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EC7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FDB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7F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69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4B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787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DC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4658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4D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77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35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C769" w14:textId="77777777" w:rsidR="00BA33F7" w:rsidRDefault="00BA33F7" w:rsidP="00AE502D">
            <w:pPr>
              <w:spacing w:line="1" w:lineRule="auto"/>
            </w:pPr>
          </w:p>
        </w:tc>
      </w:tr>
      <w:tr w:rsidR="00BA33F7" w14:paraId="0A4A943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E635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123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72A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FE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472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799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492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60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240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85F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82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23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E538" w14:textId="77777777" w:rsidR="00BA33F7" w:rsidRDefault="00BA33F7" w:rsidP="00AE502D">
            <w:pPr>
              <w:spacing w:line="1" w:lineRule="auto"/>
            </w:pPr>
          </w:p>
        </w:tc>
      </w:tr>
      <w:tr w:rsidR="00BA33F7" w14:paraId="16B844F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2FD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E1C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DE3A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95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283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E0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7D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4C9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4197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43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DC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4F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3795" w14:textId="77777777" w:rsidR="00BA33F7" w:rsidRDefault="00BA33F7" w:rsidP="00AE502D">
            <w:pPr>
              <w:spacing w:line="1" w:lineRule="auto"/>
            </w:pPr>
          </w:p>
        </w:tc>
      </w:tr>
      <w:tr w:rsidR="00BA33F7" w14:paraId="7B225A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93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629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35E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7D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98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85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B73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2D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F355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55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94C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69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D663" w14:textId="77777777" w:rsidR="00BA33F7" w:rsidRDefault="00BA33F7" w:rsidP="00AE502D">
            <w:pPr>
              <w:spacing w:line="1" w:lineRule="auto"/>
            </w:pPr>
          </w:p>
        </w:tc>
      </w:tr>
      <w:bookmarkStart w:id="41" w:name="_Toc13_-_РАЗВОЈ_КУЛТУРЕ_И_ИНФОРМИСАЊА"/>
      <w:bookmarkEnd w:id="41"/>
      <w:tr w:rsidR="00BA33F7" w14:paraId="1761F83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15B07" w14:textId="77777777" w:rsidR="00BA33F7" w:rsidRDefault="00BA33F7" w:rsidP="00AE502D">
            <w:pPr>
              <w:rPr>
                <w:vanish/>
              </w:rPr>
            </w:pPr>
            <w:r>
              <w:fldChar w:fldCharType="begin"/>
            </w:r>
            <w:r>
              <w:instrText>TC "13 - РАЗВОЈ КУЛТУРЕ И ИНФОРМИСАЊА" \f C \l "1"</w:instrText>
            </w:r>
            <w:r>
              <w:fldChar w:fldCharType="end"/>
            </w:r>
          </w:p>
          <w:p w14:paraId="193E130E" w14:textId="77777777" w:rsidR="00BA33F7" w:rsidRDefault="00BA33F7" w:rsidP="00AE502D">
            <w:pPr>
              <w:rPr>
                <w:b/>
                <w:bCs/>
                <w:color w:val="000000"/>
                <w:sz w:val="12"/>
                <w:szCs w:val="12"/>
              </w:rPr>
            </w:pPr>
            <w:r>
              <w:rPr>
                <w:b/>
                <w:bCs/>
                <w:color w:val="000000"/>
                <w:sz w:val="12"/>
                <w:szCs w:val="12"/>
              </w:rPr>
              <w:t>13 - РАЗВОЈ КУЛТУРЕ И ИНФОРМИСАЊА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DCF22" w14:textId="77777777" w:rsidR="00BA33F7" w:rsidRDefault="00BA33F7" w:rsidP="00AE502D">
            <w:pPr>
              <w:jc w:val="center"/>
              <w:rPr>
                <w:b/>
                <w:bCs/>
                <w:color w:val="000000"/>
                <w:sz w:val="12"/>
                <w:szCs w:val="12"/>
              </w:rPr>
            </w:pPr>
            <w:r>
              <w:rPr>
                <w:b/>
                <w:bCs/>
                <w:color w:val="000000"/>
                <w:sz w:val="12"/>
                <w:szCs w:val="12"/>
              </w:rPr>
              <w:t>1201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03D64" w14:textId="77777777" w:rsidR="00BA33F7" w:rsidRDefault="00BA33F7" w:rsidP="00AE502D">
            <w:pPr>
              <w:rPr>
                <w:b/>
                <w:bCs/>
                <w:color w:val="000000"/>
                <w:sz w:val="12"/>
                <w:szCs w:val="12"/>
              </w:rPr>
            </w:pPr>
            <w:r>
              <w:rPr>
                <w:b/>
                <w:bCs/>
                <w:color w:val="000000"/>
                <w:sz w:val="12"/>
                <w:szCs w:val="12"/>
              </w:rPr>
              <w:t>Подстицање развоја културе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010DA" w14:textId="77777777" w:rsidR="00BA33F7" w:rsidRDefault="00BA33F7" w:rsidP="00AE502D">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347D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822B4" w14:textId="77777777" w:rsidR="00BA33F7" w:rsidRDefault="00BA33F7" w:rsidP="00AE502D">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82956" w14:textId="77777777" w:rsidR="00BA33F7" w:rsidRDefault="00BA33F7" w:rsidP="00AE502D">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688D5" w14:textId="77777777" w:rsidR="00BA33F7" w:rsidRDefault="00BA33F7" w:rsidP="00AE502D">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C1CE3" w14:textId="77777777" w:rsidR="00BA33F7" w:rsidRDefault="00BA33F7" w:rsidP="00AE502D">
            <w:pPr>
              <w:jc w:val="center"/>
              <w:rPr>
                <w:b/>
                <w:bCs/>
                <w:color w:val="000000"/>
                <w:sz w:val="12"/>
                <w:szCs w:val="12"/>
              </w:rPr>
            </w:pPr>
            <w:r>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CEB36" w14:textId="77777777" w:rsidR="00BA33F7" w:rsidRDefault="00BA33F7" w:rsidP="00AE502D">
            <w:pPr>
              <w:jc w:val="right"/>
              <w:rPr>
                <w:b/>
                <w:bCs/>
                <w:color w:val="000000"/>
                <w:sz w:val="12"/>
                <w:szCs w:val="12"/>
              </w:rPr>
            </w:pPr>
            <w:r>
              <w:rPr>
                <w:b/>
                <w:bCs/>
                <w:color w:val="000000"/>
                <w:sz w:val="12"/>
                <w:szCs w:val="12"/>
              </w:rPr>
              <w:t>160.153.366,00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839AE" w14:textId="77777777" w:rsidR="00BA33F7" w:rsidRDefault="00BA33F7" w:rsidP="00AE502D">
            <w:pPr>
              <w:jc w:val="right"/>
              <w:rPr>
                <w:b/>
                <w:bCs/>
                <w:color w:val="000000"/>
                <w:sz w:val="12"/>
                <w:szCs w:val="12"/>
              </w:rPr>
            </w:pPr>
            <w:r>
              <w:rPr>
                <w:b/>
                <w:bCs/>
                <w:color w:val="000000"/>
                <w:sz w:val="12"/>
                <w:szCs w:val="12"/>
              </w:rPr>
              <w:t>11.457.000,00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F9917D" w14:textId="77777777" w:rsidR="00BA33F7" w:rsidRDefault="00BA33F7" w:rsidP="00AE502D">
            <w:pPr>
              <w:jc w:val="right"/>
              <w:rPr>
                <w:b/>
                <w:bCs/>
                <w:color w:val="000000"/>
                <w:sz w:val="12"/>
                <w:szCs w:val="12"/>
              </w:rPr>
            </w:pPr>
            <w:r>
              <w:rPr>
                <w:b/>
                <w:bCs/>
                <w:color w:val="000000"/>
                <w:sz w:val="12"/>
                <w:szCs w:val="12"/>
              </w:rPr>
              <w:t>6.750.000,00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F5AF9" w14:textId="77777777" w:rsidR="00BA33F7" w:rsidRDefault="00BA33F7" w:rsidP="00AE502D">
            <w:pPr>
              <w:jc w:val="right"/>
              <w:rPr>
                <w:b/>
                <w:bCs/>
                <w:color w:val="000000"/>
                <w:sz w:val="12"/>
                <w:szCs w:val="12"/>
              </w:rPr>
            </w:pPr>
            <w:r>
              <w:rPr>
                <w:b/>
                <w:bCs/>
                <w:color w:val="000000"/>
                <w:sz w:val="12"/>
                <w:szCs w:val="12"/>
              </w:rPr>
              <w:t>178.360.366,00</w:t>
            </w:r>
          </w:p>
        </w:tc>
      </w:tr>
      <w:tr w:rsidR="00BA33F7" w14:paraId="556287B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D510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AE9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06C4B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5897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713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DAF2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5F82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E1A2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F360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839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0F6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135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116C0" w14:textId="77777777" w:rsidR="00BA33F7" w:rsidRDefault="00BA33F7" w:rsidP="00AE502D">
            <w:pPr>
              <w:spacing w:line="1" w:lineRule="auto"/>
            </w:pPr>
          </w:p>
        </w:tc>
      </w:tr>
      <w:tr w:rsidR="00BA33F7" w14:paraId="788B27F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D21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2FB5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1CC5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9103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06D1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6EEE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7764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02B6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EB49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2BC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89E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6AD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7A9D6" w14:textId="77777777" w:rsidR="00BA33F7" w:rsidRDefault="00BA33F7" w:rsidP="00AE502D">
            <w:pPr>
              <w:spacing w:line="1" w:lineRule="auto"/>
            </w:pPr>
          </w:p>
        </w:tc>
      </w:tr>
      <w:tr w:rsidR="00BA33F7" w14:paraId="72FE4F5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93BE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CBA21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17689C"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5115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753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402F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2123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0F3E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A132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C98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44E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449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C6293" w14:textId="77777777" w:rsidR="00BA33F7" w:rsidRDefault="00BA33F7" w:rsidP="00AE502D">
            <w:pPr>
              <w:spacing w:line="1" w:lineRule="auto"/>
            </w:pPr>
          </w:p>
        </w:tc>
      </w:tr>
      <w:tr w:rsidR="00BA33F7" w14:paraId="72DD2BC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656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3C9B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DD52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7466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4ECA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8B47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F15D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4A0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7B99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6BD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493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F74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47AF0" w14:textId="77777777" w:rsidR="00BA33F7" w:rsidRDefault="00BA33F7" w:rsidP="00AE502D">
            <w:pPr>
              <w:spacing w:line="1" w:lineRule="auto"/>
            </w:pPr>
          </w:p>
        </w:tc>
      </w:tr>
      <w:tr w:rsidR="00BA33F7" w14:paraId="5EFEC3D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5E6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89DA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4EA5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E90A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F2A7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DA12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C214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6291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23D74"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C61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C48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7F1C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28395" w14:textId="77777777" w:rsidR="00BA33F7" w:rsidRDefault="00BA33F7" w:rsidP="00AE502D">
            <w:pPr>
              <w:spacing w:line="1" w:lineRule="auto"/>
            </w:pPr>
          </w:p>
        </w:tc>
      </w:tr>
      <w:tr w:rsidR="00BA33F7" w14:paraId="5A5A358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C11B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0173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8218E"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C06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FD56C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7398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7E2F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9EFA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C753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8E5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CB7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129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9E2AE" w14:textId="77777777" w:rsidR="00BA33F7" w:rsidRDefault="00BA33F7" w:rsidP="00AE502D">
            <w:pPr>
              <w:spacing w:line="1" w:lineRule="auto"/>
            </w:pPr>
          </w:p>
        </w:tc>
      </w:tr>
      <w:tr w:rsidR="00BA33F7" w14:paraId="12BFE81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37F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7032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12E7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0344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2E96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0EB3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B50F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D632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29A94"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0E2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C48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726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A44D8" w14:textId="77777777" w:rsidR="00BA33F7" w:rsidRDefault="00BA33F7" w:rsidP="00AE502D">
            <w:pPr>
              <w:spacing w:line="1" w:lineRule="auto"/>
            </w:pPr>
          </w:p>
        </w:tc>
      </w:tr>
      <w:tr w:rsidR="00BA33F7" w14:paraId="33A5BB6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6B9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5400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605C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8E78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71B6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2435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D1D3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5D0E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BB0D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C10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849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D75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B1A1D" w14:textId="77777777" w:rsidR="00BA33F7" w:rsidRDefault="00BA33F7" w:rsidP="00AE502D">
            <w:pPr>
              <w:spacing w:line="1" w:lineRule="auto"/>
            </w:pPr>
          </w:p>
        </w:tc>
      </w:tr>
      <w:tr w:rsidR="00BA33F7" w14:paraId="66D0A32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40D7" w14:textId="77777777" w:rsidR="00BA33F7" w:rsidRDefault="00BA33F7" w:rsidP="00AE502D">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E78AE"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9FBA" w14:textId="77777777" w:rsidR="00BA33F7" w:rsidRDefault="00BA33F7" w:rsidP="00AE502D">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676F" w14:textId="77777777" w:rsidR="00BA33F7" w:rsidRDefault="00BA33F7" w:rsidP="00AE502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BE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EEEE" w14:textId="77777777" w:rsidR="00BA33F7" w:rsidRDefault="00BA33F7" w:rsidP="00AE502D">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F8E0" w14:textId="77777777" w:rsidR="00BA33F7" w:rsidRDefault="00BA33F7" w:rsidP="00AE502D">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901A" w14:textId="77777777" w:rsidR="00BA33F7" w:rsidRDefault="00BA33F7" w:rsidP="00AE502D">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1069" w14:textId="77777777" w:rsidR="00BA33F7" w:rsidRDefault="00BA33F7" w:rsidP="00AE502D">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5340" w14:textId="77777777" w:rsidR="00BA33F7" w:rsidRDefault="00BA33F7" w:rsidP="00AE502D">
            <w:pPr>
              <w:jc w:val="right"/>
              <w:rPr>
                <w:color w:val="000000"/>
                <w:sz w:val="12"/>
                <w:szCs w:val="12"/>
              </w:rPr>
            </w:pPr>
            <w:r>
              <w:rPr>
                <w:color w:val="000000"/>
                <w:sz w:val="12"/>
                <w:szCs w:val="12"/>
              </w:rPr>
              <w:t>37.185.317,00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A68E" w14:textId="77777777" w:rsidR="00BA33F7" w:rsidRDefault="00BA33F7" w:rsidP="00AE502D">
            <w:pPr>
              <w:jc w:val="right"/>
              <w:rPr>
                <w:color w:val="000000"/>
                <w:sz w:val="12"/>
                <w:szCs w:val="12"/>
              </w:rPr>
            </w:pPr>
            <w:r>
              <w:rPr>
                <w:color w:val="000000"/>
                <w:sz w:val="12"/>
                <w:szCs w:val="12"/>
              </w:rPr>
              <w:t>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4311" w14:textId="77777777" w:rsidR="00BA33F7" w:rsidRDefault="00BA33F7" w:rsidP="00AE502D">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C6D5" w14:textId="77777777" w:rsidR="00BA33F7" w:rsidRDefault="00BA33F7" w:rsidP="00AE502D">
            <w:pPr>
              <w:jc w:val="right"/>
              <w:rPr>
                <w:color w:val="000000"/>
                <w:sz w:val="12"/>
                <w:szCs w:val="12"/>
              </w:rPr>
            </w:pPr>
            <w:r>
              <w:rPr>
                <w:color w:val="000000"/>
                <w:sz w:val="12"/>
                <w:szCs w:val="12"/>
              </w:rPr>
              <w:t>37.605.317,00</w:t>
            </w:r>
          </w:p>
        </w:tc>
      </w:tr>
      <w:tr w:rsidR="00BA33F7" w14:paraId="563104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118B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D173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706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0FE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97B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779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469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8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982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C0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4E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17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E522" w14:textId="77777777" w:rsidR="00BA33F7" w:rsidRDefault="00BA33F7" w:rsidP="00AE502D">
            <w:pPr>
              <w:spacing w:line="1" w:lineRule="auto"/>
            </w:pPr>
          </w:p>
        </w:tc>
      </w:tr>
      <w:tr w:rsidR="00BA33F7" w14:paraId="6C356BC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F51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01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0B10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59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B26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EC9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43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F2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C24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39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8B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5F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12B5" w14:textId="77777777" w:rsidR="00BA33F7" w:rsidRDefault="00BA33F7" w:rsidP="00AE502D">
            <w:pPr>
              <w:spacing w:line="1" w:lineRule="auto"/>
            </w:pPr>
          </w:p>
        </w:tc>
      </w:tr>
      <w:tr w:rsidR="00BA33F7" w14:paraId="462FF7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190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8DF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ED1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5E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90C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84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B3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1E1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C66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CCC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4E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9D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B831" w14:textId="77777777" w:rsidR="00BA33F7" w:rsidRDefault="00BA33F7" w:rsidP="00AE502D">
            <w:pPr>
              <w:spacing w:line="1" w:lineRule="auto"/>
            </w:pPr>
          </w:p>
        </w:tc>
      </w:tr>
      <w:tr w:rsidR="00BA33F7" w14:paraId="3314DB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8A1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718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79E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34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D06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C93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A68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62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7AC8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337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020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41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C28F" w14:textId="77777777" w:rsidR="00BA33F7" w:rsidRDefault="00BA33F7" w:rsidP="00AE502D">
            <w:pPr>
              <w:spacing w:line="1" w:lineRule="auto"/>
            </w:pPr>
          </w:p>
        </w:tc>
      </w:tr>
      <w:tr w:rsidR="00BA33F7" w14:paraId="519108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6C86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856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22F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775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E2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C0C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87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86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3BE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D7B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2B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A1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AB08" w14:textId="77777777" w:rsidR="00BA33F7" w:rsidRDefault="00BA33F7" w:rsidP="00AE502D">
            <w:pPr>
              <w:spacing w:line="1" w:lineRule="auto"/>
            </w:pPr>
          </w:p>
        </w:tc>
      </w:tr>
      <w:tr w:rsidR="00BA33F7" w14:paraId="065498F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6CC9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540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AF6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25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168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35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095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56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617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4A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B6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CE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A2F0" w14:textId="77777777" w:rsidR="00BA33F7" w:rsidRDefault="00BA33F7" w:rsidP="00AE502D">
            <w:pPr>
              <w:spacing w:line="1" w:lineRule="auto"/>
            </w:pPr>
          </w:p>
        </w:tc>
      </w:tr>
      <w:tr w:rsidR="00BA33F7" w14:paraId="4C6B5D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3C6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50B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F89D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900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72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86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93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E6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80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C0A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A6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12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E1F15" w14:textId="77777777" w:rsidR="00BA33F7" w:rsidRDefault="00BA33F7" w:rsidP="00AE502D">
            <w:pPr>
              <w:spacing w:line="1" w:lineRule="auto"/>
            </w:pPr>
          </w:p>
        </w:tc>
      </w:tr>
      <w:tr w:rsidR="00BA33F7" w14:paraId="7EC4824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58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118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B15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66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3A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DBD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A2F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C4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ED1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26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F3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D9D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AF80" w14:textId="77777777" w:rsidR="00BA33F7" w:rsidRDefault="00BA33F7" w:rsidP="00AE502D">
            <w:pPr>
              <w:spacing w:line="1" w:lineRule="auto"/>
            </w:pPr>
          </w:p>
        </w:tc>
      </w:tr>
      <w:tr w:rsidR="00BA33F7" w14:paraId="0997A63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1579" w14:textId="77777777" w:rsidR="00BA33F7" w:rsidRDefault="00BA33F7" w:rsidP="00AE502D">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97B4"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9893" w14:textId="77777777" w:rsidR="00BA33F7" w:rsidRDefault="00BA33F7" w:rsidP="00AE502D">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E247B" w14:textId="77777777" w:rsidR="00BA33F7" w:rsidRDefault="00BA33F7" w:rsidP="00AE502D">
            <w:pPr>
              <w:jc w:val="center"/>
              <w:rPr>
                <w:color w:val="000000"/>
                <w:sz w:val="12"/>
                <w:szCs w:val="12"/>
              </w:rPr>
            </w:pPr>
            <w:r>
              <w:rPr>
                <w:color w:val="000000"/>
                <w:sz w:val="12"/>
                <w:szCs w:val="12"/>
              </w:rPr>
              <w:t>Број запослених у установама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5D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3027" w14:textId="77777777" w:rsidR="00BA33F7" w:rsidRDefault="00BA33F7" w:rsidP="00AE502D">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283B" w14:textId="77777777" w:rsidR="00BA33F7" w:rsidRDefault="00BA33F7" w:rsidP="00AE502D">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0DAA" w14:textId="77777777" w:rsidR="00BA33F7" w:rsidRDefault="00BA33F7" w:rsidP="00AE502D">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0F5F" w14:textId="77777777" w:rsidR="00BA33F7" w:rsidRDefault="00BA33F7" w:rsidP="00AE502D">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47678" w14:textId="77777777" w:rsidR="00BA33F7" w:rsidRDefault="00BA33F7" w:rsidP="00AE502D">
            <w:pPr>
              <w:jc w:val="right"/>
              <w:rPr>
                <w:color w:val="000000"/>
                <w:sz w:val="12"/>
                <w:szCs w:val="12"/>
              </w:rPr>
            </w:pPr>
            <w:r>
              <w:rPr>
                <w:color w:val="000000"/>
                <w:sz w:val="12"/>
                <w:szCs w:val="12"/>
              </w:rPr>
              <w:t>24.760.386,00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1B3F6" w14:textId="77777777" w:rsidR="00BA33F7" w:rsidRDefault="00BA33F7" w:rsidP="00AE502D">
            <w:pPr>
              <w:jc w:val="right"/>
              <w:rPr>
                <w:color w:val="000000"/>
                <w:sz w:val="12"/>
                <w:szCs w:val="12"/>
              </w:rPr>
            </w:pPr>
            <w:r>
              <w:rPr>
                <w:color w:val="000000"/>
                <w:sz w:val="12"/>
                <w:szCs w:val="12"/>
              </w:rPr>
              <w:t>773.000,00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9A1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14742" w14:textId="77777777" w:rsidR="00BA33F7" w:rsidRDefault="00BA33F7" w:rsidP="00AE502D">
            <w:pPr>
              <w:jc w:val="right"/>
              <w:rPr>
                <w:color w:val="000000"/>
                <w:sz w:val="12"/>
                <w:szCs w:val="12"/>
              </w:rPr>
            </w:pPr>
            <w:r>
              <w:rPr>
                <w:color w:val="000000"/>
                <w:sz w:val="12"/>
                <w:szCs w:val="12"/>
              </w:rPr>
              <w:t>25.533.386,00</w:t>
            </w:r>
          </w:p>
        </w:tc>
      </w:tr>
      <w:tr w:rsidR="00BA33F7" w14:paraId="4F050A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58E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26B1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FF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0E0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38D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71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7AF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3E8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BEF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66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48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565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1F13" w14:textId="77777777" w:rsidR="00BA33F7" w:rsidRDefault="00BA33F7" w:rsidP="00AE502D">
            <w:pPr>
              <w:spacing w:line="1" w:lineRule="auto"/>
            </w:pPr>
          </w:p>
        </w:tc>
      </w:tr>
      <w:tr w:rsidR="00BA33F7" w14:paraId="484CD5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A8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2EEE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F04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892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20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E92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466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40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FF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B5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114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B82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3570" w14:textId="77777777" w:rsidR="00BA33F7" w:rsidRDefault="00BA33F7" w:rsidP="00AE502D">
            <w:pPr>
              <w:spacing w:line="1" w:lineRule="auto"/>
            </w:pPr>
          </w:p>
        </w:tc>
      </w:tr>
      <w:tr w:rsidR="00BA33F7" w14:paraId="6D2BBA0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1C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1196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3F1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37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9A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D3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82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02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46C3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865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93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89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8FD56" w14:textId="77777777" w:rsidR="00BA33F7" w:rsidRDefault="00BA33F7" w:rsidP="00AE502D">
            <w:pPr>
              <w:spacing w:line="1" w:lineRule="auto"/>
            </w:pPr>
          </w:p>
        </w:tc>
      </w:tr>
      <w:tr w:rsidR="00BA33F7" w14:paraId="4E89E2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EE5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479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611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79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AF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CD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10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CF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96DC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4BD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89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C4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B287" w14:textId="77777777" w:rsidR="00BA33F7" w:rsidRDefault="00BA33F7" w:rsidP="00AE502D">
            <w:pPr>
              <w:spacing w:line="1" w:lineRule="auto"/>
            </w:pPr>
          </w:p>
        </w:tc>
      </w:tr>
      <w:tr w:rsidR="00BA33F7" w14:paraId="55DDD76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AB80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DDE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B0D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85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48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A2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EF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68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845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A1C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12BC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59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82A5B" w14:textId="77777777" w:rsidR="00BA33F7" w:rsidRDefault="00BA33F7" w:rsidP="00AE502D">
            <w:pPr>
              <w:spacing w:line="1" w:lineRule="auto"/>
            </w:pPr>
          </w:p>
        </w:tc>
      </w:tr>
      <w:tr w:rsidR="00BA33F7" w14:paraId="0F93795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44F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A7FB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2186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CC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0E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4FF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B2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6A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4A9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59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18F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70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8393" w14:textId="77777777" w:rsidR="00BA33F7" w:rsidRDefault="00BA33F7" w:rsidP="00AE502D">
            <w:pPr>
              <w:spacing w:line="1" w:lineRule="auto"/>
            </w:pPr>
          </w:p>
        </w:tc>
      </w:tr>
      <w:tr w:rsidR="00BA33F7" w14:paraId="4169656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D24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EFE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B7D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09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BA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68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4E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D2A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D61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AD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72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F9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5359" w14:textId="77777777" w:rsidR="00BA33F7" w:rsidRDefault="00BA33F7" w:rsidP="00AE502D">
            <w:pPr>
              <w:spacing w:line="1" w:lineRule="auto"/>
            </w:pPr>
          </w:p>
        </w:tc>
      </w:tr>
      <w:tr w:rsidR="00BA33F7" w14:paraId="6BE1413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2C1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11A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D5F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705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A0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E8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3F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24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316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F2F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A2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583C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6826" w14:textId="77777777" w:rsidR="00BA33F7" w:rsidRDefault="00BA33F7" w:rsidP="00AE502D">
            <w:pPr>
              <w:spacing w:line="1" w:lineRule="auto"/>
            </w:pPr>
          </w:p>
        </w:tc>
      </w:tr>
      <w:tr w:rsidR="00BA33F7" w14:paraId="10CE59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F926E" w14:textId="77777777" w:rsidR="00BA33F7" w:rsidRDefault="00BA33F7" w:rsidP="00AE502D">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4953"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B3F0" w14:textId="77777777" w:rsidR="00BA33F7" w:rsidRDefault="00BA33F7" w:rsidP="00AE502D">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06A2" w14:textId="77777777" w:rsidR="00BA33F7" w:rsidRDefault="00BA33F7" w:rsidP="00AE502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545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57D3B" w14:textId="77777777" w:rsidR="00BA33F7" w:rsidRDefault="00BA33F7" w:rsidP="00AE502D">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233BF"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1536" w14:textId="77777777" w:rsidR="00BA33F7" w:rsidRDefault="00BA33F7" w:rsidP="00AE502D">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5E88" w14:textId="77777777" w:rsidR="00BA33F7" w:rsidRDefault="00BA33F7" w:rsidP="00AE502D">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15DCD" w14:textId="77777777" w:rsidR="00BA33F7" w:rsidRDefault="00BA33F7" w:rsidP="00AE502D">
            <w:pPr>
              <w:jc w:val="right"/>
              <w:rPr>
                <w:color w:val="000000"/>
                <w:sz w:val="12"/>
                <w:szCs w:val="12"/>
              </w:rPr>
            </w:pPr>
            <w:r>
              <w:rPr>
                <w:color w:val="000000"/>
                <w:sz w:val="12"/>
                <w:szCs w:val="12"/>
              </w:rPr>
              <w:t>31.012.052,00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84581" w14:textId="77777777" w:rsidR="00BA33F7" w:rsidRDefault="00BA33F7" w:rsidP="00AE502D">
            <w:pPr>
              <w:jc w:val="right"/>
              <w:rPr>
                <w:color w:val="000000"/>
                <w:sz w:val="12"/>
                <w:szCs w:val="12"/>
              </w:rPr>
            </w:pPr>
            <w:r>
              <w:rPr>
                <w:color w:val="000000"/>
                <w:sz w:val="12"/>
                <w:szCs w:val="12"/>
              </w:rPr>
              <w:t>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635F" w14:textId="77777777" w:rsidR="00BA33F7" w:rsidRDefault="00BA33F7" w:rsidP="00AE502D">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F081" w14:textId="77777777" w:rsidR="00BA33F7" w:rsidRDefault="00BA33F7" w:rsidP="00AE502D">
            <w:pPr>
              <w:jc w:val="right"/>
              <w:rPr>
                <w:color w:val="000000"/>
                <w:sz w:val="12"/>
                <w:szCs w:val="12"/>
              </w:rPr>
            </w:pPr>
            <w:r>
              <w:rPr>
                <w:color w:val="000000"/>
                <w:sz w:val="12"/>
                <w:szCs w:val="12"/>
              </w:rPr>
              <w:t>32.102.052,00</w:t>
            </w:r>
          </w:p>
        </w:tc>
      </w:tr>
      <w:tr w:rsidR="00BA33F7" w14:paraId="54763B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462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6C7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045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F51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2D2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42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125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17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816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35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EEF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80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4950" w14:textId="77777777" w:rsidR="00BA33F7" w:rsidRDefault="00BA33F7" w:rsidP="00AE502D">
            <w:pPr>
              <w:spacing w:line="1" w:lineRule="auto"/>
            </w:pPr>
          </w:p>
        </w:tc>
      </w:tr>
      <w:tr w:rsidR="00BA33F7" w14:paraId="382A98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773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C142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464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CB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F4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C2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84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CF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AA7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427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0F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E8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7ACB" w14:textId="77777777" w:rsidR="00BA33F7" w:rsidRDefault="00BA33F7" w:rsidP="00AE502D">
            <w:pPr>
              <w:spacing w:line="1" w:lineRule="auto"/>
            </w:pPr>
          </w:p>
        </w:tc>
      </w:tr>
      <w:tr w:rsidR="00BA33F7" w14:paraId="3FC7FE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666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CAF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B42B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76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C4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0A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94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9B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237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8BF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17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ED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9CCF1" w14:textId="77777777" w:rsidR="00BA33F7" w:rsidRDefault="00BA33F7" w:rsidP="00AE502D">
            <w:pPr>
              <w:spacing w:line="1" w:lineRule="auto"/>
            </w:pPr>
          </w:p>
        </w:tc>
      </w:tr>
      <w:tr w:rsidR="00BA33F7" w14:paraId="02065C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58B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E709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44A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0D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A0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F5E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945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E7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5BA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9DD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B9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D8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329C" w14:textId="77777777" w:rsidR="00BA33F7" w:rsidRDefault="00BA33F7" w:rsidP="00AE502D">
            <w:pPr>
              <w:spacing w:line="1" w:lineRule="auto"/>
            </w:pPr>
          </w:p>
        </w:tc>
      </w:tr>
      <w:tr w:rsidR="00BA33F7" w14:paraId="55F8E3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14F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3565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36BA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5D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7E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E6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85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98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F5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C62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44B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49F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BFB3" w14:textId="77777777" w:rsidR="00BA33F7" w:rsidRDefault="00BA33F7" w:rsidP="00AE502D">
            <w:pPr>
              <w:spacing w:line="1" w:lineRule="auto"/>
            </w:pPr>
          </w:p>
        </w:tc>
      </w:tr>
      <w:tr w:rsidR="00BA33F7" w14:paraId="49A8DD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E768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F77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F1E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55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A6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BD8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5B9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29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0C4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BF63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D6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A4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345E" w14:textId="77777777" w:rsidR="00BA33F7" w:rsidRDefault="00BA33F7" w:rsidP="00AE502D">
            <w:pPr>
              <w:spacing w:line="1" w:lineRule="auto"/>
            </w:pPr>
          </w:p>
        </w:tc>
      </w:tr>
      <w:tr w:rsidR="00BA33F7" w14:paraId="4E92EE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32E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FD4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FF03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FB6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E75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BF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0E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B1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14E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3A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39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95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AC55" w14:textId="77777777" w:rsidR="00BA33F7" w:rsidRDefault="00BA33F7" w:rsidP="00AE502D">
            <w:pPr>
              <w:spacing w:line="1" w:lineRule="auto"/>
            </w:pPr>
          </w:p>
        </w:tc>
      </w:tr>
      <w:tr w:rsidR="00BA33F7" w14:paraId="34DDDD8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72DA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3CB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765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6F2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28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CA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03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B6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74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0A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7D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8A8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701E" w14:textId="77777777" w:rsidR="00BA33F7" w:rsidRDefault="00BA33F7" w:rsidP="00AE502D">
            <w:pPr>
              <w:spacing w:line="1" w:lineRule="auto"/>
            </w:pPr>
          </w:p>
        </w:tc>
      </w:tr>
      <w:tr w:rsidR="00BA33F7" w14:paraId="75ADB18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76F4" w14:textId="77777777" w:rsidR="00BA33F7" w:rsidRDefault="00BA33F7" w:rsidP="00AE502D">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B475A"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D4A4B" w14:textId="77777777" w:rsidR="00BA33F7" w:rsidRDefault="00BA33F7" w:rsidP="00AE502D">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81029" w14:textId="77777777" w:rsidR="00BA33F7" w:rsidRDefault="00BA33F7" w:rsidP="00AE502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0EA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A357" w14:textId="77777777" w:rsidR="00BA33F7" w:rsidRDefault="00BA33F7" w:rsidP="00AE502D">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3160"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DF184" w14:textId="77777777" w:rsidR="00BA33F7" w:rsidRDefault="00BA33F7" w:rsidP="00AE502D">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0CEC" w14:textId="77777777" w:rsidR="00BA33F7" w:rsidRDefault="00BA33F7" w:rsidP="00AE502D">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ADE1" w14:textId="77777777" w:rsidR="00BA33F7" w:rsidRDefault="00BA33F7" w:rsidP="00AE502D">
            <w:pPr>
              <w:jc w:val="right"/>
              <w:rPr>
                <w:color w:val="000000"/>
                <w:sz w:val="12"/>
                <w:szCs w:val="12"/>
              </w:rPr>
            </w:pPr>
            <w:r>
              <w:rPr>
                <w:color w:val="000000"/>
                <w:sz w:val="12"/>
                <w:szCs w:val="12"/>
              </w:rPr>
              <w:t>9.765.617,00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32AF" w14:textId="77777777" w:rsidR="00BA33F7" w:rsidRDefault="00BA33F7" w:rsidP="00AE502D">
            <w:pPr>
              <w:jc w:val="right"/>
              <w:rPr>
                <w:color w:val="000000"/>
                <w:sz w:val="12"/>
                <w:szCs w:val="12"/>
              </w:rPr>
            </w:pPr>
            <w:r>
              <w:rPr>
                <w:color w:val="000000"/>
                <w:sz w:val="12"/>
                <w:szCs w:val="12"/>
              </w:rPr>
              <w:t>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21E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903A5" w14:textId="77777777" w:rsidR="00BA33F7" w:rsidRDefault="00BA33F7" w:rsidP="00AE502D">
            <w:pPr>
              <w:jc w:val="right"/>
              <w:rPr>
                <w:color w:val="000000"/>
                <w:sz w:val="12"/>
                <w:szCs w:val="12"/>
              </w:rPr>
            </w:pPr>
            <w:r>
              <w:rPr>
                <w:color w:val="000000"/>
                <w:sz w:val="12"/>
                <w:szCs w:val="12"/>
              </w:rPr>
              <w:t>10.170.617,00</w:t>
            </w:r>
          </w:p>
        </w:tc>
      </w:tr>
      <w:tr w:rsidR="00BA33F7" w14:paraId="484396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40B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861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A03C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EB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175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C3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B2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B6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F5B1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79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F0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827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DA25" w14:textId="77777777" w:rsidR="00BA33F7" w:rsidRDefault="00BA33F7" w:rsidP="00AE502D">
            <w:pPr>
              <w:spacing w:line="1" w:lineRule="auto"/>
            </w:pPr>
          </w:p>
        </w:tc>
      </w:tr>
      <w:tr w:rsidR="00BA33F7" w14:paraId="18ED0F6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78E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DE2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6CC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52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3B4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34B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FF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2B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674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2D9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9B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D7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5B29" w14:textId="77777777" w:rsidR="00BA33F7" w:rsidRDefault="00BA33F7" w:rsidP="00AE502D">
            <w:pPr>
              <w:spacing w:line="1" w:lineRule="auto"/>
            </w:pPr>
          </w:p>
        </w:tc>
      </w:tr>
      <w:tr w:rsidR="00BA33F7" w14:paraId="0BC8D1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F4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3B1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C44B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AB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7C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82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98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17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E134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49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E40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34D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BF6F" w14:textId="77777777" w:rsidR="00BA33F7" w:rsidRDefault="00BA33F7" w:rsidP="00AE502D">
            <w:pPr>
              <w:spacing w:line="1" w:lineRule="auto"/>
            </w:pPr>
          </w:p>
        </w:tc>
      </w:tr>
      <w:tr w:rsidR="00BA33F7" w14:paraId="19EF28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179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14D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312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271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93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F97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D4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48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F1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5A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6B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B26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6CD0" w14:textId="77777777" w:rsidR="00BA33F7" w:rsidRDefault="00BA33F7" w:rsidP="00AE502D">
            <w:pPr>
              <w:spacing w:line="1" w:lineRule="auto"/>
            </w:pPr>
          </w:p>
        </w:tc>
      </w:tr>
      <w:tr w:rsidR="00BA33F7" w14:paraId="2AF4CA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E69E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B8D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C5E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F2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8C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A6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56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80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A6C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306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0D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CA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BB327" w14:textId="77777777" w:rsidR="00BA33F7" w:rsidRDefault="00BA33F7" w:rsidP="00AE502D">
            <w:pPr>
              <w:spacing w:line="1" w:lineRule="auto"/>
            </w:pPr>
          </w:p>
        </w:tc>
      </w:tr>
      <w:tr w:rsidR="00BA33F7" w14:paraId="3D0D49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B4F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C78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C26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02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19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56A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5DC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7B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05A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EF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53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F9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03E5" w14:textId="77777777" w:rsidR="00BA33F7" w:rsidRDefault="00BA33F7" w:rsidP="00AE502D">
            <w:pPr>
              <w:spacing w:line="1" w:lineRule="auto"/>
            </w:pPr>
          </w:p>
        </w:tc>
      </w:tr>
      <w:tr w:rsidR="00BA33F7" w14:paraId="63EE754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518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141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96A3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D67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3B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614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BE3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46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F691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EF0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7B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EF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26E4E" w14:textId="77777777" w:rsidR="00BA33F7" w:rsidRDefault="00BA33F7" w:rsidP="00AE502D">
            <w:pPr>
              <w:spacing w:line="1" w:lineRule="auto"/>
            </w:pPr>
          </w:p>
        </w:tc>
      </w:tr>
      <w:tr w:rsidR="00BA33F7" w14:paraId="5C8BC5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42C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6F0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677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312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6A5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BB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BE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50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003A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A2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C3B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1E6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C29C8" w14:textId="77777777" w:rsidR="00BA33F7" w:rsidRDefault="00BA33F7" w:rsidP="00AE502D">
            <w:pPr>
              <w:spacing w:line="1" w:lineRule="auto"/>
            </w:pPr>
          </w:p>
        </w:tc>
      </w:tr>
      <w:tr w:rsidR="00BA33F7" w14:paraId="55BC5F6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5C41" w14:textId="77777777" w:rsidR="00BA33F7" w:rsidRDefault="00BA33F7" w:rsidP="00AE502D">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2372"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CB3BD" w14:textId="77777777" w:rsidR="00BA33F7" w:rsidRDefault="00BA33F7" w:rsidP="00AE502D">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4601" w14:textId="77777777" w:rsidR="00BA33F7" w:rsidRDefault="00BA33F7" w:rsidP="00AE502D">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287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AA772" w14:textId="77777777" w:rsidR="00BA33F7" w:rsidRDefault="00BA33F7" w:rsidP="00AE502D">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7F0E"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103A" w14:textId="77777777" w:rsidR="00BA33F7" w:rsidRDefault="00BA33F7" w:rsidP="00AE502D">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809A" w14:textId="77777777" w:rsidR="00BA33F7" w:rsidRDefault="00BA33F7" w:rsidP="00AE502D">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4D6A" w14:textId="77777777" w:rsidR="00BA33F7" w:rsidRDefault="00BA33F7" w:rsidP="00AE502D">
            <w:pPr>
              <w:jc w:val="right"/>
              <w:rPr>
                <w:color w:val="000000"/>
                <w:sz w:val="12"/>
                <w:szCs w:val="12"/>
              </w:rPr>
            </w:pPr>
            <w:r>
              <w:rPr>
                <w:color w:val="000000"/>
                <w:sz w:val="12"/>
                <w:szCs w:val="12"/>
              </w:rPr>
              <w:t>27.306.994,00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CC18F" w14:textId="77777777" w:rsidR="00BA33F7" w:rsidRDefault="00BA33F7" w:rsidP="00AE502D">
            <w:pPr>
              <w:jc w:val="right"/>
              <w:rPr>
                <w:color w:val="000000"/>
                <w:sz w:val="12"/>
                <w:szCs w:val="12"/>
              </w:rPr>
            </w:pPr>
            <w:r>
              <w:rPr>
                <w:color w:val="000000"/>
                <w:sz w:val="12"/>
                <w:szCs w:val="12"/>
              </w:rPr>
              <w:t>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73EC" w14:textId="77777777" w:rsidR="00BA33F7" w:rsidRDefault="00BA33F7" w:rsidP="00AE502D">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10EF" w14:textId="77777777" w:rsidR="00BA33F7" w:rsidRDefault="00BA33F7" w:rsidP="00AE502D">
            <w:pPr>
              <w:jc w:val="right"/>
              <w:rPr>
                <w:color w:val="000000"/>
                <w:sz w:val="12"/>
                <w:szCs w:val="12"/>
              </w:rPr>
            </w:pPr>
            <w:r>
              <w:rPr>
                <w:color w:val="000000"/>
                <w:sz w:val="12"/>
                <w:szCs w:val="12"/>
              </w:rPr>
              <w:t>28.071.994,00</w:t>
            </w:r>
          </w:p>
        </w:tc>
      </w:tr>
      <w:tr w:rsidR="00BA33F7" w14:paraId="4ED3FE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4C8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CE2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671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9F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3A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5EA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6D3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69A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6CA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E6A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7AC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1C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BF85D" w14:textId="77777777" w:rsidR="00BA33F7" w:rsidRDefault="00BA33F7" w:rsidP="00AE502D">
            <w:pPr>
              <w:spacing w:line="1" w:lineRule="auto"/>
            </w:pPr>
          </w:p>
        </w:tc>
      </w:tr>
      <w:tr w:rsidR="00BA33F7" w14:paraId="7B6E5A7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EE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B7A3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AD3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C0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EC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59E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4A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3F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5D4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597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E4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062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89F5" w14:textId="77777777" w:rsidR="00BA33F7" w:rsidRDefault="00BA33F7" w:rsidP="00AE502D">
            <w:pPr>
              <w:spacing w:line="1" w:lineRule="auto"/>
            </w:pPr>
          </w:p>
        </w:tc>
      </w:tr>
      <w:tr w:rsidR="00BA33F7" w14:paraId="27CB8E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249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C10B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9156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674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42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773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C1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4A8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049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16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F5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810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1668" w14:textId="77777777" w:rsidR="00BA33F7" w:rsidRDefault="00BA33F7" w:rsidP="00AE502D">
            <w:pPr>
              <w:spacing w:line="1" w:lineRule="auto"/>
            </w:pPr>
          </w:p>
        </w:tc>
      </w:tr>
      <w:tr w:rsidR="00BA33F7" w14:paraId="0C8BA8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E86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39E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69A0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E3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0DF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DC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CF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C1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AB4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5E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235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A1A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88BD" w14:textId="77777777" w:rsidR="00BA33F7" w:rsidRDefault="00BA33F7" w:rsidP="00AE502D">
            <w:pPr>
              <w:spacing w:line="1" w:lineRule="auto"/>
            </w:pPr>
          </w:p>
        </w:tc>
      </w:tr>
      <w:tr w:rsidR="00BA33F7" w14:paraId="4029FE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E2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04B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5373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475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E8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31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D5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26F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A73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D31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01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B99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60A3" w14:textId="77777777" w:rsidR="00BA33F7" w:rsidRDefault="00BA33F7" w:rsidP="00AE502D">
            <w:pPr>
              <w:spacing w:line="1" w:lineRule="auto"/>
            </w:pPr>
          </w:p>
        </w:tc>
      </w:tr>
      <w:tr w:rsidR="00BA33F7" w14:paraId="569753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1BD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732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994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D5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EB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5AB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4D3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CD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DFE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C6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E2D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F4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3699B" w14:textId="77777777" w:rsidR="00BA33F7" w:rsidRDefault="00BA33F7" w:rsidP="00AE502D">
            <w:pPr>
              <w:spacing w:line="1" w:lineRule="auto"/>
            </w:pPr>
          </w:p>
        </w:tc>
      </w:tr>
      <w:tr w:rsidR="00BA33F7" w14:paraId="0D5A26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AB9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D01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BFB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2D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475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4F2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CDB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AB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45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349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C3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F8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42B1" w14:textId="77777777" w:rsidR="00BA33F7" w:rsidRDefault="00BA33F7" w:rsidP="00AE502D">
            <w:pPr>
              <w:spacing w:line="1" w:lineRule="auto"/>
            </w:pPr>
          </w:p>
        </w:tc>
      </w:tr>
      <w:tr w:rsidR="00BA33F7" w14:paraId="0BA9A1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02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D70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B19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88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77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62A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BE5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DD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66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25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54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8B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E9A7D" w14:textId="77777777" w:rsidR="00BA33F7" w:rsidRDefault="00BA33F7" w:rsidP="00AE502D">
            <w:pPr>
              <w:spacing w:line="1" w:lineRule="auto"/>
            </w:pPr>
          </w:p>
        </w:tc>
      </w:tr>
      <w:tr w:rsidR="00BA33F7" w14:paraId="346C5A9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A467A" w14:textId="77777777" w:rsidR="00BA33F7" w:rsidRDefault="00BA33F7" w:rsidP="00AE502D">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7781"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911D" w14:textId="77777777" w:rsidR="00BA33F7" w:rsidRDefault="00BA33F7" w:rsidP="00AE502D">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AEC1E" w14:textId="77777777" w:rsidR="00BA33F7" w:rsidRDefault="00BA33F7" w:rsidP="00AE502D">
            <w:pPr>
              <w:jc w:val="center"/>
              <w:rPr>
                <w:color w:val="000000"/>
                <w:sz w:val="12"/>
                <w:szCs w:val="12"/>
              </w:rPr>
            </w:pPr>
            <w:r>
              <w:rPr>
                <w:color w:val="000000"/>
                <w:sz w:val="12"/>
                <w:szCs w:val="12"/>
              </w:rPr>
              <w:t>Број грађана из осетљивих група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0E1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0088" w14:textId="77777777" w:rsidR="00BA33F7" w:rsidRDefault="00BA33F7" w:rsidP="00AE502D">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44D7" w14:textId="77777777" w:rsidR="00BA33F7" w:rsidRDefault="00BA33F7" w:rsidP="00AE502D">
            <w:pPr>
              <w:jc w:val="center"/>
              <w:rPr>
                <w:color w:val="000000"/>
                <w:sz w:val="12"/>
                <w:szCs w:val="12"/>
              </w:rPr>
            </w:pPr>
            <w:r>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A101" w14:textId="77777777" w:rsidR="00BA33F7" w:rsidRDefault="00BA33F7" w:rsidP="00AE502D">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8658" w14:textId="77777777" w:rsidR="00BA33F7" w:rsidRDefault="00BA33F7" w:rsidP="00AE502D">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EB5C8" w14:textId="77777777" w:rsidR="00BA33F7" w:rsidRDefault="00BA33F7" w:rsidP="00AE502D">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B55D" w14:textId="77777777" w:rsidR="00BA33F7" w:rsidRDefault="00BA33F7" w:rsidP="00AE502D">
            <w:pPr>
              <w:jc w:val="right"/>
              <w:rPr>
                <w:color w:val="000000"/>
                <w:sz w:val="12"/>
                <w:szCs w:val="12"/>
              </w:rPr>
            </w:pPr>
            <w:r>
              <w:rPr>
                <w:color w:val="000000"/>
                <w:sz w:val="12"/>
                <w:szCs w:val="12"/>
              </w:rPr>
              <w:t>2.025.000,00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866E" w14:textId="77777777" w:rsidR="00BA33F7" w:rsidRDefault="00BA33F7" w:rsidP="00AE502D">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F50A" w14:textId="77777777" w:rsidR="00BA33F7" w:rsidRDefault="00BA33F7" w:rsidP="00AE502D">
            <w:pPr>
              <w:jc w:val="right"/>
              <w:rPr>
                <w:color w:val="000000"/>
                <w:sz w:val="12"/>
                <w:szCs w:val="12"/>
              </w:rPr>
            </w:pPr>
            <w:r>
              <w:rPr>
                <w:color w:val="000000"/>
                <w:sz w:val="12"/>
                <w:szCs w:val="12"/>
              </w:rPr>
              <w:t>11.325.000,00</w:t>
            </w:r>
          </w:p>
        </w:tc>
      </w:tr>
      <w:tr w:rsidR="00BA33F7" w14:paraId="2375A0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655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BEA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285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89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718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0AE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4A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8E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F2B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3F3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74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28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D88D" w14:textId="77777777" w:rsidR="00BA33F7" w:rsidRDefault="00BA33F7" w:rsidP="00AE502D">
            <w:pPr>
              <w:spacing w:line="1" w:lineRule="auto"/>
            </w:pPr>
          </w:p>
        </w:tc>
      </w:tr>
      <w:tr w:rsidR="00BA33F7" w14:paraId="641FF5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8C7E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5B2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9F10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A2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650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DD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47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97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D4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67E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F7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7A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319B" w14:textId="77777777" w:rsidR="00BA33F7" w:rsidRDefault="00BA33F7" w:rsidP="00AE502D">
            <w:pPr>
              <w:spacing w:line="1" w:lineRule="auto"/>
            </w:pPr>
          </w:p>
        </w:tc>
      </w:tr>
      <w:tr w:rsidR="00BA33F7" w14:paraId="0254345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97CA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F56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198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71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B2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CF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7B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D3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0E7B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A4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BB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597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C7513" w14:textId="77777777" w:rsidR="00BA33F7" w:rsidRDefault="00BA33F7" w:rsidP="00AE502D">
            <w:pPr>
              <w:spacing w:line="1" w:lineRule="auto"/>
            </w:pPr>
          </w:p>
        </w:tc>
      </w:tr>
      <w:tr w:rsidR="00BA33F7" w14:paraId="39EAA3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D0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C22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B46E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32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77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A5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BB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09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3B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05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1A6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04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14DA" w14:textId="77777777" w:rsidR="00BA33F7" w:rsidRDefault="00BA33F7" w:rsidP="00AE502D">
            <w:pPr>
              <w:spacing w:line="1" w:lineRule="auto"/>
            </w:pPr>
          </w:p>
        </w:tc>
      </w:tr>
      <w:tr w:rsidR="00BA33F7" w14:paraId="31B0E3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D0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A27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DBC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00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117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0D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F0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CD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915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4FD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A89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CB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42A20" w14:textId="77777777" w:rsidR="00BA33F7" w:rsidRDefault="00BA33F7" w:rsidP="00AE502D">
            <w:pPr>
              <w:spacing w:line="1" w:lineRule="auto"/>
            </w:pPr>
          </w:p>
        </w:tc>
      </w:tr>
      <w:tr w:rsidR="00BA33F7" w14:paraId="5B6ADB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B94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908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DDD5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33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9C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F3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FB2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6B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0BD9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1E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0BE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DD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B04B" w14:textId="77777777" w:rsidR="00BA33F7" w:rsidRDefault="00BA33F7" w:rsidP="00AE502D">
            <w:pPr>
              <w:spacing w:line="1" w:lineRule="auto"/>
            </w:pPr>
          </w:p>
        </w:tc>
      </w:tr>
      <w:tr w:rsidR="00BA33F7" w14:paraId="500F9D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3F32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1A2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B1A3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5D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22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640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278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5BD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C89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D1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D24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FF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BCDF" w14:textId="77777777" w:rsidR="00BA33F7" w:rsidRDefault="00BA33F7" w:rsidP="00AE502D">
            <w:pPr>
              <w:spacing w:line="1" w:lineRule="auto"/>
            </w:pPr>
          </w:p>
        </w:tc>
      </w:tr>
      <w:tr w:rsidR="00BA33F7" w14:paraId="56FC7D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F7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CE3E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618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D04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2A5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02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B3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5D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393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9D7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2D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93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E40B" w14:textId="77777777" w:rsidR="00BA33F7" w:rsidRDefault="00BA33F7" w:rsidP="00AE502D">
            <w:pPr>
              <w:spacing w:line="1" w:lineRule="auto"/>
            </w:pPr>
          </w:p>
        </w:tc>
      </w:tr>
      <w:tr w:rsidR="00BA33F7" w14:paraId="3F9490E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62CA" w14:textId="77777777" w:rsidR="00BA33F7" w:rsidRDefault="00BA33F7" w:rsidP="00AE502D">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AEF5"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AC319" w14:textId="77777777" w:rsidR="00BA33F7" w:rsidRDefault="00BA33F7" w:rsidP="00AE502D">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649C" w14:textId="77777777" w:rsidR="00BA33F7" w:rsidRDefault="00BA33F7" w:rsidP="00AE502D">
            <w:pPr>
              <w:jc w:val="center"/>
              <w:rPr>
                <w:color w:val="000000"/>
                <w:sz w:val="12"/>
                <w:szCs w:val="12"/>
              </w:rPr>
            </w:pPr>
            <w:r>
              <w:rPr>
                <w:color w:val="000000"/>
                <w:sz w:val="12"/>
                <w:szCs w:val="12"/>
              </w:rPr>
              <w:t xml:space="preserve">Број грађана који су учествовали у програмима културне продукције </w:t>
            </w:r>
            <w:r>
              <w:rPr>
                <w:color w:val="000000"/>
                <w:sz w:val="12"/>
                <w:szCs w:val="12"/>
              </w:rPr>
              <w:lastRenderedPageBreak/>
              <w:t>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75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33AF" w14:textId="77777777" w:rsidR="00BA33F7" w:rsidRDefault="00BA33F7" w:rsidP="00AE502D">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77C98" w14:textId="77777777" w:rsidR="00BA33F7" w:rsidRDefault="00BA33F7" w:rsidP="00AE502D">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99A8" w14:textId="77777777" w:rsidR="00BA33F7" w:rsidRDefault="00BA33F7" w:rsidP="00AE502D">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6B9F" w14:textId="77777777" w:rsidR="00BA33F7" w:rsidRDefault="00BA33F7" w:rsidP="00AE502D">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5EF9" w14:textId="77777777" w:rsidR="00BA33F7" w:rsidRDefault="00BA33F7" w:rsidP="00AE502D">
            <w:pPr>
              <w:jc w:val="right"/>
              <w:rPr>
                <w:color w:val="000000"/>
                <w:sz w:val="12"/>
                <w:szCs w:val="12"/>
              </w:rPr>
            </w:pPr>
            <w:r>
              <w:rPr>
                <w:color w:val="000000"/>
                <w:sz w:val="12"/>
                <w:szCs w:val="12"/>
              </w:rPr>
              <w:t>10.700.000,00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3EC1" w14:textId="77777777" w:rsidR="00BA33F7" w:rsidRDefault="00BA33F7" w:rsidP="00AE502D">
            <w:pPr>
              <w:jc w:val="right"/>
              <w:rPr>
                <w:color w:val="000000"/>
                <w:sz w:val="12"/>
                <w:szCs w:val="12"/>
              </w:rPr>
            </w:pPr>
            <w:r>
              <w:rPr>
                <w:color w:val="000000"/>
                <w:sz w:val="12"/>
                <w:szCs w:val="12"/>
              </w:rPr>
              <w:t>1.905.000,00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4791" w14:textId="77777777" w:rsidR="00BA33F7" w:rsidRDefault="00BA33F7" w:rsidP="00AE502D">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78EA" w14:textId="77777777" w:rsidR="00BA33F7" w:rsidRDefault="00BA33F7" w:rsidP="00AE502D">
            <w:pPr>
              <w:jc w:val="right"/>
              <w:rPr>
                <w:color w:val="000000"/>
                <w:sz w:val="12"/>
                <w:szCs w:val="12"/>
              </w:rPr>
            </w:pPr>
            <w:r>
              <w:rPr>
                <w:color w:val="000000"/>
                <w:sz w:val="12"/>
                <w:szCs w:val="12"/>
              </w:rPr>
              <w:t>15.605.000,00</w:t>
            </w:r>
          </w:p>
        </w:tc>
      </w:tr>
      <w:tr w:rsidR="00BA33F7" w14:paraId="20531C8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8F83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641B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37F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9A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796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E3C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DD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C8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6A3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9E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D6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93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F895" w14:textId="77777777" w:rsidR="00BA33F7" w:rsidRDefault="00BA33F7" w:rsidP="00AE502D">
            <w:pPr>
              <w:spacing w:line="1" w:lineRule="auto"/>
            </w:pPr>
          </w:p>
        </w:tc>
      </w:tr>
      <w:tr w:rsidR="00BA33F7" w14:paraId="0CDCF1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A74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BD70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619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FB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54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48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FE8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E9F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0BD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A21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EF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841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D0FB" w14:textId="77777777" w:rsidR="00BA33F7" w:rsidRDefault="00BA33F7" w:rsidP="00AE502D">
            <w:pPr>
              <w:spacing w:line="1" w:lineRule="auto"/>
            </w:pPr>
          </w:p>
        </w:tc>
      </w:tr>
      <w:tr w:rsidR="00BA33F7" w14:paraId="32B58F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1A85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8A4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A33E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7B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012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EB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C5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D5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1BB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31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0D2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755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376E9" w14:textId="77777777" w:rsidR="00BA33F7" w:rsidRDefault="00BA33F7" w:rsidP="00AE502D">
            <w:pPr>
              <w:spacing w:line="1" w:lineRule="auto"/>
            </w:pPr>
          </w:p>
        </w:tc>
      </w:tr>
      <w:tr w:rsidR="00BA33F7" w14:paraId="7B2C3F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E14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6FC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F550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B8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FF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CF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D64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A2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C39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2B3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9D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30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7A9A" w14:textId="77777777" w:rsidR="00BA33F7" w:rsidRDefault="00BA33F7" w:rsidP="00AE502D">
            <w:pPr>
              <w:spacing w:line="1" w:lineRule="auto"/>
            </w:pPr>
          </w:p>
        </w:tc>
      </w:tr>
      <w:tr w:rsidR="00BA33F7" w14:paraId="2CD95B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3B4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21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31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A6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F83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79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CAF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89E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F7D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1A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CC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96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44D61" w14:textId="77777777" w:rsidR="00BA33F7" w:rsidRDefault="00BA33F7" w:rsidP="00AE502D">
            <w:pPr>
              <w:spacing w:line="1" w:lineRule="auto"/>
            </w:pPr>
          </w:p>
        </w:tc>
      </w:tr>
      <w:tr w:rsidR="00BA33F7" w14:paraId="13F9F5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DD9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48B1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16F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52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74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EF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96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BB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CF1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90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5A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1A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E4BAC" w14:textId="77777777" w:rsidR="00BA33F7" w:rsidRDefault="00BA33F7" w:rsidP="00AE502D">
            <w:pPr>
              <w:spacing w:line="1" w:lineRule="auto"/>
            </w:pPr>
          </w:p>
        </w:tc>
      </w:tr>
      <w:tr w:rsidR="00BA33F7" w14:paraId="676B19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5EC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FC7E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8BE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83C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E9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D45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6A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D4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8C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68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1F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B1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95D7" w14:textId="77777777" w:rsidR="00BA33F7" w:rsidRDefault="00BA33F7" w:rsidP="00AE502D">
            <w:pPr>
              <w:spacing w:line="1" w:lineRule="auto"/>
            </w:pPr>
          </w:p>
        </w:tc>
      </w:tr>
      <w:tr w:rsidR="00BA33F7" w14:paraId="61F7042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4BF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2566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D4C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7B4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32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2C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358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19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EDC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AA4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852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1FB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3E48" w14:textId="77777777" w:rsidR="00BA33F7" w:rsidRDefault="00BA33F7" w:rsidP="00AE502D">
            <w:pPr>
              <w:spacing w:line="1" w:lineRule="auto"/>
            </w:pPr>
          </w:p>
        </w:tc>
      </w:tr>
      <w:tr w:rsidR="00BA33F7" w14:paraId="2769F0B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74E9E" w14:textId="77777777" w:rsidR="00BA33F7" w:rsidRDefault="00BA33F7" w:rsidP="00AE502D">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E64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0F2E" w14:textId="77777777" w:rsidR="00BA33F7" w:rsidRDefault="00BA33F7" w:rsidP="00AE502D">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578B" w14:textId="77777777" w:rsidR="00BA33F7" w:rsidRDefault="00BA33F7" w:rsidP="00AE502D">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35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BC72" w14:textId="77777777" w:rsidR="00BA33F7" w:rsidRDefault="00BA33F7" w:rsidP="00AE502D">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2E97" w14:textId="77777777" w:rsidR="00BA33F7" w:rsidRDefault="00BA33F7" w:rsidP="00AE502D">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53423" w14:textId="77777777" w:rsidR="00BA33F7" w:rsidRDefault="00BA33F7" w:rsidP="00AE502D">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2864" w14:textId="77777777" w:rsidR="00BA33F7" w:rsidRDefault="00BA33F7" w:rsidP="00AE502D">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399A" w14:textId="77777777" w:rsidR="00BA33F7" w:rsidRDefault="00BA33F7" w:rsidP="00AE502D">
            <w:pPr>
              <w:jc w:val="right"/>
              <w:rPr>
                <w:color w:val="000000"/>
                <w:sz w:val="12"/>
                <w:szCs w:val="12"/>
              </w:rPr>
            </w:pPr>
            <w:r>
              <w:rPr>
                <w:color w:val="000000"/>
                <w:sz w:val="12"/>
                <w:szCs w:val="12"/>
              </w:rPr>
              <w:t>3.920.000,00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EA867" w14:textId="77777777" w:rsidR="00BA33F7" w:rsidRDefault="00BA33F7" w:rsidP="00AE502D">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60F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C77D" w14:textId="77777777" w:rsidR="00BA33F7" w:rsidRDefault="00BA33F7" w:rsidP="00AE502D">
            <w:pPr>
              <w:jc w:val="right"/>
              <w:rPr>
                <w:color w:val="000000"/>
                <w:sz w:val="12"/>
                <w:szCs w:val="12"/>
              </w:rPr>
            </w:pPr>
            <w:r>
              <w:rPr>
                <w:color w:val="000000"/>
                <w:sz w:val="12"/>
                <w:szCs w:val="12"/>
              </w:rPr>
              <w:t>4.270.000,00</w:t>
            </w:r>
          </w:p>
        </w:tc>
      </w:tr>
      <w:tr w:rsidR="00BA33F7" w14:paraId="300A67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2C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7DF1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897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738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0F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F0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57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58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37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65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4D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A08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FB1C" w14:textId="77777777" w:rsidR="00BA33F7" w:rsidRDefault="00BA33F7" w:rsidP="00AE502D">
            <w:pPr>
              <w:spacing w:line="1" w:lineRule="auto"/>
            </w:pPr>
          </w:p>
        </w:tc>
      </w:tr>
      <w:tr w:rsidR="00BA33F7" w14:paraId="794A78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E6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7FE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DD6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69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C46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044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98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ED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E0E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F0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E5B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01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B5937" w14:textId="77777777" w:rsidR="00BA33F7" w:rsidRDefault="00BA33F7" w:rsidP="00AE502D">
            <w:pPr>
              <w:spacing w:line="1" w:lineRule="auto"/>
            </w:pPr>
          </w:p>
        </w:tc>
      </w:tr>
      <w:tr w:rsidR="00BA33F7" w14:paraId="4B61B0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A8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744A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2386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996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BF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1DD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BE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94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330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BD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30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522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C36DF" w14:textId="77777777" w:rsidR="00BA33F7" w:rsidRDefault="00BA33F7" w:rsidP="00AE502D">
            <w:pPr>
              <w:spacing w:line="1" w:lineRule="auto"/>
            </w:pPr>
          </w:p>
        </w:tc>
      </w:tr>
      <w:tr w:rsidR="00BA33F7" w14:paraId="6A32D7B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0DE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3B9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0216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09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2C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27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76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41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FD2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47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24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DA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748C" w14:textId="77777777" w:rsidR="00BA33F7" w:rsidRDefault="00BA33F7" w:rsidP="00AE502D">
            <w:pPr>
              <w:spacing w:line="1" w:lineRule="auto"/>
            </w:pPr>
          </w:p>
        </w:tc>
      </w:tr>
      <w:tr w:rsidR="00BA33F7" w14:paraId="2F016D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F5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F88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15E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33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6A7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65D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04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8E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724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A7D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E6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CB2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ABB8" w14:textId="77777777" w:rsidR="00BA33F7" w:rsidRDefault="00BA33F7" w:rsidP="00AE502D">
            <w:pPr>
              <w:spacing w:line="1" w:lineRule="auto"/>
            </w:pPr>
          </w:p>
        </w:tc>
      </w:tr>
      <w:tr w:rsidR="00BA33F7" w14:paraId="3AB16C9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BF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3A8E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DB4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83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28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9D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0B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13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E5B5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21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66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66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1AB9D" w14:textId="77777777" w:rsidR="00BA33F7" w:rsidRDefault="00BA33F7" w:rsidP="00AE502D">
            <w:pPr>
              <w:spacing w:line="1" w:lineRule="auto"/>
            </w:pPr>
          </w:p>
        </w:tc>
      </w:tr>
      <w:tr w:rsidR="00BA33F7" w14:paraId="3F2740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0C7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05D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36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9E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AC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99D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31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7E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15EB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C6D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5C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57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DC32" w14:textId="77777777" w:rsidR="00BA33F7" w:rsidRDefault="00BA33F7" w:rsidP="00AE502D">
            <w:pPr>
              <w:spacing w:line="1" w:lineRule="auto"/>
            </w:pPr>
          </w:p>
        </w:tc>
      </w:tr>
      <w:tr w:rsidR="00BA33F7" w14:paraId="2E683E8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052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C27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8BCE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A3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CB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B4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643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CD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CBF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1B5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74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1D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938C" w14:textId="77777777" w:rsidR="00BA33F7" w:rsidRDefault="00BA33F7" w:rsidP="00AE502D">
            <w:pPr>
              <w:spacing w:line="1" w:lineRule="auto"/>
            </w:pPr>
          </w:p>
        </w:tc>
      </w:tr>
      <w:tr w:rsidR="00BA33F7" w14:paraId="156328B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44EC8" w14:textId="77777777" w:rsidR="00BA33F7" w:rsidRDefault="00BA33F7" w:rsidP="00AE502D">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F4B44"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25E0" w14:textId="77777777" w:rsidR="00BA33F7" w:rsidRDefault="00BA33F7" w:rsidP="00AE502D">
            <w:pPr>
              <w:rPr>
                <w:color w:val="000000"/>
                <w:sz w:val="12"/>
                <w:szCs w:val="12"/>
              </w:rPr>
            </w:pPr>
            <w:r>
              <w:rPr>
                <w:color w:val="000000"/>
                <w:sz w:val="12"/>
                <w:szCs w:val="12"/>
              </w:rPr>
              <w:t>Унапређење разноврсности културне понуде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E8BB" w14:textId="77777777" w:rsidR="00BA33F7" w:rsidRDefault="00BA33F7" w:rsidP="00AE502D">
            <w:pPr>
              <w:jc w:val="center"/>
              <w:rPr>
                <w:color w:val="000000"/>
                <w:sz w:val="12"/>
                <w:szCs w:val="12"/>
              </w:rPr>
            </w:pPr>
            <w:r>
              <w:rPr>
                <w:color w:val="000000"/>
                <w:sz w:val="12"/>
                <w:szCs w:val="12"/>
              </w:rPr>
              <w:t>Број захтева од стране правних лица за чување архивске грађе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06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22CC" w14:textId="77777777" w:rsidR="00BA33F7" w:rsidRDefault="00BA33F7" w:rsidP="00AE502D">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DD28A" w14:textId="77777777" w:rsidR="00BA33F7" w:rsidRDefault="00BA33F7" w:rsidP="00AE502D">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2B738" w14:textId="77777777" w:rsidR="00BA33F7" w:rsidRDefault="00BA33F7" w:rsidP="00AE502D">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DD4D" w14:textId="77777777" w:rsidR="00BA33F7" w:rsidRDefault="00BA33F7" w:rsidP="00AE502D">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AA6A" w14:textId="77777777" w:rsidR="00BA33F7" w:rsidRDefault="00BA33F7" w:rsidP="00AE502D">
            <w:pPr>
              <w:jc w:val="right"/>
              <w:rPr>
                <w:color w:val="000000"/>
                <w:sz w:val="12"/>
                <w:szCs w:val="12"/>
              </w:rPr>
            </w:pPr>
            <w:r>
              <w:rPr>
                <w:color w:val="000000"/>
                <w:sz w:val="12"/>
                <w:szCs w:val="12"/>
              </w:rPr>
              <w:t>1.593.000,00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7D60" w14:textId="77777777" w:rsidR="00BA33F7" w:rsidRDefault="00BA33F7" w:rsidP="00AE502D">
            <w:pPr>
              <w:jc w:val="right"/>
              <w:rPr>
                <w:color w:val="000000"/>
                <w:sz w:val="12"/>
                <w:szCs w:val="12"/>
              </w:rPr>
            </w:pPr>
            <w:r>
              <w:rPr>
                <w:color w:val="000000"/>
                <w:sz w:val="12"/>
                <w:szCs w:val="12"/>
              </w:rPr>
              <w:t>3.937.000,00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8FA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152C" w14:textId="77777777" w:rsidR="00BA33F7" w:rsidRDefault="00BA33F7" w:rsidP="00AE502D">
            <w:pPr>
              <w:jc w:val="right"/>
              <w:rPr>
                <w:color w:val="000000"/>
                <w:sz w:val="12"/>
                <w:szCs w:val="12"/>
              </w:rPr>
            </w:pPr>
            <w:r>
              <w:rPr>
                <w:color w:val="000000"/>
                <w:sz w:val="12"/>
                <w:szCs w:val="12"/>
              </w:rPr>
              <w:t>5.530.000,00</w:t>
            </w:r>
          </w:p>
        </w:tc>
      </w:tr>
      <w:tr w:rsidR="00BA33F7" w14:paraId="0930AF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54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E39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ECE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39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A7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7B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13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C0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088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E0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AC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99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4F5E" w14:textId="77777777" w:rsidR="00BA33F7" w:rsidRDefault="00BA33F7" w:rsidP="00AE502D">
            <w:pPr>
              <w:spacing w:line="1" w:lineRule="auto"/>
            </w:pPr>
          </w:p>
        </w:tc>
      </w:tr>
      <w:tr w:rsidR="00BA33F7" w14:paraId="2F8696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3F9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E9FE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550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C2E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13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91D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274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57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EB1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046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42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58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8F7C9" w14:textId="77777777" w:rsidR="00BA33F7" w:rsidRDefault="00BA33F7" w:rsidP="00AE502D">
            <w:pPr>
              <w:spacing w:line="1" w:lineRule="auto"/>
            </w:pPr>
          </w:p>
        </w:tc>
      </w:tr>
      <w:tr w:rsidR="00BA33F7" w14:paraId="7C8172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43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37A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2F01" w14:textId="77777777" w:rsidR="00BA33F7" w:rsidRDefault="00BA33F7" w:rsidP="00AE502D">
            <w:pPr>
              <w:rPr>
                <w:color w:val="000000"/>
                <w:sz w:val="12"/>
                <w:szCs w:val="12"/>
              </w:rPr>
            </w:pPr>
            <w:r>
              <w:rPr>
                <w:color w:val="000000"/>
                <w:sz w:val="12"/>
                <w:szCs w:val="12"/>
              </w:rPr>
              <w:t>Подстицање развоја културе код младих</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31EC" w14:textId="77777777" w:rsidR="00BA33F7" w:rsidRDefault="00BA33F7" w:rsidP="00AE502D">
            <w:pPr>
              <w:jc w:val="center"/>
              <w:rPr>
                <w:color w:val="000000"/>
                <w:sz w:val="12"/>
                <w:szCs w:val="12"/>
              </w:rPr>
            </w:pPr>
            <w:r>
              <w:rPr>
                <w:color w:val="000000"/>
                <w:sz w:val="12"/>
                <w:szCs w:val="12"/>
              </w:rPr>
              <w:t>Број посета школа установама културе на годишњем ниову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0E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7BD3" w14:textId="77777777" w:rsidR="00BA33F7" w:rsidRDefault="00BA33F7" w:rsidP="00AE502D">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6F896" w14:textId="77777777" w:rsidR="00BA33F7" w:rsidRDefault="00BA33F7" w:rsidP="00AE502D">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6F68" w14:textId="77777777" w:rsidR="00BA33F7" w:rsidRDefault="00BA33F7" w:rsidP="00AE502D">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A540" w14:textId="77777777" w:rsidR="00BA33F7" w:rsidRDefault="00BA33F7" w:rsidP="00AE502D">
            <w:pPr>
              <w:jc w:val="center"/>
              <w:rPr>
                <w:color w:val="000000"/>
                <w:sz w:val="12"/>
                <w:szCs w:val="12"/>
              </w:rPr>
            </w:pPr>
            <w:r>
              <w:rPr>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52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99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71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462DD" w14:textId="77777777" w:rsidR="00BA33F7" w:rsidRDefault="00BA33F7" w:rsidP="00AE502D">
            <w:pPr>
              <w:spacing w:line="1" w:lineRule="auto"/>
            </w:pPr>
          </w:p>
        </w:tc>
      </w:tr>
      <w:tr w:rsidR="00BA33F7" w14:paraId="19E95E8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FD3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6BA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518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13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10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24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A0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19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48F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84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69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C1B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DE20" w14:textId="77777777" w:rsidR="00BA33F7" w:rsidRDefault="00BA33F7" w:rsidP="00AE502D">
            <w:pPr>
              <w:spacing w:line="1" w:lineRule="auto"/>
            </w:pPr>
          </w:p>
        </w:tc>
      </w:tr>
      <w:tr w:rsidR="00BA33F7" w14:paraId="0CA592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052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986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3AA5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CB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4F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6A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B9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27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DF3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00F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C55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3C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B48D2" w14:textId="77777777" w:rsidR="00BA33F7" w:rsidRDefault="00BA33F7" w:rsidP="00AE502D">
            <w:pPr>
              <w:spacing w:line="1" w:lineRule="auto"/>
            </w:pPr>
          </w:p>
        </w:tc>
      </w:tr>
      <w:tr w:rsidR="00BA33F7" w14:paraId="636CE5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9EB3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79E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28C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3B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FA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F8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AF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4AC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2B3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4E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FC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474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9D80" w14:textId="77777777" w:rsidR="00BA33F7" w:rsidRDefault="00BA33F7" w:rsidP="00AE502D">
            <w:pPr>
              <w:spacing w:line="1" w:lineRule="auto"/>
            </w:pPr>
          </w:p>
        </w:tc>
      </w:tr>
      <w:tr w:rsidR="00BA33F7" w14:paraId="5F9F024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14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59B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B2A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1C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4B3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08E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BE9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77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33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5DA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B70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3AB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B34A" w14:textId="77777777" w:rsidR="00BA33F7" w:rsidRDefault="00BA33F7" w:rsidP="00AE502D">
            <w:pPr>
              <w:spacing w:line="1" w:lineRule="auto"/>
            </w:pPr>
          </w:p>
        </w:tc>
      </w:tr>
      <w:tr w:rsidR="00BA33F7" w14:paraId="0FC7DE0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93A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F4B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C6F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45A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B4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69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93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6A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24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14F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CD4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D4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47E4" w14:textId="77777777" w:rsidR="00BA33F7" w:rsidRDefault="00BA33F7" w:rsidP="00AE502D">
            <w:pPr>
              <w:spacing w:line="1" w:lineRule="auto"/>
            </w:pPr>
          </w:p>
        </w:tc>
      </w:tr>
      <w:tr w:rsidR="00BA33F7" w14:paraId="7A01AE7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E8BF7" w14:textId="77777777" w:rsidR="00BA33F7" w:rsidRDefault="00BA33F7" w:rsidP="00AE502D">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4425"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08DF" w14:textId="77777777" w:rsidR="00BA33F7" w:rsidRDefault="00BA33F7" w:rsidP="00AE502D">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389E" w14:textId="77777777" w:rsidR="00BA33F7" w:rsidRDefault="00BA33F7" w:rsidP="00AE502D">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C4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DA6DF" w14:textId="77777777" w:rsidR="00BA33F7" w:rsidRDefault="00BA33F7" w:rsidP="00AE502D">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9BB1" w14:textId="77777777" w:rsidR="00BA33F7" w:rsidRDefault="00BA33F7" w:rsidP="00AE502D">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B7AF" w14:textId="77777777" w:rsidR="00BA33F7" w:rsidRDefault="00BA33F7" w:rsidP="00AE502D">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7B01" w14:textId="77777777" w:rsidR="00BA33F7" w:rsidRDefault="00BA33F7" w:rsidP="00AE502D">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CBAC" w14:textId="77777777" w:rsidR="00BA33F7" w:rsidRDefault="00BA33F7" w:rsidP="00AE502D">
            <w:pPr>
              <w:jc w:val="right"/>
              <w:rPr>
                <w:color w:val="000000"/>
                <w:sz w:val="12"/>
                <w:szCs w:val="12"/>
              </w:rPr>
            </w:pPr>
            <w:r>
              <w:rPr>
                <w:color w:val="000000"/>
                <w:sz w:val="12"/>
                <w:szCs w:val="12"/>
              </w:rPr>
              <w:t>1.520.000,00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87E7F" w14:textId="77777777" w:rsidR="00BA33F7" w:rsidRDefault="00BA33F7" w:rsidP="00AE502D">
            <w:pPr>
              <w:jc w:val="right"/>
              <w:rPr>
                <w:color w:val="000000"/>
                <w:sz w:val="12"/>
                <w:szCs w:val="12"/>
              </w:rPr>
            </w:pPr>
            <w:r>
              <w:rPr>
                <w:color w:val="000000"/>
                <w:sz w:val="12"/>
                <w:szCs w:val="12"/>
              </w:rPr>
              <w:t>1.570.000,00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8F1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39E6E" w14:textId="77777777" w:rsidR="00BA33F7" w:rsidRDefault="00BA33F7" w:rsidP="00AE502D">
            <w:pPr>
              <w:jc w:val="right"/>
              <w:rPr>
                <w:color w:val="000000"/>
                <w:sz w:val="12"/>
                <w:szCs w:val="12"/>
              </w:rPr>
            </w:pPr>
            <w:r>
              <w:rPr>
                <w:color w:val="000000"/>
                <w:sz w:val="12"/>
                <w:szCs w:val="12"/>
              </w:rPr>
              <w:t>3.090.000,00</w:t>
            </w:r>
          </w:p>
        </w:tc>
      </w:tr>
      <w:tr w:rsidR="00BA33F7" w14:paraId="082E5B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ED02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B9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54A8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5C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D8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53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29BF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6F0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FD3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315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FF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A8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839F" w14:textId="77777777" w:rsidR="00BA33F7" w:rsidRDefault="00BA33F7" w:rsidP="00AE502D">
            <w:pPr>
              <w:spacing w:line="1" w:lineRule="auto"/>
            </w:pPr>
          </w:p>
        </w:tc>
      </w:tr>
      <w:tr w:rsidR="00BA33F7" w14:paraId="25E973F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11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5183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10D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8C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CB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4A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3B3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6D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79D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58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1D0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CA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872C" w14:textId="77777777" w:rsidR="00BA33F7" w:rsidRDefault="00BA33F7" w:rsidP="00AE502D">
            <w:pPr>
              <w:spacing w:line="1" w:lineRule="auto"/>
            </w:pPr>
          </w:p>
        </w:tc>
      </w:tr>
      <w:tr w:rsidR="00BA33F7" w14:paraId="7733921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4B9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7867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8BC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8D6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A1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16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2D2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40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B97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0F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12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47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8B6D" w14:textId="77777777" w:rsidR="00BA33F7" w:rsidRDefault="00BA33F7" w:rsidP="00AE502D">
            <w:pPr>
              <w:spacing w:line="1" w:lineRule="auto"/>
            </w:pPr>
          </w:p>
        </w:tc>
      </w:tr>
      <w:tr w:rsidR="00BA33F7" w14:paraId="655A3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9413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8D82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B72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6C6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E8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56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B7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A9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D56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58E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68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941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5F30D" w14:textId="77777777" w:rsidR="00BA33F7" w:rsidRDefault="00BA33F7" w:rsidP="00AE502D">
            <w:pPr>
              <w:spacing w:line="1" w:lineRule="auto"/>
            </w:pPr>
          </w:p>
        </w:tc>
      </w:tr>
      <w:tr w:rsidR="00BA33F7" w14:paraId="1F6849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4D2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6EC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4B7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1F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C4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500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1A8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AF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BA8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EF8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6B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A9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01592" w14:textId="77777777" w:rsidR="00BA33F7" w:rsidRDefault="00BA33F7" w:rsidP="00AE502D">
            <w:pPr>
              <w:spacing w:line="1" w:lineRule="auto"/>
            </w:pPr>
          </w:p>
        </w:tc>
      </w:tr>
      <w:tr w:rsidR="00BA33F7" w14:paraId="6390D3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37F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E03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5D9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72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E5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FB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D0B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D0B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DF5E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3B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65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B7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C2BE" w14:textId="77777777" w:rsidR="00BA33F7" w:rsidRDefault="00BA33F7" w:rsidP="00AE502D">
            <w:pPr>
              <w:spacing w:line="1" w:lineRule="auto"/>
            </w:pPr>
          </w:p>
        </w:tc>
      </w:tr>
      <w:tr w:rsidR="00BA33F7" w14:paraId="7BD4CD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00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F5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75C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82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E9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DA7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9F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11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2DE6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B1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2FA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CA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7A43F" w14:textId="77777777" w:rsidR="00BA33F7" w:rsidRDefault="00BA33F7" w:rsidP="00AE502D">
            <w:pPr>
              <w:spacing w:line="1" w:lineRule="auto"/>
            </w:pPr>
          </w:p>
        </w:tc>
      </w:tr>
      <w:tr w:rsidR="00BA33F7" w14:paraId="502779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956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5E7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C5D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5F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42A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DB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B8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0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17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16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1BB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DE9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5310C" w14:textId="77777777" w:rsidR="00BA33F7" w:rsidRDefault="00BA33F7" w:rsidP="00AE502D">
            <w:pPr>
              <w:spacing w:line="1" w:lineRule="auto"/>
            </w:pPr>
          </w:p>
        </w:tc>
      </w:tr>
      <w:tr w:rsidR="00BA33F7" w14:paraId="6168C1F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B257" w14:textId="77777777" w:rsidR="00BA33F7" w:rsidRDefault="00BA33F7" w:rsidP="00AE502D">
            <w:pPr>
              <w:rPr>
                <w:color w:val="000000"/>
                <w:sz w:val="12"/>
                <w:szCs w:val="12"/>
              </w:rPr>
            </w:pPr>
            <w:r>
              <w:rPr>
                <w:color w:val="000000"/>
                <w:sz w:val="12"/>
                <w:szCs w:val="12"/>
              </w:rPr>
              <w:t>Колонија Божа Илић</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65BD" w14:textId="77777777" w:rsidR="00BA33F7" w:rsidRDefault="00BA33F7" w:rsidP="00AE502D">
            <w:pPr>
              <w:jc w:val="center"/>
              <w:rPr>
                <w:color w:val="000000"/>
                <w:sz w:val="12"/>
                <w:szCs w:val="12"/>
              </w:rPr>
            </w:pPr>
            <w:r>
              <w:rPr>
                <w:color w:val="000000"/>
                <w:sz w:val="12"/>
                <w:szCs w:val="12"/>
              </w:rPr>
              <w:t>1201-5001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A4A1" w14:textId="77777777" w:rsidR="00BA33F7" w:rsidRDefault="00BA33F7" w:rsidP="00AE502D">
            <w:pPr>
              <w:rPr>
                <w:color w:val="000000"/>
                <w:sz w:val="12"/>
                <w:szCs w:val="12"/>
              </w:rPr>
            </w:pPr>
            <w:r>
              <w:rPr>
                <w:color w:val="000000"/>
                <w:sz w:val="12"/>
                <w:szCs w:val="12"/>
              </w:rPr>
              <w:t>Број учесника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98B54" w14:textId="77777777" w:rsidR="00BA33F7" w:rsidRDefault="00BA33F7" w:rsidP="00AE502D">
            <w:pPr>
              <w:jc w:val="center"/>
              <w:rPr>
                <w:color w:val="000000"/>
                <w:sz w:val="12"/>
                <w:szCs w:val="12"/>
              </w:rPr>
            </w:pPr>
            <w:r>
              <w:rPr>
                <w:color w:val="000000"/>
                <w:sz w:val="12"/>
                <w:szCs w:val="12"/>
              </w:rPr>
              <w:t>Проценат учешћа сопствених и других прихода у буџету установа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303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C533"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E1B20"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3A684"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F497"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0824" w14:textId="77777777" w:rsidR="00BA33F7" w:rsidRDefault="00BA33F7" w:rsidP="00AE502D">
            <w:pPr>
              <w:jc w:val="right"/>
              <w:rPr>
                <w:color w:val="000000"/>
                <w:sz w:val="12"/>
                <w:szCs w:val="12"/>
              </w:rPr>
            </w:pPr>
            <w:r>
              <w:rPr>
                <w:color w:val="000000"/>
                <w:sz w:val="12"/>
                <w:szCs w:val="12"/>
              </w:rPr>
              <w:t>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2B43" w14:textId="77777777" w:rsidR="00BA33F7" w:rsidRDefault="00BA33F7" w:rsidP="00AE502D">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8F8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980B" w14:textId="77777777" w:rsidR="00BA33F7" w:rsidRDefault="00BA33F7" w:rsidP="00AE502D">
            <w:pPr>
              <w:jc w:val="right"/>
              <w:rPr>
                <w:color w:val="000000"/>
                <w:sz w:val="12"/>
                <w:szCs w:val="12"/>
              </w:rPr>
            </w:pPr>
            <w:r>
              <w:rPr>
                <w:color w:val="000000"/>
                <w:sz w:val="12"/>
                <w:szCs w:val="12"/>
              </w:rPr>
              <w:t>980.000,00</w:t>
            </w:r>
          </w:p>
        </w:tc>
      </w:tr>
      <w:tr w:rsidR="00BA33F7" w14:paraId="0A7605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6D1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78E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21F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B1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245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B6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FFD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3A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9B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FC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E9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88F4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CDE38" w14:textId="77777777" w:rsidR="00BA33F7" w:rsidRDefault="00BA33F7" w:rsidP="00AE502D">
            <w:pPr>
              <w:spacing w:line="1" w:lineRule="auto"/>
            </w:pPr>
          </w:p>
        </w:tc>
      </w:tr>
      <w:tr w:rsidR="00BA33F7" w14:paraId="652F488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357B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D28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2921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43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CE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F25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F8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50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659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2C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7BA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A6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138DD" w14:textId="77777777" w:rsidR="00BA33F7" w:rsidRDefault="00BA33F7" w:rsidP="00AE502D">
            <w:pPr>
              <w:spacing w:line="1" w:lineRule="auto"/>
            </w:pPr>
          </w:p>
        </w:tc>
      </w:tr>
      <w:tr w:rsidR="00BA33F7" w14:paraId="6481B8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5A5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4F0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727C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A0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3D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0B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66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7E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C84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76A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772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00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8D1B4" w14:textId="77777777" w:rsidR="00BA33F7" w:rsidRDefault="00BA33F7" w:rsidP="00AE502D">
            <w:pPr>
              <w:spacing w:line="1" w:lineRule="auto"/>
            </w:pPr>
          </w:p>
        </w:tc>
      </w:tr>
      <w:tr w:rsidR="00BA33F7" w14:paraId="2C892CB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195A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EA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B11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861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E5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EF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A1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5F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BF5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6A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E3D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AF6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9203" w14:textId="77777777" w:rsidR="00BA33F7" w:rsidRDefault="00BA33F7" w:rsidP="00AE502D">
            <w:pPr>
              <w:spacing w:line="1" w:lineRule="auto"/>
            </w:pPr>
          </w:p>
        </w:tc>
      </w:tr>
      <w:tr w:rsidR="00BA33F7" w14:paraId="260DE7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62F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A34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7C1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64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13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4E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7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DF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673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1E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98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EF1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ADA2" w14:textId="77777777" w:rsidR="00BA33F7" w:rsidRDefault="00BA33F7" w:rsidP="00AE502D">
            <w:pPr>
              <w:spacing w:line="1" w:lineRule="auto"/>
            </w:pPr>
          </w:p>
        </w:tc>
      </w:tr>
      <w:tr w:rsidR="00BA33F7" w14:paraId="014D879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8CA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EEA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FA26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41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11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14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9D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D8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565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21A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A6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773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03C12" w14:textId="77777777" w:rsidR="00BA33F7" w:rsidRDefault="00BA33F7" w:rsidP="00AE502D">
            <w:pPr>
              <w:spacing w:line="1" w:lineRule="auto"/>
            </w:pPr>
          </w:p>
        </w:tc>
      </w:tr>
      <w:tr w:rsidR="00BA33F7" w14:paraId="5210B8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418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050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92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0B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FF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45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58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2C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699C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47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1B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96E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593B8" w14:textId="77777777" w:rsidR="00BA33F7" w:rsidRDefault="00BA33F7" w:rsidP="00AE502D">
            <w:pPr>
              <w:spacing w:line="1" w:lineRule="auto"/>
            </w:pPr>
          </w:p>
        </w:tc>
      </w:tr>
      <w:tr w:rsidR="00BA33F7" w14:paraId="665576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101F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52A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7B3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1A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01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02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67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DD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BF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D9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B9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8D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A8C" w14:textId="77777777" w:rsidR="00BA33F7" w:rsidRDefault="00BA33F7" w:rsidP="00AE502D">
            <w:pPr>
              <w:spacing w:line="1" w:lineRule="auto"/>
            </w:pPr>
          </w:p>
        </w:tc>
      </w:tr>
      <w:tr w:rsidR="00BA33F7" w14:paraId="2B1DA2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0E3E" w14:textId="77777777" w:rsidR="00BA33F7" w:rsidRDefault="00BA33F7" w:rsidP="00AE502D">
            <w:pPr>
              <w:rPr>
                <w:color w:val="000000"/>
                <w:sz w:val="12"/>
                <w:szCs w:val="12"/>
              </w:rPr>
            </w:pPr>
            <w:r>
              <w:rPr>
                <w:color w:val="000000"/>
                <w:sz w:val="12"/>
                <w:szCs w:val="12"/>
              </w:rPr>
              <w:t>Позоришна представа На вечерњој сцени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5BB5" w14:textId="77777777" w:rsidR="00BA33F7" w:rsidRDefault="00BA33F7" w:rsidP="00AE502D">
            <w:pPr>
              <w:jc w:val="center"/>
              <w:rPr>
                <w:color w:val="000000"/>
                <w:sz w:val="12"/>
                <w:szCs w:val="12"/>
              </w:rPr>
            </w:pPr>
            <w:r>
              <w:rPr>
                <w:color w:val="000000"/>
                <w:sz w:val="12"/>
                <w:szCs w:val="12"/>
              </w:rPr>
              <w:t>1201-5002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F9E8" w14:textId="77777777" w:rsidR="00BA33F7" w:rsidRDefault="00BA33F7" w:rsidP="00AE502D">
            <w:pPr>
              <w:rPr>
                <w:color w:val="000000"/>
                <w:sz w:val="12"/>
                <w:szCs w:val="12"/>
              </w:rPr>
            </w:pPr>
            <w:r>
              <w:rPr>
                <w:color w:val="000000"/>
                <w:sz w:val="12"/>
                <w:szCs w:val="12"/>
              </w:rPr>
              <w:t>Развој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1A3E" w14:textId="77777777" w:rsidR="00BA33F7" w:rsidRDefault="00BA33F7" w:rsidP="00AE502D">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71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BED3" w14:textId="77777777" w:rsidR="00BA33F7" w:rsidRDefault="00BA33F7" w:rsidP="00AE502D">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9678" w14:textId="77777777" w:rsidR="00BA33F7" w:rsidRDefault="00BA33F7" w:rsidP="00AE502D">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5010" w14:textId="77777777" w:rsidR="00BA33F7" w:rsidRDefault="00BA33F7" w:rsidP="00AE502D">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40D1" w14:textId="77777777" w:rsidR="00BA33F7" w:rsidRDefault="00BA33F7" w:rsidP="00AE502D">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264F2" w14:textId="77777777" w:rsidR="00BA33F7" w:rsidRDefault="00BA33F7" w:rsidP="00AE502D">
            <w:pPr>
              <w:jc w:val="right"/>
              <w:rPr>
                <w:color w:val="000000"/>
                <w:sz w:val="12"/>
                <w:szCs w:val="12"/>
              </w:rPr>
            </w:pPr>
            <w:r>
              <w:rPr>
                <w:color w:val="000000"/>
                <w:sz w:val="12"/>
                <w:szCs w:val="12"/>
              </w:rPr>
              <w:t>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77BA6" w14:textId="77777777" w:rsidR="00BA33F7" w:rsidRDefault="00BA33F7" w:rsidP="00AE502D">
            <w:pPr>
              <w:jc w:val="right"/>
              <w:rPr>
                <w:color w:val="000000"/>
                <w:sz w:val="12"/>
                <w:szCs w:val="12"/>
              </w:rPr>
            </w:pPr>
            <w:r>
              <w:rPr>
                <w:color w:val="000000"/>
                <w:sz w:val="12"/>
                <w:szCs w:val="12"/>
              </w:rPr>
              <w:t>58.000,00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39B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5F3FA" w14:textId="77777777" w:rsidR="00BA33F7" w:rsidRDefault="00BA33F7" w:rsidP="00AE502D">
            <w:pPr>
              <w:jc w:val="right"/>
              <w:rPr>
                <w:color w:val="000000"/>
                <w:sz w:val="12"/>
                <w:szCs w:val="12"/>
              </w:rPr>
            </w:pPr>
            <w:r>
              <w:rPr>
                <w:color w:val="000000"/>
                <w:sz w:val="12"/>
                <w:szCs w:val="12"/>
              </w:rPr>
              <w:t>518.000,00</w:t>
            </w:r>
          </w:p>
        </w:tc>
      </w:tr>
      <w:tr w:rsidR="00BA33F7" w14:paraId="2DA0086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AD3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C99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F78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CF2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A0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2BE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64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CC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B579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AD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9A1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8A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91AA" w14:textId="77777777" w:rsidR="00BA33F7" w:rsidRDefault="00BA33F7" w:rsidP="00AE502D">
            <w:pPr>
              <w:spacing w:line="1" w:lineRule="auto"/>
            </w:pPr>
          </w:p>
        </w:tc>
      </w:tr>
      <w:tr w:rsidR="00BA33F7" w14:paraId="3ED2DD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B1C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FEA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5BC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CB8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76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C7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88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DA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48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9A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A3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F3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A98A" w14:textId="77777777" w:rsidR="00BA33F7" w:rsidRDefault="00BA33F7" w:rsidP="00AE502D">
            <w:pPr>
              <w:spacing w:line="1" w:lineRule="auto"/>
            </w:pPr>
          </w:p>
        </w:tc>
      </w:tr>
      <w:tr w:rsidR="00BA33F7" w14:paraId="2F2EB1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98A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8A5C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2AE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37E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9F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9C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DB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4A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C750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69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E3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31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48067" w14:textId="77777777" w:rsidR="00BA33F7" w:rsidRDefault="00BA33F7" w:rsidP="00AE502D">
            <w:pPr>
              <w:spacing w:line="1" w:lineRule="auto"/>
            </w:pPr>
          </w:p>
        </w:tc>
      </w:tr>
      <w:tr w:rsidR="00BA33F7" w14:paraId="2A65985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042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984C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28C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1E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DA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5E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39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E1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654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E2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58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902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BA2F" w14:textId="77777777" w:rsidR="00BA33F7" w:rsidRDefault="00BA33F7" w:rsidP="00AE502D">
            <w:pPr>
              <w:spacing w:line="1" w:lineRule="auto"/>
            </w:pPr>
          </w:p>
        </w:tc>
      </w:tr>
      <w:tr w:rsidR="00BA33F7" w14:paraId="084E28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C7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C27D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189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9C0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33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F5D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08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E6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380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10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1E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A32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8D00" w14:textId="77777777" w:rsidR="00BA33F7" w:rsidRDefault="00BA33F7" w:rsidP="00AE502D">
            <w:pPr>
              <w:spacing w:line="1" w:lineRule="auto"/>
            </w:pPr>
          </w:p>
        </w:tc>
      </w:tr>
      <w:tr w:rsidR="00BA33F7" w14:paraId="47031CD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CD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44A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5D3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B0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8BD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AE6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4C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CDF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79D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B8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110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77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D02C" w14:textId="77777777" w:rsidR="00BA33F7" w:rsidRDefault="00BA33F7" w:rsidP="00AE502D">
            <w:pPr>
              <w:spacing w:line="1" w:lineRule="auto"/>
            </w:pPr>
          </w:p>
        </w:tc>
      </w:tr>
      <w:tr w:rsidR="00BA33F7" w14:paraId="77F13B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7EA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151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35E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65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F2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9D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49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3FF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D85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D6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7B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23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9D52" w14:textId="77777777" w:rsidR="00BA33F7" w:rsidRDefault="00BA33F7" w:rsidP="00AE502D">
            <w:pPr>
              <w:spacing w:line="1" w:lineRule="auto"/>
            </w:pPr>
          </w:p>
        </w:tc>
      </w:tr>
      <w:tr w:rsidR="00BA33F7" w14:paraId="3E23E5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8D44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52E9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4B1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7A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9D1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C5D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37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06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72A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48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4C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DE1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C9604" w14:textId="77777777" w:rsidR="00BA33F7" w:rsidRDefault="00BA33F7" w:rsidP="00AE502D">
            <w:pPr>
              <w:spacing w:line="1" w:lineRule="auto"/>
            </w:pPr>
          </w:p>
        </w:tc>
      </w:tr>
      <w:tr w:rsidR="00BA33F7" w14:paraId="159BE50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3907C" w14:textId="77777777" w:rsidR="00BA33F7" w:rsidRDefault="00BA33F7" w:rsidP="00AE502D">
            <w:pPr>
              <w:rPr>
                <w:color w:val="000000"/>
                <w:sz w:val="12"/>
                <w:szCs w:val="12"/>
              </w:rPr>
            </w:pPr>
            <w:r>
              <w:rPr>
                <w:color w:val="000000"/>
                <w:sz w:val="12"/>
                <w:szCs w:val="12"/>
              </w:rPr>
              <w:t>Сусрети младих песника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9B26" w14:textId="77777777" w:rsidR="00BA33F7" w:rsidRDefault="00BA33F7" w:rsidP="00AE502D">
            <w:pPr>
              <w:jc w:val="center"/>
              <w:rPr>
                <w:color w:val="000000"/>
                <w:sz w:val="12"/>
                <w:szCs w:val="12"/>
              </w:rPr>
            </w:pPr>
            <w:r>
              <w:rPr>
                <w:color w:val="000000"/>
                <w:sz w:val="12"/>
                <w:szCs w:val="12"/>
              </w:rPr>
              <w:t>1201-5003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B9D3" w14:textId="77777777" w:rsidR="00BA33F7" w:rsidRDefault="00BA33F7" w:rsidP="00AE502D">
            <w:pPr>
              <w:rPr>
                <w:color w:val="000000"/>
                <w:sz w:val="12"/>
                <w:szCs w:val="12"/>
              </w:rPr>
            </w:pPr>
            <w:r>
              <w:rPr>
                <w:color w:val="000000"/>
                <w:sz w:val="12"/>
                <w:szCs w:val="12"/>
              </w:rPr>
              <w:t>Развој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BCD44" w14:textId="77777777" w:rsidR="00BA33F7" w:rsidRDefault="00BA33F7" w:rsidP="00AE502D">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55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0C50" w14:textId="77777777" w:rsidR="00BA33F7" w:rsidRDefault="00BA33F7" w:rsidP="00AE502D">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4EEC" w14:textId="77777777" w:rsidR="00BA33F7" w:rsidRDefault="00BA33F7" w:rsidP="00AE502D">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A939" w14:textId="77777777" w:rsidR="00BA33F7" w:rsidRDefault="00BA33F7" w:rsidP="00AE502D">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C25A" w14:textId="77777777" w:rsidR="00BA33F7" w:rsidRDefault="00BA33F7" w:rsidP="00AE502D">
            <w:pPr>
              <w:jc w:val="center"/>
              <w:rPr>
                <w:color w:val="000000"/>
                <w:sz w:val="12"/>
                <w:szCs w:val="12"/>
              </w:rPr>
            </w:pPr>
            <w:r>
              <w:rPr>
                <w:color w:val="000000"/>
                <w:sz w:val="12"/>
                <w:szCs w:val="12"/>
              </w:rPr>
              <w:t>180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DDF2" w14:textId="77777777" w:rsidR="00BA33F7" w:rsidRDefault="00BA33F7" w:rsidP="00AE502D">
            <w:pPr>
              <w:jc w:val="right"/>
              <w:rPr>
                <w:color w:val="000000"/>
                <w:sz w:val="12"/>
                <w:szCs w:val="12"/>
              </w:rPr>
            </w:pPr>
            <w:r>
              <w:rPr>
                <w:color w:val="000000"/>
                <w:sz w:val="12"/>
                <w:szCs w:val="12"/>
              </w:rPr>
              <w:t>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7271" w14:textId="77777777" w:rsidR="00BA33F7" w:rsidRDefault="00BA33F7" w:rsidP="00AE502D">
            <w:pPr>
              <w:jc w:val="right"/>
              <w:rPr>
                <w:color w:val="000000"/>
                <w:sz w:val="12"/>
                <w:szCs w:val="12"/>
              </w:rPr>
            </w:pPr>
            <w:r>
              <w:rPr>
                <w:color w:val="000000"/>
                <w:sz w:val="12"/>
                <w:szCs w:val="12"/>
              </w:rPr>
              <w:t>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379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33E5A" w14:textId="77777777" w:rsidR="00BA33F7" w:rsidRDefault="00BA33F7" w:rsidP="00AE502D">
            <w:pPr>
              <w:jc w:val="right"/>
              <w:rPr>
                <w:color w:val="000000"/>
                <w:sz w:val="12"/>
                <w:szCs w:val="12"/>
              </w:rPr>
            </w:pPr>
            <w:r>
              <w:rPr>
                <w:color w:val="000000"/>
                <w:sz w:val="12"/>
                <w:szCs w:val="12"/>
              </w:rPr>
              <w:t>329.000,00</w:t>
            </w:r>
          </w:p>
        </w:tc>
      </w:tr>
      <w:tr w:rsidR="00BA33F7" w14:paraId="3CDC84B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16D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971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DF93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8A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D44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B3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E0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3D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50F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81E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71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419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1DDD" w14:textId="77777777" w:rsidR="00BA33F7" w:rsidRDefault="00BA33F7" w:rsidP="00AE502D">
            <w:pPr>
              <w:spacing w:line="1" w:lineRule="auto"/>
            </w:pPr>
          </w:p>
        </w:tc>
      </w:tr>
      <w:tr w:rsidR="00BA33F7" w14:paraId="536F399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74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69C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CB0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DB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F5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FC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C8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2BC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883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A9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3E5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11A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5B08" w14:textId="77777777" w:rsidR="00BA33F7" w:rsidRDefault="00BA33F7" w:rsidP="00AE502D">
            <w:pPr>
              <w:spacing w:line="1" w:lineRule="auto"/>
            </w:pPr>
          </w:p>
        </w:tc>
      </w:tr>
      <w:tr w:rsidR="00BA33F7" w14:paraId="609992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04CA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D93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18E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EF3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7C4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EE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113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AC8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106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54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89E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62A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76D52" w14:textId="77777777" w:rsidR="00BA33F7" w:rsidRDefault="00BA33F7" w:rsidP="00AE502D">
            <w:pPr>
              <w:spacing w:line="1" w:lineRule="auto"/>
            </w:pPr>
          </w:p>
        </w:tc>
      </w:tr>
      <w:tr w:rsidR="00BA33F7" w14:paraId="1F2E94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273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3DB8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97C7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8EA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480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34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84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2C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D81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0F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5B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967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274D" w14:textId="77777777" w:rsidR="00BA33F7" w:rsidRDefault="00BA33F7" w:rsidP="00AE502D">
            <w:pPr>
              <w:spacing w:line="1" w:lineRule="auto"/>
            </w:pPr>
          </w:p>
        </w:tc>
      </w:tr>
      <w:tr w:rsidR="00BA33F7" w14:paraId="733176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AA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9C6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C40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51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79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945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D0A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D0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45F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8FD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14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2F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7223" w14:textId="77777777" w:rsidR="00BA33F7" w:rsidRDefault="00BA33F7" w:rsidP="00AE502D">
            <w:pPr>
              <w:spacing w:line="1" w:lineRule="auto"/>
            </w:pPr>
          </w:p>
        </w:tc>
      </w:tr>
      <w:tr w:rsidR="00BA33F7" w14:paraId="260B42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07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F39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3686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5B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62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932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B7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4CA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899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A8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063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9E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A2BE" w14:textId="77777777" w:rsidR="00BA33F7" w:rsidRDefault="00BA33F7" w:rsidP="00AE502D">
            <w:pPr>
              <w:spacing w:line="1" w:lineRule="auto"/>
            </w:pPr>
          </w:p>
        </w:tc>
      </w:tr>
      <w:tr w:rsidR="00BA33F7" w14:paraId="28694C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5474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483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276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17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FDA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68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A4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0E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31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902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C554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35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C62C" w14:textId="77777777" w:rsidR="00BA33F7" w:rsidRDefault="00BA33F7" w:rsidP="00AE502D">
            <w:pPr>
              <w:spacing w:line="1" w:lineRule="auto"/>
            </w:pPr>
          </w:p>
        </w:tc>
      </w:tr>
      <w:tr w:rsidR="00BA33F7" w14:paraId="5BA8F6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E146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2AC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BED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210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B7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AC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3A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23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56E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C30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AAB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255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72C3D" w14:textId="77777777" w:rsidR="00BA33F7" w:rsidRDefault="00BA33F7" w:rsidP="00AE502D">
            <w:pPr>
              <w:spacing w:line="1" w:lineRule="auto"/>
            </w:pPr>
          </w:p>
        </w:tc>
      </w:tr>
      <w:tr w:rsidR="00BA33F7" w14:paraId="5AB72A5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A497D" w14:textId="77777777" w:rsidR="00BA33F7" w:rsidRDefault="00BA33F7" w:rsidP="00AE502D">
            <w:pPr>
              <w:rPr>
                <w:color w:val="000000"/>
                <w:sz w:val="12"/>
                <w:szCs w:val="12"/>
              </w:rPr>
            </w:pPr>
            <w:r>
              <w:rPr>
                <w:color w:val="000000"/>
                <w:sz w:val="12"/>
                <w:szCs w:val="12"/>
              </w:rPr>
              <w:t>Драинчеви сусрети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239CC" w14:textId="77777777" w:rsidR="00BA33F7" w:rsidRDefault="00BA33F7" w:rsidP="00AE502D">
            <w:pPr>
              <w:jc w:val="center"/>
              <w:rPr>
                <w:color w:val="000000"/>
                <w:sz w:val="12"/>
                <w:szCs w:val="12"/>
              </w:rPr>
            </w:pPr>
            <w:r>
              <w:rPr>
                <w:color w:val="000000"/>
                <w:sz w:val="12"/>
                <w:szCs w:val="12"/>
              </w:rPr>
              <w:t>1201-5005</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047A" w14:textId="77777777" w:rsidR="00BA33F7" w:rsidRDefault="00BA33F7" w:rsidP="00AE502D">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88D19" w14:textId="77777777" w:rsidR="00BA33F7" w:rsidRDefault="00BA33F7" w:rsidP="00AE502D">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A4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DAB4C" w14:textId="77777777" w:rsidR="00BA33F7" w:rsidRDefault="00BA33F7" w:rsidP="00AE502D">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49DE" w14:textId="77777777" w:rsidR="00BA33F7" w:rsidRDefault="00BA33F7" w:rsidP="00AE502D">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B086" w14:textId="77777777" w:rsidR="00BA33F7" w:rsidRDefault="00BA33F7" w:rsidP="00AE502D">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ED95" w14:textId="77777777" w:rsidR="00BA33F7" w:rsidRDefault="00BA33F7" w:rsidP="00AE502D">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2BFF" w14:textId="77777777" w:rsidR="00BA33F7" w:rsidRDefault="00BA33F7" w:rsidP="00AE502D">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9853"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74F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9574" w14:textId="77777777" w:rsidR="00BA33F7" w:rsidRDefault="00BA33F7" w:rsidP="00AE502D">
            <w:pPr>
              <w:jc w:val="right"/>
              <w:rPr>
                <w:color w:val="000000"/>
                <w:sz w:val="12"/>
                <w:szCs w:val="12"/>
              </w:rPr>
            </w:pPr>
            <w:r>
              <w:rPr>
                <w:color w:val="000000"/>
                <w:sz w:val="12"/>
                <w:szCs w:val="12"/>
              </w:rPr>
              <w:t>2.000.000,00</w:t>
            </w:r>
          </w:p>
        </w:tc>
      </w:tr>
      <w:tr w:rsidR="00BA33F7" w14:paraId="44BC9C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B24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3E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35B7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77F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B0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2A4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7A2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436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D1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BA6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7A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F1A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6C1E" w14:textId="77777777" w:rsidR="00BA33F7" w:rsidRDefault="00BA33F7" w:rsidP="00AE502D">
            <w:pPr>
              <w:spacing w:line="1" w:lineRule="auto"/>
            </w:pPr>
          </w:p>
        </w:tc>
      </w:tr>
      <w:tr w:rsidR="00BA33F7" w14:paraId="4A427B4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C9BB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476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E90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8A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E8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F0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3A6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6C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59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792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63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738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F98D" w14:textId="77777777" w:rsidR="00BA33F7" w:rsidRDefault="00BA33F7" w:rsidP="00AE502D">
            <w:pPr>
              <w:spacing w:line="1" w:lineRule="auto"/>
            </w:pPr>
          </w:p>
        </w:tc>
      </w:tr>
      <w:tr w:rsidR="00BA33F7" w14:paraId="5215A8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1142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44E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543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2BD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7F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D3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F41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57A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91C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4A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26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7B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5CDF" w14:textId="77777777" w:rsidR="00BA33F7" w:rsidRDefault="00BA33F7" w:rsidP="00AE502D">
            <w:pPr>
              <w:spacing w:line="1" w:lineRule="auto"/>
            </w:pPr>
          </w:p>
        </w:tc>
      </w:tr>
      <w:tr w:rsidR="00BA33F7" w14:paraId="600C438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7B5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064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EE92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2D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F81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3C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897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1E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D17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EB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60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82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7B0B" w14:textId="77777777" w:rsidR="00BA33F7" w:rsidRDefault="00BA33F7" w:rsidP="00AE502D">
            <w:pPr>
              <w:spacing w:line="1" w:lineRule="auto"/>
            </w:pPr>
          </w:p>
        </w:tc>
      </w:tr>
      <w:tr w:rsidR="00BA33F7" w14:paraId="472BE5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F5B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7AB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CDB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D7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9B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185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C7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23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E5ED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1F1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CF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93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CB52" w14:textId="77777777" w:rsidR="00BA33F7" w:rsidRDefault="00BA33F7" w:rsidP="00AE502D">
            <w:pPr>
              <w:spacing w:line="1" w:lineRule="auto"/>
            </w:pPr>
          </w:p>
        </w:tc>
      </w:tr>
      <w:tr w:rsidR="00BA33F7" w14:paraId="2D906D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2271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7C0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A8A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7EA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31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D3F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CCB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25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BBD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CA1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A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01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F1549" w14:textId="77777777" w:rsidR="00BA33F7" w:rsidRDefault="00BA33F7" w:rsidP="00AE502D">
            <w:pPr>
              <w:spacing w:line="1" w:lineRule="auto"/>
            </w:pPr>
          </w:p>
        </w:tc>
      </w:tr>
      <w:tr w:rsidR="00BA33F7" w14:paraId="04B223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75F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009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3AE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E4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746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49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5BD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C56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DA0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A10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6AD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97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94DF" w14:textId="77777777" w:rsidR="00BA33F7" w:rsidRDefault="00BA33F7" w:rsidP="00AE502D">
            <w:pPr>
              <w:spacing w:line="1" w:lineRule="auto"/>
            </w:pPr>
          </w:p>
        </w:tc>
      </w:tr>
      <w:tr w:rsidR="00BA33F7" w14:paraId="4C872C9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D71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08F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C39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087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B5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02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C79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49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26F7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E0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EBE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22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2FC3" w14:textId="77777777" w:rsidR="00BA33F7" w:rsidRDefault="00BA33F7" w:rsidP="00AE502D">
            <w:pPr>
              <w:spacing w:line="1" w:lineRule="auto"/>
            </w:pPr>
          </w:p>
        </w:tc>
      </w:tr>
      <w:tr w:rsidR="00BA33F7" w14:paraId="68475A3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5C9FB" w14:textId="77777777" w:rsidR="00BA33F7" w:rsidRDefault="00BA33F7" w:rsidP="00AE502D">
            <w:pPr>
              <w:rPr>
                <w:color w:val="000000"/>
                <w:sz w:val="12"/>
                <w:szCs w:val="12"/>
              </w:rPr>
            </w:pPr>
            <w:r>
              <w:rPr>
                <w:color w:val="000000"/>
                <w:sz w:val="12"/>
                <w:szCs w:val="12"/>
              </w:rPr>
              <w:t>Лектирићи фест</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A66E" w14:textId="77777777" w:rsidR="00BA33F7" w:rsidRDefault="00BA33F7" w:rsidP="00AE502D">
            <w:pPr>
              <w:jc w:val="center"/>
              <w:rPr>
                <w:color w:val="000000"/>
                <w:sz w:val="12"/>
                <w:szCs w:val="12"/>
              </w:rPr>
            </w:pPr>
            <w:r>
              <w:rPr>
                <w:color w:val="000000"/>
                <w:sz w:val="12"/>
                <w:szCs w:val="12"/>
              </w:rPr>
              <w:t>1201-5006</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BABA" w14:textId="77777777" w:rsidR="00BA33F7" w:rsidRDefault="00BA33F7" w:rsidP="00AE502D">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5992" w14:textId="77777777" w:rsidR="00BA33F7" w:rsidRDefault="00BA33F7" w:rsidP="00AE502D">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014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74A6" w14:textId="77777777" w:rsidR="00BA33F7" w:rsidRDefault="00BA33F7" w:rsidP="00AE502D">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9F2FA" w14:textId="77777777" w:rsidR="00BA33F7" w:rsidRDefault="00BA33F7" w:rsidP="00AE502D">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1F3C" w14:textId="77777777" w:rsidR="00BA33F7" w:rsidRDefault="00BA33F7" w:rsidP="00AE502D">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A2666" w14:textId="77777777" w:rsidR="00BA33F7" w:rsidRDefault="00BA33F7" w:rsidP="00AE502D">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FC96" w14:textId="77777777" w:rsidR="00BA33F7" w:rsidRDefault="00BA33F7" w:rsidP="00AE502D">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BEB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489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FB7B5" w14:textId="77777777" w:rsidR="00BA33F7" w:rsidRDefault="00BA33F7" w:rsidP="00AE502D">
            <w:pPr>
              <w:jc w:val="right"/>
              <w:rPr>
                <w:color w:val="000000"/>
                <w:sz w:val="12"/>
                <w:szCs w:val="12"/>
              </w:rPr>
            </w:pPr>
            <w:r>
              <w:rPr>
                <w:color w:val="000000"/>
                <w:sz w:val="12"/>
                <w:szCs w:val="12"/>
              </w:rPr>
              <w:t>400.000,00</w:t>
            </w:r>
          </w:p>
        </w:tc>
      </w:tr>
      <w:tr w:rsidR="00BA33F7" w14:paraId="53DDE1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CEA6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B6B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FB3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84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686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B4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E0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5F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B5B8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403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4A5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61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7ADB" w14:textId="77777777" w:rsidR="00BA33F7" w:rsidRDefault="00BA33F7" w:rsidP="00AE502D">
            <w:pPr>
              <w:spacing w:line="1" w:lineRule="auto"/>
            </w:pPr>
          </w:p>
        </w:tc>
      </w:tr>
      <w:tr w:rsidR="00BA33F7" w14:paraId="5A633F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74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6754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E71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4E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E22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EE9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4A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28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F00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0E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872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56D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79F9E" w14:textId="77777777" w:rsidR="00BA33F7" w:rsidRDefault="00BA33F7" w:rsidP="00AE502D">
            <w:pPr>
              <w:spacing w:line="1" w:lineRule="auto"/>
            </w:pPr>
          </w:p>
        </w:tc>
      </w:tr>
      <w:tr w:rsidR="00BA33F7" w14:paraId="33904F4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8B1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3E1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9A894"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51B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95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CD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BB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1B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811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D3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88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86F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5204" w14:textId="77777777" w:rsidR="00BA33F7" w:rsidRDefault="00BA33F7" w:rsidP="00AE502D">
            <w:pPr>
              <w:spacing w:line="1" w:lineRule="auto"/>
            </w:pPr>
          </w:p>
        </w:tc>
      </w:tr>
      <w:tr w:rsidR="00BA33F7" w14:paraId="0F3C36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18E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518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36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6E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80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19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77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08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7C6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11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CC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AF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FC743" w14:textId="77777777" w:rsidR="00BA33F7" w:rsidRDefault="00BA33F7" w:rsidP="00AE502D">
            <w:pPr>
              <w:spacing w:line="1" w:lineRule="auto"/>
            </w:pPr>
          </w:p>
        </w:tc>
      </w:tr>
      <w:tr w:rsidR="00BA33F7" w14:paraId="6C7D6F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5D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4320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99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E3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733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F51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496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59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AD9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CC9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19C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BD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0D3C" w14:textId="77777777" w:rsidR="00BA33F7" w:rsidRDefault="00BA33F7" w:rsidP="00AE502D">
            <w:pPr>
              <w:spacing w:line="1" w:lineRule="auto"/>
            </w:pPr>
          </w:p>
        </w:tc>
      </w:tr>
      <w:tr w:rsidR="00BA33F7" w14:paraId="14A6E0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787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47B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82DF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7D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16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D4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D7B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17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E41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EED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B4C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95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3961" w14:textId="77777777" w:rsidR="00BA33F7" w:rsidRDefault="00BA33F7" w:rsidP="00AE502D">
            <w:pPr>
              <w:spacing w:line="1" w:lineRule="auto"/>
            </w:pPr>
          </w:p>
        </w:tc>
      </w:tr>
      <w:tr w:rsidR="00BA33F7" w14:paraId="40D4B4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286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C0C4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96A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21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3C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8F6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0E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9C1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DE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24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AD4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B7C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80CA" w14:textId="77777777" w:rsidR="00BA33F7" w:rsidRDefault="00BA33F7" w:rsidP="00AE502D">
            <w:pPr>
              <w:spacing w:line="1" w:lineRule="auto"/>
            </w:pPr>
          </w:p>
        </w:tc>
      </w:tr>
      <w:tr w:rsidR="00BA33F7" w14:paraId="447299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1B4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0D1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F484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4F3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23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4F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49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A70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8C42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9B4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E1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B0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514FA" w14:textId="77777777" w:rsidR="00BA33F7" w:rsidRDefault="00BA33F7" w:rsidP="00AE502D">
            <w:pPr>
              <w:spacing w:line="1" w:lineRule="auto"/>
            </w:pPr>
          </w:p>
        </w:tc>
      </w:tr>
      <w:tr w:rsidR="00BA33F7" w14:paraId="66AF119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00EA" w14:textId="77777777" w:rsidR="00BA33F7" w:rsidRDefault="00BA33F7" w:rsidP="00AE502D">
            <w:pPr>
              <w:rPr>
                <w:color w:val="000000"/>
                <w:sz w:val="12"/>
                <w:szCs w:val="12"/>
              </w:rPr>
            </w:pPr>
            <w:r>
              <w:rPr>
                <w:color w:val="000000"/>
                <w:sz w:val="12"/>
                <w:szCs w:val="12"/>
              </w:rPr>
              <w:t>Спомен соба Драинац</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19AE" w14:textId="77777777" w:rsidR="00BA33F7" w:rsidRDefault="00BA33F7" w:rsidP="00AE502D">
            <w:pPr>
              <w:jc w:val="center"/>
              <w:rPr>
                <w:color w:val="000000"/>
                <w:sz w:val="12"/>
                <w:szCs w:val="12"/>
              </w:rPr>
            </w:pPr>
            <w:r>
              <w:rPr>
                <w:color w:val="000000"/>
                <w:sz w:val="12"/>
                <w:szCs w:val="12"/>
              </w:rPr>
              <w:t>1201-5007</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E7AC" w14:textId="77777777" w:rsidR="00BA33F7" w:rsidRDefault="00BA33F7" w:rsidP="00AE502D">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4ABEA" w14:textId="77777777" w:rsidR="00BA33F7" w:rsidRDefault="00BA33F7" w:rsidP="00AE502D">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28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E64C" w14:textId="77777777" w:rsidR="00BA33F7" w:rsidRDefault="00BA33F7" w:rsidP="00AE502D">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1C814" w14:textId="77777777" w:rsidR="00BA33F7" w:rsidRDefault="00BA33F7" w:rsidP="00AE502D">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57245" w14:textId="77777777" w:rsidR="00BA33F7" w:rsidRDefault="00BA33F7" w:rsidP="00AE502D">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9417" w14:textId="77777777" w:rsidR="00BA33F7" w:rsidRDefault="00BA33F7" w:rsidP="00AE502D">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F3BA" w14:textId="77777777" w:rsidR="00BA33F7" w:rsidRDefault="00BA33F7" w:rsidP="00AE502D">
            <w:pPr>
              <w:jc w:val="right"/>
              <w:rPr>
                <w:color w:val="000000"/>
                <w:sz w:val="12"/>
                <w:szCs w:val="12"/>
              </w:rPr>
            </w:pPr>
            <w:r>
              <w:rPr>
                <w:color w:val="000000"/>
                <w:sz w:val="12"/>
                <w:szCs w:val="12"/>
              </w:rPr>
              <w:t>830.000,00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D0F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FFB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6A685" w14:textId="77777777" w:rsidR="00BA33F7" w:rsidRDefault="00BA33F7" w:rsidP="00AE502D">
            <w:pPr>
              <w:jc w:val="right"/>
              <w:rPr>
                <w:color w:val="000000"/>
                <w:sz w:val="12"/>
                <w:szCs w:val="12"/>
              </w:rPr>
            </w:pPr>
            <w:r>
              <w:rPr>
                <w:color w:val="000000"/>
                <w:sz w:val="12"/>
                <w:szCs w:val="12"/>
              </w:rPr>
              <w:t>830.000,00</w:t>
            </w:r>
          </w:p>
        </w:tc>
      </w:tr>
      <w:tr w:rsidR="00BA33F7" w14:paraId="63DCB04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8A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402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395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06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B1A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2C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A5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7C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A73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40B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9CA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51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E0D8" w14:textId="77777777" w:rsidR="00BA33F7" w:rsidRDefault="00BA33F7" w:rsidP="00AE502D">
            <w:pPr>
              <w:spacing w:line="1" w:lineRule="auto"/>
            </w:pPr>
          </w:p>
        </w:tc>
      </w:tr>
      <w:tr w:rsidR="00BA33F7" w14:paraId="576326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B6F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FD2E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2E0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A6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49C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C29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9E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C5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0AC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45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29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8F8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A3514" w14:textId="77777777" w:rsidR="00BA33F7" w:rsidRDefault="00BA33F7" w:rsidP="00AE502D">
            <w:pPr>
              <w:spacing w:line="1" w:lineRule="auto"/>
            </w:pPr>
          </w:p>
        </w:tc>
      </w:tr>
      <w:tr w:rsidR="00BA33F7" w14:paraId="5921EA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DA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674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E72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69C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8D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DE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C1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48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4D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A4C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570F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AA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DA2F" w14:textId="77777777" w:rsidR="00BA33F7" w:rsidRDefault="00BA33F7" w:rsidP="00AE502D">
            <w:pPr>
              <w:spacing w:line="1" w:lineRule="auto"/>
            </w:pPr>
          </w:p>
        </w:tc>
      </w:tr>
      <w:tr w:rsidR="00BA33F7" w14:paraId="770152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0D1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D73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F565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F6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8D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C9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0F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41B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7F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54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E66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2E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19A9" w14:textId="77777777" w:rsidR="00BA33F7" w:rsidRDefault="00BA33F7" w:rsidP="00AE502D">
            <w:pPr>
              <w:spacing w:line="1" w:lineRule="auto"/>
            </w:pPr>
          </w:p>
        </w:tc>
      </w:tr>
      <w:tr w:rsidR="00BA33F7" w14:paraId="5DFC0E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8D6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9C5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942A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7E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5D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6F8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F7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96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4C1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9C1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14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D5C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0F74C" w14:textId="77777777" w:rsidR="00BA33F7" w:rsidRDefault="00BA33F7" w:rsidP="00AE502D">
            <w:pPr>
              <w:spacing w:line="1" w:lineRule="auto"/>
            </w:pPr>
          </w:p>
        </w:tc>
      </w:tr>
      <w:tr w:rsidR="00BA33F7" w14:paraId="6CD6873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FF3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D5A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F13C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5BF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9F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F2C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E9D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DD7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8F8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E8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EB6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7F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D350" w14:textId="77777777" w:rsidR="00BA33F7" w:rsidRDefault="00BA33F7" w:rsidP="00AE502D">
            <w:pPr>
              <w:spacing w:line="1" w:lineRule="auto"/>
            </w:pPr>
          </w:p>
        </w:tc>
      </w:tr>
      <w:tr w:rsidR="00BA33F7" w14:paraId="618CF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563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652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4A6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53F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17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0F8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00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5C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F20C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5B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34A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E0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9C2A4" w14:textId="77777777" w:rsidR="00BA33F7" w:rsidRDefault="00BA33F7" w:rsidP="00AE502D">
            <w:pPr>
              <w:spacing w:line="1" w:lineRule="auto"/>
            </w:pPr>
          </w:p>
        </w:tc>
      </w:tr>
      <w:tr w:rsidR="00BA33F7" w14:paraId="5FF83A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07E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F7D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174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B1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74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15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8C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3AC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45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BF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42F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FD8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4663" w14:textId="77777777" w:rsidR="00BA33F7" w:rsidRDefault="00BA33F7" w:rsidP="00AE502D">
            <w:pPr>
              <w:spacing w:line="1" w:lineRule="auto"/>
            </w:pPr>
          </w:p>
        </w:tc>
      </w:tr>
      <w:bookmarkStart w:id="42" w:name="_Toc14_-_РАЗВОЈ_СПОРТА_И_ОМЛАДИНЕ"/>
      <w:bookmarkEnd w:id="42"/>
      <w:tr w:rsidR="00BA33F7" w14:paraId="78790B1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6481B" w14:textId="77777777" w:rsidR="00BA33F7" w:rsidRDefault="00BA33F7" w:rsidP="00AE502D">
            <w:pPr>
              <w:rPr>
                <w:vanish/>
              </w:rPr>
            </w:pPr>
            <w:r>
              <w:fldChar w:fldCharType="begin"/>
            </w:r>
            <w:r>
              <w:instrText>TC "14 - РАЗВОЈ СПОРТА И ОМЛАДИНЕ" \f C \l "1"</w:instrText>
            </w:r>
            <w:r>
              <w:fldChar w:fldCharType="end"/>
            </w:r>
          </w:p>
          <w:p w14:paraId="2D690BDA" w14:textId="77777777" w:rsidR="00BA33F7" w:rsidRDefault="00BA33F7" w:rsidP="00AE502D">
            <w:pPr>
              <w:rPr>
                <w:b/>
                <w:bCs/>
                <w:color w:val="000000"/>
                <w:sz w:val="12"/>
                <w:szCs w:val="12"/>
              </w:rPr>
            </w:pPr>
            <w:r>
              <w:rPr>
                <w:b/>
                <w:bCs/>
                <w:color w:val="000000"/>
                <w:sz w:val="12"/>
                <w:szCs w:val="12"/>
              </w:rPr>
              <w:t>14 - РАЗВОЈ СПОРТА И ОМЛАДИНЕ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86E15" w14:textId="77777777" w:rsidR="00BA33F7" w:rsidRDefault="00BA33F7" w:rsidP="00AE502D">
            <w:pPr>
              <w:jc w:val="center"/>
              <w:rPr>
                <w:b/>
                <w:bCs/>
                <w:color w:val="000000"/>
                <w:sz w:val="12"/>
                <w:szCs w:val="12"/>
              </w:rPr>
            </w:pPr>
            <w:r>
              <w:rPr>
                <w:b/>
                <w:bCs/>
                <w:color w:val="000000"/>
                <w:sz w:val="12"/>
                <w:szCs w:val="12"/>
              </w:rPr>
              <w:t>1301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3E4D6" w14:textId="77777777" w:rsidR="00BA33F7" w:rsidRDefault="00BA33F7" w:rsidP="00AE502D">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EAAFB" w14:textId="77777777" w:rsidR="00BA33F7" w:rsidRDefault="00BA33F7" w:rsidP="00AE502D">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20C5D" w14:textId="77777777" w:rsidR="00BA33F7" w:rsidRDefault="00BA33F7" w:rsidP="00AE502D">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139EE" w14:textId="77777777" w:rsidR="00BA33F7" w:rsidRDefault="00BA33F7" w:rsidP="00AE502D">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839E6" w14:textId="77777777" w:rsidR="00BA33F7" w:rsidRDefault="00BA33F7" w:rsidP="00AE502D">
            <w:pPr>
              <w:jc w:val="center"/>
              <w:rPr>
                <w:b/>
                <w:bCs/>
                <w:color w:val="000000"/>
                <w:sz w:val="12"/>
                <w:szCs w:val="12"/>
              </w:rPr>
            </w:pPr>
            <w:r>
              <w:rPr>
                <w:b/>
                <w:bCs/>
                <w:color w:val="000000"/>
                <w:sz w:val="12"/>
                <w:szCs w:val="12"/>
              </w:rPr>
              <w:t>32.00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20F9C" w14:textId="77777777" w:rsidR="00BA33F7" w:rsidRDefault="00BA33F7" w:rsidP="00AE502D">
            <w:pPr>
              <w:jc w:val="center"/>
              <w:rPr>
                <w:b/>
                <w:bCs/>
                <w:color w:val="000000"/>
                <w:sz w:val="12"/>
                <w:szCs w:val="12"/>
              </w:rPr>
            </w:pPr>
            <w:r>
              <w:rPr>
                <w:b/>
                <w:bCs/>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DB276" w14:textId="77777777" w:rsidR="00BA33F7" w:rsidRDefault="00BA33F7" w:rsidP="00AE502D">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403BA" w14:textId="77777777" w:rsidR="00BA33F7" w:rsidRDefault="00BA33F7" w:rsidP="00AE502D">
            <w:pPr>
              <w:jc w:val="right"/>
              <w:rPr>
                <w:b/>
                <w:bCs/>
                <w:color w:val="000000"/>
                <w:sz w:val="12"/>
                <w:szCs w:val="12"/>
              </w:rPr>
            </w:pPr>
            <w:r>
              <w:rPr>
                <w:b/>
                <w:bCs/>
                <w:color w:val="000000"/>
                <w:sz w:val="12"/>
                <w:szCs w:val="12"/>
              </w:rPr>
              <w:t>51.559.966,00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FCC83" w14:textId="77777777" w:rsidR="00BA33F7" w:rsidRDefault="00BA33F7" w:rsidP="00AE502D">
            <w:pPr>
              <w:jc w:val="right"/>
              <w:rPr>
                <w:b/>
                <w:bCs/>
                <w:color w:val="000000"/>
                <w:sz w:val="12"/>
                <w:szCs w:val="12"/>
              </w:rPr>
            </w:pPr>
            <w:r>
              <w:rPr>
                <w:b/>
                <w:bCs/>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5A48B"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63200" w14:textId="77777777" w:rsidR="00BA33F7" w:rsidRDefault="00BA33F7" w:rsidP="00AE502D">
            <w:pPr>
              <w:jc w:val="right"/>
              <w:rPr>
                <w:b/>
                <w:bCs/>
                <w:color w:val="000000"/>
                <w:sz w:val="12"/>
                <w:szCs w:val="12"/>
              </w:rPr>
            </w:pPr>
            <w:r>
              <w:rPr>
                <w:b/>
                <w:bCs/>
                <w:color w:val="000000"/>
                <w:sz w:val="12"/>
                <w:szCs w:val="12"/>
              </w:rPr>
              <w:t>52.224.966,00</w:t>
            </w:r>
          </w:p>
        </w:tc>
      </w:tr>
      <w:tr w:rsidR="00BA33F7" w14:paraId="317E294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BF43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56B2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C8A5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3F6E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4112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F3BE9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39F7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A692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203B2"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492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1C2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63C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65B930" w14:textId="77777777" w:rsidR="00BA33F7" w:rsidRDefault="00BA33F7" w:rsidP="00AE502D">
            <w:pPr>
              <w:spacing w:line="1" w:lineRule="auto"/>
            </w:pPr>
          </w:p>
        </w:tc>
      </w:tr>
      <w:tr w:rsidR="00BA33F7" w14:paraId="497756C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23D2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1733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CC6B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1136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169E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95BF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A461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0745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B209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E20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326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F30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540E4" w14:textId="77777777" w:rsidR="00BA33F7" w:rsidRDefault="00BA33F7" w:rsidP="00AE502D">
            <w:pPr>
              <w:spacing w:line="1" w:lineRule="auto"/>
            </w:pPr>
          </w:p>
        </w:tc>
      </w:tr>
      <w:tr w:rsidR="00BA33F7" w14:paraId="79BDBEE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9C6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0CFA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BFC03"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FD99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BD2F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94EC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F3A1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3D45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563C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255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FAD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F5C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EFD71" w14:textId="77777777" w:rsidR="00BA33F7" w:rsidRDefault="00BA33F7" w:rsidP="00AE502D">
            <w:pPr>
              <w:spacing w:line="1" w:lineRule="auto"/>
            </w:pPr>
          </w:p>
        </w:tc>
      </w:tr>
      <w:tr w:rsidR="00BA33F7" w14:paraId="77473B0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272F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285D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6586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A87E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5CF8D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3525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A54E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7190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7DA7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5C9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EB0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50B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20E9B" w14:textId="77777777" w:rsidR="00BA33F7" w:rsidRDefault="00BA33F7" w:rsidP="00AE502D">
            <w:pPr>
              <w:spacing w:line="1" w:lineRule="auto"/>
            </w:pPr>
          </w:p>
        </w:tc>
      </w:tr>
      <w:tr w:rsidR="00BA33F7" w14:paraId="07DD25F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F886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FC4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61BD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6CCA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578A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1BC8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9C9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F60B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EE5B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E5F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59A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231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13A0F" w14:textId="77777777" w:rsidR="00BA33F7" w:rsidRDefault="00BA33F7" w:rsidP="00AE502D">
            <w:pPr>
              <w:spacing w:line="1" w:lineRule="auto"/>
            </w:pPr>
          </w:p>
        </w:tc>
      </w:tr>
      <w:tr w:rsidR="00BA33F7" w14:paraId="04DDCCE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670B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FCDB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4A5A7"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3B0F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9B20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F986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6636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1862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3233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AA1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A6A5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36A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9F08A" w14:textId="77777777" w:rsidR="00BA33F7" w:rsidRDefault="00BA33F7" w:rsidP="00AE502D">
            <w:pPr>
              <w:spacing w:line="1" w:lineRule="auto"/>
            </w:pPr>
          </w:p>
        </w:tc>
      </w:tr>
      <w:tr w:rsidR="00BA33F7" w14:paraId="7AB5BC8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9990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13BE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2C40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767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B0D6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EBAA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B91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501B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EB9C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985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605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CF4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0597B" w14:textId="77777777" w:rsidR="00BA33F7" w:rsidRDefault="00BA33F7" w:rsidP="00AE502D">
            <w:pPr>
              <w:spacing w:line="1" w:lineRule="auto"/>
            </w:pPr>
          </w:p>
        </w:tc>
      </w:tr>
      <w:tr w:rsidR="00BA33F7" w14:paraId="295B694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EF9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547C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EFCE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9D7F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E8CF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3046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868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E434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7E60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FFE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410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1A1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94291" w14:textId="77777777" w:rsidR="00BA33F7" w:rsidRDefault="00BA33F7" w:rsidP="00AE502D">
            <w:pPr>
              <w:spacing w:line="1" w:lineRule="auto"/>
            </w:pPr>
          </w:p>
        </w:tc>
      </w:tr>
      <w:tr w:rsidR="00BA33F7" w14:paraId="7EED040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28FE7" w14:textId="77777777" w:rsidR="00BA33F7" w:rsidRDefault="00BA33F7" w:rsidP="00AE502D">
            <w:pPr>
              <w:rPr>
                <w:color w:val="000000"/>
                <w:sz w:val="12"/>
                <w:szCs w:val="12"/>
              </w:rPr>
            </w:pPr>
            <w:r>
              <w:rPr>
                <w:color w:val="000000"/>
                <w:sz w:val="12"/>
                <w:szCs w:val="12"/>
              </w:rPr>
              <w:t>Подршка локалним спортским организацијама, удружењима и савезима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52DB"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6F67" w14:textId="77777777" w:rsidR="00BA33F7" w:rsidRDefault="00BA33F7" w:rsidP="00AE502D">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A612" w14:textId="77777777" w:rsidR="00BA33F7" w:rsidRDefault="00BA33F7" w:rsidP="00AE502D">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F0DC" w14:textId="77777777" w:rsidR="00BA33F7" w:rsidRDefault="00BA33F7" w:rsidP="00AE502D">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FE61C" w14:textId="77777777" w:rsidR="00BA33F7" w:rsidRDefault="00BA33F7" w:rsidP="00AE502D">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B73D" w14:textId="77777777" w:rsidR="00BA33F7" w:rsidRDefault="00BA33F7" w:rsidP="00AE502D">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4452" w14:textId="77777777" w:rsidR="00BA33F7" w:rsidRDefault="00BA33F7" w:rsidP="00AE502D">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0197" w14:textId="77777777" w:rsidR="00BA33F7" w:rsidRDefault="00BA33F7" w:rsidP="00AE502D">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C4D0" w14:textId="77777777" w:rsidR="00BA33F7" w:rsidRDefault="00BA33F7" w:rsidP="00AE502D">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39E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E152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8EFA" w14:textId="77777777" w:rsidR="00BA33F7" w:rsidRDefault="00BA33F7" w:rsidP="00AE502D">
            <w:pPr>
              <w:jc w:val="right"/>
              <w:rPr>
                <w:color w:val="000000"/>
                <w:sz w:val="12"/>
                <w:szCs w:val="12"/>
              </w:rPr>
            </w:pPr>
            <w:r>
              <w:rPr>
                <w:color w:val="000000"/>
                <w:sz w:val="12"/>
                <w:szCs w:val="12"/>
              </w:rPr>
              <w:t>36.000.000,00</w:t>
            </w:r>
          </w:p>
        </w:tc>
      </w:tr>
      <w:tr w:rsidR="00BA33F7" w14:paraId="66843D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805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91D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542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3A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AF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A9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F9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1D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98C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AA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02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34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731F" w14:textId="77777777" w:rsidR="00BA33F7" w:rsidRDefault="00BA33F7" w:rsidP="00AE502D">
            <w:pPr>
              <w:spacing w:line="1" w:lineRule="auto"/>
            </w:pPr>
          </w:p>
        </w:tc>
      </w:tr>
      <w:tr w:rsidR="00BA33F7" w14:paraId="44DAA8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93F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537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CE2F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00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B8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4F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F4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C15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A50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D17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C7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901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85D3" w14:textId="77777777" w:rsidR="00BA33F7" w:rsidRDefault="00BA33F7" w:rsidP="00AE502D">
            <w:pPr>
              <w:spacing w:line="1" w:lineRule="auto"/>
            </w:pPr>
          </w:p>
        </w:tc>
      </w:tr>
      <w:tr w:rsidR="00BA33F7" w14:paraId="3C654D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D13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30C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120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2D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4A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791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F0D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BB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3E27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E7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3A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B1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30EF" w14:textId="77777777" w:rsidR="00BA33F7" w:rsidRDefault="00BA33F7" w:rsidP="00AE502D">
            <w:pPr>
              <w:spacing w:line="1" w:lineRule="auto"/>
            </w:pPr>
          </w:p>
        </w:tc>
      </w:tr>
      <w:tr w:rsidR="00BA33F7" w14:paraId="1B053E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85C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99D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1E6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D55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A0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4F1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FA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ED3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6C1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44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CC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76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281AB" w14:textId="77777777" w:rsidR="00BA33F7" w:rsidRDefault="00BA33F7" w:rsidP="00AE502D">
            <w:pPr>
              <w:spacing w:line="1" w:lineRule="auto"/>
            </w:pPr>
          </w:p>
        </w:tc>
      </w:tr>
      <w:tr w:rsidR="00BA33F7" w14:paraId="658BC3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9F7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46C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24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B2A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D6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F3A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94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4EC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0AB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05A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9D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681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7F4EB" w14:textId="77777777" w:rsidR="00BA33F7" w:rsidRDefault="00BA33F7" w:rsidP="00AE502D">
            <w:pPr>
              <w:spacing w:line="1" w:lineRule="auto"/>
            </w:pPr>
          </w:p>
        </w:tc>
      </w:tr>
      <w:tr w:rsidR="00BA33F7" w14:paraId="04B536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715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872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6CC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58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D0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78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13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24A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DB9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9A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E3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27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DF60" w14:textId="77777777" w:rsidR="00BA33F7" w:rsidRDefault="00BA33F7" w:rsidP="00AE502D">
            <w:pPr>
              <w:spacing w:line="1" w:lineRule="auto"/>
            </w:pPr>
          </w:p>
        </w:tc>
      </w:tr>
      <w:tr w:rsidR="00BA33F7" w14:paraId="7519E4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108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759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2A0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D7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B3B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89E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7E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2C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0E06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22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A23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36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DCB5" w14:textId="77777777" w:rsidR="00BA33F7" w:rsidRDefault="00BA33F7" w:rsidP="00AE502D">
            <w:pPr>
              <w:spacing w:line="1" w:lineRule="auto"/>
            </w:pPr>
          </w:p>
        </w:tc>
      </w:tr>
      <w:tr w:rsidR="00BA33F7" w14:paraId="7A9E7C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D6C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C599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5C34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86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5F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758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7D5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52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0AA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70E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4F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08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81D72" w14:textId="77777777" w:rsidR="00BA33F7" w:rsidRDefault="00BA33F7" w:rsidP="00AE502D">
            <w:pPr>
              <w:spacing w:line="1" w:lineRule="auto"/>
            </w:pPr>
          </w:p>
        </w:tc>
      </w:tr>
      <w:tr w:rsidR="00BA33F7" w14:paraId="140CA09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A090" w14:textId="77777777" w:rsidR="00BA33F7" w:rsidRDefault="00BA33F7" w:rsidP="00AE502D">
            <w:pPr>
              <w:rPr>
                <w:color w:val="000000"/>
                <w:sz w:val="12"/>
                <w:szCs w:val="12"/>
              </w:rPr>
            </w:pPr>
            <w:r>
              <w:rPr>
                <w:color w:val="000000"/>
                <w:sz w:val="12"/>
                <w:szCs w:val="12"/>
              </w:rPr>
              <w:t>Подршка локалним спортским организацијама, удружењима и савезима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775F"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6727" w14:textId="77777777" w:rsidR="00BA33F7" w:rsidRDefault="00BA33F7" w:rsidP="00AE502D">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35E1" w14:textId="77777777" w:rsidR="00BA33F7" w:rsidRDefault="00BA33F7" w:rsidP="00AE502D">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2FC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214C" w14:textId="77777777" w:rsidR="00BA33F7" w:rsidRDefault="00BA33F7" w:rsidP="00AE502D">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1FB3" w14:textId="77777777" w:rsidR="00BA33F7" w:rsidRDefault="00BA33F7" w:rsidP="00AE502D">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ED9E" w14:textId="77777777" w:rsidR="00BA33F7" w:rsidRDefault="00BA33F7" w:rsidP="00AE502D">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AAD33" w14:textId="77777777" w:rsidR="00BA33F7" w:rsidRDefault="00BA33F7" w:rsidP="00AE502D">
            <w:pPr>
              <w:jc w:val="center"/>
              <w:rPr>
                <w:color w:val="000000"/>
                <w:sz w:val="12"/>
                <w:szCs w:val="12"/>
              </w:rPr>
            </w:pPr>
            <w:r>
              <w:rPr>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35F76" w14:textId="77777777" w:rsidR="00BA33F7" w:rsidRDefault="00BA33F7" w:rsidP="00AE502D">
            <w:pPr>
              <w:jc w:val="right"/>
              <w:rPr>
                <w:color w:val="000000"/>
                <w:sz w:val="12"/>
                <w:szCs w:val="12"/>
              </w:rPr>
            </w:pPr>
            <w:r>
              <w:rPr>
                <w:color w:val="000000"/>
                <w:sz w:val="12"/>
                <w:szCs w:val="12"/>
              </w:rPr>
              <w:t>15.559.966,00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F4ED" w14:textId="77777777" w:rsidR="00BA33F7" w:rsidRDefault="00BA33F7" w:rsidP="00AE502D">
            <w:pPr>
              <w:jc w:val="right"/>
              <w:rPr>
                <w:color w:val="000000"/>
                <w:sz w:val="12"/>
                <w:szCs w:val="12"/>
              </w:rPr>
            </w:pPr>
            <w:r>
              <w:rPr>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17B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A03A" w14:textId="77777777" w:rsidR="00BA33F7" w:rsidRDefault="00BA33F7" w:rsidP="00AE502D">
            <w:pPr>
              <w:jc w:val="right"/>
              <w:rPr>
                <w:color w:val="000000"/>
                <w:sz w:val="12"/>
                <w:szCs w:val="12"/>
              </w:rPr>
            </w:pPr>
            <w:r>
              <w:rPr>
                <w:color w:val="000000"/>
                <w:sz w:val="12"/>
                <w:szCs w:val="12"/>
              </w:rPr>
              <w:t>16.224.966,00</w:t>
            </w:r>
          </w:p>
        </w:tc>
      </w:tr>
      <w:tr w:rsidR="00BA33F7" w14:paraId="79CB61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D02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ADE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5E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7D00" w14:textId="77777777" w:rsidR="00BA33F7" w:rsidRDefault="00BA33F7" w:rsidP="00AE502D">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739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73B0" w14:textId="77777777" w:rsidR="00BA33F7" w:rsidRDefault="00BA33F7" w:rsidP="00AE502D">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E222" w14:textId="77777777" w:rsidR="00BA33F7" w:rsidRDefault="00BA33F7" w:rsidP="00AE502D">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F8DC" w14:textId="77777777" w:rsidR="00BA33F7" w:rsidRDefault="00BA33F7" w:rsidP="00AE502D">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E6D8" w14:textId="77777777" w:rsidR="00BA33F7" w:rsidRDefault="00BA33F7" w:rsidP="00AE502D">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94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EC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EC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CC81" w14:textId="77777777" w:rsidR="00BA33F7" w:rsidRDefault="00BA33F7" w:rsidP="00AE502D">
            <w:pPr>
              <w:spacing w:line="1" w:lineRule="auto"/>
            </w:pPr>
          </w:p>
        </w:tc>
      </w:tr>
      <w:tr w:rsidR="00BA33F7" w14:paraId="1BDDBF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065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C0F5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597B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D4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DD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DC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82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258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DF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AA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95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3C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9812F" w14:textId="77777777" w:rsidR="00BA33F7" w:rsidRDefault="00BA33F7" w:rsidP="00AE502D">
            <w:pPr>
              <w:spacing w:line="1" w:lineRule="auto"/>
            </w:pPr>
          </w:p>
        </w:tc>
      </w:tr>
      <w:tr w:rsidR="00BA33F7" w14:paraId="2C2B03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430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CE7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AFE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E5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46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C67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95C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80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0B56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67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2F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565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67B2" w14:textId="77777777" w:rsidR="00BA33F7" w:rsidRDefault="00BA33F7" w:rsidP="00AE502D">
            <w:pPr>
              <w:spacing w:line="1" w:lineRule="auto"/>
            </w:pPr>
          </w:p>
        </w:tc>
      </w:tr>
      <w:tr w:rsidR="00BA33F7" w14:paraId="6FD7FE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D4C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DA2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4B6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99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38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E6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30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DF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5ED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56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42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77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FA60" w14:textId="77777777" w:rsidR="00BA33F7" w:rsidRDefault="00BA33F7" w:rsidP="00AE502D">
            <w:pPr>
              <w:spacing w:line="1" w:lineRule="auto"/>
            </w:pPr>
          </w:p>
        </w:tc>
      </w:tr>
      <w:tr w:rsidR="00BA33F7" w14:paraId="6A344C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EF9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84E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D1E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6C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B30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B6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52D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A0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1311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1F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5A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56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4D9CB" w14:textId="77777777" w:rsidR="00BA33F7" w:rsidRDefault="00BA33F7" w:rsidP="00AE502D">
            <w:pPr>
              <w:spacing w:line="1" w:lineRule="auto"/>
            </w:pPr>
          </w:p>
        </w:tc>
      </w:tr>
      <w:tr w:rsidR="00BA33F7" w14:paraId="0E18CC4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5E8E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0A5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206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DAC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E3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89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B9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952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9E8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B8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B7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965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18143" w14:textId="77777777" w:rsidR="00BA33F7" w:rsidRDefault="00BA33F7" w:rsidP="00AE502D">
            <w:pPr>
              <w:spacing w:line="1" w:lineRule="auto"/>
            </w:pPr>
          </w:p>
        </w:tc>
      </w:tr>
      <w:tr w:rsidR="00BA33F7" w14:paraId="07137D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403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67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4F8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09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42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5C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AF0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A0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38F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64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7C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1D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30FE" w14:textId="77777777" w:rsidR="00BA33F7" w:rsidRDefault="00BA33F7" w:rsidP="00AE502D">
            <w:pPr>
              <w:spacing w:line="1" w:lineRule="auto"/>
            </w:pPr>
          </w:p>
        </w:tc>
      </w:tr>
      <w:tr w:rsidR="00BA33F7" w14:paraId="6928324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1F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2B5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4AEF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94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CD5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F0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64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7AE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41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F4B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032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C28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873D" w14:textId="77777777" w:rsidR="00BA33F7" w:rsidRDefault="00BA33F7" w:rsidP="00AE502D">
            <w:pPr>
              <w:spacing w:line="1" w:lineRule="auto"/>
            </w:pPr>
          </w:p>
        </w:tc>
      </w:tr>
      <w:bookmarkStart w:id="43" w:name="_Toc15_-_ОПШТЕ_УСЛУГЕ_ЛОКАЛНЕ_САМОУПРАВЕ"/>
      <w:bookmarkEnd w:id="43"/>
      <w:tr w:rsidR="00BA33F7" w14:paraId="0660C30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DEF90" w14:textId="77777777" w:rsidR="00BA33F7" w:rsidRDefault="00BA33F7" w:rsidP="00AE502D">
            <w:pPr>
              <w:rPr>
                <w:vanish/>
              </w:rPr>
            </w:pPr>
            <w:r>
              <w:fldChar w:fldCharType="begin"/>
            </w:r>
            <w:r>
              <w:instrText>TC "15 - ОПШТЕ УСЛУГЕ ЛОКАЛНЕ САМОУПРАВЕ" \f C \l "1"</w:instrText>
            </w:r>
            <w:r>
              <w:fldChar w:fldCharType="end"/>
            </w:r>
          </w:p>
          <w:p w14:paraId="057C4760" w14:textId="77777777" w:rsidR="00BA33F7" w:rsidRDefault="00BA33F7" w:rsidP="00AE502D">
            <w:pPr>
              <w:rPr>
                <w:b/>
                <w:bCs/>
                <w:color w:val="000000"/>
                <w:sz w:val="12"/>
                <w:szCs w:val="12"/>
              </w:rPr>
            </w:pPr>
            <w:r>
              <w:rPr>
                <w:b/>
                <w:bCs/>
                <w:color w:val="000000"/>
                <w:sz w:val="12"/>
                <w:szCs w:val="12"/>
              </w:rPr>
              <w:t>15 - ОПШТЕ УСЛУГЕ ЛОКАЛНЕ САМОУПРАВЕ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ADC1C" w14:textId="77777777" w:rsidR="00BA33F7" w:rsidRDefault="00BA33F7" w:rsidP="00AE502D">
            <w:pPr>
              <w:jc w:val="center"/>
              <w:rPr>
                <w:b/>
                <w:bCs/>
                <w:color w:val="000000"/>
                <w:sz w:val="12"/>
                <w:szCs w:val="12"/>
              </w:rPr>
            </w:pPr>
            <w:r>
              <w:rPr>
                <w:b/>
                <w:bCs/>
                <w:color w:val="000000"/>
                <w:sz w:val="12"/>
                <w:szCs w:val="12"/>
              </w:rPr>
              <w:t>0602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AD46D" w14:textId="77777777" w:rsidR="00BA33F7" w:rsidRDefault="00BA33F7" w:rsidP="00AE502D">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3FA32" w14:textId="77777777" w:rsidR="00BA33F7" w:rsidRDefault="00BA33F7" w:rsidP="00AE502D">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82042B" w14:textId="77777777" w:rsidR="00BA33F7" w:rsidRDefault="00BA33F7" w:rsidP="00AE502D">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6A6D8" w14:textId="77777777" w:rsidR="00BA33F7" w:rsidRDefault="00BA33F7" w:rsidP="00AE502D">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B9E07" w14:textId="77777777" w:rsidR="00BA33F7" w:rsidRDefault="00BA33F7" w:rsidP="00AE502D">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A1D66" w14:textId="77777777" w:rsidR="00BA33F7" w:rsidRDefault="00BA33F7" w:rsidP="00AE502D">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6CE5D" w14:textId="77777777" w:rsidR="00BA33F7" w:rsidRDefault="00BA33F7" w:rsidP="00AE502D">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791FC" w14:textId="77777777" w:rsidR="00BA33F7" w:rsidRDefault="00BA33F7" w:rsidP="00AE502D">
            <w:pPr>
              <w:jc w:val="right"/>
              <w:rPr>
                <w:b/>
                <w:bCs/>
                <w:color w:val="000000"/>
                <w:sz w:val="12"/>
                <w:szCs w:val="12"/>
              </w:rPr>
            </w:pPr>
            <w:r>
              <w:rPr>
                <w:b/>
                <w:bCs/>
                <w:color w:val="000000"/>
                <w:sz w:val="12"/>
                <w:szCs w:val="12"/>
              </w:rPr>
              <w:t>1.066.016.753,00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86655"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AB966" w14:textId="77777777" w:rsidR="00BA33F7" w:rsidRDefault="00BA33F7" w:rsidP="00AE502D">
            <w:pPr>
              <w:jc w:val="right"/>
              <w:rPr>
                <w:b/>
                <w:bCs/>
                <w:color w:val="000000"/>
                <w:sz w:val="12"/>
                <w:szCs w:val="12"/>
              </w:rPr>
            </w:pPr>
            <w:r>
              <w:rPr>
                <w:b/>
                <w:bCs/>
                <w:color w:val="000000"/>
                <w:sz w:val="12"/>
                <w:szCs w:val="12"/>
              </w:rPr>
              <w:t>202.754.823,00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754E5" w14:textId="77777777" w:rsidR="00BA33F7" w:rsidRDefault="00BA33F7" w:rsidP="00AE502D">
            <w:pPr>
              <w:jc w:val="right"/>
              <w:rPr>
                <w:b/>
                <w:bCs/>
                <w:color w:val="000000"/>
                <w:sz w:val="12"/>
                <w:szCs w:val="12"/>
              </w:rPr>
            </w:pPr>
            <w:r>
              <w:rPr>
                <w:b/>
                <w:bCs/>
                <w:color w:val="000000"/>
                <w:sz w:val="12"/>
                <w:szCs w:val="12"/>
              </w:rPr>
              <w:t>1.268.771.576,00</w:t>
            </w:r>
          </w:p>
        </w:tc>
      </w:tr>
      <w:tr w:rsidR="00BA33F7" w14:paraId="702555B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7150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F52F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E8CE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00BD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287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D732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7AB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41BD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D116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241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774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243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00BE6" w14:textId="77777777" w:rsidR="00BA33F7" w:rsidRDefault="00BA33F7" w:rsidP="00AE502D">
            <w:pPr>
              <w:spacing w:line="1" w:lineRule="auto"/>
            </w:pPr>
          </w:p>
        </w:tc>
      </w:tr>
      <w:tr w:rsidR="00BA33F7" w14:paraId="6D6F6B4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61B2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D9B7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D3D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5B93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06D1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5147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E293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FE79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55A9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008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A92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C2A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C810C" w14:textId="77777777" w:rsidR="00BA33F7" w:rsidRDefault="00BA33F7" w:rsidP="00AE502D">
            <w:pPr>
              <w:spacing w:line="1" w:lineRule="auto"/>
            </w:pPr>
          </w:p>
        </w:tc>
      </w:tr>
      <w:tr w:rsidR="00BA33F7" w14:paraId="2078258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2A68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B0EF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9DA9E"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4C4C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DD6E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AB9E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BC10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8A35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E7E11"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752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5E4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1AB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93FF9" w14:textId="77777777" w:rsidR="00BA33F7" w:rsidRDefault="00BA33F7" w:rsidP="00AE502D">
            <w:pPr>
              <w:spacing w:line="1" w:lineRule="auto"/>
            </w:pPr>
          </w:p>
        </w:tc>
      </w:tr>
      <w:tr w:rsidR="00BA33F7" w14:paraId="633A920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3648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3B43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60F9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079E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F28AA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F32A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699F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D712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A7F2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D6F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E94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7B0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9BF3D" w14:textId="77777777" w:rsidR="00BA33F7" w:rsidRDefault="00BA33F7" w:rsidP="00AE502D">
            <w:pPr>
              <w:spacing w:line="1" w:lineRule="auto"/>
            </w:pPr>
          </w:p>
        </w:tc>
      </w:tr>
      <w:tr w:rsidR="00BA33F7" w14:paraId="25CF8C8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FFA2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D1A3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46F1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703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6661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613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5F67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D597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F394D"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C602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A1B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854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8DB3E" w14:textId="77777777" w:rsidR="00BA33F7" w:rsidRDefault="00BA33F7" w:rsidP="00AE502D">
            <w:pPr>
              <w:spacing w:line="1" w:lineRule="auto"/>
            </w:pPr>
          </w:p>
        </w:tc>
      </w:tr>
      <w:tr w:rsidR="00BA33F7" w14:paraId="23D92FC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FCB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CC68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91B62"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C5F7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7EC9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B4C5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BB0F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FEE8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DCCB7"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35A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0A3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95F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D70B1" w14:textId="77777777" w:rsidR="00BA33F7" w:rsidRDefault="00BA33F7" w:rsidP="00AE502D">
            <w:pPr>
              <w:spacing w:line="1" w:lineRule="auto"/>
            </w:pPr>
          </w:p>
        </w:tc>
      </w:tr>
      <w:tr w:rsidR="00BA33F7" w14:paraId="748D162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A102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B5B0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EE1E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BFDC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34A0D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B9CF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0A9E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319C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FB48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CF6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F68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D4A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5117F" w14:textId="77777777" w:rsidR="00BA33F7" w:rsidRDefault="00BA33F7" w:rsidP="00AE502D">
            <w:pPr>
              <w:spacing w:line="1" w:lineRule="auto"/>
            </w:pPr>
          </w:p>
        </w:tc>
      </w:tr>
      <w:tr w:rsidR="00BA33F7" w14:paraId="7CFA175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8521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196D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3A9B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1B60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021E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05C3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EEC5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DCC8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D1C3B"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0E9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D02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4CC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59F39" w14:textId="77777777" w:rsidR="00BA33F7" w:rsidRDefault="00BA33F7" w:rsidP="00AE502D">
            <w:pPr>
              <w:spacing w:line="1" w:lineRule="auto"/>
            </w:pPr>
          </w:p>
        </w:tc>
      </w:tr>
      <w:tr w:rsidR="00BA33F7" w14:paraId="66DCD08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F1378" w14:textId="77777777" w:rsidR="00BA33F7" w:rsidRDefault="00BA33F7" w:rsidP="00AE502D">
            <w:pPr>
              <w:rPr>
                <w:color w:val="000000"/>
                <w:sz w:val="12"/>
                <w:szCs w:val="12"/>
              </w:rPr>
            </w:pPr>
            <w:r>
              <w:rPr>
                <w:color w:val="000000"/>
                <w:sz w:val="12"/>
                <w:szCs w:val="12"/>
              </w:rPr>
              <w:t>Функционисање локалне самоуправе и градских општина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A9D90"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7548" w14:textId="77777777" w:rsidR="00BA33F7" w:rsidRDefault="00BA33F7" w:rsidP="00AE502D">
            <w:pPr>
              <w:rPr>
                <w:color w:val="000000"/>
                <w:sz w:val="12"/>
                <w:szCs w:val="12"/>
              </w:rPr>
            </w:pPr>
            <w:r>
              <w:rPr>
                <w:color w:val="000000"/>
                <w:sz w:val="12"/>
                <w:szCs w:val="12"/>
              </w:rPr>
              <w:t>Функционисање управе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F0812" w14:textId="77777777" w:rsidR="00BA33F7" w:rsidRDefault="00BA33F7" w:rsidP="00AE502D">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8E3B" w14:textId="77777777" w:rsidR="00BA33F7" w:rsidRDefault="00BA33F7" w:rsidP="00AE502D">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324A" w14:textId="77777777" w:rsidR="00BA33F7" w:rsidRDefault="00BA33F7" w:rsidP="00AE502D">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3E50" w14:textId="77777777" w:rsidR="00BA33F7" w:rsidRDefault="00BA33F7" w:rsidP="00AE502D">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F5F9A" w14:textId="77777777" w:rsidR="00BA33F7" w:rsidRDefault="00BA33F7" w:rsidP="00AE502D">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56F0" w14:textId="77777777" w:rsidR="00BA33F7" w:rsidRDefault="00BA33F7" w:rsidP="00AE502D">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ED50" w14:textId="77777777" w:rsidR="00BA33F7" w:rsidRDefault="00BA33F7" w:rsidP="00AE502D">
            <w:pPr>
              <w:jc w:val="right"/>
              <w:rPr>
                <w:color w:val="000000"/>
                <w:sz w:val="12"/>
                <w:szCs w:val="12"/>
              </w:rPr>
            </w:pPr>
            <w:r>
              <w:rPr>
                <w:color w:val="000000"/>
                <w:sz w:val="12"/>
                <w:szCs w:val="12"/>
              </w:rPr>
              <w:t>949.004.753,00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CB6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6192" w14:textId="77777777" w:rsidR="00BA33F7" w:rsidRDefault="00BA33F7" w:rsidP="00AE502D">
            <w:pPr>
              <w:jc w:val="right"/>
              <w:rPr>
                <w:color w:val="000000"/>
                <w:sz w:val="12"/>
                <w:szCs w:val="12"/>
              </w:rPr>
            </w:pPr>
            <w:r>
              <w:rPr>
                <w:color w:val="000000"/>
                <w:sz w:val="12"/>
                <w:szCs w:val="12"/>
              </w:rPr>
              <w:t>202.754.823,00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2037D" w14:textId="77777777" w:rsidR="00BA33F7" w:rsidRDefault="00BA33F7" w:rsidP="00AE502D">
            <w:pPr>
              <w:jc w:val="right"/>
              <w:rPr>
                <w:color w:val="000000"/>
                <w:sz w:val="12"/>
                <w:szCs w:val="12"/>
              </w:rPr>
            </w:pPr>
            <w:r>
              <w:rPr>
                <w:color w:val="000000"/>
                <w:sz w:val="12"/>
                <w:szCs w:val="12"/>
              </w:rPr>
              <w:t>1.151.759.576,00</w:t>
            </w:r>
          </w:p>
        </w:tc>
      </w:tr>
      <w:tr w:rsidR="00BA33F7" w14:paraId="7410B6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826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1E1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A4E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2D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C2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68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BD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3B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CBB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2E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DF5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7F5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E0BE" w14:textId="77777777" w:rsidR="00BA33F7" w:rsidRDefault="00BA33F7" w:rsidP="00AE502D">
            <w:pPr>
              <w:spacing w:line="1" w:lineRule="auto"/>
            </w:pPr>
          </w:p>
        </w:tc>
      </w:tr>
      <w:tr w:rsidR="00BA33F7" w14:paraId="39097F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F4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C28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5AE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985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DAA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98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CD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695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711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CE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14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A51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53BF1" w14:textId="77777777" w:rsidR="00BA33F7" w:rsidRDefault="00BA33F7" w:rsidP="00AE502D">
            <w:pPr>
              <w:spacing w:line="1" w:lineRule="auto"/>
            </w:pPr>
          </w:p>
        </w:tc>
      </w:tr>
      <w:tr w:rsidR="00BA33F7" w14:paraId="4EBB1A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F0E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CCB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692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86F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551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3E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D7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42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DE4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39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DF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18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A588" w14:textId="77777777" w:rsidR="00BA33F7" w:rsidRDefault="00BA33F7" w:rsidP="00AE502D">
            <w:pPr>
              <w:spacing w:line="1" w:lineRule="auto"/>
            </w:pPr>
          </w:p>
        </w:tc>
      </w:tr>
      <w:tr w:rsidR="00BA33F7" w14:paraId="3D8441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C9CD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02E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017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CA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71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4D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7F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F2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5E9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D5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43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55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7FDE6" w14:textId="77777777" w:rsidR="00BA33F7" w:rsidRDefault="00BA33F7" w:rsidP="00AE502D">
            <w:pPr>
              <w:spacing w:line="1" w:lineRule="auto"/>
            </w:pPr>
          </w:p>
        </w:tc>
      </w:tr>
      <w:tr w:rsidR="00BA33F7" w14:paraId="2B42965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D9D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169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AB3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38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8A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49B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A8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8C8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A4A1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D6E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762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E3D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9BB49" w14:textId="77777777" w:rsidR="00BA33F7" w:rsidRDefault="00BA33F7" w:rsidP="00AE502D">
            <w:pPr>
              <w:spacing w:line="1" w:lineRule="auto"/>
            </w:pPr>
          </w:p>
        </w:tc>
      </w:tr>
      <w:tr w:rsidR="00BA33F7" w14:paraId="75805C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6C7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D72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6BB4"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8C5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F1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9C3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A3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9B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5B79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E7B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B1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8B9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4D83" w14:textId="77777777" w:rsidR="00BA33F7" w:rsidRDefault="00BA33F7" w:rsidP="00AE502D">
            <w:pPr>
              <w:spacing w:line="1" w:lineRule="auto"/>
            </w:pPr>
          </w:p>
        </w:tc>
      </w:tr>
      <w:tr w:rsidR="00BA33F7" w14:paraId="045E0B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7A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3A3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60E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A9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77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0D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BE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EE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B873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8D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3AC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076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394E" w14:textId="77777777" w:rsidR="00BA33F7" w:rsidRDefault="00BA33F7" w:rsidP="00AE502D">
            <w:pPr>
              <w:spacing w:line="1" w:lineRule="auto"/>
            </w:pPr>
          </w:p>
        </w:tc>
      </w:tr>
      <w:tr w:rsidR="00BA33F7" w14:paraId="087897D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6CA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D0F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9F4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85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40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82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DA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71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837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46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4A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6D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C767" w14:textId="77777777" w:rsidR="00BA33F7" w:rsidRDefault="00BA33F7" w:rsidP="00AE502D">
            <w:pPr>
              <w:spacing w:line="1" w:lineRule="auto"/>
            </w:pPr>
          </w:p>
        </w:tc>
      </w:tr>
      <w:tr w:rsidR="00BA33F7" w14:paraId="75C7C39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7372"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78973"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BAA0"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4484B"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399D"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2A1B"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2122"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C83B"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3FB8"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7033"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4461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2D4D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B7A18" w14:textId="77777777" w:rsidR="00BA33F7" w:rsidRDefault="00BA33F7" w:rsidP="00AE502D">
            <w:pPr>
              <w:jc w:val="right"/>
              <w:rPr>
                <w:color w:val="000000"/>
                <w:sz w:val="12"/>
                <w:szCs w:val="12"/>
              </w:rPr>
            </w:pPr>
            <w:r>
              <w:rPr>
                <w:color w:val="000000"/>
                <w:sz w:val="12"/>
                <w:szCs w:val="12"/>
              </w:rPr>
              <w:t>0,00</w:t>
            </w:r>
          </w:p>
        </w:tc>
      </w:tr>
      <w:tr w:rsidR="00BA33F7" w14:paraId="5F40AC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7154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13A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97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CCA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2DBC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7F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00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97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7DA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435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7A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731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19DB" w14:textId="77777777" w:rsidR="00BA33F7" w:rsidRDefault="00BA33F7" w:rsidP="00AE502D">
            <w:pPr>
              <w:spacing w:line="1" w:lineRule="auto"/>
            </w:pPr>
          </w:p>
        </w:tc>
      </w:tr>
      <w:tr w:rsidR="00BA33F7" w14:paraId="0228F3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BDA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D3C7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16D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46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6A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408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0E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77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451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D43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CBFA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AD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A796" w14:textId="77777777" w:rsidR="00BA33F7" w:rsidRDefault="00BA33F7" w:rsidP="00AE502D">
            <w:pPr>
              <w:spacing w:line="1" w:lineRule="auto"/>
            </w:pPr>
          </w:p>
        </w:tc>
      </w:tr>
      <w:tr w:rsidR="00BA33F7" w14:paraId="7E0947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05F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6CE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373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82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73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79D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E6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79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B57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524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79D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58C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26FC" w14:textId="77777777" w:rsidR="00BA33F7" w:rsidRDefault="00BA33F7" w:rsidP="00AE502D">
            <w:pPr>
              <w:spacing w:line="1" w:lineRule="auto"/>
            </w:pPr>
          </w:p>
        </w:tc>
      </w:tr>
      <w:tr w:rsidR="00BA33F7" w14:paraId="243966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A49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ED30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7B4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3F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5F3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816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DE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4B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270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42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A39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4E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3F7E2" w14:textId="77777777" w:rsidR="00BA33F7" w:rsidRDefault="00BA33F7" w:rsidP="00AE502D">
            <w:pPr>
              <w:spacing w:line="1" w:lineRule="auto"/>
            </w:pPr>
          </w:p>
        </w:tc>
      </w:tr>
      <w:tr w:rsidR="00BA33F7" w14:paraId="4330B9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F6D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8A9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A1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81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89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F9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E6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C6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C04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91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70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A4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88345" w14:textId="77777777" w:rsidR="00BA33F7" w:rsidRDefault="00BA33F7" w:rsidP="00AE502D">
            <w:pPr>
              <w:spacing w:line="1" w:lineRule="auto"/>
            </w:pPr>
          </w:p>
        </w:tc>
      </w:tr>
      <w:tr w:rsidR="00BA33F7" w14:paraId="233093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39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DA5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1D6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60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CA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7C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833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FA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5FD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44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84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54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30AC2" w14:textId="77777777" w:rsidR="00BA33F7" w:rsidRDefault="00BA33F7" w:rsidP="00AE502D">
            <w:pPr>
              <w:spacing w:line="1" w:lineRule="auto"/>
            </w:pPr>
          </w:p>
        </w:tc>
      </w:tr>
      <w:tr w:rsidR="00BA33F7" w14:paraId="087B7C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024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380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98F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4A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AF7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A8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31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F7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11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674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BB1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52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0520" w14:textId="77777777" w:rsidR="00BA33F7" w:rsidRDefault="00BA33F7" w:rsidP="00AE502D">
            <w:pPr>
              <w:spacing w:line="1" w:lineRule="auto"/>
            </w:pPr>
          </w:p>
        </w:tc>
      </w:tr>
      <w:tr w:rsidR="00BA33F7" w14:paraId="235DC0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7A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828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1942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34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ED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56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67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50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5B3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55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52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A1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1650" w14:textId="77777777" w:rsidR="00BA33F7" w:rsidRDefault="00BA33F7" w:rsidP="00AE502D">
            <w:pPr>
              <w:spacing w:line="1" w:lineRule="auto"/>
            </w:pPr>
          </w:p>
        </w:tc>
      </w:tr>
      <w:tr w:rsidR="00BA33F7" w14:paraId="729F89B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DF61E"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7D070"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35F9"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70C5"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DEAD7"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1991"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C92E3"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E5AE"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2E8A"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0E0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39DE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505B"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77C5" w14:textId="77777777" w:rsidR="00BA33F7" w:rsidRDefault="00BA33F7" w:rsidP="00AE502D">
            <w:pPr>
              <w:jc w:val="right"/>
              <w:rPr>
                <w:color w:val="000000"/>
                <w:sz w:val="12"/>
                <w:szCs w:val="12"/>
              </w:rPr>
            </w:pPr>
            <w:r>
              <w:rPr>
                <w:color w:val="000000"/>
                <w:sz w:val="12"/>
                <w:szCs w:val="12"/>
              </w:rPr>
              <w:t>0,00</w:t>
            </w:r>
          </w:p>
        </w:tc>
      </w:tr>
      <w:tr w:rsidR="00BA33F7" w14:paraId="2B01B6C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56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52F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D825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E4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B9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61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D68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76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A86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2CB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488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CE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B8F7" w14:textId="77777777" w:rsidR="00BA33F7" w:rsidRDefault="00BA33F7" w:rsidP="00AE502D">
            <w:pPr>
              <w:spacing w:line="1" w:lineRule="auto"/>
            </w:pPr>
          </w:p>
        </w:tc>
      </w:tr>
      <w:tr w:rsidR="00BA33F7" w14:paraId="63609B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71A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D84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ADAC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79E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DD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6B6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DD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3D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312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9C4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08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15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8E407" w14:textId="77777777" w:rsidR="00BA33F7" w:rsidRDefault="00BA33F7" w:rsidP="00AE502D">
            <w:pPr>
              <w:spacing w:line="1" w:lineRule="auto"/>
            </w:pPr>
          </w:p>
        </w:tc>
      </w:tr>
      <w:tr w:rsidR="00BA33F7" w14:paraId="738A6C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AC8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D2D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5BF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F4A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0CC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99C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69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B7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DC8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3D4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6C2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1BA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F3754" w14:textId="77777777" w:rsidR="00BA33F7" w:rsidRDefault="00BA33F7" w:rsidP="00AE502D">
            <w:pPr>
              <w:spacing w:line="1" w:lineRule="auto"/>
            </w:pPr>
          </w:p>
        </w:tc>
      </w:tr>
      <w:tr w:rsidR="00BA33F7" w14:paraId="14CE6C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B10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B61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E08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A5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F9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D0E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83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C1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B35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E3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4F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217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3C0B" w14:textId="77777777" w:rsidR="00BA33F7" w:rsidRDefault="00BA33F7" w:rsidP="00AE502D">
            <w:pPr>
              <w:spacing w:line="1" w:lineRule="auto"/>
            </w:pPr>
          </w:p>
        </w:tc>
      </w:tr>
      <w:tr w:rsidR="00BA33F7" w14:paraId="717F3E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0AA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15C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0EE2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EA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7F6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E1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78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53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B3D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51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171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D7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2160" w14:textId="77777777" w:rsidR="00BA33F7" w:rsidRDefault="00BA33F7" w:rsidP="00AE502D">
            <w:pPr>
              <w:spacing w:line="1" w:lineRule="auto"/>
            </w:pPr>
          </w:p>
        </w:tc>
      </w:tr>
      <w:tr w:rsidR="00BA33F7" w14:paraId="380B36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8B8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602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EB00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1A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83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7B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7F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D2E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F80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15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B59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E66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CC95" w14:textId="77777777" w:rsidR="00BA33F7" w:rsidRDefault="00BA33F7" w:rsidP="00AE502D">
            <w:pPr>
              <w:spacing w:line="1" w:lineRule="auto"/>
            </w:pPr>
          </w:p>
        </w:tc>
      </w:tr>
      <w:tr w:rsidR="00BA33F7" w14:paraId="0A35DB6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8E4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2B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AF64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84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CFE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4C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6C9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6DB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852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C6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DD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A7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9805" w14:textId="77777777" w:rsidR="00BA33F7" w:rsidRDefault="00BA33F7" w:rsidP="00AE502D">
            <w:pPr>
              <w:spacing w:line="1" w:lineRule="auto"/>
            </w:pPr>
          </w:p>
        </w:tc>
      </w:tr>
      <w:tr w:rsidR="00BA33F7" w14:paraId="295DC3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E9AE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F79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4E3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C6E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67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75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72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61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20E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236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A4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4A0F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30D2" w14:textId="77777777" w:rsidR="00BA33F7" w:rsidRDefault="00BA33F7" w:rsidP="00AE502D">
            <w:pPr>
              <w:spacing w:line="1" w:lineRule="auto"/>
            </w:pPr>
          </w:p>
        </w:tc>
      </w:tr>
      <w:tr w:rsidR="00BA33F7" w14:paraId="00528F0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5BB9"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8A24"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814A"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B13F"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B507"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79D4"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67AE7"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5D54B" w14:textId="77777777" w:rsidR="00BA33F7" w:rsidRDefault="00BA33F7" w:rsidP="00AE502D">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954F" w14:textId="77777777" w:rsidR="00BA33F7" w:rsidRDefault="00BA33F7" w:rsidP="00AE502D">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0C33B"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658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F31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63A5" w14:textId="77777777" w:rsidR="00BA33F7" w:rsidRDefault="00BA33F7" w:rsidP="00AE502D">
            <w:pPr>
              <w:jc w:val="right"/>
              <w:rPr>
                <w:color w:val="000000"/>
                <w:sz w:val="12"/>
                <w:szCs w:val="12"/>
              </w:rPr>
            </w:pPr>
            <w:r>
              <w:rPr>
                <w:color w:val="000000"/>
                <w:sz w:val="12"/>
                <w:szCs w:val="12"/>
              </w:rPr>
              <w:t>0,00</w:t>
            </w:r>
          </w:p>
        </w:tc>
      </w:tr>
      <w:tr w:rsidR="00BA33F7" w14:paraId="5B48E6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6C4F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BF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C1B7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EF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A0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805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4F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24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7D1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A91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DCE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D7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B50F" w14:textId="77777777" w:rsidR="00BA33F7" w:rsidRDefault="00BA33F7" w:rsidP="00AE502D">
            <w:pPr>
              <w:spacing w:line="1" w:lineRule="auto"/>
            </w:pPr>
          </w:p>
        </w:tc>
      </w:tr>
      <w:tr w:rsidR="00BA33F7" w14:paraId="098BD2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E04E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F07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5B0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F1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03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940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76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BCF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C336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C06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A1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D0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25BE" w14:textId="77777777" w:rsidR="00BA33F7" w:rsidRDefault="00BA33F7" w:rsidP="00AE502D">
            <w:pPr>
              <w:spacing w:line="1" w:lineRule="auto"/>
            </w:pPr>
          </w:p>
        </w:tc>
      </w:tr>
      <w:tr w:rsidR="00BA33F7" w14:paraId="17E7C8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78CF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A26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AFA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3A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71C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97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17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21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D753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71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EC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91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61A5" w14:textId="77777777" w:rsidR="00BA33F7" w:rsidRDefault="00BA33F7" w:rsidP="00AE502D">
            <w:pPr>
              <w:spacing w:line="1" w:lineRule="auto"/>
            </w:pPr>
          </w:p>
        </w:tc>
      </w:tr>
      <w:tr w:rsidR="00BA33F7" w14:paraId="2D7874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387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B36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AA3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DE4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AC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1B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F8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FB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378B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9FA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6A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C7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EA97" w14:textId="77777777" w:rsidR="00BA33F7" w:rsidRDefault="00BA33F7" w:rsidP="00AE502D">
            <w:pPr>
              <w:spacing w:line="1" w:lineRule="auto"/>
            </w:pPr>
          </w:p>
        </w:tc>
      </w:tr>
      <w:tr w:rsidR="00BA33F7" w14:paraId="5B1185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B387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C88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94F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12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DD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83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CC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CAB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65D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EC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67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7F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41B8C" w14:textId="77777777" w:rsidR="00BA33F7" w:rsidRDefault="00BA33F7" w:rsidP="00AE502D">
            <w:pPr>
              <w:spacing w:line="1" w:lineRule="auto"/>
            </w:pPr>
          </w:p>
        </w:tc>
      </w:tr>
      <w:tr w:rsidR="00BA33F7" w14:paraId="6ACBBF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8FF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1F9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B42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17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05F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41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2F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97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823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CF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37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BF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2E017" w14:textId="77777777" w:rsidR="00BA33F7" w:rsidRDefault="00BA33F7" w:rsidP="00AE502D">
            <w:pPr>
              <w:spacing w:line="1" w:lineRule="auto"/>
            </w:pPr>
          </w:p>
        </w:tc>
      </w:tr>
      <w:tr w:rsidR="00BA33F7" w14:paraId="7420C3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AAC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6E1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264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1A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26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BA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AA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59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48F6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65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77A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16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4868" w14:textId="77777777" w:rsidR="00BA33F7" w:rsidRDefault="00BA33F7" w:rsidP="00AE502D">
            <w:pPr>
              <w:spacing w:line="1" w:lineRule="auto"/>
            </w:pPr>
          </w:p>
        </w:tc>
      </w:tr>
      <w:tr w:rsidR="00BA33F7" w14:paraId="1F896C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F4B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3F9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A4A4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C8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66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DB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F0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C9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11C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BB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B2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82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5891" w14:textId="77777777" w:rsidR="00BA33F7" w:rsidRDefault="00BA33F7" w:rsidP="00AE502D">
            <w:pPr>
              <w:spacing w:line="1" w:lineRule="auto"/>
            </w:pPr>
          </w:p>
        </w:tc>
      </w:tr>
      <w:tr w:rsidR="00BA33F7" w14:paraId="15F040C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803B8"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9764"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A062"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AD43"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FBF20"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1C05"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CD27"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02C6" w14:textId="77777777" w:rsidR="00BA33F7" w:rsidRDefault="00BA33F7" w:rsidP="00AE502D">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122D9" w14:textId="77777777" w:rsidR="00BA33F7" w:rsidRDefault="00BA33F7" w:rsidP="00AE502D">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2AC2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365C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742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CFC1A" w14:textId="77777777" w:rsidR="00BA33F7" w:rsidRDefault="00BA33F7" w:rsidP="00AE502D">
            <w:pPr>
              <w:jc w:val="right"/>
              <w:rPr>
                <w:color w:val="000000"/>
                <w:sz w:val="12"/>
                <w:szCs w:val="12"/>
              </w:rPr>
            </w:pPr>
            <w:r>
              <w:rPr>
                <w:color w:val="000000"/>
                <w:sz w:val="12"/>
                <w:szCs w:val="12"/>
              </w:rPr>
              <w:t>0,00</w:t>
            </w:r>
          </w:p>
        </w:tc>
      </w:tr>
      <w:tr w:rsidR="00BA33F7" w14:paraId="30CDB3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934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9A57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DFA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65C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CAC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9C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0F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DD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3D2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78A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9D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25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98705" w14:textId="77777777" w:rsidR="00BA33F7" w:rsidRDefault="00BA33F7" w:rsidP="00AE502D">
            <w:pPr>
              <w:spacing w:line="1" w:lineRule="auto"/>
            </w:pPr>
          </w:p>
        </w:tc>
      </w:tr>
      <w:tr w:rsidR="00BA33F7" w14:paraId="2F16A2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38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6AB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FBD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44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8F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83B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F9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265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D2B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B86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41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417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78B6" w14:textId="77777777" w:rsidR="00BA33F7" w:rsidRDefault="00BA33F7" w:rsidP="00AE502D">
            <w:pPr>
              <w:spacing w:line="1" w:lineRule="auto"/>
            </w:pPr>
          </w:p>
        </w:tc>
      </w:tr>
      <w:tr w:rsidR="00BA33F7" w14:paraId="11A4DD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28E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EBCB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00F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C6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E9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E2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F55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87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7004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7B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584A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DDD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BAE6" w14:textId="77777777" w:rsidR="00BA33F7" w:rsidRDefault="00BA33F7" w:rsidP="00AE502D">
            <w:pPr>
              <w:spacing w:line="1" w:lineRule="auto"/>
            </w:pPr>
          </w:p>
        </w:tc>
      </w:tr>
      <w:tr w:rsidR="00BA33F7" w14:paraId="7EAFDC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F63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E95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439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CC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F1B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90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19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DA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1FD3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E6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17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DF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F8F1" w14:textId="77777777" w:rsidR="00BA33F7" w:rsidRDefault="00BA33F7" w:rsidP="00AE502D">
            <w:pPr>
              <w:spacing w:line="1" w:lineRule="auto"/>
            </w:pPr>
          </w:p>
        </w:tc>
      </w:tr>
      <w:tr w:rsidR="00BA33F7" w14:paraId="6C53DF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B91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C6E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12E5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9A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F9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57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F8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96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2CD0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EA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34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D5B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FA46D" w14:textId="77777777" w:rsidR="00BA33F7" w:rsidRDefault="00BA33F7" w:rsidP="00AE502D">
            <w:pPr>
              <w:spacing w:line="1" w:lineRule="auto"/>
            </w:pPr>
          </w:p>
        </w:tc>
      </w:tr>
      <w:tr w:rsidR="00BA33F7" w14:paraId="42FDBCD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4A0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483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5C9E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DE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C07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EF0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964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EE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406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20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74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3E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944A" w14:textId="77777777" w:rsidR="00BA33F7" w:rsidRDefault="00BA33F7" w:rsidP="00AE502D">
            <w:pPr>
              <w:spacing w:line="1" w:lineRule="auto"/>
            </w:pPr>
          </w:p>
        </w:tc>
      </w:tr>
      <w:tr w:rsidR="00BA33F7" w14:paraId="209C93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60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B35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21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24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5A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0F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CB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4A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4EC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41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F1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CD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CBF1" w14:textId="77777777" w:rsidR="00BA33F7" w:rsidRDefault="00BA33F7" w:rsidP="00AE502D">
            <w:pPr>
              <w:spacing w:line="1" w:lineRule="auto"/>
            </w:pPr>
          </w:p>
        </w:tc>
      </w:tr>
      <w:tr w:rsidR="00BA33F7" w14:paraId="574DE5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A77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4FB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CE4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74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06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B0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FB0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13E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B100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3C3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C4E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88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3F4A9" w14:textId="77777777" w:rsidR="00BA33F7" w:rsidRDefault="00BA33F7" w:rsidP="00AE502D">
            <w:pPr>
              <w:spacing w:line="1" w:lineRule="auto"/>
            </w:pPr>
          </w:p>
        </w:tc>
      </w:tr>
      <w:tr w:rsidR="00BA33F7" w14:paraId="181497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E995D"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831D"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D2D2"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6941"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EA779"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A405"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5690"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D12B"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62606"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B85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3E6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740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EC42" w14:textId="77777777" w:rsidR="00BA33F7" w:rsidRDefault="00BA33F7" w:rsidP="00AE502D">
            <w:pPr>
              <w:jc w:val="right"/>
              <w:rPr>
                <w:color w:val="000000"/>
                <w:sz w:val="12"/>
                <w:szCs w:val="12"/>
              </w:rPr>
            </w:pPr>
            <w:r>
              <w:rPr>
                <w:color w:val="000000"/>
                <w:sz w:val="12"/>
                <w:szCs w:val="12"/>
              </w:rPr>
              <w:t>0,00</w:t>
            </w:r>
          </w:p>
        </w:tc>
      </w:tr>
      <w:tr w:rsidR="00BA33F7" w14:paraId="565EF1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C5C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0E0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045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79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ED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BA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01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E9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DE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F3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DA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61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3571" w14:textId="77777777" w:rsidR="00BA33F7" w:rsidRDefault="00BA33F7" w:rsidP="00AE502D">
            <w:pPr>
              <w:spacing w:line="1" w:lineRule="auto"/>
            </w:pPr>
          </w:p>
        </w:tc>
      </w:tr>
      <w:tr w:rsidR="00BA33F7" w14:paraId="48084A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2BA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CC8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06A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B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59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8D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324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BA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260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6D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DF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67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61109" w14:textId="77777777" w:rsidR="00BA33F7" w:rsidRDefault="00BA33F7" w:rsidP="00AE502D">
            <w:pPr>
              <w:spacing w:line="1" w:lineRule="auto"/>
            </w:pPr>
          </w:p>
        </w:tc>
      </w:tr>
      <w:tr w:rsidR="00BA33F7" w14:paraId="4DAB4D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B88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35E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029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728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1F1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B2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1C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76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74A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24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DB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B8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7069" w14:textId="77777777" w:rsidR="00BA33F7" w:rsidRDefault="00BA33F7" w:rsidP="00AE502D">
            <w:pPr>
              <w:spacing w:line="1" w:lineRule="auto"/>
            </w:pPr>
          </w:p>
        </w:tc>
      </w:tr>
      <w:tr w:rsidR="00BA33F7" w14:paraId="6E5D067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D9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BC9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6E3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A5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77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D0D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DF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91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2AA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14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9A59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6C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5656" w14:textId="77777777" w:rsidR="00BA33F7" w:rsidRDefault="00BA33F7" w:rsidP="00AE502D">
            <w:pPr>
              <w:spacing w:line="1" w:lineRule="auto"/>
            </w:pPr>
          </w:p>
        </w:tc>
      </w:tr>
      <w:tr w:rsidR="00BA33F7" w14:paraId="75E064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12A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10E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AE99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88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A5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5F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A1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F9C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3645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C49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B7C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08A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5CEB" w14:textId="77777777" w:rsidR="00BA33F7" w:rsidRDefault="00BA33F7" w:rsidP="00AE502D">
            <w:pPr>
              <w:spacing w:line="1" w:lineRule="auto"/>
            </w:pPr>
          </w:p>
        </w:tc>
      </w:tr>
      <w:tr w:rsidR="00BA33F7" w14:paraId="6422AB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45C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0781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4B3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92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461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87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E7D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04B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C5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D0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C6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DB1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C5F8" w14:textId="77777777" w:rsidR="00BA33F7" w:rsidRDefault="00BA33F7" w:rsidP="00AE502D">
            <w:pPr>
              <w:spacing w:line="1" w:lineRule="auto"/>
            </w:pPr>
          </w:p>
        </w:tc>
      </w:tr>
      <w:tr w:rsidR="00BA33F7" w14:paraId="442C5E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607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AB50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F1B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DD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22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B7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CA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A8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2B17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01E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FA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12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1AE4" w14:textId="77777777" w:rsidR="00BA33F7" w:rsidRDefault="00BA33F7" w:rsidP="00AE502D">
            <w:pPr>
              <w:spacing w:line="1" w:lineRule="auto"/>
            </w:pPr>
          </w:p>
        </w:tc>
      </w:tr>
      <w:tr w:rsidR="00BA33F7" w14:paraId="397183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D9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5D7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F39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00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AE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27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96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92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904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B43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60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9F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2941" w14:textId="77777777" w:rsidR="00BA33F7" w:rsidRDefault="00BA33F7" w:rsidP="00AE502D">
            <w:pPr>
              <w:spacing w:line="1" w:lineRule="auto"/>
            </w:pPr>
          </w:p>
        </w:tc>
      </w:tr>
      <w:tr w:rsidR="00BA33F7" w14:paraId="2B087B6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B93C9"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15FC8"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6CB9"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D2B8"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AAB2"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3DF0"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00C6"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6493"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24188"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C81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FD67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480F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0109" w14:textId="77777777" w:rsidR="00BA33F7" w:rsidRDefault="00BA33F7" w:rsidP="00AE502D">
            <w:pPr>
              <w:jc w:val="right"/>
              <w:rPr>
                <w:color w:val="000000"/>
                <w:sz w:val="12"/>
                <w:szCs w:val="12"/>
              </w:rPr>
            </w:pPr>
            <w:r>
              <w:rPr>
                <w:color w:val="000000"/>
                <w:sz w:val="12"/>
                <w:szCs w:val="12"/>
              </w:rPr>
              <w:t>0,00</w:t>
            </w:r>
          </w:p>
        </w:tc>
      </w:tr>
      <w:tr w:rsidR="00BA33F7" w14:paraId="3E416BE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F7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C350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744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E7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C36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00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70C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48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731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51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E4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C5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B0A5" w14:textId="77777777" w:rsidR="00BA33F7" w:rsidRDefault="00BA33F7" w:rsidP="00AE502D">
            <w:pPr>
              <w:spacing w:line="1" w:lineRule="auto"/>
            </w:pPr>
          </w:p>
        </w:tc>
      </w:tr>
      <w:tr w:rsidR="00BA33F7" w14:paraId="7588710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6A9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B9C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91DF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BE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949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095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E9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91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01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0A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3E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3DB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7BAD" w14:textId="77777777" w:rsidR="00BA33F7" w:rsidRDefault="00BA33F7" w:rsidP="00AE502D">
            <w:pPr>
              <w:spacing w:line="1" w:lineRule="auto"/>
            </w:pPr>
          </w:p>
        </w:tc>
      </w:tr>
      <w:tr w:rsidR="00BA33F7" w14:paraId="22274F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57AA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3ED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9B7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20A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F4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EFC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43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9A0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4C63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F1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21E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10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81E6" w14:textId="77777777" w:rsidR="00BA33F7" w:rsidRDefault="00BA33F7" w:rsidP="00AE502D">
            <w:pPr>
              <w:spacing w:line="1" w:lineRule="auto"/>
            </w:pPr>
          </w:p>
        </w:tc>
      </w:tr>
      <w:tr w:rsidR="00BA33F7" w14:paraId="5EC746F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0908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6704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163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E0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E7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25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17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69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FC8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F9B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73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827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73A4" w14:textId="77777777" w:rsidR="00BA33F7" w:rsidRDefault="00BA33F7" w:rsidP="00AE502D">
            <w:pPr>
              <w:spacing w:line="1" w:lineRule="auto"/>
            </w:pPr>
          </w:p>
        </w:tc>
      </w:tr>
      <w:tr w:rsidR="00BA33F7" w14:paraId="2D4F3D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9E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B48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38BF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CA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E0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F3D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404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EA1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8AD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F95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6E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EB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9C1DD" w14:textId="77777777" w:rsidR="00BA33F7" w:rsidRDefault="00BA33F7" w:rsidP="00AE502D">
            <w:pPr>
              <w:spacing w:line="1" w:lineRule="auto"/>
            </w:pPr>
          </w:p>
        </w:tc>
      </w:tr>
      <w:tr w:rsidR="00BA33F7" w14:paraId="44BCE54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384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D39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DD04"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B8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82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2E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A5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40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74C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92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43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C4D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4632" w14:textId="77777777" w:rsidR="00BA33F7" w:rsidRDefault="00BA33F7" w:rsidP="00AE502D">
            <w:pPr>
              <w:spacing w:line="1" w:lineRule="auto"/>
            </w:pPr>
          </w:p>
        </w:tc>
      </w:tr>
      <w:tr w:rsidR="00BA33F7" w14:paraId="06CCEF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901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3D1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86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B2D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8FB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2E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67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74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EAD6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6F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29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09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8CB0" w14:textId="77777777" w:rsidR="00BA33F7" w:rsidRDefault="00BA33F7" w:rsidP="00AE502D">
            <w:pPr>
              <w:spacing w:line="1" w:lineRule="auto"/>
            </w:pPr>
          </w:p>
        </w:tc>
      </w:tr>
      <w:tr w:rsidR="00BA33F7" w14:paraId="0514ED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226C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706C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A94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F0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1A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33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DE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4E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D3C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E6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418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9F3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6E86" w14:textId="77777777" w:rsidR="00BA33F7" w:rsidRDefault="00BA33F7" w:rsidP="00AE502D">
            <w:pPr>
              <w:spacing w:line="1" w:lineRule="auto"/>
            </w:pPr>
          </w:p>
        </w:tc>
      </w:tr>
      <w:tr w:rsidR="00BA33F7" w14:paraId="3F4D9D3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A49A"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8634B"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5E253"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7F32"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44A00"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BB9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592B"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A8603"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3EE32"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A41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F65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CFC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E846" w14:textId="77777777" w:rsidR="00BA33F7" w:rsidRDefault="00BA33F7" w:rsidP="00AE502D">
            <w:pPr>
              <w:jc w:val="right"/>
              <w:rPr>
                <w:color w:val="000000"/>
                <w:sz w:val="12"/>
                <w:szCs w:val="12"/>
              </w:rPr>
            </w:pPr>
            <w:r>
              <w:rPr>
                <w:color w:val="000000"/>
                <w:sz w:val="12"/>
                <w:szCs w:val="12"/>
              </w:rPr>
              <w:t>0,00</w:t>
            </w:r>
          </w:p>
        </w:tc>
      </w:tr>
      <w:tr w:rsidR="00BA33F7" w14:paraId="1C3A38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64F3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600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CA7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62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C05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61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4C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EA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E808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B9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53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0C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EC863" w14:textId="77777777" w:rsidR="00BA33F7" w:rsidRDefault="00BA33F7" w:rsidP="00AE502D">
            <w:pPr>
              <w:spacing w:line="1" w:lineRule="auto"/>
            </w:pPr>
          </w:p>
        </w:tc>
      </w:tr>
      <w:tr w:rsidR="00BA33F7" w14:paraId="3569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20E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BEC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7EE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77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DD2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179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11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235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C20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78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FAD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F4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35B7E" w14:textId="77777777" w:rsidR="00BA33F7" w:rsidRDefault="00BA33F7" w:rsidP="00AE502D">
            <w:pPr>
              <w:spacing w:line="1" w:lineRule="auto"/>
            </w:pPr>
          </w:p>
        </w:tc>
      </w:tr>
      <w:tr w:rsidR="00BA33F7" w14:paraId="5EB515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61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9EF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33DE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B4D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FA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C99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72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15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262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0FE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DD3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6D6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C7E45" w14:textId="77777777" w:rsidR="00BA33F7" w:rsidRDefault="00BA33F7" w:rsidP="00AE502D">
            <w:pPr>
              <w:spacing w:line="1" w:lineRule="auto"/>
            </w:pPr>
          </w:p>
        </w:tc>
      </w:tr>
      <w:tr w:rsidR="00BA33F7" w14:paraId="397CE5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9F0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DE5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711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50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CE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A4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4B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EF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52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FB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65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46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3DB9D" w14:textId="77777777" w:rsidR="00BA33F7" w:rsidRDefault="00BA33F7" w:rsidP="00AE502D">
            <w:pPr>
              <w:spacing w:line="1" w:lineRule="auto"/>
            </w:pPr>
          </w:p>
        </w:tc>
      </w:tr>
      <w:tr w:rsidR="00BA33F7" w14:paraId="6D54915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47A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029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4F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DA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FC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60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1D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8B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D46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04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3EB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3D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13E7" w14:textId="77777777" w:rsidR="00BA33F7" w:rsidRDefault="00BA33F7" w:rsidP="00AE502D">
            <w:pPr>
              <w:spacing w:line="1" w:lineRule="auto"/>
            </w:pPr>
          </w:p>
        </w:tc>
      </w:tr>
      <w:tr w:rsidR="00BA33F7" w14:paraId="263110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530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213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7D1E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A1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8F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EE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87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0F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66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B5C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BDC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73A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67B9" w14:textId="77777777" w:rsidR="00BA33F7" w:rsidRDefault="00BA33F7" w:rsidP="00AE502D">
            <w:pPr>
              <w:spacing w:line="1" w:lineRule="auto"/>
            </w:pPr>
          </w:p>
        </w:tc>
      </w:tr>
      <w:tr w:rsidR="00BA33F7" w14:paraId="41E913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84B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EF9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62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21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35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21C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99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35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DA31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07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A1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C5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8676" w14:textId="77777777" w:rsidR="00BA33F7" w:rsidRDefault="00BA33F7" w:rsidP="00AE502D">
            <w:pPr>
              <w:spacing w:line="1" w:lineRule="auto"/>
            </w:pPr>
          </w:p>
        </w:tc>
      </w:tr>
      <w:tr w:rsidR="00BA33F7" w14:paraId="15B43C5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AC5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24F7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25A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08C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16D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E7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C5E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119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4F2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C8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7E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98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B2340" w14:textId="77777777" w:rsidR="00BA33F7" w:rsidRDefault="00BA33F7" w:rsidP="00AE502D">
            <w:pPr>
              <w:spacing w:line="1" w:lineRule="auto"/>
            </w:pPr>
          </w:p>
        </w:tc>
      </w:tr>
      <w:tr w:rsidR="00BA33F7" w14:paraId="7075C57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E91C"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B06A"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92CD"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D701C"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870A"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4C32"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F188"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C04F"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3844"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70E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32F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81F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4044C" w14:textId="77777777" w:rsidR="00BA33F7" w:rsidRDefault="00BA33F7" w:rsidP="00AE502D">
            <w:pPr>
              <w:jc w:val="right"/>
              <w:rPr>
                <w:color w:val="000000"/>
                <w:sz w:val="12"/>
                <w:szCs w:val="12"/>
              </w:rPr>
            </w:pPr>
            <w:r>
              <w:rPr>
                <w:color w:val="000000"/>
                <w:sz w:val="12"/>
                <w:szCs w:val="12"/>
              </w:rPr>
              <w:t>0,00</w:t>
            </w:r>
          </w:p>
        </w:tc>
      </w:tr>
      <w:tr w:rsidR="00BA33F7" w14:paraId="4C4473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D7E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380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10E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5B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32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5D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AD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214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5F1D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A3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714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2A2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B639" w14:textId="77777777" w:rsidR="00BA33F7" w:rsidRDefault="00BA33F7" w:rsidP="00AE502D">
            <w:pPr>
              <w:spacing w:line="1" w:lineRule="auto"/>
            </w:pPr>
          </w:p>
        </w:tc>
      </w:tr>
      <w:tr w:rsidR="00BA33F7" w14:paraId="39CBEEC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C10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9D3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EEC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CC0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0C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3A8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A9D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F9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759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73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F7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7D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D6DE" w14:textId="77777777" w:rsidR="00BA33F7" w:rsidRDefault="00BA33F7" w:rsidP="00AE502D">
            <w:pPr>
              <w:spacing w:line="1" w:lineRule="auto"/>
            </w:pPr>
          </w:p>
        </w:tc>
      </w:tr>
      <w:tr w:rsidR="00BA33F7" w14:paraId="1CA856D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D9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FC13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0D6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31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7D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89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68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9A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DFF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03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02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AD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69BD" w14:textId="77777777" w:rsidR="00BA33F7" w:rsidRDefault="00BA33F7" w:rsidP="00AE502D">
            <w:pPr>
              <w:spacing w:line="1" w:lineRule="auto"/>
            </w:pPr>
          </w:p>
        </w:tc>
      </w:tr>
      <w:tr w:rsidR="00BA33F7" w14:paraId="245D913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783F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689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117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1F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82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145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4B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78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60FA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3EC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52B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BC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92B44" w14:textId="77777777" w:rsidR="00BA33F7" w:rsidRDefault="00BA33F7" w:rsidP="00AE502D">
            <w:pPr>
              <w:spacing w:line="1" w:lineRule="auto"/>
            </w:pPr>
          </w:p>
        </w:tc>
      </w:tr>
      <w:tr w:rsidR="00BA33F7" w14:paraId="4767C3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D5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DB8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516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3B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0E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94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72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F0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30F3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86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4D1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07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D15E" w14:textId="77777777" w:rsidR="00BA33F7" w:rsidRDefault="00BA33F7" w:rsidP="00AE502D">
            <w:pPr>
              <w:spacing w:line="1" w:lineRule="auto"/>
            </w:pPr>
          </w:p>
        </w:tc>
      </w:tr>
      <w:tr w:rsidR="00BA33F7" w14:paraId="7BB3DE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538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35B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AFA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5A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BC4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92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48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6E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9CD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F9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5E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A1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F60DD" w14:textId="77777777" w:rsidR="00BA33F7" w:rsidRDefault="00BA33F7" w:rsidP="00AE502D">
            <w:pPr>
              <w:spacing w:line="1" w:lineRule="auto"/>
            </w:pPr>
          </w:p>
        </w:tc>
      </w:tr>
      <w:tr w:rsidR="00BA33F7" w14:paraId="17B4F7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A98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0822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D68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99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A3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E48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82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20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3387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D9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FE4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70D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87EA" w14:textId="77777777" w:rsidR="00BA33F7" w:rsidRDefault="00BA33F7" w:rsidP="00AE502D">
            <w:pPr>
              <w:spacing w:line="1" w:lineRule="auto"/>
            </w:pPr>
          </w:p>
        </w:tc>
      </w:tr>
      <w:tr w:rsidR="00BA33F7" w14:paraId="4028DA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142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8A6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B6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33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B6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7DE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DDF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D0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FC1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B05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12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9231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FB49" w14:textId="77777777" w:rsidR="00BA33F7" w:rsidRDefault="00BA33F7" w:rsidP="00AE502D">
            <w:pPr>
              <w:spacing w:line="1" w:lineRule="auto"/>
            </w:pPr>
          </w:p>
        </w:tc>
      </w:tr>
      <w:tr w:rsidR="00BA33F7" w14:paraId="3ED7754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851D"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AAF0"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8757"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D963"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A16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AB31A"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EAD9"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7127"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DBC8"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4FD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B55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33E6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D6B3B" w14:textId="77777777" w:rsidR="00BA33F7" w:rsidRDefault="00BA33F7" w:rsidP="00AE502D">
            <w:pPr>
              <w:jc w:val="right"/>
              <w:rPr>
                <w:color w:val="000000"/>
                <w:sz w:val="12"/>
                <w:szCs w:val="12"/>
              </w:rPr>
            </w:pPr>
            <w:r>
              <w:rPr>
                <w:color w:val="000000"/>
                <w:sz w:val="12"/>
                <w:szCs w:val="12"/>
              </w:rPr>
              <w:t>0,00</w:t>
            </w:r>
          </w:p>
        </w:tc>
      </w:tr>
      <w:tr w:rsidR="00BA33F7" w14:paraId="758232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CD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993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F3F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65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5D7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8C7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70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69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CBB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ABF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25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CE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C32B6" w14:textId="77777777" w:rsidR="00BA33F7" w:rsidRDefault="00BA33F7" w:rsidP="00AE502D">
            <w:pPr>
              <w:spacing w:line="1" w:lineRule="auto"/>
            </w:pPr>
          </w:p>
        </w:tc>
      </w:tr>
      <w:tr w:rsidR="00BA33F7" w14:paraId="3413F6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E2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2C4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ACE1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255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D7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0B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16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E4B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678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F8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3C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79C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E1D3A" w14:textId="77777777" w:rsidR="00BA33F7" w:rsidRDefault="00BA33F7" w:rsidP="00AE502D">
            <w:pPr>
              <w:spacing w:line="1" w:lineRule="auto"/>
            </w:pPr>
          </w:p>
        </w:tc>
      </w:tr>
      <w:tr w:rsidR="00BA33F7" w14:paraId="6422B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5D6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0EA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FD7B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466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76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5D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C4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F44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50B3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D02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D0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DF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CC7E" w14:textId="77777777" w:rsidR="00BA33F7" w:rsidRDefault="00BA33F7" w:rsidP="00AE502D">
            <w:pPr>
              <w:spacing w:line="1" w:lineRule="auto"/>
            </w:pPr>
          </w:p>
        </w:tc>
      </w:tr>
      <w:tr w:rsidR="00BA33F7" w14:paraId="001A0E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923D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E0D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8E3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8B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1A4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36D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E08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7E9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B37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26A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AA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4F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236F" w14:textId="77777777" w:rsidR="00BA33F7" w:rsidRDefault="00BA33F7" w:rsidP="00AE502D">
            <w:pPr>
              <w:spacing w:line="1" w:lineRule="auto"/>
            </w:pPr>
          </w:p>
        </w:tc>
      </w:tr>
      <w:tr w:rsidR="00BA33F7" w14:paraId="73C644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A3D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64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55A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5D5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00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FD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95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97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E08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A8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74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ED2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345B" w14:textId="77777777" w:rsidR="00BA33F7" w:rsidRDefault="00BA33F7" w:rsidP="00AE502D">
            <w:pPr>
              <w:spacing w:line="1" w:lineRule="auto"/>
            </w:pPr>
          </w:p>
        </w:tc>
      </w:tr>
      <w:tr w:rsidR="00BA33F7" w14:paraId="71694BD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7B0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52FA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11E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879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43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3A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4D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ED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5ED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65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9D3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3B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9FCEF" w14:textId="77777777" w:rsidR="00BA33F7" w:rsidRDefault="00BA33F7" w:rsidP="00AE502D">
            <w:pPr>
              <w:spacing w:line="1" w:lineRule="auto"/>
            </w:pPr>
          </w:p>
        </w:tc>
      </w:tr>
      <w:tr w:rsidR="00BA33F7" w14:paraId="3B5029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64D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9097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DA63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B4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19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12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63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260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D413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6C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E91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C5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FFD3" w14:textId="77777777" w:rsidR="00BA33F7" w:rsidRDefault="00BA33F7" w:rsidP="00AE502D">
            <w:pPr>
              <w:spacing w:line="1" w:lineRule="auto"/>
            </w:pPr>
          </w:p>
        </w:tc>
      </w:tr>
      <w:tr w:rsidR="00BA33F7" w14:paraId="37CB2CC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AA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70E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339F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38F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41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67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2A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26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9D1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0D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F3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3E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6792" w14:textId="77777777" w:rsidR="00BA33F7" w:rsidRDefault="00BA33F7" w:rsidP="00AE502D">
            <w:pPr>
              <w:spacing w:line="1" w:lineRule="auto"/>
            </w:pPr>
          </w:p>
        </w:tc>
      </w:tr>
      <w:tr w:rsidR="00BA33F7" w14:paraId="4B6162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6E84"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7579"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93A7"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92857"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4DB3"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A996D"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DCCB"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0455"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E748"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63A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290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3014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52962" w14:textId="77777777" w:rsidR="00BA33F7" w:rsidRDefault="00BA33F7" w:rsidP="00AE502D">
            <w:pPr>
              <w:jc w:val="right"/>
              <w:rPr>
                <w:color w:val="000000"/>
                <w:sz w:val="12"/>
                <w:szCs w:val="12"/>
              </w:rPr>
            </w:pPr>
            <w:r>
              <w:rPr>
                <w:color w:val="000000"/>
                <w:sz w:val="12"/>
                <w:szCs w:val="12"/>
              </w:rPr>
              <w:t>0,00</w:t>
            </w:r>
          </w:p>
        </w:tc>
      </w:tr>
      <w:tr w:rsidR="00BA33F7" w14:paraId="0DB77C1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08B2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755D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2BD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CE3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2E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C2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89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AD7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29C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58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9FF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30B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5C4B" w14:textId="77777777" w:rsidR="00BA33F7" w:rsidRDefault="00BA33F7" w:rsidP="00AE502D">
            <w:pPr>
              <w:spacing w:line="1" w:lineRule="auto"/>
            </w:pPr>
          </w:p>
        </w:tc>
      </w:tr>
      <w:tr w:rsidR="00BA33F7" w14:paraId="78B524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60B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73F5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D8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F0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2A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E7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E6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4A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1E3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E9B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3D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F2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25F0" w14:textId="77777777" w:rsidR="00BA33F7" w:rsidRDefault="00BA33F7" w:rsidP="00AE502D">
            <w:pPr>
              <w:spacing w:line="1" w:lineRule="auto"/>
            </w:pPr>
          </w:p>
        </w:tc>
      </w:tr>
      <w:tr w:rsidR="00BA33F7" w14:paraId="0A2AD8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CAA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3E0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CEA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ED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4B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6E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50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1D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38C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94C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5B6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1D5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0EAE" w14:textId="77777777" w:rsidR="00BA33F7" w:rsidRDefault="00BA33F7" w:rsidP="00AE502D">
            <w:pPr>
              <w:spacing w:line="1" w:lineRule="auto"/>
            </w:pPr>
          </w:p>
        </w:tc>
      </w:tr>
      <w:tr w:rsidR="00BA33F7" w14:paraId="37DB0E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641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14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560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39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272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0D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D1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2D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6A6D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7C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66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61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7931" w14:textId="77777777" w:rsidR="00BA33F7" w:rsidRDefault="00BA33F7" w:rsidP="00AE502D">
            <w:pPr>
              <w:spacing w:line="1" w:lineRule="auto"/>
            </w:pPr>
          </w:p>
        </w:tc>
      </w:tr>
      <w:tr w:rsidR="00BA33F7" w14:paraId="01A4FB3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DC1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42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1C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0FD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94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DD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81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0C9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2C9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D2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5E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21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5807" w14:textId="77777777" w:rsidR="00BA33F7" w:rsidRDefault="00BA33F7" w:rsidP="00AE502D">
            <w:pPr>
              <w:spacing w:line="1" w:lineRule="auto"/>
            </w:pPr>
          </w:p>
        </w:tc>
      </w:tr>
      <w:tr w:rsidR="00BA33F7" w14:paraId="2DC20CB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D57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8C1B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CD1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6B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CEA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72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F2B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285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B77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25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8E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E19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1B45" w14:textId="77777777" w:rsidR="00BA33F7" w:rsidRDefault="00BA33F7" w:rsidP="00AE502D">
            <w:pPr>
              <w:spacing w:line="1" w:lineRule="auto"/>
            </w:pPr>
          </w:p>
        </w:tc>
      </w:tr>
      <w:tr w:rsidR="00BA33F7" w14:paraId="6C4EA8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C2D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7D5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0DC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6F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EF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5E0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B45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DF4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9E4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ED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99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9A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3276" w14:textId="77777777" w:rsidR="00BA33F7" w:rsidRDefault="00BA33F7" w:rsidP="00AE502D">
            <w:pPr>
              <w:spacing w:line="1" w:lineRule="auto"/>
            </w:pPr>
          </w:p>
        </w:tc>
      </w:tr>
      <w:tr w:rsidR="00BA33F7" w14:paraId="19ACCC7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96CC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E10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125F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4C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4D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D7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C97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AE7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DEB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A1D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425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CF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B0E9F" w14:textId="77777777" w:rsidR="00BA33F7" w:rsidRDefault="00BA33F7" w:rsidP="00AE502D">
            <w:pPr>
              <w:spacing w:line="1" w:lineRule="auto"/>
            </w:pPr>
          </w:p>
        </w:tc>
      </w:tr>
      <w:tr w:rsidR="00BA33F7" w14:paraId="3A9EA6D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ED5C"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DA1E3"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85589"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3AF7"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F988"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1D483"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740A"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844A"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F0DD"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209E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3B96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CFC0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C2A9" w14:textId="77777777" w:rsidR="00BA33F7" w:rsidRDefault="00BA33F7" w:rsidP="00AE502D">
            <w:pPr>
              <w:jc w:val="right"/>
              <w:rPr>
                <w:color w:val="000000"/>
                <w:sz w:val="12"/>
                <w:szCs w:val="12"/>
              </w:rPr>
            </w:pPr>
            <w:r>
              <w:rPr>
                <w:color w:val="000000"/>
                <w:sz w:val="12"/>
                <w:szCs w:val="12"/>
              </w:rPr>
              <w:t>0,00</w:t>
            </w:r>
          </w:p>
        </w:tc>
      </w:tr>
      <w:tr w:rsidR="00BA33F7" w14:paraId="1B48A2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1B1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158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CEC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C5D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589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5C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08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814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9E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19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2DC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81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B870" w14:textId="77777777" w:rsidR="00BA33F7" w:rsidRDefault="00BA33F7" w:rsidP="00AE502D">
            <w:pPr>
              <w:spacing w:line="1" w:lineRule="auto"/>
            </w:pPr>
          </w:p>
        </w:tc>
      </w:tr>
      <w:tr w:rsidR="00BA33F7" w14:paraId="1AE712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DA3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85C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A8D9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D9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E3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C4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A4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429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8A5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C3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30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7C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07D3" w14:textId="77777777" w:rsidR="00BA33F7" w:rsidRDefault="00BA33F7" w:rsidP="00AE502D">
            <w:pPr>
              <w:spacing w:line="1" w:lineRule="auto"/>
            </w:pPr>
          </w:p>
        </w:tc>
      </w:tr>
      <w:tr w:rsidR="00BA33F7" w14:paraId="2E32EB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F0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170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2F1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BD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4F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A1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D7A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AF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E5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F7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68C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8D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64C89" w14:textId="77777777" w:rsidR="00BA33F7" w:rsidRDefault="00BA33F7" w:rsidP="00AE502D">
            <w:pPr>
              <w:spacing w:line="1" w:lineRule="auto"/>
            </w:pPr>
          </w:p>
        </w:tc>
      </w:tr>
      <w:tr w:rsidR="00BA33F7" w14:paraId="76DEC3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21B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AD5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ADB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12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94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C6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3F5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B1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E09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47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35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FCA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9A1BE" w14:textId="77777777" w:rsidR="00BA33F7" w:rsidRDefault="00BA33F7" w:rsidP="00AE502D">
            <w:pPr>
              <w:spacing w:line="1" w:lineRule="auto"/>
            </w:pPr>
          </w:p>
        </w:tc>
      </w:tr>
      <w:tr w:rsidR="00BA33F7" w14:paraId="053191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A57C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521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7622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E49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EC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E3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EF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31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1FF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F3F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DD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480A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6195" w14:textId="77777777" w:rsidR="00BA33F7" w:rsidRDefault="00BA33F7" w:rsidP="00AE502D">
            <w:pPr>
              <w:spacing w:line="1" w:lineRule="auto"/>
            </w:pPr>
          </w:p>
        </w:tc>
      </w:tr>
      <w:tr w:rsidR="00BA33F7" w14:paraId="06C918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7BC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95D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D9D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379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66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EC9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FA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17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2A3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E3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B1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E33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81CC" w14:textId="77777777" w:rsidR="00BA33F7" w:rsidRDefault="00BA33F7" w:rsidP="00AE502D">
            <w:pPr>
              <w:spacing w:line="1" w:lineRule="auto"/>
            </w:pPr>
          </w:p>
        </w:tc>
      </w:tr>
      <w:tr w:rsidR="00BA33F7" w14:paraId="2FA03A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E384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A0F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589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F8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9B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60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48E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6D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976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79F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6CE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06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4A33" w14:textId="77777777" w:rsidR="00BA33F7" w:rsidRDefault="00BA33F7" w:rsidP="00AE502D">
            <w:pPr>
              <w:spacing w:line="1" w:lineRule="auto"/>
            </w:pPr>
          </w:p>
        </w:tc>
      </w:tr>
      <w:tr w:rsidR="00BA33F7" w14:paraId="5A2B6F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A89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617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97D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51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D44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83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80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97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9B7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61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D7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F46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8531" w14:textId="77777777" w:rsidR="00BA33F7" w:rsidRDefault="00BA33F7" w:rsidP="00AE502D">
            <w:pPr>
              <w:spacing w:line="1" w:lineRule="auto"/>
            </w:pPr>
          </w:p>
        </w:tc>
      </w:tr>
      <w:tr w:rsidR="00BA33F7" w14:paraId="6CB3AE2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A03A"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B986"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0519"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6B7F"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B1B1"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A2E0"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54177"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D671E" w14:textId="77777777" w:rsidR="00BA33F7" w:rsidRDefault="00BA33F7" w:rsidP="00AE502D">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9D186" w14:textId="77777777" w:rsidR="00BA33F7" w:rsidRDefault="00BA33F7" w:rsidP="00AE502D">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E38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0E14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1B5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5C6AC" w14:textId="77777777" w:rsidR="00BA33F7" w:rsidRDefault="00BA33F7" w:rsidP="00AE502D">
            <w:pPr>
              <w:jc w:val="right"/>
              <w:rPr>
                <w:color w:val="000000"/>
                <w:sz w:val="12"/>
                <w:szCs w:val="12"/>
              </w:rPr>
            </w:pPr>
            <w:r>
              <w:rPr>
                <w:color w:val="000000"/>
                <w:sz w:val="12"/>
                <w:szCs w:val="12"/>
              </w:rPr>
              <w:t>0,00</w:t>
            </w:r>
          </w:p>
        </w:tc>
      </w:tr>
      <w:tr w:rsidR="00BA33F7" w14:paraId="2B5D2B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80D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5EA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E14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ADB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0F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37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2CE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8E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3E2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1D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6A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B9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901B" w14:textId="77777777" w:rsidR="00BA33F7" w:rsidRDefault="00BA33F7" w:rsidP="00AE502D">
            <w:pPr>
              <w:spacing w:line="1" w:lineRule="auto"/>
            </w:pPr>
          </w:p>
        </w:tc>
      </w:tr>
      <w:tr w:rsidR="00BA33F7" w14:paraId="77BD971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049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F91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5C4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07B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FC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C10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F0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97D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761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951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53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75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AB26" w14:textId="77777777" w:rsidR="00BA33F7" w:rsidRDefault="00BA33F7" w:rsidP="00AE502D">
            <w:pPr>
              <w:spacing w:line="1" w:lineRule="auto"/>
            </w:pPr>
          </w:p>
        </w:tc>
      </w:tr>
      <w:tr w:rsidR="00BA33F7" w14:paraId="71E81C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A0F5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640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93C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D8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435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0B1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8CD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698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747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BD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96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E6A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2506" w14:textId="77777777" w:rsidR="00BA33F7" w:rsidRDefault="00BA33F7" w:rsidP="00AE502D">
            <w:pPr>
              <w:spacing w:line="1" w:lineRule="auto"/>
            </w:pPr>
          </w:p>
        </w:tc>
      </w:tr>
      <w:tr w:rsidR="00BA33F7" w14:paraId="5D903D1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224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272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307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97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357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1E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BC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12D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069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C68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16D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384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82781" w14:textId="77777777" w:rsidR="00BA33F7" w:rsidRDefault="00BA33F7" w:rsidP="00AE502D">
            <w:pPr>
              <w:spacing w:line="1" w:lineRule="auto"/>
            </w:pPr>
          </w:p>
        </w:tc>
      </w:tr>
      <w:tr w:rsidR="00BA33F7" w14:paraId="643FD9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117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DCF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EEA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A3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26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99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FB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DF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BE0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5F8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68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27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8DC7F" w14:textId="77777777" w:rsidR="00BA33F7" w:rsidRDefault="00BA33F7" w:rsidP="00AE502D">
            <w:pPr>
              <w:spacing w:line="1" w:lineRule="auto"/>
            </w:pPr>
          </w:p>
        </w:tc>
      </w:tr>
      <w:tr w:rsidR="00BA33F7" w14:paraId="623E7E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58DB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A217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808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D0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476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9B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19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ED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D2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4E9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91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E48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2F62" w14:textId="77777777" w:rsidR="00BA33F7" w:rsidRDefault="00BA33F7" w:rsidP="00AE502D">
            <w:pPr>
              <w:spacing w:line="1" w:lineRule="auto"/>
            </w:pPr>
          </w:p>
        </w:tc>
      </w:tr>
      <w:tr w:rsidR="00BA33F7" w14:paraId="484973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411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48E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AFB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EC5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BEC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20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D4F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F3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534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CE8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DD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63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2FFBB" w14:textId="77777777" w:rsidR="00BA33F7" w:rsidRDefault="00BA33F7" w:rsidP="00AE502D">
            <w:pPr>
              <w:spacing w:line="1" w:lineRule="auto"/>
            </w:pPr>
          </w:p>
        </w:tc>
      </w:tr>
      <w:tr w:rsidR="00BA33F7" w14:paraId="581496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B15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181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211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E51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6B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4E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395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71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D83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97C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5F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4F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C7C2C" w14:textId="77777777" w:rsidR="00BA33F7" w:rsidRDefault="00BA33F7" w:rsidP="00AE502D">
            <w:pPr>
              <w:spacing w:line="1" w:lineRule="auto"/>
            </w:pPr>
          </w:p>
        </w:tc>
      </w:tr>
      <w:tr w:rsidR="00BA33F7" w14:paraId="5BF190C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4F8E"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4B93A"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BA37"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EA92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D01F"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33B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9CAE0"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8DED3" w14:textId="77777777" w:rsidR="00BA33F7" w:rsidRDefault="00BA33F7" w:rsidP="00AE502D">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0A42" w14:textId="77777777" w:rsidR="00BA33F7" w:rsidRDefault="00BA33F7" w:rsidP="00AE502D">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7C5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ED553"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AD6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9FCF" w14:textId="77777777" w:rsidR="00BA33F7" w:rsidRDefault="00BA33F7" w:rsidP="00AE502D">
            <w:pPr>
              <w:jc w:val="right"/>
              <w:rPr>
                <w:color w:val="000000"/>
                <w:sz w:val="12"/>
                <w:szCs w:val="12"/>
              </w:rPr>
            </w:pPr>
            <w:r>
              <w:rPr>
                <w:color w:val="000000"/>
                <w:sz w:val="12"/>
                <w:szCs w:val="12"/>
              </w:rPr>
              <w:t>0,00</w:t>
            </w:r>
          </w:p>
        </w:tc>
      </w:tr>
      <w:tr w:rsidR="00BA33F7" w14:paraId="2ABB28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D090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05D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272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20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F3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10B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D3C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A6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0B6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C0A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E7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6A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FE6C" w14:textId="77777777" w:rsidR="00BA33F7" w:rsidRDefault="00BA33F7" w:rsidP="00AE502D">
            <w:pPr>
              <w:spacing w:line="1" w:lineRule="auto"/>
            </w:pPr>
          </w:p>
        </w:tc>
      </w:tr>
      <w:tr w:rsidR="00BA33F7" w14:paraId="6A1CE3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BFE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977E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E6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ED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0A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E1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7D5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69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FB9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D8C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75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1F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5D9C" w14:textId="77777777" w:rsidR="00BA33F7" w:rsidRDefault="00BA33F7" w:rsidP="00AE502D">
            <w:pPr>
              <w:spacing w:line="1" w:lineRule="auto"/>
            </w:pPr>
          </w:p>
        </w:tc>
      </w:tr>
      <w:tr w:rsidR="00BA33F7" w14:paraId="742F81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A20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D5D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1624"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25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5C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E4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B5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BB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027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53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95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88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1264" w14:textId="77777777" w:rsidR="00BA33F7" w:rsidRDefault="00BA33F7" w:rsidP="00AE502D">
            <w:pPr>
              <w:spacing w:line="1" w:lineRule="auto"/>
            </w:pPr>
          </w:p>
        </w:tc>
      </w:tr>
      <w:tr w:rsidR="00BA33F7" w14:paraId="20827D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EA6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1CD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C4D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1C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D30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94F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11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DE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06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A4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74E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C5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2A80" w14:textId="77777777" w:rsidR="00BA33F7" w:rsidRDefault="00BA33F7" w:rsidP="00AE502D">
            <w:pPr>
              <w:spacing w:line="1" w:lineRule="auto"/>
            </w:pPr>
          </w:p>
        </w:tc>
      </w:tr>
      <w:tr w:rsidR="00BA33F7" w14:paraId="4E2258E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A5A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77E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7AA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B5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B5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265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D9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34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B94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E4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ED8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9E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EA810" w14:textId="77777777" w:rsidR="00BA33F7" w:rsidRDefault="00BA33F7" w:rsidP="00AE502D">
            <w:pPr>
              <w:spacing w:line="1" w:lineRule="auto"/>
            </w:pPr>
          </w:p>
        </w:tc>
      </w:tr>
      <w:tr w:rsidR="00BA33F7" w14:paraId="2189184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C59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13CD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287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7D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0B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3A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85D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82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05E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6D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72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CD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E027" w14:textId="77777777" w:rsidR="00BA33F7" w:rsidRDefault="00BA33F7" w:rsidP="00AE502D">
            <w:pPr>
              <w:spacing w:line="1" w:lineRule="auto"/>
            </w:pPr>
          </w:p>
        </w:tc>
      </w:tr>
      <w:tr w:rsidR="00BA33F7" w14:paraId="03374B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61D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7E94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76A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7B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0D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77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03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2E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679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C8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822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B36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9C213" w14:textId="77777777" w:rsidR="00BA33F7" w:rsidRDefault="00BA33F7" w:rsidP="00AE502D">
            <w:pPr>
              <w:spacing w:line="1" w:lineRule="auto"/>
            </w:pPr>
          </w:p>
        </w:tc>
      </w:tr>
      <w:tr w:rsidR="00BA33F7" w14:paraId="2D7670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312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C5C6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27A5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62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54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94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3D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C37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485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FE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63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77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4597" w14:textId="77777777" w:rsidR="00BA33F7" w:rsidRDefault="00BA33F7" w:rsidP="00AE502D">
            <w:pPr>
              <w:spacing w:line="1" w:lineRule="auto"/>
            </w:pPr>
          </w:p>
        </w:tc>
      </w:tr>
      <w:tr w:rsidR="00BA33F7" w14:paraId="6D4304E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7CB82"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FAA9"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2DB1"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4A25D"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59311"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BF61"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5BBA9"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30EA"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57C6" w14:textId="77777777" w:rsidR="00BA33F7" w:rsidRDefault="00BA33F7" w:rsidP="00AE502D">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2DC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20C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916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9B49F" w14:textId="77777777" w:rsidR="00BA33F7" w:rsidRDefault="00BA33F7" w:rsidP="00AE502D">
            <w:pPr>
              <w:jc w:val="right"/>
              <w:rPr>
                <w:color w:val="000000"/>
                <w:sz w:val="12"/>
                <w:szCs w:val="12"/>
              </w:rPr>
            </w:pPr>
            <w:r>
              <w:rPr>
                <w:color w:val="000000"/>
                <w:sz w:val="12"/>
                <w:szCs w:val="12"/>
              </w:rPr>
              <w:t>0,00</w:t>
            </w:r>
          </w:p>
        </w:tc>
      </w:tr>
      <w:tr w:rsidR="00BA33F7" w14:paraId="30E524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48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6295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D13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2DF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7D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FBD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A9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22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C4B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81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D1A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ADC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08E04" w14:textId="77777777" w:rsidR="00BA33F7" w:rsidRDefault="00BA33F7" w:rsidP="00AE502D">
            <w:pPr>
              <w:spacing w:line="1" w:lineRule="auto"/>
            </w:pPr>
          </w:p>
        </w:tc>
      </w:tr>
      <w:tr w:rsidR="00BA33F7" w14:paraId="26F333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659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24C9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2AA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B40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9F3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6B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88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CE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4483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2944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074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E3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6A93" w14:textId="77777777" w:rsidR="00BA33F7" w:rsidRDefault="00BA33F7" w:rsidP="00AE502D">
            <w:pPr>
              <w:spacing w:line="1" w:lineRule="auto"/>
            </w:pPr>
          </w:p>
        </w:tc>
      </w:tr>
      <w:tr w:rsidR="00BA33F7" w14:paraId="0CB0EB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E57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2C1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5AD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F37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24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B7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D8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76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3057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09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9B6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A6A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B007" w14:textId="77777777" w:rsidR="00BA33F7" w:rsidRDefault="00BA33F7" w:rsidP="00AE502D">
            <w:pPr>
              <w:spacing w:line="1" w:lineRule="auto"/>
            </w:pPr>
          </w:p>
        </w:tc>
      </w:tr>
      <w:tr w:rsidR="00BA33F7" w14:paraId="6A68B2C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5B5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376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313F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83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457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FC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08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166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3E3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82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9C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10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9F0D2" w14:textId="77777777" w:rsidR="00BA33F7" w:rsidRDefault="00BA33F7" w:rsidP="00AE502D">
            <w:pPr>
              <w:spacing w:line="1" w:lineRule="auto"/>
            </w:pPr>
          </w:p>
        </w:tc>
      </w:tr>
      <w:tr w:rsidR="00BA33F7" w14:paraId="634EE13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89B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688D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E1D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3D1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47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B1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6C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C5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AB4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02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1EE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08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1D54" w14:textId="77777777" w:rsidR="00BA33F7" w:rsidRDefault="00BA33F7" w:rsidP="00AE502D">
            <w:pPr>
              <w:spacing w:line="1" w:lineRule="auto"/>
            </w:pPr>
          </w:p>
        </w:tc>
      </w:tr>
      <w:tr w:rsidR="00BA33F7" w14:paraId="41AE16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535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538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511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29A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7A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0A0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635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53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ED0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FE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26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CAC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02F2A" w14:textId="77777777" w:rsidR="00BA33F7" w:rsidRDefault="00BA33F7" w:rsidP="00AE502D">
            <w:pPr>
              <w:spacing w:line="1" w:lineRule="auto"/>
            </w:pPr>
          </w:p>
        </w:tc>
      </w:tr>
      <w:tr w:rsidR="00BA33F7" w14:paraId="693F6B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039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D9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04FD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61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55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4C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06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20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348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81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4D5E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7A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44CD" w14:textId="77777777" w:rsidR="00BA33F7" w:rsidRDefault="00BA33F7" w:rsidP="00AE502D">
            <w:pPr>
              <w:spacing w:line="1" w:lineRule="auto"/>
            </w:pPr>
          </w:p>
        </w:tc>
      </w:tr>
      <w:tr w:rsidR="00BA33F7" w14:paraId="27CF919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BD7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5FF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086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F71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FB4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F4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5E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02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877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B3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67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63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FAA6" w14:textId="77777777" w:rsidR="00BA33F7" w:rsidRDefault="00BA33F7" w:rsidP="00AE502D">
            <w:pPr>
              <w:spacing w:line="1" w:lineRule="auto"/>
            </w:pPr>
          </w:p>
        </w:tc>
      </w:tr>
      <w:tr w:rsidR="00BA33F7" w14:paraId="7507E74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0FAC"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018F2"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BF1F"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05D8"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AF36D"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9323"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66FB"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66AD"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DD3A"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E6D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8A29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9A2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AA73" w14:textId="77777777" w:rsidR="00BA33F7" w:rsidRDefault="00BA33F7" w:rsidP="00AE502D">
            <w:pPr>
              <w:jc w:val="right"/>
              <w:rPr>
                <w:color w:val="000000"/>
                <w:sz w:val="12"/>
                <w:szCs w:val="12"/>
              </w:rPr>
            </w:pPr>
            <w:r>
              <w:rPr>
                <w:color w:val="000000"/>
                <w:sz w:val="12"/>
                <w:szCs w:val="12"/>
              </w:rPr>
              <w:t>0,00</w:t>
            </w:r>
          </w:p>
        </w:tc>
      </w:tr>
      <w:tr w:rsidR="00BA33F7" w14:paraId="5C6C40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5F0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AF12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3BF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26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49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02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AF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2B9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08EE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C5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EA0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54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606D" w14:textId="77777777" w:rsidR="00BA33F7" w:rsidRDefault="00BA33F7" w:rsidP="00AE502D">
            <w:pPr>
              <w:spacing w:line="1" w:lineRule="auto"/>
            </w:pPr>
          </w:p>
        </w:tc>
      </w:tr>
      <w:tr w:rsidR="00BA33F7" w14:paraId="637098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D8C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109F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116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2A4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5E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B5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5F2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60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CDB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20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F77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4F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F7DF9" w14:textId="77777777" w:rsidR="00BA33F7" w:rsidRDefault="00BA33F7" w:rsidP="00AE502D">
            <w:pPr>
              <w:spacing w:line="1" w:lineRule="auto"/>
            </w:pPr>
          </w:p>
        </w:tc>
      </w:tr>
      <w:tr w:rsidR="00BA33F7" w14:paraId="3133534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4B42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5EA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F38D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23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299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68B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BD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10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E0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06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00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E1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5FAE" w14:textId="77777777" w:rsidR="00BA33F7" w:rsidRDefault="00BA33F7" w:rsidP="00AE502D">
            <w:pPr>
              <w:spacing w:line="1" w:lineRule="auto"/>
            </w:pPr>
          </w:p>
        </w:tc>
      </w:tr>
      <w:tr w:rsidR="00BA33F7" w14:paraId="6755C0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EA60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54A1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45F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F6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E1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2E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68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D2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0E3D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57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F2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FA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231C" w14:textId="77777777" w:rsidR="00BA33F7" w:rsidRDefault="00BA33F7" w:rsidP="00AE502D">
            <w:pPr>
              <w:spacing w:line="1" w:lineRule="auto"/>
            </w:pPr>
          </w:p>
        </w:tc>
      </w:tr>
      <w:tr w:rsidR="00BA33F7" w14:paraId="19D19E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9F6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4C4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49CF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72A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61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7F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EF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3A2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7983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12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AC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96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D3C9" w14:textId="77777777" w:rsidR="00BA33F7" w:rsidRDefault="00BA33F7" w:rsidP="00AE502D">
            <w:pPr>
              <w:spacing w:line="1" w:lineRule="auto"/>
            </w:pPr>
          </w:p>
        </w:tc>
      </w:tr>
      <w:tr w:rsidR="00BA33F7" w14:paraId="16ECCF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36E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4483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87D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CB6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78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C6C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C6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9E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223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7C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6B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29A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5A521" w14:textId="77777777" w:rsidR="00BA33F7" w:rsidRDefault="00BA33F7" w:rsidP="00AE502D">
            <w:pPr>
              <w:spacing w:line="1" w:lineRule="auto"/>
            </w:pPr>
          </w:p>
        </w:tc>
      </w:tr>
      <w:tr w:rsidR="00BA33F7" w14:paraId="50A88BE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23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CAA8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4D6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E1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87D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9E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194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52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18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28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AC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09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FB3F" w14:textId="77777777" w:rsidR="00BA33F7" w:rsidRDefault="00BA33F7" w:rsidP="00AE502D">
            <w:pPr>
              <w:spacing w:line="1" w:lineRule="auto"/>
            </w:pPr>
          </w:p>
        </w:tc>
      </w:tr>
      <w:tr w:rsidR="00BA33F7" w14:paraId="531E3F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D26D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F55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0D8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F4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C0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70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3B3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C63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4C0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42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689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F44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BAF7" w14:textId="77777777" w:rsidR="00BA33F7" w:rsidRDefault="00BA33F7" w:rsidP="00AE502D">
            <w:pPr>
              <w:spacing w:line="1" w:lineRule="auto"/>
            </w:pPr>
          </w:p>
        </w:tc>
      </w:tr>
      <w:tr w:rsidR="00BA33F7" w14:paraId="474D909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E385A"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A05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47E2"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78E1C"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75F4"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EACF"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C085"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8670"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1B2D"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78C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EFB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35D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15F31" w14:textId="77777777" w:rsidR="00BA33F7" w:rsidRDefault="00BA33F7" w:rsidP="00AE502D">
            <w:pPr>
              <w:jc w:val="right"/>
              <w:rPr>
                <w:color w:val="000000"/>
                <w:sz w:val="12"/>
                <w:szCs w:val="12"/>
              </w:rPr>
            </w:pPr>
            <w:r>
              <w:rPr>
                <w:color w:val="000000"/>
                <w:sz w:val="12"/>
                <w:szCs w:val="12"/>
              </w:rPr>
              <w:t>0,00</w:t>
            </w:r>
          </w:p>
        </w:tc>
      </w:tr>
      <w:tr w:rsidR="00BA33F7" w14:paraId="6C3F69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277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803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B314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1C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CA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C4C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CC2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A6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65B2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14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A4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108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79EAE" w14:textId="77777777" w:rsidR="00BA33F7" w:rsidRDefault="00BA33F7" w:rsidP="00AE502D">
            <w:pPr>
              <w:spacing w:line="1" w:lineRule="auto"/>
            </w:pPr>
          </w:p>
        </w:tc>
      </w:tr>
      <w:tr w:rsidR="00BA33F7" w14:paraId="73D936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44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726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BF6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8D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6C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091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2B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C3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523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9F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B7FD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44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9F89" w14:textId="77777777" w:rsidR="00BA33F7" w:rsidRDefault="00BA33F7" w:rsidP="00AE502D">
            <w:pPr>
              <w:spacing w:line="1" w:lineRule="auto"/>
            </w:pPr>
          </w:p>
        </w:tc>
      </w:tr>
      <w:tr w:rsidR="00BA33F7" w14:paraId="50B169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E7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70D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ED8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27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3A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36B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9A4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C15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B468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85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0A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1A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66FB" w14:textId="77777777" w:rsidR="00BA33F7" w:rsidRDefault="00BA33F7" w:rsidP="00AE502D">
            <w:pPr>
              <w:spacing w:line="1" w:lineRule="auto"/>
            </w:pPr>
          </w:p>
        </w:tc>
      </w:tr>
      <w:tr w:rsidR="00BA33F7" w14:paraId="2622CC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597C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464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CB1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EF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A4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F6D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2BD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A4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E80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571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11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AC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A58D" w14:textId="77777777" w:rsidR="00BA33F7" w:rsidRDefault="00BA33F7" w:rsidP="00AE502D">
            <w:pPr>
              <w:spacing w:line="1" w:lineRule="auto"/>
            </w:pPr>
          </w:p>
        </w:tc>
      </w:tr>
      <w:tr w:rsidR="00BA33F7" w14:paraId="074839F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4A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E9E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731B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BEC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0C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7E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CB69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11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E55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F4A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4E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1EE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0302" w14:textId="77777777" w:rsidR="00BA33F7" w:rsidRDefault="00BA33F7" w:rsidP="00AE502D">
            <w:pPr>
              <w:spacing w:line="1" w:lineRule="auto"/>
            </w:pPr>
          </w:p>
        </w:tc>
      </w:tr>
      <w:tr w:rsidR="00BA33F7" w14:paraId="0CFF2B9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BB8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5F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ADC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67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2E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8E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B4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D8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7E87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BED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060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9A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26F4" w14:textId="77777777" w:rsidR="00BA33F7" w:rsidRDefault="00BA33F7" w:rsidP="00AE502D">
            <w:pPr>
              <w:spacing w:line="1" w:lineRule="auto"/>
            </w:pPr>
          </w:p>
        </w:tc>
      </w:tr>
      <w:tr w:rsidR="00BA33F7" w14:paraId="05144D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2E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08F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8B2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34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9E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961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595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AC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8EF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669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CB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FF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5179" w14:textId="77777777" w:rsidR="00BA33F7" w:rsidRDefault="00BA33F7" w:rsidP="00AE502D">
            <w:pPr>
              <w:spacing w:line="1" w:lineRule="auto"/>
            </w:pPr>
          </w:p>
        </w:tc>
      </w:tr>
      <w:tr w:rsidR="00BA33F7" w14:paraId="3268EE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1A1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5C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7F1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DA3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3A3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9D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BF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5B4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6E3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1F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40B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CB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EC499" w14:textId="77777777" w:rsidR="00BA33F7" w:rsidRDefault="00BA33F7" w:rsidP="00AE502D">
            <w:pPr>
              <w:spacing w:line="1" w:lineRule="auto"/>
            </w:pPr>
          </w:p>
        </w:tc>
      </w:tr>
      <w:tr w:rsidR="00BA33F7" w14:paraId="54D2336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A604"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BF55D"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F22F"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7E99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0AB6"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E58C"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F0865"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F10C"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9117B"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0776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441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185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0C48" w14:textId="77777777" w:rsidR="00BA33F7" w:rsidRDefault="00BA33F7" w:rsidP="00AE502D">
            <w:pPr>
              <w:jc w:val="right"/>
              <w:rPr>
                <w:color w:val="000000"/>
                <w:sz w:val="12"/>
                <w:szCs w:val="12"/>
              </w:rPr>
            </w:pPr>
            <w:r>
              <w:rPr>
                <w:color w:val="000000"/>
                <w:sz w:val="12"/>
                <w:szCs w:val="12"/>
              </w:rPr>
              <w:t>0,00</w:t>
            </w:r>
          </w:p>
        </w:tc>
      </w:tr>
      <w:tr w:rsidR="00BA33F7" w14:paraId="528685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A92A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96FF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C89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356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239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CE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4F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39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D30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66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FD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8D1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664D1" w14:textId="77777777" w:rsidR="00BA33F7" w:rsidRDefault="00BA33F7" w:rsidP="00AE502D">
            <w:pPr>
              <w:spacing w:line="1" w:lineRule="auto"/>
            </w:pPr>
          </w:p>
        </w:tc>
      </w:tr>
      <w:tr w:rsidR="00BA33F7" w14:paraId="16105A2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498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A90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3EAA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DC7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115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CE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2E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4E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FD6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8E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00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09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8CAFE" w14:textId="77777777" w:rsidR="00BA33F7" w:rsidRDefault="00BA33F7" w:rsidP="00AE502D">
            <w:pPr>
              <w:spacing w:line="1" w:lineRule="auto"/>
            </w:pPr>
          </w:p>
        </w:tc>
      </w:tr>
      <w:tr w:rsidR="00BA33F7" w14:paraId="38B1D8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4E0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123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F61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F6F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97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6F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E7B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940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02C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C5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B4D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2E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7733" w14:textId="77777777" w:rsidR="00BA33F7" w:rsidRDefault="00BA33F7" w:rsidP="00AE502D">
            <w:pPr>
              <w:spacing w:line="1" w:lineRule="auto"/>
            </w:pPr>
          </w:p>
        </w:tc>
      </w:tr>
      <w:tr w:rsidR="00BA33F7" w14:paraId="03DB03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E71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A701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A08A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C0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29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F05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624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AC1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D32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FB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34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548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3B63" w14:textId="77777777" w:rsidR="00BA33F7" w:rsidRDefault="00BA33F7" w:rsidP="00AE502D">
            <w:pPr>
              <w:spacing w:line="1" w:lineRule="auto"/>
            </w:pPr>
          </w:p>
        </w:tc>
      </w:tr>
      <w:tr w:rsidR="00BA33F7" w14:paraId="246E66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065B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D88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6B9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45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D5D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631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8D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F0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D47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715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00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505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C0666" w14:textId="77777777" w:rsidR="00BA33F7" w:rsidRDefault="00BA33F7" w:rsidP="00AE502D">
            <w:pPr>
              <w:spacing w:line="1" w:lineRule="auto"/>
            </w:pPr>
          </w:p>
        </w:tc>
      </w:tr>
      <w:tr w:rsidR="00BA33F7" w14:paraId="2EA580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8E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9AA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B1A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69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3E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12A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51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8CB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A38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A95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69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31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B97C" w14:textId="77777777" w:rsidR="00BA33F7" w:rsidRDefault="00BA33F7" w:rsidP="00AE502D">
            <w:pPr>
              <w:spacing w:line="1" w:lineRule="auto"/>
            </w:pPr>
          </w:p>
        </w:tc>
      </w:tr>
      <w:tr w:rsidR="00BA33F7" w14:paraId="247D20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0AF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195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061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4D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74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AF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CA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4A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575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AA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20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B1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DC45" w14:textId="77777777" w:rsidR="00BA33F7" w:rsidRDefault="00BA33F7" w:rsidP="00AE502D">
            <w:pPr>
              <w:spacing w:line="1" w:lineRule="auto"/>
            </w:pPr>
          </w:p>
        </w:tc>
      </w:tr>
      <w:tr w:rsidR="00BA33F7" w14:paraId="4950D8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FAF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DD2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F72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8D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9E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33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55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AD8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5640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C88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D2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6E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A1BF" w14:textId="77777777" w:rsidR="00BA33F7" w:rsidRDefault="00BA33F7" w:rsidP="00AE502D">
            <w:pPr>
              <w:spacing w:line="1" w:lineRule="auto"/>
            </w:pPr>
          </w:p>
        </w:tc>
      </w:tr>
      <w:tr w:rsidR="00BA33F7" w14:paraId="1805494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373D4"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4F99"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9AA5"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5B4C"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44A9" w14:textId="77777777" w:rsidR="00BA33F7" w:rsidRDefault="00BA33F7" w:rsidP="00AE502D">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7B6E6" w14:textId="77777777" w:rsidR="00BA33F7" w:rsidRDefault="00BA33F7" w:rsidP="00AE502D">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7589" w14:textId="77777777" w:rsidR="00BA33F7" w:rsidRDefault="00BA33F7" w:rsidP="00AE502D">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FCC2" w14:textId="77777777" w:rsidR="00BA33F7" w:rsidRDefault="00BA33F7" w:rsidP="00AE502D">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27F35" w14:textId="77777777" w:rsidR="00BA33F7" w:rsidRDefault="00BA33F7" w:rsidP="00AE502D">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7013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DF6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AFE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65A5" w14:textId="77777777" w:rsidR="00BA33F7" w:rsidRDefault="00BA33F7" w:rsidP="00AE502D">
            <w:pPr>
              <w:jc w:val="right"/>
              <w:rPr>
                <w:color w:val="000000"/>
                <w:sz w:val="12"/>
                <w:szCs w:val="12"/>
              </w:rPr>
            </w:pPr>
            <w:r>
              <w:rPr>
                <w:color w:val="000000"/>
                <w:sz w:val="12"/>
                <w:szCs w:val="12"/>
              </w:rPr>
              <w:t>0,00</w:t>
            </w:r>
          </w:p>
        </w:tc>
      </w:tr>
      <w:tr w:rsidR="00BA33F7" w14:paraId="3DDA5E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F69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075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E9FA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068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30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49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11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81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00B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85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B02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B95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CE92" w14:textId="77777777" w:rsidR="00BA33F7" w:rsidRDefault="00BA33F7" w:rsidP="00AE502D">
            <w:pPr>
              <w:spacing w:line="1" w:lineRule="auto"/>
            </w:pPr>
          </w:p>
        </w:tc>
      </w:tr>
      <w:tr w:rsidR="00BA33F7" w14:paraId="086777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C10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DDE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EA01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05C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AC6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F6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EE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ED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437D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F58D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4E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64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4E9BB" w14:textId="77777777" w:rsidR="00BA33F7" w:rsidRDefault="00BA33F7" w:rsidP="00AE502D">
            <w:pPr>
              <w:spacing w:line="1" w:lineRule="auto"/>
            </w:pPr>
          </w:p>
        </w:tc>
      </w:tr>
      <w:tr w:rsidR="00BA33F7" w14:paraId="415EE2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F694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485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2E5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69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54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EED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EDE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C7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3B4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2E2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CC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99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172D3" w14:textId="77777777" w:rsidR="00BA33F7" w:rsidRDefault="00BA33F7" w:rsidP="00AE502D">
            <w:pPr>
              <w:spacing w:line="1" w:lineRule="auto"/>
            </w:pPr>
          </w:p>
        </w:tc>
      </w:tr>
      <w:tr w:rsidR="00BA33F7" w14:paraId="6EE769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ED9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FDE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C7D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12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5E8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C6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F6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29F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EFB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71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83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77D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3C06" w14:textId="77777777" w:rsidR="00BA33F7" w:rsidRDefault="00BA33F7" w:rsidP="00AE502D">
            <w:pPr>
              <w:spacing w:line="1" w:lineRule="auto"/>
            </w:pPr>
          </w:p>
        </w:tc>
      </w:tr>
      <w:tr w:rsidR="00BA33F7" w14:paraId="11AE9D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C9A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5D6B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B114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D9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F0A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94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5E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63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EEF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4B1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F7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F4E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0C88" w14:textId="77777777" w:rsidR="00BA33F7" w:rsidRDefault="00BA33F7" w:rsidP="00AE502D">
            <w:pPr>
              <w:spacing w:line="1" w:lineRule="auto"/>
            </w:pPr>
          </w:p>
        </w:tc>
      </w:tr>
      <w:tr w:rsidR="00BA33F7" w14:paraId="6D3B87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537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13C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D7B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A0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10A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CD9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8D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052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A3A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EC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99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F77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1063" w14:textId="77777777" w:rsidR="00BA33F7" w:rsidRDefault="00BA33F7" w:rsidP="00AE502D">
            <w:pPr>
              <w:spacing w:line="1" w:lineRule="auto"/>
            </w:pPr>
          </w:p>
        </w:tc>
      </w:tr>
      <w:tr w:rsidR="00BA33F7" w14:paraId="2F071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85C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D40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E01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B4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842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73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FD5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1B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B6A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E1A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E1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A89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D131" w14:textId="77777777" w:rsidR="00BA33F7" w:rsidRDefault="00BA33F7" w:rsidP="00AE502D">
            <w:pPr>
              <w:spacing w:line="1" w:lineRule="auto"/>
            </w:pPr>
          </w:p>
        </w:tc>
      </w:tr>
      <w:tr w:rsidR="00BA33F7" w14:paraId="01744D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F5BC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BDA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DAD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C9F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A4E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32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3D6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83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6DF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E7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EE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212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7D36" w14:textId="77777777" w:rsidR="00BA33F7" w:rsidRDefault="00BA33F7" w:rsidP="00AE502D">
            <w:pPr>
              <w:spacing w:line="1" w:lineRule="auto"/>
            </w:pPr>
          </w:p>
        </w:tc>
      </w:tr>
      <w:tr w:rsidR="00BA33F7" w14:paraId="23EEBDB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DC28C"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D64A8"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4046"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7C99"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B1C7"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01F9"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8FC4"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11AA"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A132"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A72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282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629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7087" w14:textId="77777777" w:rsidR="00BA33F7" w:rsidRDefault="00BA33F7" w:rsidP="00AE502D">
            <w:pPr>
              <w:jc w:val="right"/>
              <w:rPr>
                <w:color w:val="000000"/>
                <w:sz w:val="12"/>
                <w:szCs w:val="12"/>
              </w:rPr>
            </w:pPr>
            <w:r>
              <w:rPr>
                <w:color w:val="000000"/>
                <w:sz w:val="12"/>
                <w:szCs w:val="12"/>
              </w:rPr>
              <w:t>0,00</w:t>
            </w:r>
          </w:p>
        </w:tc>
      </w:tr>
      <w:tr w:rsidR="00BA33F7" w14:paraId="43E1D3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FF03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46D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908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935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11B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D3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39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19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F97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610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D9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B9A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32F7E" w14:textId="77777777" w:rsidR="00BA33F7" w:rsidRDefault="00BA33F7" w:rsidP="00AE502D">
            <w:pPr>
              <w:spacing w:line="1" w:lineRule="auto"/>
            </w:pPr>
          </w:p>
        </w:tc>
      </w:tr>
      <w:tr w:rsidR="00BA33F7" w14:paraId="648819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965A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A37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DA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A0BB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D3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50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1DB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03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589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266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943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8B08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072E" w14:textId="77777777" w:rsidR="00BA33F7" w:rsidRDefault="00BA33F7" w:rsidP="00AE502D">
            <w:pPr>
              <w:spacing w:line="1" w:lineRule="auto"/>
            </w:pPr>
          </w:p>
        </w:tc>
      </w:tr>
      <w:tr w:rsidR="00BA33F7" w14:paraId="519D1B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DAA8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4157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7A1C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81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97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24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017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65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92B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21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41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0AD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D423" w14:textId="77777777" w:rsidR="00BA33F7" w:rsidRDefault="00BA33F7" w:rsidP="00AE502D">
            <w:pPr>
              <w:spacing w:line="1" w:lineRule="auto"/>
            </w:pPr>
          </w:p>
        </w:tc>
      </w:tr>
      <w:tr w:rsidR="00BA33F7" w14:paraId="6A202A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475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301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B72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4A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7D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82F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888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12C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CE6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3B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48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1B12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B310" w14:textId="77777777" w:rsidR="00BA33F7" w:rsidRDefault="00BA33F7" w:rsidP="00AE502D">
            <w:pPr>
              <w:spacing w:line="1" w:lineRule="auto"/>
            </w:pPr>
          </w:p>
        </w:tc>
      </w:tr>
      <w:tr w:rsidR="00BA33F7" w14:paraId="595362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F67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71A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1898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18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F32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B5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F2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4BB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559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48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E0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B2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F552C" w14:textId="77777777" w:rsidR="00BA33F7" w:rsidRDefault="00BA33F7" w:rsidP="00AE502D">
            <w:pPr>
              <w:spacing w:line="1" w:lineRule="auto"/>
            </w:pPr>
          </w:p>
        </w:tc>
      </w:tr>
      <w:tr w:rsidR="00BA33F7" w14:paraId="34DD61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FF4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CEB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2C4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365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8E9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079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41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3DC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DC0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30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CA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AB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E3E6B" w14:textId="77777777" w:rsidR="00BA33F7" w:rsidRDefault="00BA33F7" w:rsidP="00AE502D">
            <w:pPr>
              <w:spacing w:line="1" w:lineRule="auto"/>
            </w:pPr>
          </w:p>
        </w:tc>
      </w:tr>
      <w:tr w:rsidR="00BA33F7" w14:paraId="6744FA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1ACF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F0E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827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35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0E5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F92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08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87F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76F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ED9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08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31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E07E" w14:textId="77777777" w:rsidR="00BA33F7" w:rsidRDefault="00BA33F7" w:rsidP="00AE502D">
            <w:pPr>
              <w:spacing w:line="1" w:lineRule="auto"/>
            </w:pPr>
          </w:p>
        </w:tc>
      </w:tr>
      <w:tr w:rsidR="00BA33F7" w14:paraId="1CB1B1B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A0D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507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F40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2B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4C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86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54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D7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FE3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03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8E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4DD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7D96" w14:textId="77777777" w:rsidR="00BA33F7" w:rsidRDefault="00BA33F7" w:rsidP="00AE502D">
            <w:pPr>
              <w:spacing w:line="1" w:lineRule="auto"/>
            </w:pPr>
          </w:p>
        </w:tc>
      </w:tr>
      <w:tr w:rsidR="00BA33F7" w14:paraId="110C058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BAB98"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D88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C6D5"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AADE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2632"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3D9A"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3D4C"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6C4B"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515D"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927A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83A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D65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9A42D" w14:textId="77777777" w:rsidR="00BA33F7" w:rsidRDefault="00BA33F7" w:rsidP="00AE502D">
            <w:pPr>
              <w:jc w:val="right"/>
              <w:rPr>
                <w:color w:val="000000"/>
                <w:sz w:val="12"/>
                <w:szCs w:val="12"/>
              </w:rPr>
            </w:pPr>
            <w:r>
              <w:rPr>
                <w:color w:val="000000"/>
                <w:sz w:val="12"/>
                <w:szCs w:val="12"/>
              </w:rPr>
              <w:t>0,00</w:t>
            </w:r>
          </w:p>
        </w:tc>
      </w:tr>
      <w:tr w:rsidR="00BA33F7" w14:paraId="03E10E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C1D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3EF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EFE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997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41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09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11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DE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42E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73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228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263A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5D388" w14:textId="77777777" w:rsidR="00BA33F7" w:rsidRDefault="00BA33F7" w:rsidP="00AE502D">
            <w:pPr>
              <w:spacing w:line="1" w:lineRule="auto"/>
            </w:pPr>
          </w:p>
        </w:tc>
      </w:tr>
      <w:tr w:rsidR="00BA33F7" w14:paraId="754DEE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CFD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4464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861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466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C3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6F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B09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80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DDE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ED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77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94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B73A" w14:textId="77777777" w:rsidR="00BA33F7" w:rsidRDefault="00BA33F7" w:rsidP="00AE502D">
            <w:pPr>
              <w:spacing w:line="1" w:lineRule="auto"/>
            </w:pPr>
          </w:p>
        </w:tc>
      </w:tr>
      <w:tr w:rsidR="00BA33F7" w14:paraId="7637EF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36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0808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20D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DC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93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069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AE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28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915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B2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9C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AD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4926" w14:textId="77777777" w:rsidR="00BA33F7" w:rsidRDefault="00BA33F7" w:rsidP="00AE502D">
            <w:pPr>
              <w:spacing w:line="1" w:lineRule="auto"/>
            </w:pPr>
          </w:p>
        </w:tc>
      </w:tr>
      <w:tr w:rsidR="00BA33F7" w14:paraId="287807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958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208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DBB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36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14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21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5E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CF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0F21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C6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A751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B9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6A76" w14:textId="77777777" w:rsidR="00BA33F7" w:rsidRDefault="00BA33F7" w:rsidP="00AE502D">
            <w:pPr>
              <w:spacing w:line="1" w:lineRule="auto"/>
            </w:pPr>
          </w:p>
        </w:tc>
      </w:tr>
      <w:tr w:rsidR="00BA33F7" w14:paraId="75C0056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D8D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369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B09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89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9D0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9D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8A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184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7B1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E3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A7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A3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7451" w14:textId="77777777" w:rsidR="00BA33F7" w:rsidRDefault="00BA33F7" w:rsidP="00AE502D">
            <w:pPr>
              <w:spacing w:line="1" w:lineRule="auto"/>
            </w:pPr>
          </w:p>
        </w:tc>
      </w:tr>
      <w:tr w:rsidR="00BA33F7" w14:paraId="2A071D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BAF7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001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363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B1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18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FD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C22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A3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EB9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C4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3D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B4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40882" w14:textId="77777777" w:rsidR="00BA33F7" w:rsidRDefault="00BA33F7" w:rsidP="00AE502D">
            <w:pPr>
              <w:spacing w:line="1" w:lineRule="auto"/>
            </w:pPr>
          </w:p>
        </w:tc>
      </w:tr>
      <w:tr w:rsidR="00BA33F7" w14:paraId="259CEC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3D2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25DA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5C0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77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EB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329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1C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28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E27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09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FEA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95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AFEC" w14:textId="77777777" w:rsidR="00BA33F7" w:rsidRDefault="00BA33F7" w:rsidP="00AE502D">
            <w:pPr>
              <w:spacing w:line="1" w:lineRule="auto"/>
            </w:pPr>
          </w:p>
        </w:tc>
      </w:tr>
      <w:tr w:rsidR="00BA33F7" w14:paraId="03FCDC8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9FB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AFD1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D58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FC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69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DC7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B34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D38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24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7F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60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147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9B7D" w14:textId="77777777" w:rsidR="00BA33F7" w:rsidRDefault="00BA33F7" w:rsidP="00AE502D">
            <w:pPr>
              <w:spacing w:line="1" w:lineRule="auto"/>
            </w:pPr>
          </w:p>
        </w:tc>
      </w:tr>
      <w:tr w:rsidR="00BA33F7" w14:paraId="2136DDF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52A3F"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6862"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B6BF7"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BFF2"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558E5"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0297"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1393"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DB80"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82F6" w14:textId="77777777" w:rsidR="00BA33F7" w:rsidRDefault="00BA33F7" w:rsidP="00AE502D">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D97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18E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F12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095B" w14:textId="77777777" w:rsidR="00BA33F7" w:rsidRDefault="00BA33F7" w:rsidP="00AE502D">
            <w:pPr>
              <w:jc w:val="right"/>
              <w:rPr>
                <w:color w:val="000000"/>
                <w:sz w:val="12"/>
                <w:szCs w:val="12"/>
              </w:rPr>
            </w:pPr>
            <w:r>
              <w:rPr>
                <w:color w:val="000000"/>
                <w:sz w:val="12"/>
                <w:szCs w:val="12"/>
              </w:rPr>
              <w:t>0,00</w:t>
            </w:r>
          </w:p>
        </w:tc>
      </w:tr>
      <w:tr w:rsidR="00BA33F7" w14:paraId="432C20B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55B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B57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6312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A0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60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51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5D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F64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184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85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49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38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9B57" w14:textId="77777777" w:rsidR="00BA33F7" w:rsidRDefault="00BA33F7" w:rsidP="00AE502D">
            <w:pPr>
              <w:spacing w:line="1" w:lineRule="auto"/>
            </w:pPr>
          </w:p>
        </w:tc>
      </w:tr>
      <w:tr w:rsidR="00BA33F7" w14:paraId="161DD2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CFB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44A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07C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DF9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54F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B1A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AB8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C7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9C9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96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164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C0B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1770" w14:textId="77777777" w:rsidR="00BA33F7" w:rsidRDefault="00BA33F7" w:rsidP="00AE502D">
            <w:pPr>
              <w:spacing w:line="1" w:lineRule="auto"/>
            </w:pPr>
          </w:p>
        </w:tc>
      </w:tr>
      <w:tr w:rsidR="00BA33F7" w14:paraId="67C011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0C0B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69C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2DC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27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E0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0F1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CB0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B1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624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405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58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11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D868F" w14:textId="77777777" w:rsidR="00BA33F7" w:rsidRDefault="00BA33F7" w:rsidP="00AE502D">
            <w:pPr>
              <w:spacing w:line="1" w:lineRule="auto"/>
            </w:pPr>
          </w:p>
        </w:tc>
      </w:tr>
      <w:tr w:rsidR="00BA33F7" w14:paraId="4DEFDF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6E87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E23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232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D6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06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61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40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1E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374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DCA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9C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C0F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F0C0" w14:textId="77777777" w:rsidR="00BA33F7" w:rsidRDefault="00BA33F7" w:rsidP="00AE502D">
            <w:pPr>
              <w:spacing w:line="1" w:lineRule="auto"/>
            </w:pPr>
          </w:p>
        </w:tc>
      </w:tr>
      <w:tr w:rsidR="00BA33F7" w14:paraId="440641C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2C9D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68A0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4CF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692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F5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9F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5B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AD3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2473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0B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E7C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CC3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98E5" w14:textId="77777777" w:rsidR="00BA33F7" w:rsidRDefault="00BA33F7" w:rsidP="00AE502D">
            <w:pPr>
              <w:spacing w:line="1" w:lineRule="auto"/>
            </w:pPr>
          </w:p>
        </w:tc>
      </w:tr>
      <w:tr w:rsidR="00BA33F7" w14:paraId="722AE7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B50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8EB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850B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D8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79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CF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45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38E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BA3D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65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F2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3B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A9D4" w14:textId="77777777" w:rsidR="00BA33F7" w:rsidRDefault="00BA33F7" w:rsidP="00AE502D">
            <w:pPr>
              <w:spacing w:line="1" w:lineRule="auto"/>
            </w:pPr>
          </w:p>
        </w:tc>
      </w:tr>
      <w:tr w:rsidR="00BA33F7" w14:paraId="6E9187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0A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6521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2A6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B1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6CF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EF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D5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69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DAD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3CC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9AD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FD0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F76A" w14:textId="77777777" w:rsidR="00BA33F7" w:rsidRDefault="00BA33F7" w:rsidP="00AE502D">
            <w:pPr>
              <w:spacing w:line="1" w:lineRule="auto"/>
            </w:pPr>
          </w:p>
        </w:tc>
      </w:tr>
      <w:tr w:rsidR="00BA33F7" w14:paraId="614F63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A66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860A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350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E3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E0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B97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210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85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5A1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A3D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84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611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7439" w14:textId="77777777" w:rsidR="00BA33F7" w:rsidRDefault="00BA33F7" w:rsidP="00AE502D">
            <w:pPr>
              <w:spacing w:line="1" w:lineRule="auto"/>
            </w:pPr>
          </w:p>
        </w:tc>
      </w:tr>
      <w:tr w:rsidR="00BA33F7" w14:paraId="4784FF9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346B"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C8C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822C"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384B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712D6"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519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E4E1"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6B59"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067B"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6BA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F71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48FF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2CED1" w14:textId="77777777" w:rsidR="00BA33F7" w:rsidRDefault="00BA33F7" w:rsidP="00AE502D">
            <w:pPr>
              <w:jc w:val="right"/>
              <w:rPr>
                <w:color w:val="000000"/>
                <w:sz w:val="12"/>
                <w:szCs w:val="12"/>
              </w:rPr>
            </w:pPr>
            <w:r>
              <w:rPr>
                <w:color w:val="000000"/>
                <w:sz w:val="12"/>
                <w:szCs w:val="12"/>
              </w:rPr>
              <w:t>0,00</w:t>
            </w:r>
          </w:p>
        </w:tc>
      </w:tr>
      <w:tr w:rsidR="00BA33F7" w14:paraId="33F637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E31A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A4E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4E8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36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F3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AF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37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C38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267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FB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EA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32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11DE" w14:textId="77777777" w:rsidR="00BA33F7" w:rsidRDefault="00BA33F7" w:rsidP="00AE502D">
            <w:pPr>
              <w:spacing w:line="1" w:lineRule="auto"/>
            </w:pPr>
          </w:p>
        </w:tc>
      </w:tr>
      <w:tr w:rsidR="00BA33F7" w14:paraId="272CDB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FCF2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02A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761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33D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AFF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433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4A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36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44F7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75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FD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BB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69F0" w14:textId="77777777" w:rsidR="00BA33F7" w:rsidRDefault="00BA33F7" w:rsidP="00AE502D">
            <w:pPr>
              <w:spacing w:line="1" w:lineRule="auto"/>
            </w:pPr>
          </w:p>
        </w:tc>
      </w:tr>
      <w:tr w:rsidR="00BA33F7" w14:paraId="5F4B82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499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2B3B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68AB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70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F5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E9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1B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D99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FC38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D29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04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33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9D7D" w14:textId="77777777" w:rsidR="00BA33F7" w:rsidRDefault="00BA33F7" w:rsidP="00AE502D">
            <w:pPr>
              <w:spacing w:line="1" w:lineRule="auto"/>
            </w:pPr>
          </w:p>
        </w:tc>
      </w:tr>
      <w:tr w:rsidR="00BA33F7" w14:paraId="75CB69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CEAE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2C5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C5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D1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93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EC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56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AC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9D3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926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5BF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DC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5BAA" w14:textId="77777777" w:rsidR="00BA33F7" w:rsidRDefault="00BA33F7" w:rsidP="00AE502D">
            <w:pPr>
              <w:spacing w:line="1" w:lineRule="auto"/>
            </w:pPr>
          </w:p>
        </w:tc>
      </w:tr>
      <w:tr w:rsidR="00BA33F7" w14:paraId="7F5360F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798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94A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854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36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B4B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D5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16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EB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DEA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FC3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581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4FC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0570" w14:textId="77777777" w:rsidR="00BA33F7" w:rsidRDefault="00BA33F7" w:rsidP="00AE502D">
            <w:pPr>
              <w:spacing w:line="1" w:lineRule="auto"/>
            </w:pPr>
          </w:p>
        </w:tc>
      </w:tr>
      <w:tr w:rsidR="00BA33F7" w14:paraId="499F58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F3C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582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D02B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D21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9C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5C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B1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B9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94FC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93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CC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A58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3F809" w14:textId="77777777" w:rsidR="00BA33F7" w:rsidRDefault="00BA33F7" w:rsidP="00AE502D">
            <w:pPr>
              <w:spacing w:line="1" w:lineRule="auto"/>
            </w:pPr>
          </w:p>
        </w:tc>
      </w:tr>
      <w:tr w:rsidR="00BA33F7" w14:paraId="45229B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4C3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94B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666A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29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96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C2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7DF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42E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05A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0B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37F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EEF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429F" w14:textId="77777777" w:rsidR="00BA33F7" w:rsidRDefault="00BA33F7" w:rsidP="00AE502D">
            <w:pPr>
              <w:spacing w:line="1" w:lineRule="auto"/>
            </w:pPr>
          </w:p>
        </w:tc>
      </w:tr>
      <w:tr w:rsidR="00BA33F7" w14:paraId="787BD7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A54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A84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B1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7E6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65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C6D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45F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7C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BCEC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96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07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D4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1E0D9" w14:textId="77777777" w:rsidR="00BA33F7" w:rsidRDefault="00BA33F7" w:rsidP="00AE502D">
            <w:pPr>
              <w:spacing w:line="1" w:lineRule="auto"/>
            </w:pPr>
          </w:p>
        </w:tc>
      </w:tr>
      <w:tr w:rsidR="00BA33F7" w14:paraId="5D57F76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B3FF"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1647"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07710"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6F6B"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2FDBD"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1965"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1A72"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70B0"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F1A5"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1B6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73A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29C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490E8" w14:textId="77777777" w:rsidR="00BA33F7" w:rsidRDefault="00BA33F7" w:rsidP="00AE502D">
            <w:pPr>
              <w:jc w:val="right"/>
              <w:rPr>
                <w:color w:val="000000"/>
                <w:sz w:val="12"/>
                <w:szCs w:val="12"/>
              </w:rPr>
            </w:pPr>
            <w:r>
              <w:rPr>
                <w:color w:val="000000"/>
                <w:sz w:val="12"/>
                <w:szCs w:val="12"/>
              </w:rPr>
              <w:t>0,00</w:t>
            </w:r>
          </w:p>
        </w:tc>
      </w:tr>
      <w:tr w:rsidR="00BA33F7" w14:paraId="00E96D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5C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908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5D3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0D0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D6B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CF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C9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7A9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F29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62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CF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44AF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E928" w14:textId="77777777" w:rsidR="00BA33F7" w:rsidRDefault="00BA33F7" w:rsidP="00AE502D">
            <w:pPr>
              <w:spacing w:line="1" w:lineRule="auto"/>
            </w:pPr>
          </w:p>
        </w:tc>
      </w:tr>
      <w:tr w:rsidR="00BA33F7" w14:paraId="3BF372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51D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EE9F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682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D0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71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5D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F9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21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90D8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895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49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D3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D8F1" w14:textId="77777777" w:rsidR="00BA33F7" w:rsidRDefault="00BA33F7" w:rsidP="00AE502D">
            <w:pPr>
              <w:spacing w:line="1" w:lineRule="auto"/>
            </w:pPr>
          </w:p>
        </w:tc>
      </w:tr>
      <w:tr w:rsidR="00BA33F7" w14:paraId="7FD7719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FBB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CBE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960DE"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F9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3B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EF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ADE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00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D7F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28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5E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24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2BBA" w14:textId="77777777" w:rsidR="00BA33F7" w:rsidRDefault="00BA33F7" w:rsidP="00AE502D">
            <w:pPr>
              <w:spacing w:line="1" w:lineRule="auto"/>
            </w:pPr>
          </w:p>
        </w:tc>
      </w:tr>
      <w:tr w:rsidR="00BA33F7" w14:paraId="04E5643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5A5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77B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E018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D3B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1A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B0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F1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C1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176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36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4CC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50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CD93" w14:textId="77777777" w:rsidR="00BA33F7" w:rsidRDefault="00BA33F7" w:rsidP="00AE502D">
            <w:pPr>
              <w:spacing w:line="1" w:lineRule="auto"/>
            </w:pPr>
          </w:p>
        </w:tc>
      </w:tr>
      <w:tr w:rsidR="00BA33F7" w14:paraId="2F16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1CF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310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819E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91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9E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1AD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3C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ABE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F07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BF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E3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4D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B754" w14:textId="77777777" w:rsidR="00BA33F7" w:rsidRDefault="00BA33F7" w:rsidP="00AE502D">
            <w:pPr>
              <w:spacing w:line="1" w:lineRule="auto"/>
            </w:pPr>
          </w:p>
        </w:tc>
      </w:tr>
      <w:tr w:rsidR="00BA33F7" w14:paraId="40FD21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531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3D7E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690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FD6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9C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28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94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CB7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0E72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D7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C30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9489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2F9FC" w14:textId="77777777" w:rsidR="00BA33F7" w:rsidRDefault="00BA33F7" w:rsidP="00AE502D">
            <w:pPr>
              <w:spacing w:line="1" w:lineRule="auto"/>
            </w:pPr>
          </w:p>
        </w:tc>
      </w:tr>
      <w:tr w:rsidR="00BA33F7" w14:paraId="6B4113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974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754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4D8E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C5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FF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63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08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FB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07F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6BB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71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98E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24C2C" w14:textId="77777777" w:rsidR="00BA33F7" w:rsidRDefault="00BA33F7" w:rsidP="00AE502D">
            <w:pPr>
              <w:spacing w:line="1" w:lineRule="auto"/>
            </w:pPr>
          </w:p>
        </w:tc>
      </w:tr>
      <w:tr w:rsidR="00BA33F7" w14:paraId="1674FE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DEB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8199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095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79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823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5E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FD0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B19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DBC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A1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21A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DC8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F468" w14:textId="77777777" w:rsidR="00BA33F7" w:rsidRDefault="00BA33F7" w:rsidP="00AE502D">
            <w:pPr>
              <w:spacing w:line="1" w:lineRule="auto"/>
            </w:pPr>
          </w:p>
        </w:tc>
      </w:tr>
      <w:tr w:rsidR="00BA33F7" w14:paraId="5F28C60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F0E8"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DB28C"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7C87"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10E72"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42F97"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7737"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5E22"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2070"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51340"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0385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D72D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504B"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1613" w14:textId="77777777" w:rsidR="00BA33F7" w:rsidRDefault="00BA33F7" w:rsidP="00AE502D">
            <w:pPr>
              <w:jc w:val="right"/>
              <w:rPr>
                <w:color w:val="000000"/>
                <w:sz w:val="12"/>
                <w:szCs w:val="12"/>
              </w:rPr>
            </w:pPr>
            <w:r>
              <w:rPr>
                <w:color w:val="000000"/>
                <w:sz w:val="12"/>
                <w:szCs w:val="12"/>
              </w:rPr>
              <w:t>0,00</w:t>
            </w:r>
          </w:p>
        </w:tc>
      </w:tr>
      <w:tr w:rsidR="00BA33F7" w14:paraId="5CA167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960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F0E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682C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48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A39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55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3D3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23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2798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C36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811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F3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71D3" w14:textId="77777777" w:rsidR="00BA33F7" w:rsidRDefault="00BA33F7" w:rsidP="00AE502D">
            <w:pPr>
              <w:spacing w:line="1" w:lineRule="auto"/>
            </w:pPr>
          </w:p>
        </w:tc>
      </w:tr>
      <w:tr w:rsidR="00BA33F7" w14:paraId="63BF4B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D7C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42C3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E69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9FF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50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74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2D8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FAA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3A7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9E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3D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943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EC243" w14:textId="77777777" w:rsidR="00BA33F7" w:rsidRDefault="00BA33F7" w:rsidP="00AE502D">
            <w:pPr>
              <w:spacing w:line="1" w:lineRule="auto"/>
            </w:pPr>
          </w:p>
        </w:tc>
      </w:tr>
      <w:tr w:rsidR="00BA33F7" w14:paraId="7A88DA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FDD5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FAD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1EC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2D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748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33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5D9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E8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F3E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ED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3A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F97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472E7" w14:textId="77777777" w:rsidR="00BA33F7" w:rsidRDefault="00BA33F7" w:rsidP="00AE502D">
            <w:pPr>
              <w:spacing w:line="1" w:lineRule="auto"/>
            </w:pPr>
          </w:p>
        </w:tc>
      </w:tr>
      <w:tr w:rsidR="00BA33F7" w14:paraId="7D6B008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AD9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52D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6E0B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9C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40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0E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E65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DD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6FA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E1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67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6E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4409" w14:textId="77777777" w:rsidR="00BA33F7" w:rsidRDefault="00BA33F7" w:rsidP="00AE502D">
            <w:pPr>
              <w:spacing w:line="1" w:lineRule="auto"/>
            </w:pPr>
          </w:p>
        </w:tc>
      </w:tr>
      <w:tr w:rsidR="00BA33F7" w14:paraId="5181EC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3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E6D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B3C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ADC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B63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85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70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1A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16C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AF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697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56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0A0B3" w14:textId="77777777" w:rsidR="00BA33F7" w:rsidRDefault="00BA33F7" w:rsidP="00AE502D">
            <w:pPr>
              <w:spacing w:line="1" w:lineRule="auto"/>
            </w:pPr>
          </w:p>
        </w:tc>
      </w:tr>
      <w:tr w:rsidR="00BA33F7" w14:paraId="7CD2DE2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FC9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3F92"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6A2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3A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2C2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76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73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92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C415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47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928B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44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D44BD" w14:textId="77777777" w:rsidR="00BA33F7" w:rsidRDefault="00BA33F7" w:rsidP="00AE502D">
            <w:pPr>
              <w:spacing w:line="1" w:lineRule="auto"/>
            </w:pPr>
          </w:p>
        </w:tc>
      </w:tr>
      <w:tr w:rsidR="00BA33F7" w14:paraId="2744E0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442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E7E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C7B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6C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01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87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46A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E1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99D1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D1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C59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A5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46FB" w14:textId="77777777" w:rsidR="00BA33F7" w:rsidRDefault="00BA33F7" w:rsidP="00AE502D">
            <w:pPr>
              <w:spacing w:line="1" w:lineRule="auto"/>
            </w:pPr>
          </w:p>
        </w:tc>
      </w:tr>
      <w:tr w:rsidR="00BA33F7" w14:paraId="6D5774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709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FB2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1988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38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0B5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3C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749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C01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CC1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10F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F0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02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845B8" w14:textId="77777777" w:rsidR="00BA33F7" w:rsidRDefault="00BA33F7" w:rsidP="00AE502D">
            <w:pPr>
              <w:spacing w:line="1" w:lineRule="auto"/>
            </w:pPr>
          </w:p>
        </w:tc>
      </w:tr>
      <w:tr w:rsidR="00BA33F7" w14:paraId="3EAB711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4382"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C9F2E"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7018"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00E0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FD0E"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EC1B"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CC8D7"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8B7E"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11AC5"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C1AC" w14:textId="77777777" w:rsidR="00BA33F7" w:rsidRDefault="00BA33F7" w:rsidP="00AE502D">
            <w:pPr>
              <w:jc w:val="right"/>
              <w:rPr>
                <w:color w:val="000000"/>
                <w:sz w:val="12"/>
                <w:szCs w:val="12"/>
              </w:rPr>
            </w:pPr>
            <w:r>
              <w:rPr>
                <w:color w:val="000000"/>
                <w:sz w:val="12"/>
                <w:szCs w:val="12"/>
              </w:rPr>
              <w:t>10.861.000,00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EAF9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E27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C80C" w14:textId="77777777" w:rsidR="00BA33F7" w:rsidRDefault="00BA33F7" w:rsidP="00AE502D">
            <w:pPr>
              <w:jc w:val="right"/>
              <w:rPr>
                <w:color w:val="000000"/>
                <w:sz w:val="12"/>
                <w:szCs w:val="12"/>
              </w:rPr>
            </w:pPr>
            <w:r>
              <w:rPr>
                <w:color w:val="000000"/>
                <w:sz w:val="12"/>
                <w:szCs w:val="12"/>
              </w:rPr>
              <w:t>10.861.000,00</w:t>
            </w:r>
          </w:p>
        </w:tc>
      </w:tr>
      <w:tr w:rsidR="00BA33F7" w14:paraId="40CDFD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F50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D3A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702F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05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6F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263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FBA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D5F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371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6F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9DB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E0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7151" w14:textId="77777777" w:rsidR="00BA33F7" w:rsidRDefault="00BA33F7" w:rsidP="00AE502D">
            <w:pPr>
              <w:spacing w:line="1" w:lineRule="auto"/>
            </w:pPr>
          </w:p>
        </w:tc>
      </w:tr>
      <w:tr w:rsidR="00BA33F7" w14:paraId="4D53D29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FA5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7ED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74C7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07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F7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AE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2C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FF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EF2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D1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05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CD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0F05" w14:textId="77777777" w:rsidR="00BA33F7" w:rsidRDefault="00BA33F7" w:rsidP="00AE502D">
            <w:pPr>
              <w:spacing w:line="1" w:lineRule="auto"/>
            </w:pPr>
          </w:p>
        </w:tc>
      </w:tr>
      <w:tr w:rsidR="00BA33F7" w14:paraId="2ECF25E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29EE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80A8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660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F39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AE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53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ACC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3C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9DB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F3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52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4C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9C48" w14:textId="77777777" w:rsidR="00BA33F7" w:rsidRDefault="00BA33F7" w:rsidP="00AE502D">
            <w:pPr>
              <w:spacing w:line="1" w:lineRule="auto"/>
            </w:pPr>
          </w:p>
        </w:tc>
      </w:tr>
      <w:tr w:rsidR="00BA33F7" w14:paraId="59DE27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43F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288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F1A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69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66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31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CF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C1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5E90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C1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5BE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7C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6379" w14:textId="77777777" w:rsidR="00BA33F7" w:rsidRDefault="00BA33F7" w:rsidP="00AE502D">
            <w:pPr>
              <w:spacing w:line="1" w:lineRule="auto"/>
            </w:pPr>
          </w:p>
        </w:tc>
      </w:tr>
      <w:tr w:rsidR="00BA33F7" w14:paraId="1C26B9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893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C1DE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259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6A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DB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727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98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E8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671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9A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59D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A65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00B4" w14:textId="77777777" w:rsidR="00BA33F7" w:rsidRDefault="00BA33F7" w:rsidP="00AE502D">
            <w:pPr>
              <w:spacing w:line="1" w:lineRule="auto"/>
            </w:pPr>
          </w:p>
        </w:tc>
      </w:tr>
      <w:tr w:rsidR="00BA33F7" w14:paraId="177A714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9BB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6900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0DF6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FB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C3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A4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13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7E2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F544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C3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ABF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03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FCE3" w14:textId="77777777" w:rsidR="00BA33F7" w:rsidRDefault="00BA33F7" w:rsidP="00AE502D">
            <w:pPr>
              <w:spacing w:line="1" w:lineRule="auto"/>
            </w:pPr>
          </w:p>
        </w:tc>
      </w:tr>
      <w:tr w:rsidR="00BA33F7" w14:paraId="322ADC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857F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11F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161F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8B7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BF5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698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C9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EA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D4F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44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E5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708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EEE6" w14:textId="77777777" w:rsidR="00BA33F7" w:rsidRDefault="00BA33F7" w:rsidP="00AE502D">
            <w:pPr>
              <w:spacing w:line="1" w:lineRule="auto"/>
            </w:pPr>
          </w:p>
        </w:tc>
      </w:tr>
      <w:tr w:rsidR="00BA33F7" w14:paraId="36932BA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BAC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2BB3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5B1F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8D0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8F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46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97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53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BA1B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BA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C687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1F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3C3F" w14:textId="77777777" w:rsidR="00BA33F7" w:rsidRDefault="00BA33F7" w:rsidP="00AE502D">
            <w:pPr>
              <w:spacing w:line="1" w:lineRule="auto"/>
            </w:pPr>
          </w:p>
        </w:tc>
      </w:tr>
      <w:tr w:rsidR="00BA33F7" w14:paraId="694BACD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DAB29"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1E69"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65CE"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6A80"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78218"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CB81"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E636"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170FE"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8B623"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02BD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A9C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3120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66F60" w14:textId="77777777" w:rsidR="00BA33F7" w:rsidRDefault="00BA33F7" w:rsidP="00AE502D">
            <w:pPr>
              <w:jc w:val="right"/>
              <w:rPr>
                <w:color w:val="000000"/>
                <w:sz w:val="12"/>
                <w:szCs w:val="12"/>
              </w:rPr>
            </w:pPr>
            <w:r>
              <w:rPr>
                <w:color w:val="000000"/>
                <w:sz w:val="12"/>
                <w:szCs w:val="12"/>
              </w:rPr>
              <w:t>0,00</w:t>
            </w:r>
          </w:p>
        </w:tc>
      </w:tr>
      <w:tr w:rsidR="00BA33F7" w14:paraId="727CA9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5ED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660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8E10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E86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10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3BD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33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07D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B1C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D1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3C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4B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70C3" w14:textId="77777777" w:rsidR="00BA33F7" w:rsidRDefault="00BA33F7" w:rsidP="00AE502D">
            <w:pPr>
              <w:spacing w:line="1" w:lineRule="auto"/>
            </w:pPr>
          </w:p>
        </w:tc>
      </w:tr>
      <w:tr w:rsidR="00BA33F7" w14:paraId="7BE471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09D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89F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B56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8C6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793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BA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BB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2E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657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62C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7E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14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6291E" w14:textId="77777777" w:rsidR="00BA33F7" w:rsidRDefault="00BA33F7" w:rsidP="00AE502D">
            <w:pPr>
              <w:spacing w:line="1" w:lineRule="auto"/>
            </w:pPr>
          </w:p>
        </w:tc>
      </w:tr>
      <w:tr w:rsidR="00BA33F7" w14:paraId="2FFE30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AB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5B9F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DA9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DFD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EF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A0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C5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323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4C52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2BD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17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6ED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C721" w14:textId="77777777" w:rsidR="00BA33F7" w:rsidRDefault="00BA33F7" w:rsidP="00AE502D">
            <w:pPr>
              <w:spacing w:line="1" w:lineRule="auto"/>
            </w:pPr>
          </w:p>
        </w:tc>
      </w:tr>
      <w:tr w:rsidR="00BA33F7" w14:paraId="2AC6D30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B684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279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7D6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F4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66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64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E6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4E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468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EA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50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6A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CD89" w14:textId="77777777" w:rsidR="00BA33F7" w:rsidRDefault="00BA33F7" w:rsidP="00AE502D">
            <w:pPr>
              <w:spacing w:line="1" w:lineRule="auto"/>
            </w:pPr>
          </w:p>
        </w:tc>
      </w:tr>
      <w:tr w:rsidR="00BA33F7" w14:paraId="43E07F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B116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966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1BC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93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81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51E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06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336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06D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EB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EA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99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24CFD" w14:textId="77777777" w:rsidR="00BA33F7" w:rsidRDefault="00BA33F7" w:rsidP="00AE502D">
            <w:pPr>
              <w:spacing w:line="1" w:lineRule="auto"/>
            </w:pPr>
          </w:p>
        </w:tc>
      </w:tr>
      <w:tr w:rsidR="00BA33F7" w14:paraId="180B1A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ED40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7F9B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3A2A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55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E14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E1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72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9B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2007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79D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6F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B34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C9272" w14:textId="77777777" w:rsidR="00BA33F7" w:rsidRDefault="00BA33F7" w:rsidP="00AE502D">
            <w:pPr>
              <w:spacing w:line="1" w:lineRule="auto"/>
            </w:pPr>
          </w:p>
        </w:tc>
      </w:tr>
      <w:tr w:rsidR="00BA33F7" w14:paraId="5BD09D8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0CA6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6CC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A6C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DE9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133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581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BB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7B6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BC6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8C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65F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AE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8950" w14:textId="77777777" w:rsidR="00BA33F7" w:rsidRDefault="00BA33F7" w:rsidP="00AE502D">
            <w:pPr>
              <w:spacing w:line="1" w:lineRule="auto"/>
            </w:pPr>
          </w:p>
        </w:tc>
      </w:tr>
      <w:tr w:rsidR="00BA33F7" w14:paraId="7EB6D05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FBB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99D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0A3A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2E9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17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C5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F4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BB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EF1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D4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73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63E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2DD2" w14:textId="77777777" w:rsidR="00BA33F7" w:rsidRDefault="00BA33F7" w:rsidP="00AE502D">
            <w:pPr>
              <w:spacing w:line="1" w:lineRule="auto"/>
            </w:pPr>
          </w:p>
        </w:tc>
      </w:tr>
      <w:tr w:rsidR="00BA33F7" w14:paraId="10D7B16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8263"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DA85"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EFE5"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8D3EB"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D343"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729B"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05FCC"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1DDC" w14:textId="77777777" w:rsidR="00BA33F7" w:rsidRDefault="00BA33F7" w:rsidP="00AE502D">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2110" w14:textId="77777777" w:rsidR="00BA33F7" w:rsidRDefault="00BA33F7" w:rsidP="00AE502D">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601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472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1D4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12ED" w14:textId="77777777" w:rsidR="00BA33F7" w:rsidRDefault="00BA33F7" w:rsidP="00AE502D">
            <w:pPr>
              <w:jc w:val="right"/>
              <w:rPr>
                <w:color w:val="000000"/>
                <w:sz w:val="12"/>
                <w:szCs w:val="12"/>
              </w:rPr>
            </w:pPr>
            <w:r>
              <w:rPr>
                <w:color w:val="000000"/>
                <w:sz w:val="12"/>
                <w:szCs w:val="12"/>
              </w:rPr>
              <w:t>0,00</w:t>
            </w:r>
          </w:p>
        </w:tc>
      </w:tr>
      <w:tr w:rsidR="00BA33F7" w14:paraId="480E76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120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B7E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2FA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C5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AA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93E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84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A5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9AC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1F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EA2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4B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2D4B" w14:textId="77777777" w:rsidR="00BA33F7" w:rsidRDefault="00BA33F7" w:rsidP="00AE502D">
            <w:pPr>
              <w:spacing w:line="1" w:lineRule="auto"/>
            </w:pPr>
          </w:p>
        </w:tc>
      </w:tr>
      <w:tr w:rsidR="00BA33F7" w14:paraId="1CA74C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821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8E62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382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B2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3E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AB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B4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048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E80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3CF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98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75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B017" w14:textId="77777777" w:rsidR="00BA33F7" w:rsidRDefault="00BA33F7" w:rsidP="00AE502D">
            <w:pPr>
              <w:spacing w:line="1" w:lineRule="auto"/>
            </w:pPr>
          </w:p>
        </w:tc>
      </w:tr>
      <w:tr w:rsidR="00BA33F7" w14:paraId="0A9709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A0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011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935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14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8C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E9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12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37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F16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CD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E28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EF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F391" w14:textId="77777777" w:rsidR="00BA33F7" w:rsidRDefault="00BA33F7" w:rsidP="00AE502D">
            <w:pPr>
              <w:spacing w:line="1" w:lineRule="auto"/>
            </w:pPr>
          </w:p>
        </w:tc>
      </w:tr>
      <w:tr w:rsidR="00BA33F7" w14:paraId="4975A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6B9D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542E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70A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FF9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48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D6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49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4DD5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51A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5C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CB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659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E84D" w14:textId="77777777" w:rsidR="00BA33F7" w:rsidRDefault="00BA33F7" w:rsidP="00AE502D">
            <w:pPr>
              <w:spacing w:line="1" w:lineRule="auto"/>
            </w:pPr>
          </w:p>
        </w:tc>
      </w:tr>
      <w:tr w:rsidR="00BA33F7" w14:paraId="78B664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A3C5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994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C67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6C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81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0F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CC8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6C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CCA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44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ED74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66A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6700" w14:textId="77777777" w:rsidR="00BA33F7" w:rsidRDefault="00BA33F7" w:rsidP="00AE502D">
            <w:pPr>
              <w:spacing w:line="1" w:lineRule="auto"/>
            </w:pPr>
          </w:p>
        </w:tc>
      </w:tr>
      <w:tr w:rsidR="00BA33F7" w14:paraId="0C063E2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27B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64B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0846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8D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14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54F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9F6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0AE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BD7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A8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D0BB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2F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9800" w14:textId="77777777" w:rsidR="00BA33F7" w:rsidRDefault="00BA33F7" w:rsidP="00AE502D">
            <w:pPr>
              <w:spacing w:line="1" w:lineRule="auto"/>
            </w:pPr>
          </w:p>
        </w:tc>
      </w:tr>
      <w:tr w:rsidR="00BA33F7" w14:paraId="49E8F4A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A0A7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7E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886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033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C81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97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AB2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E41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8B3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C4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18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1BC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AA997" w14:textId="77777777" w:rsidR="00BA33F7" w:rsidRDefault="00BA33F7" w:rsidP="00AE502D">
            <w:pPr>
              <w:spacing w:line="1" w:lineRule="auto"/>
            </w:pPr>
          </w:p>
        </w:tc>
      </w:tr>
      <w:tr w:rsidR="00BA33F7" w14:paraId="41CCA9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5D3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4AE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CCB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6C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C9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EE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37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11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19B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FE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CA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E1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98C6" w14:textId="77777777" w:rsidR="00BA33F7" w:rsidRDefault="00BA33F7" w:rsidP="00AE502D">
            <w:pPr>
              <w:spacing w:line="1" w:lineRule="auto"/>
            </w:pPr>
          </w:p>
        </w:tc>
      </w:tr>
      <w:tr w:rsidR="00BA33F7" w14:paraId="2DB93BA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A3EE"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0D3BA"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607C"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4DB0"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2E35"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75DA"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1AC9"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951F"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82BB"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E09C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4E2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1DCB3"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9126" w14:textId="77777777" w:rsidR="00BA33F7" w:rsidRDefault="00BA33F7" w:rsidP="00AE502D">
            <w:pPr>
              <w:jc w:val="right"/>
              <w:rPr>
                <w:color w:val="000000"/>
                <w:sz w:val="12"/>
                <w:szCs w:val="12"/>
              </w:rPr>
            </w:pPr>
            <w:r>
              <w:rPr>
                <w:color w:val="000000"/>
                <w:sz w:val="12"/>
                <w:szCs w:val="12"/>
              </w:rPr>
              <w:t>0,00</w:t>
            </w:r>
          </w:p>
        </w:tc>
      </w:tr>
      <w:tr w:rsidR="00BA33F7" w14:paraId="1F5AB6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DE7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630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C6E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7972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F06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A6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C2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63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522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A5E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5E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F0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E69B" w14:textId="77777777" w:rsidR="00BA33F7" w:rsidRDefault="00BA33F7" w:rsidP="00AE502D">
            <w:pPr>
              <w:spacing w:line="1" w:lineRule="auto"/>
            </w:pPr>
          </w:p>
        </w:tc>
      </w:tr>
      <w:tr w:rsidR="00BA33F7" w14:paraId="3F8A9B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C1A2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D6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39DD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65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27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348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24B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62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9F5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22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8780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78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CB7F9" w14:textId="77777777" w:rsidR="00BA33F7" w:rsidRDefault="00BA33F7" w:rsidP="00AE502D">
            <w:pPr>
              <w:spacing w:line="1" w:lineRule="auto"/>
            </w:pPr>
          </w:p>
        </w:tc>
      </w:tr>
      <w:tr w:rsidR="00BA33F7" w14:paraId="75C9C6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017B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B9A4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8AB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42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83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97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E00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6A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2A6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EB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6A8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28B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E3CC" w14:textId="77777777" w:rsidR="00BA33F7" w:rsidRDefault="00BA33F7" w:rsidP="00AE502D">
            <w:pPr>
              <w:spacing w:line="1" w:lineRule="auto"/>
            </w:pPr>
          </w:p>
        </w:tc>
      </w:tr>
      <w:tr w:rsidR="00BA33F7" w14:paraId="56D887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7677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9B89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648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8F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B7AB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0D1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3F6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529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C45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22D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A2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B5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1118" w14:textId="77777777" w:rsidR="00BA33F7" w:rsidRDefault="00BA33F7" w:rsidP="00AE502D">
            <w:pPr>
              <w:spacing w:line="1" w:lineRule="auto"/>
            </w:pPr>
          </w:p>
        </w:tc>
      </w:tr>
      <w:tr w:rsidR="00BA33F7" w14:paraId="424278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7CCA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2F8A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3F7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FB0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BF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1DB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DD2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09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B8EF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7A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13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186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E4F6" w14:textId="77777777" w:rsidR="00BA33F7" w:rsidRDefault="00BA33F7" w:rsidP="00AE502D">
            <w:pPr>
              <w:spacing w:line="1" w:lineRule="auto"/>
            </w:pPr>
          </w:p>
        </w:tc>
      </w:tr>
      <w:tr w:rsidR="00BA33F7" w14:paraId="0B9C77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58E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47C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F5FC"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AA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79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86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D8B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B0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0100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080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188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6F1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0D2E" w14:textId="77777777" w:rsidR="00BA33F7" w:rsidRDefault="00BA33F7" w:rsidP="00AE502D">
            <w:pPr>
              <w:spacing w:line="1" w:lineRule="auto"/>
            </w:pPr>
          </w:p>
        </w:tc>
      </w:tr>
      <w:tr w:rsidR="00BA33F7" w14:paraId="2D3160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6E2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AFC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18F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F5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BA8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A4A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46EE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F1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535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F9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209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4CD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A3C8B" w14:textId="77777777" w:rsidR="00BA33F7" w:rsidRDefault="00BA33F7" w:rsidP="00AE502D">
            <w:pPr>
              <w:spacing w:line="1" w:lineRule="auto"/>
            </w:pPr>
          </w:p>
        </w:tc>
      </w:tr>
      <w:tr w:rsidR="00BA33F7" w14:paraId="212D36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73A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FA3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691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EB3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EF0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25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09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AE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C42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CD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61C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D3C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FD38" w14:textId="77777777" w:rsidR="00BA33F7" w:rsidRDefault="00BA33F7" w:rsidP="00AE502D">
            <w:pPr>
              <w:spacing w:line="1" w:lineRule="auto"/>
            </w:pPr>
          </w:p>
        </w:tc>
      </w:tr>
      <w:tr w:rsidR="00BA33F7" w14:paraId="6ADC4F7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8D7E"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CFB94"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50AE"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FCFB"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CD86"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6B32"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04A7"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49F3"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9A23" w14:textId="77777777" w:rsidR="00BA33F7" w:rsidRDefault="00BA33F7" w:rsidP="00AE502D">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06A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41F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2A0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15D4" w14:textId="77777777" w:rsidR="00BA33F7" w:rsidRDefault="00BA33F7" w:rsidP="00AE502D">
            <w:pPr>
              <w:jc w:val="right"/>
              <w:rPr>
                <w:color w:val="000000"/>
                <w:sz w:val="12"/>
                <w:szCs w:val="12"/>
              </w:rPr>
            </w:pPr>
            <w:r>
              <w:rPr>
                <w:color w:val="000000"/>
                <w:sz w:val="12"/>
                <w:szCs w:val="12"/>
              </w:rPr>
              <w:t>0,00</w:t>
            </w:r>
          </w:p>
        </w:tc>
      </w:tr>
      <w:tr w:rsidR="00BA33F7" w14:paraId="096ADA6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6B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683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7CC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15E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0E3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03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05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EB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075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798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49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A6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D1D6" w14:textId="77777777" w:rsidR="00BA33F7" w:rsidRDefault="00BA33F7" w:rsidP="00AE502D">
            <w:pPr>
              <w:spacing w:line="1" w:lineRule="auto"/>
            </w:pPr>
          </w:p>
        </w:tc>
      </w:tr>
      <w:tr w:rsidR="00BA33F7" w14:paraId="303548A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A6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547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ACA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333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C0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AA9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54A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6D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52D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DB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5E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1ED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62C1" w14:textId="77777777" w:rsidR="00BA33F7" w:rsidRDefault="00BA33F7" w:rsidP="00AE502D">
            <w:pPr>
              <w:spacing w:line="1" w:lineRule="auto"/>
            </w:pPr>
          </w:p>
        </w:tc>
      </w:tr>
      <w:tr w:rsidR="00BA33F7" w14:paraId="26DFD68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ED8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7A7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C49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E29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E0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94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9D9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A7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84E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8B2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22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769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20F4" w14:textId="77777777" w:rsidR="00BA33F7" w:rsidRDefault="00BA33F7" w:rsidP="00AE502D">
            <w:pPr>
              <w:spacing w:line="1" w:lineRule="auto"/>
            </w:pPr>
          </w:p>
        </w:tc>
      </w:tr>
      <w:tr w:rsidR="00BA33F7" w14:paraId="1707E3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DB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1F03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96B7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577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BE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3D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32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2E9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B384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A07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7E1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7E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189B" w14:textId="77777777" w:rsidR="00BA33F7" w:rsidRDefault="00BA33F7" w:rsidP="00AE502D">
            <w:pPr>
              <w:spacing w:line="1" w:lineRule="auto"/>
            </w:pPr>
          </w:p>
        </w:tc>
      </w:tr>
      <w:tr w:rsidR="00BA33F7" w14:paraId="4E942BF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772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6F29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5A79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BE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567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E8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D0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C99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9EE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D53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A1F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821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8EE21" w14:textId="77777777" w:rsidR="00BA33F7" w:rsidRDefault="00BA33F7" w:rsidP="00AE502D">
            <w:pPr>
              <w:spacing w:line="1" w:lineRule="auto"/>
            </w:pPr>
          </w:p>
        </w:tc>
      </w:tr>
      <w:tr w:rsidR="00BA33F7" w14:paraId="755E3C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D97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F84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A98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B1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45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88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8C2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CD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884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951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E9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20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51E75" w14:textId="77777777" w:rsidR="00BA33F7" w:rsidRDefault="00BA33F7" w:rsidP="00AE502D">
            <w:pPr>
              <w:spacing w:line="1" w:lineRule="auto"/>
            </w:pPr>
          </w:p>
        </w:tc>
      </w:tr>
      <w:tr w:rsidR="00BA33F7" w14:paraId="33586D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3E5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239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049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FF4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5D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0E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20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EB4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4CF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8AC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2AA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04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EFAC" w14:textId="77777777" w:rsidR="00BA33F7" w:rsidRDefault="00BA33F7" w:rsidP="00AE502D">
            <w:pPr>
              <w:spacing w:line="1" w:lineRule="auto"/>
            </w:pPr>
          </w:p>
        </w:tc>
      </w:tr>
      <w:tr w:rsidR="00BA33F7" w14:paraId="03615C6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D2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41C9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E4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3B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14A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2F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90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64F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9F3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22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9A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9D0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BEE49" w14:textId="77777777" w:rsidR="00BA33F7" w:rsidRDefault="00BA33F7" w:rsidP="00AE502D">
            <w:pPr>
              <w:spacing w:line="1" w:lineRule="auto"/>
            </w:pPr>
          </w:p>
        </w:tc>
      </w:tr>
      <w:tr w:rsidR="00BA33F7" w14:paraId="1E781A6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EACD"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9416"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F31E"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5D205"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B0B4"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CDA5" w14:textId="77777777" w:rsidR="00BA33F7" w:rsidRDefault="00BA33F7" w:rsidP="00AE502D">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0E22" w14:textId="77777777" w:rsidR="00BA33F7" w:rsidRDefault="00BA33F7" w:rsidP="00AE502D">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E401"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AFF0" w14:textId="77777777" w:rsidR="00BA33F7" w:rsidRDefault="00BA33F7" w:rsidP="00AE502D">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5F2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5A9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E5E7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4A8E" w14:textId="77777777" w:rsidR="00BA33F7" w:rsidRDefault="00BA33F7" w:rsidP="00AE502D">
            <w:pPr>
              <w:jc w:val="right"/>
              <w:rPr>
                <w:color w:val="000000"/>
                <w:sz w:val="12"/>
                <w:szCs w:val="12"/>
              </w:rPr>
            </w:pPr>
            <w:r>
              <w:rPr>
                <w:color w:val="000000"/>
                <w:sz w:val="12"/>
                <w:szCs w:val="12"/>
              </w:rPr>
              <w:t>0,00</w:t>
            </w:r>
          </w:p>
        </w:tc>
      </w:tr>
      <w:tr w:rsidR="00BA33F7" w14:paraId="412277C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B6B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072A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76C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AE7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CE4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0C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50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D9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8E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59A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7C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53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7E13" w14:textId="77777777" w:rsidR="00BA33F7" w:rsidRDefault="00BA33F7" w:rsidP="00AE502D">
            <w:pPr>
              <w:spacing w:line="1" w:lineRule="auto"/>
            </w:pPr>
          </w:p>
        </w:tc>
      </w:tr>
      <w:tr w:rsidR="00BA33F7" w14:paraId="4940EB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846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3F7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F4A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2640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DF1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70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EE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58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972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E0F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6F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50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1936" w14:textId="77777777" w:rsidR="00BA33F7" w:rsidRDefault="00BA33F7" w:rsidP="00AE502D">
            <w:pPr>
              <w:spacing w:line="1" w:lineRule="auto"/>
            </w:pPr>
          </w:p>
        </w:tc>
      </w:tr>
      <w:tr w:rsidR="00BA33F7" w14:paraId="0A245A2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363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BEA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D3BB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827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D0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82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57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FFB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9A8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50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849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37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DBA63" w14:textId="77777777" w:rsidR="00BA33F7" w:rsidRDefault="00BA33F7" w:rsidP="00AE502D">
            <w:pPr>
              <w:spacing w:line="1" w:lineRule="auto"/>
            </w:pPr>
          </w:p>
        </w:tc>
      </w:tr>
      <w:tr w:rsidR="00BA33F7" w14:paraId="116BAC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837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BC1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468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54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19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2C7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AD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B34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5CC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D1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3C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B6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734A6" w14:textId="77777777" w:rsidR="00BA33F7" w:rsidRDefault="00BA33F7" w:rsidP="00AE502D">
            <w:pPr>
              <w:spacing w:line="1" w:lineRule="auto"/>
            </w:pPr>
          </w:p>
        </w:tc>
      </w:tr>
      <w:tr w:rsidR="00BA33F7" w14:paraId="5ADCF0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29C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1B7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A22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2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82C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BF8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2CD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BA4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D21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C19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D45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089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5828" w14:textId="77777777" w:rsidR="00BA33F7" w:rsidRDefault="00BA33F7" w:rsidP="00AE502D">
            <w:pPr>
              <w:spacing w:line="1" w:lineRule="auto"/>
            </w:pPr>
          </w:p>
        </w:tc>
      </w:tr>
      <w:tr w:rsidR="00BA33F7" w14:paraId="78CE00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867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915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8CD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3D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45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14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97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44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0C2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9F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F8C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2D5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261D" w14:textId="77777777" w:rsidR="00BA33F7" w:rsidRDefault="00BA33F7" w:rsidP="00AE502D">
            <w:pPr>
              <w:spacing w:line="1" w:lineRule="auto"/>
            </w:pPr>
          </w:p>
        </w:tc>
      </w:tr>
      <w:tr w:rsidR="00BA33F7" w14:paraId="7739BF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D42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F5F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0D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22D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E6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09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88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82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582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7BE8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56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741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7058" w14:textId="77777777" w:rsidR="00BA33F7" w:rsidRDefault="00BA33F7" w:rsidP="00AE502D">
            <w:pPr>
              <w:spacing w:line="1" w:lineRule="auto"/>
            </w:pPr>
          </w:p>
        </w:tc>
      </w:tr>
      <w:tr w:rsidR="00BA33F7" w14:paraId="2BCD6E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61E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1D0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943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5A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D7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50E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69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69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E47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55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82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C596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BC08" w14:textId="77777777" w:rsidR="00BA33F7" w:rsidRDefault="00BA33F7" w:rsidP="00AE502D">
            <w:pPr>
              <w:spacing w:line="1" w:lineRule="auto"/>
            </w:pPr>
          </w:p>
        </w:tc>
      </w:tr>
      <w:tr w:rsidR="00BA33F7" w14:paraId="32A5592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23B0"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C83E"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B9EE"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D446"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6229"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ABD7"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34FD"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BE9B"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DFAFA" w14:textId="77777777" w:rsidR="00BA33F7" w:rsidRDefault="00BA33F7" w:rsidP="00AE502D">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22B4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1031"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19F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EF839" w14:textId="77777777" w:rsidR="00BA33F7" w:rsidRDefault="00BA33F7" w:rsidP="00AE502D">
            <w:pPr>
              <w:jc w:val="right"/>
              <w:rPr>
                <w:color w:val="000000"/>
                <w:sz w:val="12"/>
                <w:szCs w:val="12"/>
              </w:rPr>
            </w:pPr>
            <w:r>
              <w:rPr>
                <w:color w:val="000000"/>
                <w:sz w:val="12"/>
                <w:szCs w:val="12"/>
              </w:rPr>
              <w:t>0,00</w:t>
            </w:r>
          </w:p>
        </w:tc>
      </w:tr>
      <w:tr w:rsidR="00BA33F7" w14:paraId="067C68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B159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766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2AA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3A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3B6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A9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C5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67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8AE8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798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061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A4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2411" w14:textId="77777777" w:rsidR="00BA33F7" w:rsidRDefault="00BA33F7" w:rsidP="00AE502D">
            <w:pPr>
              <w:spacing w:line="1" w:lineRule="auto"/>
            </w:pPr>
          </w:p>
        </w:tc>
      </w:tr>
      <w:tr w:rsidR="00BA33F7" w14:paraId="301EA9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7BC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45E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47D9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25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E9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4E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A60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5F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7A3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431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1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6D3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43BE" w14:textId="77777777" w:rsidR="00BA33F7" w:rsidRDefault="00BA33F7" w:rsidP="00AE502D">
            <w:pPr>
              <w:spacing w:line="1" w:lineRule="auto"/>
            </w:pPr>
          </w:p>
        </w:tc>
      </w:tr>
      <w:tr w:rsidR="00BA33F7" w14:paraId="40BA93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55F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C54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B34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2C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6B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0D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31E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9C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415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0FB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6F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6F5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D185" w14:textId="77777777" w:rsidR="00BA33F7" w:rsidRDefault="00BA33F7" w:rsidP="00AE502D">
            <w:pPr>
              <w:spacing w:line="1" w:lineRule="auto"/>
            </w:pPr>
          </w:p>
        </w:tc>
      </w:tr>
      <w:tr w:rsidR="00BA33F7" w14:paraId="072901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14BA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05AB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69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09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E9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3F3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B10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B5F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825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699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A6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1BC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F844" w14:textId="77777777" w:rsidR="00BA33F7" w:rsidRDefault="00BA33F7" w:rsidP="00AE502D">
            <w:pPr>
              <w:spacing w:line="1" w:lineRule="auto"/>
            </w:pPr>
          </w:p>
        </w:tc>
      </w:tr>
      <w:tr w:rsidR="00BA33F7" w14:paraId="258228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A19F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365E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875A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761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A30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3D2C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F7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C86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5B20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FD2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C957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DD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83EF" w14:textId="77777777" w:rsidR="00BA33F7" w:rsidRDefault="00BA33F7" w:rsidP="00AE502D">
            <w:pPr>
              <w:spacing w:line="1" w:lineRule="auto"/>
            </w:pPr>
          </w:p>
        </w:tc>
      </w:tr>
      <w:tr w:rsidR="00BA33F7" w14:paraId="1BF15D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813E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FA21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0FC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A4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C6D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5E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CF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B8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955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174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1A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59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4DEBA" w14:textId="77777777" w:rsidR="00BA33F7" w:rsidRDefault="00BA33F7" w:rsidP="00AE502D">
            <w:pPr>
              <w:spacing w:line="1" w:lineRule="auto"/>
            </w:pPr>
          </w:p>
        </w:tc>
      </w:tr>
      <w:tr w:rsidR="00BA33F7" w14:paraId="1BEF8D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34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A40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54B9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6A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BC6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4F8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2D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A3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8F7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771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2B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7E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C8CF" w14:textId="77777777" w:rsidR="00BA33F7" w:rsidRDefault="00BA33F7" w:rsidP="00AE502D">
            <w:pPr>
              <w:spacing w:line="1" w:lineRule="auto"/>
            </w:pPr>
          </w:p>
        </w:tc>
      </w:tr>
      <w:tr w:rsidR="00BA33F7" w14:paraId="32956A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F19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4AA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AFA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67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B02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A5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67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7A2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800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6077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893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136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DA9D" w14:textId="77777777" w:rsidR="00BA33F7" w:rsidRDefault="00BA33F7" w:rsidP="00AE502D">
            <w:pPr>
              <w:spacing w:line="1" w:lineRule="auto"/>
            </w:pPr>
          </w:p>
        </w:tc>
      </w:tr>
      <w:tr w:rsidR="00BA33F7" w14:paraId="6EB1D31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9346"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9A41F"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FBE0"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8635"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842F"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CC40"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9089"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B713"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555E6"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D5E7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526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C6C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C0D7" w14:textId="77777777" w:rsidR="00BA33F7" w:rsidRDefault="00BA33F7" w:rsidP="00AE502D">
            <w:pPr>
              <w:jc w:val="right"/>
              <w:rPr>
                <w:color w:val="000000"/>
                <w:sz w:val="12"/>
                <w:szCs w:val="12"/>
              </w:rPr>
            </w:pPr>
            <w:r>
              <w:rPr>
                <w:color w:val="000000"/>
                <w:sz w:val="12"/>
                <w:szCs w:val="12"/>
              </w:rPr>
              <w:t>0,00</w:t>
            </w:r>
          </w:p>
        </w:tc>
      </w:tr>
      <w:tr w:rsidR="00BA33F7" w14:paraId="287489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B20A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425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CF83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1B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F45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227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E2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84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074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7C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11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87F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AC9B" w14:textId="77777777" w:rsidR="00BA33F7" w:rsidRDefault="00BA33F7" w:rsidP="00AE502D">
            <w:pPr>
              <w:spacing w:line="1" w:lineRule="auto"/>
            </w:pPr>
          </w:p>
        </w:tc>
      </w:tr>
      <w:tr w:rsidR="00BA33F7" w14:paraId="68F1A4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7E7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A00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1B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5C5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119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E2E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670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6E4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9327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362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378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02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FA4C9" w14:textId="77777777" w:rsidR="00BA33F7" w:rsidRDefault="00BA33F7" w:rsidP="00AE502D">
            <w:pPr>
              <w:spacing w:line="1" w:lineRule="auto"/>
            </w:pPr>
          </w:p>
        </w:tc>
      </w:tr>
      <w:tr w:rsidR="00BA33F7" w14:paraId="76AAAE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7BC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FAB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6E645"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CA9E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C0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BE7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7D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D2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4DD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051E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403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E9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87704" w14:textId="77777777" w:rsidR="00BA33F7" w:rsidRDefault="00BA33F7" w:rsidP="00AE502D">
            <w:pPr>
              <w:spacing w:line="1" w:lineRule="auto"/>
            </w:pPr>
          </w:p>
        </w:tc>
      </w:tr>
      <w:tr w:rsidR="00BA33F7" w14:paraId="79C3F4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650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5AF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4CAB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59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71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14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34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C83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D7C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856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520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DA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68AA" w14:textId="77777777" w:rsidR="00BA33F7" w:rsidRDefault="00BA33F7" w:rsidP="00AE502D">
            <w:pPr>
              <w:spacing w:line="1" w:lineRule="auto"/>
            </w:pPr>
          </w:p>
        </w:tc>
      </w:tr>
      <w:tr w:rsidR="00BA33F7" w14:paraId="59B63B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50F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BD9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64C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6FE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0C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B9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78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ACB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9B3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A8A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06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E7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CAFEF" w14:textId="77777777" w:rsidR="00BA33F7" w:rsidRDefault="00BA33F7" w:rsidP="00AE502D">
            <w:pPr>
              <w:spacing w:line="1" w:lineRule="auto"/>
            </w:pPr>
          </w:p>
        </w:tc>
      </w:tr>
      <w:tr w:rsidR="00BA33F7" w14:paraId="73C107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182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7A86"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2A0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A6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4F1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169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FB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5E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B871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C1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353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386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54E7E" w14:textId="77777777" w:rsidR="00BA33F7" w:rsidRDefault="00BA33F7" w:rsidP="00AE502D">
            <w:pPr>
              <w:spacing w:line="1" w:lineRule="auto"/>
            </w:pPr>
          </w:p>
        </w:tc>
      </w:tr>
      <w:tr w:rsidR="00BA33F7" w14:paraId="47BFBB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36E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46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9709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60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1D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53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7E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AD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6980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33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83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D9F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E5C7" w14:textId="77777777" w:rsidR="00BA33F7" w:rsidRDefault="00BA33F7" w:rsidP="00AE502D">
            <w:pPr>
              <w:spacing w:line="1" w:lineRule="auto"/>
            </w:pPr>
          </w:p>
        </w:tc>
      </w:tr>
      <w:tr w:rsidR="00BA33F7" w14:paraId="7DC6F3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6CF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F78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C26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A0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78F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4FB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C31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C41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132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D1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B8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C7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2583" w14:textId="77777777" w:rsidR="00BA33F7" w:rsidRDefault="00BA33F7" w:rsidP="00AE502D">
            <w:pPr>
              <w:spacing w:line="1" w:lineRule="auto"/>
            </w:pPr>
          </w:p>
        </w:tc>
      </w:tr>
      <w:tr w:rsidR="00BA33F7" w14:paraId="1F58DC0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DD16"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184B6"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0D49"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39B2F"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5490A"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00536" w14:textId="77777777" w:rsidR="00BA33F7" w:rsidRDefault="00BA33F7" w:rsidP="00AE502D">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B6C5" w14:textId="77777777" w:rsidR="00BA33F7" w:rsidRDefault="00BA33F7" w:rsidP="00AE502D">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685A"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14CC" w14:textId="77777777" w:rsidR="00BA33F7" w:rsidRDefault="00BA33F7" w:rsidP="00AE502D">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E9042"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E5A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21E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FD93" w14:textId="77777777" w:rsidR="00BA33F7" w:rsidRDefault="00BA33F7" w:rsidP="00AE502D">
            <w:pPr>
              <w:jc w:val="right"/>
              <w:rPr>
                <w:color w:val="000000"/>
                <w:sz w:val="12"/>
                <w:szCs w:val="12"/>
              </w:rPr>
            </w:pPr>
            <w:r>
              <w:rPr>
                <w:color w:val="000000"/>
                <w:sz w:val="12"/>
                <w:szCs w:val="12"/>
              </w:rPr>
              <w:t>0,00</w:t>
            </w:r>
          </w:p>
        </w:tc>
      </w:tr>
      <w:tr w:rsidR="00BA33F7" w14:paraId="44DB79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BF8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D25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DE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BF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A9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D0C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4FD4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03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31A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7E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D30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AB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7BF7" w14:textId="77777777" w:rsidR="00BA33F7" w:rsidRDefault="00BA33F7" w:rsidP="00AE502D">
            <w:pPr>
              <w:spacing w:line="1" w:lineRule="auto"/>
            </w:pPr>
          </w:p>
        </w:tc>
      </w:tr>
      <w:tr w:rsidR="00BA33F7" w14:paraId="058808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305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29E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95B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13F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5C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3A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E33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AC7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06A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622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A1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E06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4D90F" w14:textId="77777777" w:rsidR="00BA33F7" w:rsidRDefault="00BA33F7" w:rsidP="00AE502D">
            <w:pPr>
              <w:spacing w:line="1" w:lineRule="auto"/>
            </w:pPr>
          </w:p>
        </w:tc>
      </w:tr>
      <w:tr w:rsidR="00BA33F7" w14:paraId="3732D3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FF1C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C652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1193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B4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455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602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B0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AF7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D2A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0D43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49F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C9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3B68" w14:textId="77777777" w:rsidR="00BA33F7" w:rsidRDefault="00BA33F7" w:rsidP="00AE502D">
            <w:pPr>
              <w:spacing w:line="1" w:lineRule="auto"/>
            </w:pPr>
          </w:p>
        </w:tc>
      </w:tr>
      <w:tr w:rsidR="00BA33F7" w14:paraId="353277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9E5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56A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0F1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33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A9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5F3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E2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DF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D2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0C42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1FD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424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9AE0" w14:textId="77777777" w:rsidR="00BA33F7" w:rsidRDefault="00BA33F7" w:rsidP="00AE502D">
            <w:pPr>
              <w:spacing w:line="1" w:lineRule="auto"/>
            </w:pPr>
          </w:p>
        </w:tc>
      </w:tr>
      <w:tr w:rsidR="00BA33F7" w14:paraId="132B1E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2AA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790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6F7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18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5A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EC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B93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D8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10F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47C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419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E1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70BE" w14:textId="77777777" w:rsidR="00BA33F7" w:rsidRDefault="00BA33F7" w:rsidP="00AE502D">
            <w:pPr>
              <w:spacing w:line="1" w:lineRule="auto"/>
            </w:pPr>
          </w:p>
        </w:tc>
      </w:tr>
      <w:tr w:rsidR="00BA33F7" w14:paraId="0EE5F3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5C63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E55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B95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6C8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C9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BB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DD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CC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7EB9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A6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B45F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7BE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1C21" w14:textId="77777777" w:rsidR="00BA33F7" w:rsidRDefault="00BA33F7" w:rsidP="00AE502D">
            <w:pPr>
              <w:spacing w:line="1" w:lineRule="auto"/>
            </w:pPr>
          </w:p>
        </w:tc>
      </w:tr>
      <w:tr w:rsidR="00BA33F7" w14:paraId="2B8A085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959F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2D5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A5C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17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5A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72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72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DE1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B92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9B2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52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CC89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87629" w14:textId="77777777" w:rsidR="00BA33F7" w:rsidRDefault="00BA33F7" w:rsidP="00AE502D">
            <w:pPr>
              <w:spacing w:line="1" w:lineRule="auto"/>
            </w:pPr>
          </w:p>
        </w:tc>
      </w:tr>
      <w:tr w:rsidR="00BA33F7" w14:paraId="512D121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DEC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44B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A2B2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192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51F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73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52E3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B51E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7EF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D6D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A62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104B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D7C79" w14:textId="77777777" w:rsidR="00BA33F7" w:rsidRDefault="00BA33F7" w:rsidP="00AE502D">
            <w:pPr>
              <w:spacing w:line="1" w:lineRule="auto"/>
            </w:pPr>
          </w:p>
        </w:tc>
      </w:tr>
      <w:tr w:rsidR="00BA33F7" w14:paraId="6868F57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C887"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BF48"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F7A3"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F0D3"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8280"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35D03" w14:textId="77777777" w:rsidR="00BA33F7" w:rsidRDefault="00BA33F7" w:rsidP="00AE502D">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273D" w14:textId="77777777" w:rsidR="00BA33F7" w:rsidRDefault="00BA33F7" w:rsidP="00AE502D">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1F68" w14:textId="77777777" w:rsidR="00BA33F7" w:rsidRDefault="00BA33F7" w:rsidP="00AE502D">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C739" w14:textId="77777777" w:rsidR="00BA33F7" w:rsidRDefault="00BA33F7" w:rsidP="00AE502D">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6CBD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7EEA6"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B187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75FB" w14:textId="77777777" w:rsidR="00BA33F7" w:rsidRDefault="00BA33F7" w:rsidP="00AE502D">
            <w:pPr>
              <w:jc w:val="right"/>
              <w:rPr>
                <w:color w:val="000000"/>
                <w:sz w:val="12"/>
                <w:szCs w:val="12"/>
              </w:rPr>
            </w:pPr>
            <w:r>
              <w:rPr>
                <w:color w:val="000000"/>
                <w:sz w:val="12"/>
                <w:szCs w:val="12"/>
              </w:rPr>
              <w:t>0,00</w:t>
            </w:r>
          </w:p>
        </w:tc>
      </w:tr>
      <w:tr w:rsidR="00BA33F7" w14:paraId="7E120E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144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A74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1CD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9B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D17B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49B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168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34B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972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B8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11D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1B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581D" w14:textId="77777777" w:rsidR="00BA33F7" w:rsidRDefault="00BA33F7" w:rsidP="00AE502D">
            <w:pPr>
              <w:spacing w:line="1" w:lineRule="auto"/>
            </w:pPr>
          </w:p>
        </w:tc>
      </w:tr>
      <w:tr w:rsidR="00BA33F7" w14:paraId="64BCD8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E76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579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4A2D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85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CE5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3713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BF2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1B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19D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5F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1814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27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286E" w14:textId="77777777" w:rsidR="00BA33F7" w:rsidRDefault="00BA33F7" w:rsidP="00AE502D">
            <w:pPr>
              <w:spacing w:line="1" w:lineRule="auto"/>
            </w:pPr>
          </w:p>
        </w:tc>
      </w:tr>
      <w:tr w:rsidR="00BA33F7" w14:paraId="02F027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5BF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DEB45"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76AD0"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9A8F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12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936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C73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03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A9D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E5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C353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79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C8CD" w14:textId="77777777" w:rsidR="00BA33F7" w:rsidRDefault="00BA33F7" w:rsidP="00AE502D">
            <w:pPr>
              <w:spacing w:line="1" w:lineRule="auto"/>
            </w:pPr>
          </w:p>
        </w:tc>
      </w:tr>
      <w:tr w:rsidR="00BA33F7" w14:paraId="649C36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815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293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E031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8915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BD1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0C16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B3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F8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553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51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B09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8DE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7773" w14:textId="77777777" w:rsidR="00BA33F7" w:rsidRDefault="00BA33F7" w:rsidP="00AE502D">
            <w:pPr>
              <w:spacing w:line="1" w:lineRule="auto"/>
            </w:pPr>
          </w:p>
        </w:tc>
      </w:tr>
      <w:tr w:rsidR="00BA33F7" w14:paraId="0E2255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DCB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E7B8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A7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B8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5D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51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1A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3E9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48E2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5A3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7C6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13E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C54E9" w14:textId="77777777" w:rsidR="00BA33F7" w:rsidRDefault="00BA33F7" w:rsidP="00AE502D">
            <w:pPr>
              <w:spacing w:line="1" w:lineRule="auto"/>
            </w:pPr>
          </w:p>
        </w:tc>
      </w:tr>
      <w:tr w:rsidR="00BA33F7" w14:paraId="3668E0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3991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15F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D7E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7DE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C5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636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31B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E2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BC9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C9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8D4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9E8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219E9" w14:textId="77777777" w:rsidR="00BA33F7" w:rsidRDefault="00BA33F7" w:rsidP="00AE502D">
            <w:pPr>
              <w:spacing w:line="1" w:lineRule="auto"/>
            </w:pPr>
          </w:p>
        </w:tc>
      </w:tr>
      <w:tr w:rsidR="00BA33F7" w14:paraId="7E85DBC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A6F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6BCF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CE2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B5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57E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E4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9E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CF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FFB1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8E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1D7C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46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E126E" w14:textId="77777777" w:rsidR="00BA33F7" w:rsidRDefault="00BA33F7" w:rsidP="00AE502D">
            <w:pPr>
              <w:spacing w:line="1" w:lineRule="auto"/>
            </w:pPr>
          </w:p>
        </w:tc>
      </w:tr>
      <w:tr w:rsidR="00BA33F7" w14:paraId="3D6833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542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447B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0D7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F20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FE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93B3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09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B01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428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4A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7E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54B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3BCD" w14:textId="77777777" w:rsidR="00BA33F7" w:rsidRDefault="00BA33F7" w:rsidP="00AE502D">
            <w:pPr>
              <w:spacing w:line="1" w:lineRule="auto"/>
            </w:pPr>
          </w:p>
        </w:tc>
      </w:tr>
      <w:tr w:rsidR="00BA33F7" w14:paraId="19F8C7A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3537" w14:textId="77777777" w:rsidR="00BA33F7" w:rsidRDefault="00BA33F7" w:rsidP="00AE502D">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5D8B"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59D0" w14:textId="77777777" w:rsidR="00BA33F7" w:rsidRDefault="00BA33F7" w:rsidP="00AE502D">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762DE" w14:textId="77777777" w:rsidR="00BA33F7" w:rsidRDefault="00BA33F7" w:rsidP="00AE502D">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C479"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65064" w14:textId="77777777" w:rsidR="00BA33F7" w:rsidRDefault="00BA33F7" w:rsidP="00AE502D">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6DEAD" w14:textId="77777777" w:rsidR="00BA33F7" w:rsidRDefault="00BA33F7" w:rsidP="00AE502D">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5E3A" w14:textId="77777777" w:rsidR="00BA33F7" w:rsidRDefault="00BA33F7" w:rsidP="00AE502D">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A691" w14:textId="77777777" w:rsidR="00BA33F7" w:rsidRDefault="00BA33F7" w:rsidP="00AE502D">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FE2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D63E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7C2C"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6300" w14:textId="77777777" w:rsidR="00BA33F7" w:rsidRDefault="00BA33F7" w:rsidP="00AE502D">
            <w:pPr>
              <w:jc w:val="right"/>
              <w:rPr>
                <w:color w:val="000000"/>
                <w:sz w:val="12"/>
                <w:szCs w:val="12"/>
              </w:rPr>
            </w:pPr>
            <w:r>
              <w:rPr>
                <w:color w:val="000000"/>
                <w:sz w:val="12"/>
                <w:szCs w:val="12"/>
              </w:rPr>
              <w:t>0,00</w:t>
            </w:r>
          </w:p>
        </w:tc>
      </w:tr>
      <w:tr w:rsidR="00BA33F7" w14:paraId="76877A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09A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602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BF0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94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BE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7D4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512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4B7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1AC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0D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B3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FB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B28C2" w14:textId="77777777" w:rsidR="00BA33F7" w:rsidRDefault="00BA33F7" w:rsidP="00AE502D">
            <w:pPr>
              <w:spacing w:line="1" w:lineRule="auto"/>
            </w:pPr>
          </w:p>
        </w:tc>
      </w:tr>
      <w:tr w:rsidR="00BA33F7" w14:paraId="4D4C45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6E1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ED6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4A4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C8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CA7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D8A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C646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50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C98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56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A2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CB5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0F63" w14:textId="77777777" w:rsidR="00BA33F7" w:rsidRDefault="00BA33F7" w:rsidP="00AE502D">
            <w:pPr>
              <w:spacing w:line="1" w:lineRule="auto"/>
            </w:pPr>
          </w:p>
        </w:tc>
      </w:tr>
      <w:tr w:rsidR="00BA33F7" w14:paraId="626DE0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AF6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2FEA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0064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E29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5E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D16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7A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F7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E4C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6E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0E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51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D9B5C" w14:textId="77777777" w:rsidR="00BA33F7" w:rsidRDefault="00BA33F7" w:rsidP="00AE502D">
            <w:pPr>
              <w:spacing w:line="1" w:lineRule="auto"/>
            </w:pPr>
          </w:p>
        </w:tc>
      </w:tr>
      <w:tr w:rsidR="00BA33F7" w14:paraId="4370B6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E40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43D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79FD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CDE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BCE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DC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6D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B7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F07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6DAC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AE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68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CB65" w14:textId="77777777" w:rsidR="00BA33F7" w:rsidRDefault="00BA33F7" w:rsidP="00AE502D">
            <w:pPr>
              <w:spacing w:line="1" w:lineRule="auto"/>
            </w:pPr>
          </w:p>
        </w:tc>
      </w:tr>
      <w:tr w:rsidR="00BA33F7" w14:paraId="7BCE95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0CB0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A83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874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14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695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0D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EBD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84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693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99F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15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7DE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8C79C" w14:textId="77777777" w:rsidR="00BA33F7" w:rsidRDefault="00BA33F7" w:rsidP="00AE502D">
            <w:pPr>
              <w:spacing w:line="1" w:lineRule="auto"/>
            </w:pPr>
          </w:p>
        </w:tc>
      </w:tr>
      <w:tr w:rsidR="00BA33F7" w14:paraId="4D0B30D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A86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500F"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A24B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75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5E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9D8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FE27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E5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1E4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EA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6B6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07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217A" w14:textId="77777777" w:rsidR="00BA33F7" w:rsidRDefault="00BA33F7" w:rsidP="00AE502D">
            <w:pPr>
              <w:spacing w:line="1" w:lineRule="auto"/>
            </w:pPr>
          </w:p>
        </w:tc>
      </w:tr>
      <w:tr w:rsidR="00BA33F7" w14:paraId="5984EE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9B0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E74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1CF4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C94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97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887D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8C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A14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9045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99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B5D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6B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78ED" w14:textId="77777777" w:rsidR="00BA33F7" w:rsidRDefault="00BA33F7" w:rsidP="00AE502D">
            <w:pPr>
              <w:spacing w:line="1" w:lineRule="auto"/>
            </w:pPr>
          </w:p>
        </w:tc>
      </w:tr>
      <w:tr w:rsidR="00BA33F7" w14:paraId="245288A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B62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8AB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C60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BB9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10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BE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F1E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13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59E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CA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184C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B58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6B55" w14:textId="77777777" w:rsidR="00BA33F7" w:rsidRDefault="00BA33F7" w:rsidP="00AE502D">
            <w:pPr>
              <w:spacing w:line="1" w:lineRule="auto"/>
            </w:pPr>
          </w:p>
        </w:tc>
      </w:tr>
      <w:tr w:rsidR="00BA33F7" w14:paraId="5F3A068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24CD" w14:textId="77777777" w:rsidR="00BA33F7" w:rsidRDefault="00BA33F7" w:rsidP="00AE502D">
            <w:pPr>
              <w:rPr>
                <w:color w:val="000000"/>
                <w:sz w:val="12"/>
                <w:szCs w:val="12"/>
              </w:rPr>
            </w:pPr>
            <w:r>
              <w:rPr>
                <w:color w:val="000000"/>
                <w:sz w:val="12"/>
                <w:szCs w:val="12"/>
              </w:rPr>
              <w:t>Сервисирање јавног дуга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78AF" w14:textId="77777777" w:rsidR="00BA33F7" w:rsidRDefault="00BA33F7" w:rsidP="00AE502D">
            <w:pPr>
              <w:jc w:val="center"/>
              <w:rPr>
                <w:color w:val="000000"/>
                <w:sz w:val="12"/>
                <w:szCs w:val="12"/>
              </w:rPr>
            </w:pPr>
            <w:r>
              <w:rPr>
                <w:color w:val="000000"/>
                <w:sz w:val="12"/>
                <w:szCs w:val="12"/>
              </w:rPr>
              <w:t>0003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8B7E" w14:textId="77777777" w:rsidR="00BA33F7" w:rsidRDefault="00BA33F7" w:rsidP="00AE502D">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84A46" w14:textId="77777777" w:rsidR="00BA33F7" w:rsidRDefault="00BA33F7" w:rsidP="00AE502D">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2FAD" w14:textId="77777777" w:rsidR="00BA33F7" w:rsidRDefault="00BA33F7" w:rsidP="00AE502D">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FEE4B" w14:textId="77777777" w:rsidR="00BA33F7" w:rsidRDefault="00BA33F7" w:rsidP="00AE502D">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830B"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27FF" w14:textId="77777777" w:rsidR="00BA33F7" w:rsidRDefault="00BA33F7" w:rsidP="00AE502D">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23CD" w14:textId="77777777" w:rsidR="00BA33F7" w:rsidRDefault="00BA33F7" w:rsidP="00AE502D">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31DC" w14:textId="77777777" w:rsidR="00BA33F7" w:rsidRDefault="00BA33F7" w:rsidP="00AE502D">
            <w:pPr>
              <w:jc w:val="right"/>
              <w:rPr>
                <w:color w:val="000000"/>
                <w:sz w:val="12"/>
                <w:szCs w:val="12"/>
              </w:rPr>
            </w:pPr>
            <w:r>
              <w:rPr>
                <w:color w:val="000000"/>
                <w:sz w:val="12"/>
                <w:szCs w:val="12"/>
              </w:rPr>
              <w:t>64.200.000,00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9C37"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B4E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1AB2" w14:textId="77777777" w:rsidR="00BA33F7" w:rsidRDefault="00BA33F7" w:rsidP="00AE502D">
            <w:pPr>
              <w:jc w:val="right"/>
              <w:rPr>
                <w:color w:val="000000"/>
                <w:sz w:val="12"/>
                <w:szCs w:val="12"/>
              </w:rPr>
            </w:pPr>
            <w:r>
              <w:rPr>
                <w:color w:val="000000"/>
                <w:sz w:val="12"/>
                <w:szCs w:val="12"/>
              </w:rPr>
              <w:t>64.200.000,00</w:t>
            </w:r>
          </w:p>
        </w:tc>
      </w:tr>
      <w:tr w:rsidR="00BA33F7" w14:paraId="05CE46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8C65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40B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7409"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1690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9F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79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8F7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2B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EF0C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866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69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4A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B04D" w14:textId="77777777" w:rsidR="00BA33F7" w:rsidRDefault="00BA33F7" w:rsidP="00AE502D">
            <w:pPr>
              <w:spacing w:line="1" w:lineRule="auto"/>
            </w:pPr>
          </w:p>
        </w:tc>
      </w:tr>
      <w:tr w:rsidR="00BA33F7" w14:paraId="6D64DC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BB8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76D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6FA2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7FD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541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1BC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A74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366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FBBE"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A65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9D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634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7129" w14:textId="77777777" w:rsidR="00BA33F7" w:rsidRDefault="00BA33F7" w:rsidP="00AE502D">
            <w:pPr>
              <w:spacing w:line="1" w:lineRule="auto"/>
            </w:pPr>
          </w:p>
        </w:tc>
      </w:tr>
      <w:tr w:rsidR="00BA33F7" w14:paraId="267CDE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4EB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324BD"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515D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4A9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6C9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B3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3C2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23F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832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DA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01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B80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FEC6" w14:textId="77777777" w:rsidR="00BA33F7" w:rsidRDefault="00BA33F7" w:rsidP="00AE502D">
            <w:pPr>
              <w:spacing w:line="1" w:lineRule="auto"/>
            </w:pPr>
          </w:p>
        </w:tc>
      </w:tr>
      <w:tr w:rsidR="00BA33F7" w14:paraId="5C1D997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F62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906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D0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91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017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04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4A9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DD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026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749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D41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57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5D8DE" w14:textId="77777777" w:rsidR="00BA33F7" w:rsidRDefault="00BA33F7" w:rsidP="00AE502D">
            <w:pPr>
              <w:spacing w:line="1" w:lineRule="auto"/>
            </w:pPr>
          </w:p>
        </w:tc>
      </w:tr>
      <w:tr w:rsidR="00BA33F7" w14:paraId="0BC655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605E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89A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5C3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CFC7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D0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0AB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45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E33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FDC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00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A51D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120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57B3" w14:textId="77777777" w:rsidR="00BA33F7" w:rsidRDefault="00BA33F7" w:rsidP="00AE502D">
            <w:pPr>
              <w:spacing w:line="1" w:lineRule="auto"/>
            </w:pPr>
          </w:p>
        </w:tc>
      </w:tr>
      <w:tr w:rsidR="00BA33F7" w14:paraId="5CF3AE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3A96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65F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087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F03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DDF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49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58B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157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000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9D1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D4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A6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D582" w14:textId="77777777" w:rsidR="00BA33F7" w:rsidRDefault="00BA33F7" w:rsidP="00AE502D">
            <w:pPr>
              <w:spacing w:line="1" w:lineRule="auto"/>
            </w:pPr>
          </w:p>
        </w:tc>
      </w:tr>
      <w:tr w:rsidR="00BA33F7" w14:paraId="6D3ED8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682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C19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4EA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DD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0A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BB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880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2DB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B4B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D36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16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27D5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F6552" w14:textId="77777777" w:rsidR="00BA33F7" w:rsidRDefault="00BA33F7" w:rsidP="00AE502D">
            <w:pPr>
              <w:spacing w:line="1" w:lineRule="auto"/>
            </w:pPr>
          </w:p>
        </w:tc>
      </w:tr>
      <w:tr w:rsidR="00BA33F7" w14:paraId="4DD0DA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710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CD3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DC42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AA16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A2E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9A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B9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E96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CD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D3D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AC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89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D15F9" w14:textId="77777777" w:rsidR="00BA33F7" w:rsidRDefault="00BA33F7" w:rsidP="00AE502D">
            <w:pPr>
              <w:spacing w:line="1" w:lineRule="auto"/>
            </w:pPr>
          </w:p>
        </w:tc>
      </w:tr>
      <w:tr w:rsidR="00BA33F7" w14:paraId="3C11CD4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B7A07" w14:textId="77777777" w:rsidR="00BA33F7" w:rsidRDefault="00BA33F7" w:rsidP="00AE502D">
            <w:pPr>
              <w:rPr>
                <w:color w:val="000000"/>
                <w:sz w:val="12"/>
                <w:szCs w:val="12"/>
              </w:rPr>
            </w:pPr>
            <w:r>
              <w:rPr>
                <w:color w:val="000000"/>
                <w:sz w:val="12"/>
                <w:szCs w:val="12"/>
              </w:rPr>
              <w:t>Општинско/градско правобранилаштво</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3F5A" w14:textId="77777777" w:rsidR="00BA33F7" w:rsidRDefault="00BA33F7" w:rsidP="00AE502D">
            <w:pPr>
              <w:jc w:val="center"/>
              <w:rPr>
                <w:color w:val="000000"/>
                <w:sz w:val="12"/>
                <w:szCs w:val="12"/>
              </w:rPr>
            </w:pPr>
            <w:r>
              <w:rPr>
                <w:color w:val="000000"/>
                <w:sz w:val="12"/>
                <w:szCs w:val="12"/>
              </w:rPr>
              <w:t>0004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2D3F" w14:textId="77777777" w:rsidR="00BA33F7" w:rsidRDefault="00BA33F7" w:rsidP="00AE502D">
            <w:pPr>
              <w:rPr>
                <w:color w:val="000000"/>
                <w:sz w:val="12"/>
                <w:szCs w:val="12"/>
              </w:rPr>
            </w:pPr>
            <w:r>
              <w:rPr>
                <w:color w:val="000000"/>
                <w:sz w:val="12"/>
                <w:szCs w:val="12"/>
              </w:rPr>
              <w:t>Заштита имовинских права и интереса града/општине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A3A7" w14:textId="77777777" w:rsidR="00BA33F7" w:rsidRDefault="00BA33F7" w:rsidP="00AE502D">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0860" w14:textId="77777777" w:rsidR="00BA33F7" w:rsidRDefault="00BA33F7" w:rsidP="00AE502D">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0206" w14:textId="77777777" w:rsidR="00BA33F7" w:rsidRDefault="00BA33F7" w:rsidP="00AE502D">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B6E09" w14:textId="77777777" w:rsidR="00BA33F7" w:rsidRDefault="00BA33F7" w:rsidP="00AE502D">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8F82E" w14:textId="77777777" w:rsidR="00BA33F7" w:rsidRDefault="00BA33F7" w:rsidP="00AE502D">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5DD4C" w14:textId="77777777" w:rsidR="00BA33F7" w:rsidRDefault="00BA33F7" w:rsidP="00AE502D">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7C43" w14:textId="77777777" w:rsidR="00BA33F7" w:rsidRDefault="00BA33F7" w:rsidP="00AE502D">
            <w:pPr>
              <w:jc w:val="right"/>
              <w:rPr>
                <w:color w:val="000000"/>
                <w:sz w:val="12"/>
                <w:szCs w:val="12"/>
              </w:rPr>
            </w:pPr>
            <w:r>
              <w:rPr>
                <w:color w:val="000000"/>
                <w:sz w:val="12"/>
                <w:szCs w:val="12"/>
              </w:rPr>
              <w:t>8.951.000,00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CD0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C309"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B1859" w14:textId="77777777" w:rsidR="00BA33F7" w:rsidRDefault="00BA33F7" w:rsidP="00AE502D">
            <w:pPr>
              <w:jc w:val="right"/>
              <w:rPr>
                <w:color w:val="000000"/>
                <w:sz w:val="12"/>
                <w:szCs w:val="12"/>
              </w:rPr>
            </w:pPr>
            <w:r>
              <w:rPr>
                <w:color w:val="000000"/>
                <w:sz w:val="12"/>
                <w:szCs w:val="12"/>
              </w:rPr>
              <w:t>8.951.000,00</w:t>
            </w:r>
          </w:p>
        </w:tc>
      </w:tr>
      <w:tr w:rsidR="00BA33F7" w14:paraId="5BCF2D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C0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1D4A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ABA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E89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62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FD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4D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A6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137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77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B1C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D1F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98C7C" w14:textId="77777777" w:rsidR="00BA33F7" w:rsidRDefault="00BA33F7" w:rsidP="00AE502D">
            <w:pPr>
              <w:spacing w:line="1" w:lineRule="auto"/>
            </w:pPr>
          </w:p>
        </w:tc>
      </w:tr>
      <w:tr w:rsidR="00BA33F7" w14:paraId="51CEA3F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21F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D95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DE6C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B556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4CF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DBC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F8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78C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B4A5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DDF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27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052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647C" w14:textId="77777777" w:rsidR="00BA33F7" w:rsidRDefault="00BA33F7" w:rsidP="00AE502D">
            <w:pPr>
              <w:spacing w:line="1" w:lineRule="auto"/>
            </w:pPr>
          </w:p>
        </w:tc>
      </w:tr>
      <w:tr w:rsidR="00BA33F7" w14:paraId="0BDD3E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258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534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FE4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4B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24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80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1D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8C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B56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F2C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7A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78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6A93" w14:textId="77777777" w:rsidR="00BA33F7" w:rsidRDefault="00BA33F7" w:rsidP="00AE502D">
            <w:pPr>
              <w:spacing w:line="1" w:lineRule="auto"/>
            </w:pPr>
          </w:p>
        </w:tc>
      </w:tr>
      <w:tr w:rsidR="00BA33F7" w14:paraId="41476F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13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DE89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D7A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AE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41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4D0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C3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FEE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070F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686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51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B93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0F9B" w14:textId="77777777" w:rsidR="00BA33F7" w:rsidRDefault="00BA33F7" w:rsidP="00AE502D">
            <w:pPr>
              <w:spacing w:line="1" w:lineRule="auto"/>
            </w:pPr>
          </w:p>
        </w:tc>
      </w:tr>
      <w:tr w:rsidR="00BA33F7" w14:paraId="26B28D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F7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0D60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02FC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A4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0547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BA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9BB0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39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D51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4C6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76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B6CC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6C75" w14:textId="77777777" w:rsidR="00BA33F7" w:rsidRDefault="00BA33F7" w:rsidP="00AE502D">
            <w:pPr>
              <w:spacing w:line="1" w:lineRule="auto"/>
            </w:pPr>
          </w:p>
        </w:tc>
      </w:tr>
      <w:tr w:rsidR="00BA33F7" w14:paraId="641BFD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647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9A5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361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161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CE45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9C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B0C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6C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AC7A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93CA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08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F048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CDECB" w14:textId="77777777" w:rsidR="00BA33F7" w:rsidRDefault="00BA33F7" w:rsidP="00AE502D">
            <w:pPr>
              <w:spacing w:line="1" w:lineRule="auto"/>
            </w:pPr>
          </w:p>
        </w:tc>
      </w:tr>
      <w:tr w:rsidR="00BA33F7" w14:paraId="5C65E1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EC8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4BB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459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060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27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CE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E1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73BD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FC52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5FE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DD6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2E8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840F" w14:textId="77777777" w:rsidR="00BA33F7" w:rsidRDefault="00BA33F7" w:rsidP="00AE502D">
            <w:pPr>
              <w:spacing w:line="1" w:lineRule="auto"/>
            </w:pPr>
          </w:p>
        </w:tc>
      </w:tr>
      <w:tr w:rsidR="00BA33F7" w14:paraId="649E0A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4C6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1F4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1E8A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D3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B47A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DB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00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392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1E5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4E0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A11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9F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3CE0" w14:textId="77777777" w:rsidR="00BA33F7" w:rsidRDefault="00BA33F7" w:rsidP="00AE502D">
            <w:pPr>
              <w:spacing w:line="1" w:lineRule="auto"/>
            </w:pPr>
          </w:p>
        </w:tc>
      </w:tr>
      <w:tr w:rsidR="00BA33F7" w14:paraId="6C09E7C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B8A3" w14:textId="77777777" w:rsidR="00BA33F7" w:rsidRDefault="00BA33F7" w:rsidP="00AE502D">
            <w:pPr>
              <w:rPr>
                <w:color w:val="000000"/>
                <w:sz w:val="12"/>
                <w:szCs w:val="12"/>
              </w:rPr>
            </w:pPr>
            <w:r>
              <w:rPr>
                <w:color w:val="000000"/>
                <w:sz w:val="12"/>
                <w:szCs w:val="12"/>
              </w:rPr>
              <w:t>Текућа буџетска резерва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F15FD" w14:textId="77777777" w:rsidR="00BA33F7" w:rsidRDefault="00BA33F7" w:rsidP="00AE502D">
            <w:pPr>
              <w:jc w:val="center"/>
              <w:rPr>
                <w:color w:val="000000"/>
                <w:sz w:val="12"/>
                <w:szCs w:val="12"/>
              </w:rPr>
            </w:pPr>
            <w:r>
              <w:rPr>
                <w:color w:val="000000"/>
                <w:sz w:val="12"/>
                <w:szCs w:val="12"/>
              </w:rPr>
              <w:t>0009</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5D68"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B38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DE5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7F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3D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07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6A010" w14:textId="77777777" w:rsidR="00BA33F7" w:rsidRDefault="00BA33F7" w:rsidP="00AE502D">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75610" w14:textId="77777777" w:rsidR="00BA33F7" w:rsidRDefault="00BA33F7" w:rsidP="00AE502D">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6BE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FFFE"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77E9" w14:textId="77777777" w:rsidR="00BA33F7" w:rsidRDefault="00BA33F7" w:rsidP="00AE502D">
            <w:pPr>
              <w:jc w:val="right"/>
              <w:rPr>
                <w:color w:val="000000"/>
                <w:sz w:val="12"/>
                <w:szCs w:val="12"/>
              </w:rPr>
            </w:pPr>
            <w:r>
              <w:rPr>
                <w:color w:val="000000"/>
                <w:sz w:val="12"/>
                <w:szCs w:val="12"/>
              </w:rPr>
              <w:t>25.000.000,00</w:t>
            </w:r>
          </w:p>
        </w:tc>
      </w:tr>
      <w:tr w:rsidR="00BA33F7" w14:paraId="6983E8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B29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FBE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D8B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BC24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8548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0D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19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98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2DA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36A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C6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D5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96D54" w14:textId="77777777" w:rsidR="00BA33F7" w:rsidRDefault="00BA33F7" w:rsidP="00AE502D">
            <w:pPr>
              <w:spacing w:line="1" w:lineRule="auto"/>
            </w:pPr>
          </w:p>
        </w:tc>
      </w:tr>
      <w:tr w:rsidR="00BA33F7" w14:paraId="1D80EF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8934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02F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182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D2F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24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DD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70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FA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7E8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CA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A45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8A6D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8A22" w14:textId="77777777" w:rsidR="00BA33F7" w:rsidRDefault="00BA33F7" w:rsidP="00AE502D">
            <w:pPr>
              <w:spacing w:line="1" w:lineRule="auto"/>
            </w:pPr>
          </w:p>
        </w:tc>
      </w:tr>
      <w:tr w:rsidR="00BA33F7" w14:paraId="47921D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B6C5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8D7B"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A616"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F84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E7A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9FE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33D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F7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F3F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CD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3A3F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E7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44A45" w14:textId="77777777" w:rsidR="00BA33F7" w:rsidRDefault="00BA33F7" w:rsidP="00AE502D">
            <w:pPr>
              <w:spacing w:line="1" w:lineRule="auto"/>
            </w:pPr>
          </w:p>
        </w:tc>
      </w:tr>
      <w:tr w:rsidR="00BA33F7" w14:paraId="47BEFB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E8DD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495B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B68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DD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6CB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76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E3A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214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7229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D0B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293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0A6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3D855" w14:textId="77777777" w:rsidR="00BA33F7" w:rsidRDefault="00BA33F7" w:rsidP="00AE502D">
            <w:pPr>
              <w:spacing w:line="1" w:lineRule="auto"/>
            </w:pPr>
          </w:p>
        </w:tc>
      </w:tr>
      <w:tr w:rsidR="00BA33F7" w14:paraId="18B874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1BBC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A57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3C1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325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28A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D04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650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34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72D13"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927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B9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80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2189" w14:textId="77777777" w:rsidR="00BA33F7" w:rsidRDefault="00BA33F7" w:rsidP="00AE502D">
            <w:pPr>
              <w:spacing w:line="1" w:lineRule="auto"/>
            </w:pPr>
          </w:p>
        </w:tc>
      </w:tr>
      <w:tr w:rsidR="00BA33F7" w14:paraId="4D6939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320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710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B0BD"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352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F0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6A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247D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A02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FDA9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0F1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5D4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B5A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60C5" w14:textId="77777777" w:rsidR="00BA33F7" w:rsidRDefault="00BA33F7" w:rsidP="00AE502D">
            <w:pPr>
              <w:spacing w:line="1" w:lineRule="auto"/>
            </w:pPr>
          </w:p>
        </w:tc>
      </w:tr>
      <w:tr w:rsidR="00BA33F7" w14:paraId="36444FB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F46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43F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8990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23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C8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F576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C60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31DC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CCD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DF0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96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BB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4BD0" w14:textId="77777777" w:rsidR="00BA33F7" w:rsidRDefault="00BA33F7" w:rsidP="00AE502D">
            <w:pPr>
              <w:spacing w:line="1" w:lineRule="auto"/>
            </w:pPr>
          </w:p>
        </w:tc>
      </w:tr>
      <w:tr w:rsidR="00BA33F7" w14:paraId="7ED5D5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3018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FC23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B583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A0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43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27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E27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14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C1A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75E2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44F1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A28E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E4B5" w14:textId="77777777" w:rsidR="00BA33F7" w:rsidRDefault="00BA33F7" w:rsidP="00AE502D">
            <w:pPr>
              <w:spacing w:line="1" w:lineRule="auto"/>
            </w:pPr>
          </w:p>
        </w:tc>
      </w:tr>
      <w:tr w:rsidR="00BA33F7" w14:paraId="2DDB4A1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43AA" w14:textId="77777777" w:rsidR="00BA33F7" w:rsidRDefault="00BA33F7" w:rsidP="00AE502D">
            <w:pPr>
              <w:rPr>
                <w:color w:val="000000"/>
                <w:sz w:val="12"/>
                <w:szCs w:val="12"/>
              </w:rPr>
            </w:pPr>
            <w:r>
              <w:rPr>
                <w:color w:val="000000"/>
                <w:sz w:val="12"/>
                <w:szCs w:val="12"/>
              </w:rPr>
              <w:t>Стална буџетска резерва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5B132" w14:textId="77777777" w:rsidR="00BA33F7" w:rsidRDefault="00BA33F7" w:rsidP="00AE502D">
            <w:pPr>
              <w:jc w:val="center"/>
              <w:rPr>
                <w:color w:val="000000"/>
                <w:sz w:val="12"/>
                <w:szCs w:val="12"/>
              </w:rPr>
            </w:pPr>
            <w:r>
              <w:rPr>
                <w:color w:val="000000"/>
                <w:sz w:val="12"/>
                <w:szCs w:val="12"/>
              </w:rPr>
              <w:t>0010</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75F2"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8BA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E2B5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F5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143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7FF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DAA0" w14:textId="77777777" w:rsidR="00BA33F7" w:rsidRDefault="00BA33F7" w:rsidP="00AE502D">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0E0F" w14:textId="77777777" w:rsidR="00BA33F7" w:rsidRDefault="00BA33F7" w:rsidP="00AE502D">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186F"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C4300"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2766" w14:textId="77777777" w:rsidR="00BA33F7" w:rsidRDefault="00BA33F7" w:rsidP="00AE502D">
            <w:pPr>
              <w:jc w:val="right"/>
              <w:rPr>
                <w:color w:val="000000"/>
                <w:sz w:val="12"/>
                <w:szCs w:val="12"/>
              </w:rPr>
            </w:pPr>
            <w:r>
              <w:rPr>
                <w:color w:val="000000"/>
                <w:sz w:val="12"/>
                <w:szCs w:val="12"/>
              </w:rPr>
              <w:t>7.000.000,00</w:t>
            </w:r>
          </w:p>
        </w:tc>
      </w:tr>
      <w:tr w:rsidR="00BA33F7" w14:paraId="0BBB8E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827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AE4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AEB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B21D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E9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E6B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C9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B31C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993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3E1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D14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50B7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5FEC5" w14:textId="77777777" w:rsidR="00BA33F7" w:rsidRDefault="00BA33F7" w:rsidP="00AE502D">
            <w:pPr>
              <w:spacing w:line="1" w:lineRule="auto"/>
            </w:pPr>
          </w:p>
        </w:tc>
      </w:tr>
      <w:tr w:rsidR="00BA33F7" w14:paraId="28FBFD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FF4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1C5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B9CE"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6CD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60E5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8C9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A6E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BD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E10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D7AD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E9E3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67F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7ED2" w14:textId="77777777" w:rsidR="00BA33F7" w:rsidRDefault="00BA33F7" w:rsidP="00AE502D">
            <w:pPr>
              <w:spacing w:line="1" w:lineRule="auto"/>
            </w:pPr>
          </w:p>
        </w:tc>
      </w:tr>
      <w:tr w:rsidR="00BA33F7" w14:paraId="251EC65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CA5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8941"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630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946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2E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3B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7DE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BC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15D2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0172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53F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9F9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1934" w14:textId="77777777" w:rsidR="00BA33F7" w:rsidRDefault="00BA33F7" w:rsidP="00AE502D">
            <w:pPr>
              <w:spacing w:line="1" w:lineRule="auto"/>
            </w:pPr>
          </w:p>
        </w:tc>
      </w:tr>
      <w:tr w:rsidR="00BA33F7" w14:paraId="6C9F3F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F6E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ED5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9652"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835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236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357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99D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29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3CE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427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A3B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AC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B33E" w14:textId="77777777" w:rsidR="00BA33F7" w:rsidRDefault="00BA33F7" w:rsidP="00AE502D">
            <w:pPr>
              <w:spacing w:line="1" w:lineRule="auto"/>
            </w:pPr>
          </w:p>
        </w:tc>
      </w:tr>
      <w:tr w:rsidR="00BA33F7" w14:paraId="3010B8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7D9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D05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9CE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00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1E6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498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3D35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4C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F42C"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ECE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697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9E3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7203" w14:textId="77777777" w:rsidR="00BA33F7" w:rsidRDefault="00BA33F7" w:rsidP="00AE502D">
            <w:pPr>
              <w:spacing w:line="1" w:lineRule="auto"/>
            </w:pPr>
          </w:p>
        </w:tc>
      </w:tr>
      <w:tr w:rsidR="00BA33F7" w14:paraId="64159E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36A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0ECA"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33BA"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A1FF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925D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C89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CBD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46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D80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056D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0E4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D001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9E2B" w14:textId="77777777" w:rsidR="00BA33F7" w:rsidRDefault="00BA33F7" w:rsidP="00AE502D">
            <w:pPr>
              <w:spacing w:line="1" w:lineRule="auto"/>
            </w:pPr>
          </w:p>
        </w:tc>
      </w:tr>
      <w:tr w:rsidR="00BA33F7" w14:paraId="19A33D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AE6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F0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4F6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FA4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85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95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D939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EE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12A8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C6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ACD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C33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5EC9E" w14:textId="77777777" w:rsidR="00BA33F7" w:rsidRDefault="00BA33F7" w:rsidP="00AE502D">
            <w:pPr>
              <w:spacing w:line="1" w:lineRule="auto"/>
            </w:pPr>
          </w:p>
        </w:tc>
      </w:tr>
      <w:tr w:rsidR="00BA33F7" w14:paraId="673589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CD89"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D345"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B10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0D4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ACD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7F9C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C2D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C9B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501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524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A93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1AF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5C81" w14:textId="77777777" w:rsidR="00BA33F7" w:rsidRDefault="00BA33F7" w:rsidP="00AE502D">
            <w:pPr>
              <w:spacing w:line="1" w:lineRule="auto"/>
            </w:pPr>
          </w:p>
        </w:tc>
      </w:tr>
      <w:tr w:rsidR="00BA33F7" w14:paraId="5629B4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EFB33" w14:textId="77777777" w:rsidR="00BA33F7" w:rsidRDefault="00BA33F7" w:rsidP="00AE502D">
            <w:pPr>
              <w:rPr>
                <w:color w:val="000000"/>
                <w:sz w:val="12"/>
                <w:szCs w:val="12"/>
              </w:rPr>
            </w:pPr>
            <w:r>
              <w:rPr>
                <w:color w:val="000000"/>
                <w:sz w:val="12"/>
                <w:szCs w:val="12"/>
              </w:rPr>
              <w:t>Прослава градске славе Свети Прокопије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87AE" w14:textId="77777777" w:rsidR="00BA33F7" w:rsidRDefault="00BA33F7" w:rsidP="00AE502D">
            <w:pPr>
              <w:jc w:val="center"/>
              <w:rPr>
                <w:color w:val="000000"/>
                <w:sz w:val="12"/>
                <w:szCs w:val="12"/>
              </w:rPr>
            </w:pPr>
            <w:r>
              <w:rPr>
                <w:color w:val="000000"/>
                <w:sz w:val="12"/>
                <w:szCs w:val="12"/>
              </w:rPr>
              <w:t>0602-4005</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E1DF" w14:textId="77777777" w:rsidR="00BA33F7" w:rsidRDefault="00BA33F7" w:rsidP="00AE502D">
            <w:pPr>
              <w:rPr>
                <w:color w:val="000000"/>
                <w:sz w:val="12"/>
                <w:szCs w:val="12"/>
              </w:rPr>
            </w:pPr>
            <w:r>
              <w:rPr>
                <w:color w:val="000000"/>
                <w:sz w:val="12"/>
                <w:szCs w:val="12"/>
              </w:rPr>
              <w:t>Очување обичаја и традиције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02AC" w14:textId="77777777" w:rsidR="00BA33F7" w:rsidRDefault="00BA33F7" w:rsidP="00AE502D">
            <w:pPr>
              <w:jc w:val="center"/>
              <w:rPr>
                <w:color w:val="000000"/>
                <w:sz w:val="12"/>
                <w:szCs w:val="12"/>
              </w:rPr>
            </w:pPr>
            <w:r>
              <w:rPr>
                <w:color w:val="000000"/>
                <w:sz w:val="12"/>
                <w:szCs w:val="12"/>
              </w:rPr>
              <w:t>Проценат буџета града који се користи за прославу градске славе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D7872" w14:textId="77777777" w:rsidR="00BA33F7" w:rsidRDefault="00BA33F7" w:rsidP="00AE502D">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27FEA" w14:textId="77777777" w:rsidR="00BA33F7" w:rsidRDefault="00BA33F7" w:rsidP="00AE502D">
            <w:pPr>
              <w:jc w:val="center"/>
              <w:rPr>
                <w:color w:val="000000"/>
                <w:sz w:val="12"/>
                <w:szCs w:val="12"/>
              </w:rPr>
            </w:pPr>
            <w:r>
              <w:rPr>
                <w:color w:val="000000"/>
                <w:sz w:val="12"/>
                <w:szCs w:val="12"/>
              </w:rPr>
              <w:t>0,041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E6F6" w14:textId="77777777" w:rsidR="00BA33F7" w:rsidRDefault="00BA33F7" w:rsidP="00AE502D">
            <w:pPr>
              <w:jc w:val="center"/>
              <w:rPr>
                <w:color w:val="000000"/>
                <w:sz w:val="12"/>
                <w:szCs w:val="12"/>
              </w:rPr>
            </w:pPr>
            <w:r>
              <w:rPr>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6329F" w14:textId="77777777" w:rsidR="00BA33F7" w:rsidRDefault="00BA33F7" w:rsidP="00AE502D">
            <w:pPr>
              <w:jc w:val="center"/>
              <w:rPr>
                <w:color w:val="000000"/>
                <w:sz w:val="12"/>
                <w:szCs w:val="12"/>
              </w:rPr>
            </w:pPr>
            <w:r>
              <w:rPr>
                <w:color w:val="000000"/>
                <w:sz w:val="12"/>
                <w:szCs w:val="12"/>
              </w:rPr>
              <w:t>0,043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F401" w14:textId="77777777" w:rsidR="00BA33F7" w:rsidRDefault="00BA33F7" w:rsidP="00AE502D">
            <w:pPr>
              <w:jc w:val="center"/>
              <w:rPr>
                <w:color w:val="000000"/>
                <w:sz w:val="12"/>
                <w:szCs w:val="12"/>
              </w:rPr>
            </w:pPr>
            <w:r>
              <w:rPr>
                <w:color w:val="000000"/>
                <w:sz w:val="12"/>
                <w:szCs w:val="12"/>
              </w:rPr>
              <w:t>0,044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6F9A" w14:textId="77777777" w:rsidR="00BA33F7" w:rsidRDefault="00BA33F7" w:rsidP="00AE502D">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4B5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A7E74"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22245" w14:textId="77777777" w:rsidR="00BA33F7" w:rsidRDefault="00BA33F7" w:rsidP="00AE502D">
            <w:pPr>
              <w:jc w:val="right"/>
              <w:rPr>
                <w:color w:val="000000"/>
                <w:sz w:val="12"/>
                <w:szCs w:val="12"/>
              </w:rPr>
            </w:pPr>
            <w:r>
              <w:rPr>
                <w:color w:val="000000"/>
                <w:sz w:val="12"/>
                <w:szCs w:val="12"/>
              </w:rPr>
              <w:t>1.000.000,00</w:t>
            </w:r>
          </w:p>
        </w:tc>
      </w:tr>
      <w:tr w:rsidR="00BA33F7" w14:paraId="47649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570A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F188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8BF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C1F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098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B1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7C82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0DA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B42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33D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14F0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535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66F32" w14:textId="77777777" w:rsidR="00BA33F7" w:rsidRDefault="00BA33F7" w:rsidP="00AE502D">
            <w:pPr>
              <w:spacing w:line="1" w:lineRule="auto"/>
            </w:pPr>
          </w:p>
        </w:tc>
      </w:tr>
      <w:tr w:rsidR="00BA33F7" w14:paraId="244C92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DCED"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65BB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88F3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D26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6D5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9E1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99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3C4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DD2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7EE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69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21B0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1795" w14:textId="77777777" w:rsidR="00BA33F7" w:rsidRDefault="00BA33F7" w:rsidP="00AE502D">
            <w:pPr>
              <w:spacing w:line="1" w:lineRule="auto"/>
            </w:pPr>
          </w:p>
        </w:tc>
      </w:tr>
      <w:tr w:rsidR="00BA33F7" w14:paraId="4EBB9F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3316"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8B7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A129B"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6FD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7796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264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E650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CB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C21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5A6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D7F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DB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156CB" w14:textId="77777777" w:rsidR="00BA33F7" w:rsidRDefault="00BA33F7" w:rsidP="00AE502D">
            <w:pPr>
              <w:spacing w:line="1" w:lineRule="auto"/>
            </w:pPr>
          </w:p>
        </w:tc>
      </w:tr>
      <w:tr w:rsidR="00BA33F7" w14:paraId="401793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12E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6E4DD"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D92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5E2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6A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BB8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372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A82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145E6"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5E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E545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5583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5A640" w14:textId="77777777" w:rsidR="00BA33F7" w:rsidRDefault="00BA33F7" w:rsidP="00AE502D">
            <w:pPr>
              <w:spacing w:line="1" w:lineRule="auto"/>
            </w:pPr>
          </w:p>
        </w:tc>
      </w:tr>
      <w:tr w:rsidR="00BA33F7" w14:paraId="5EDCD2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32C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2D0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583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933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9A2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86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1E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54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3C51"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C2A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12C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60E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3B828" w14:textId="77777777" w:rsidR="00BA33F7" w:rsidRDefault="00BA33F7" w:rsidP="00AE502D">
            <w:pPr>
              <w:spacing w:line="1" w:lineRule="auto"/>
            </w:pPr>
          </w:p>
        </w:tc>
      </w:tr>
      <w:tr w:rsidR="00BA33F7" w14:paraId="3A77625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A31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3280"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121F"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FCE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713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781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3A83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D18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B41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53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986D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A28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852F" w14:textId="77777777" w:rsidR="00BA33F7" w:rsidRDefault="00BA33F7" w:rsidP="00AE502D">
            <w:pPr>
              <w:spacing w:line="1" w:lineRule="auto"/>
            </w:pPr>
          </w:p>
        </w:tc>
      </w:tr>
      <w:tr w:rsidR="00BA33F7" w14:paraId="7D45DE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4B6F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CECC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3E16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5A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92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EF19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AF3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42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80C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B72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A63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244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F24A" w14:textId="77777777" w:rsidR="00BA33F7" w:rsidRDefault="00BA33F7" w:rsidP="00AE502D">
            <w:pPr>
              <w:spacing w:line="1" w:lineRule="auto"/>
            </w:pPr>
          </w:p>
        </w:tc>
      </w:tr>
      <w:tr w:rsidR="00BA33F7" w14:paraId="6588C85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D160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2C968"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583E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2F0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3E28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63D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CF0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A1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6A0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21A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C35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863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161B" w14:textId="77777777" w:rsidR="00BA33F7" w:rsidRDefault="00BA33F7" w:rsidP="00AE502D">
            <w:pPr>
              <w:spacing w:line="1" w:lineRule="auto"/>
            </w:pPr>
          </w:p>
        </w:tc>
      </w:tr>
      <w:bookmarkStart w:id="44" w:name="_Toc16_-_ПОЛИТИЧКИ_СИСТЕМ_ЛОКАЛНЕ_САМОУП"/>
      <w:bookmarkEnd w:id="44"/>
      <w:tr w:rsidR="00BA33F7" w14:paraId="1232970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BD80D" w14:textId="77777777" w:rsidR="00BA33F7" w:rsidRDefault="00BA33F7" w:rsidP="00AE502D">
            <w:pPr>
              <w:rPr>
                <w:vanish/>
              </w:rPr>
            </w:pPr>
            <w:r>
              <w:fldChar w:fldCharType="begin"/>
            </w:r>
            <w:r>
              <w:instrText>TC "16 - ПОЛИТИЧКИ СИСТЕМ ЛОКАЛНЕ САМОУПРАВЕ" \f C \l "1"</w:instrText>
            </w:r>
            <w:r>
              <w:fldChar w:fldCharType="end"/>
            </w:r>
          </w:p>
          <w:p w14:paraId="691C4802" w14:textId="77777777" w:rsidR="00BA33F7" w:rsidRDefault="00BA33F7" w:rsidP="00AE502D">
            <w:pPr>
              <w:rPr>
                <w:b/>
                <w:bCs/>
                <w:color w:val="000000"/>
                <w:sz w:val="12"/>
                <w:szCs w:val="12"/>
              </w:rPr>
            </w:pPr>
            <w:r>
              <w:rPr>
                <w:b/>
                <w:bCs/>
                <w:color w:val="000000"/>
                <w:sz w:val="12"/>
                <w:szCs w:val="12"/>
              </w:rPr>
              <w:t>16 - ПОЛИТИЧКИ СИСТЕМ ЛОКАЛНЕ САМОУПРАВЕ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35408" w14:textId="77777777" w:rsidR="00BA33F7" w:rsidRDefault="00BA33F7" w:rsidP="00AE502D">
            <w:pPr>
              <w:jc w:val="center"/>
              <w:rPr>
                <w:b/>
                <w:bCs/>
                <w:color w:val="000000"/>
                <w:sz w:val="12"/>
                <w:szCs w:val="12"/>
              </w:rPr>
            </w:pPr>
            <w:r>
              <w:rPr>
                <w:b/>
                <w:bCs/>
                <w:color w:val="000000"/>
                <w:sz w:val="12"/>
                <w:szCs w:val="12"/>
              </w:rPr>
              <w:t>2101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BB8E9" w14:textId="77777777" w:rsidR="00BA33F7" w:rsidRDefault="00BA33F7" w:rsidP="00AE502D">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17BD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7CB1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79DE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1919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C270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2F098" w14:textId="77777777" w:rsidR="00BA33F7" w:rsidRDefault="00BA33F7" w:rsidP="00AE502D">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4CD03" w14:textId="77777777" w:rsidR="00BA33F7" w:rsidRDefault="00BA33F7" w:rsidP="00AE502D">
            <w:pPr>
              <w:jc w:val="right"/>
              <w:rPr>
                <w:b/>
                <w:bCs/>
                <w:color w:val="000000"/>
                <w:sz w:val="12"/>
                <w:szCs w:val="12"/>
              </w:rPr>
            </w:pPr>
            <w:r>
              <w:rPr>
                <w:b/>
                <w:bCs/>
                <w:color w:val="000000"/>
                <w:sz w:val="12"/>
                <w:szCs w:val="12"/>
              </w:rPr>
              <w:t>70.920.223,00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9C51B"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B6E8E" w14:textId="77777777" w:rsidR="00BA33F7" w:rsidRDefault="00BA33F7" w:rsidP="00AE502D">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D1DF2" w14:textId="77777777" w:rsidR="00BA33F7" w:rsidRDefault="00BA33F7" w:rsidP="00AE502D">
            <w:pPr>
              <w:jc w:val="right"/>
              <w:rPr>
                <w:b/>
                <w:bCs/>
                <w:color w:val="000000"/>
                <w:sz w:val="12"/>
                <w:szCs w:val="12"/>
              </w:rPr>
            </w:pPr>
            <w:r>
              <w:rPr>
                <w:b/>
                <w:bCs/>
                <w:color w:val="000000"/>
                <w:sz w:val="12"/>
                <w:szCs w:val="12"/>
              </w:rPr>
              <w:t>70.920.223,00</w:t>
            </w:r>
          </w:p>
        </w:tc>
      </w:tr>
      <w:tr w:rsidR="00BA33F7" w14:paraId="7D32282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866F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21A5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A7ACB"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56DC7"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12F5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180A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31906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CFA4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99D13"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BDF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1FBB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1A6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B2187" w14:textId="77777777" w:rsidR="00BA33F7" w:rsidRDefault="00BA33F7" w:rsidP="00AE502D">
            <w:pPr>
              <w:spacing w:line="1" w:lineRule="auto"/>
            </w:pPr>
          </w:p>
        </w:tc>
      </w:tr>
      <w:tr w:rsidR="00BA33F7" w14:paraId="4CC0D3D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A965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74AE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2111C"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71CA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46AA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C2C8F"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6440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C0DA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52625"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54F2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A72C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2B7A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D5133" w14:textId="77777777" w:rsidR="00BA33F7" w:rsidRDefault="00BA33F7" w:rsidP="00AE502D">
            <w:pPr>
              <w:spacing w:line="1" w:lineRule="auto"/>
            </w:pPr>
          </w:p>
        </w:tc>
      </w:tr>
      <w:tr w:rsidR="00BA33F7" w14:paraId="681870C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BAF6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5DE03"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2E4C4"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F1E9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4D26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8B3EE"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B644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23E0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2444C"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2E27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6B45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04D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8224C" w14:textId="77777777" w:rsidR="00BA33F7" w:rsidRDefault="00BA33F7" w:rsidP="00AE502D">
            <w:pPr>
              <w:spacing w:line="1" w:lineRule="auto"/>
            </w:pPr>
          </w:p>
        </w:tc>
      </w:tr>
      <w:tr w:rsidR="00BA33F7" w14:paraId="5F2FC78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BAB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2ED9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1603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51E3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3C2C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2F2C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88A8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6EA7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C99BE"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2B35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6D59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DCD0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FCCC8" w14:textId="77777777" w:rsidR="00BA33F7" w:rsidRDefault="00BA33F7" w:rsidP="00AE502D">
            <w:pPr>
              <w:spacing w:line="1" w:lineRule="auto"/>
            </w:pPr>
          </w:p>
        </w:tc>
      </w:tr>
      <w:tr w:rsidR="00BA33F7" w14:paraId="4D54D45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6930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47A7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A32A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5A582"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B1D4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0123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718D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1336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9BA0"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B03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A855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9DF7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EF1DBF" w14:textId="77777777" w:rsidR="00BA33F7" w:rsidRDefault="00BA33F7" w:rsidP="00AE502D">
            <w:pPr>
              <w:spacing w:line="1" w:lineRule="auto"/>
            </w:pPr>
          </w:p>
        </w:tc>
      </w:tr>
      <w:tr w:rsidR="00BA33F7" w14:paraId="28E412B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40BE4"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91054"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452EF" w14:textId="77777777" w:rsidR="00BA33F7" w:rsidRDefault="00BA33F7" w:rsidP="00AE502D">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E94BC"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CB828"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1916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4D399"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66401"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768E2"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F7CF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9176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3627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57B32" w14:textId="77777777" w:rsidR="00BA33F7" w:rsidRDefault="00BA33F7" w:rsidP="00AE502D">
            <w:pPr>
              <w:spacing w:line="1" w:lineRule="auto"/>
            </w:pPr>
          </w:p>
        </w:tc>
      </w:tr>
      <w:tr w:rsidR="00BA33F7" w14:paraId="3DF01B8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DEED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1509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6E064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2AB1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9F2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29F70"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B6F7D"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510C83"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9F268"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53A2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4B0C0"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D93A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59E8C" w14:textId="77777777" w:rsidR="00BA33F7" w:rsidRDefault="00BA33F7" w:rsidP="00AE502D">
            <w:pPr>
              <w:spacing w:line="1" w:lineRule="auto"/>
            </w:pPr>
          </w:p>
        </w:tc>
      </w:tr>
      <w:tr w:rsidR="00BA33F7" w14:paraId="1BC3E90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CEC80"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9B7E6"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0E4B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44656"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B07A4"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0F37A"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93B15"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C4B1B" w14:textId="77777777" w:rsidR="00BA33F7" w:rsidRDefault="00BA33F7" w:rsidP="00AE502D">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A004F" w14:textId="77777777" w:rsidR="00BA33F7" w:rsidRDefault="00BA33F7" w:rsidP="00AE502D">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AA4B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D443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FB07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2FE56" w14:textId="77777777" w:rsidR="00BA33F7" w:rsidRDefault="00BA33F7" w:rsidP="00AE502D">
            <w:pPr>
              <w:spacing w:line="1" w:lineRule="auto"/>
            </w:pPr>
          </w:p>
        </w:tc>
      </w:tr>
      <w:tr w:rsidR="00BA33F7" w14:paraId="1E5EDFA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BB4E" w14:textId="77777777" w:rsidR="00BA33F7" w:rsidRDefault="00BA33F7" w:rsidP="00AE502D">
            <w:pPr>
              <w:rPr>
                <w:color w:val="000000"/>
                <w:sz w:val="12"/>
                <w:szCs w:val="12"/>
              </w:rPr>
            </w:pPr>
            <w:r>
              <w:rPr>
                <w:color w:val="000000"/>
                <w:sz w:val="12"/>
                <w:szCs w:val="12"/>
              </w:rPr>
              <w:t>Функционисање скупштине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4876A" w14:textId="77777777" w:rsidR="00BA33F7" w:rsidRDefault="00BA33F7" w:rsidP="00AE502D">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AC73" w14:textId="77777777" w:rsidR="00BA33F7" w:rsidRDefault="00BA33F7" w:rsidP="00AE502D">
            <w:pPr>
              <w:rPr>
                <w:color w:val="000000"/>
                <w:sz w:val="12"/>
                <w:szCs w:val="12"/>
              </w:rPr>
            </w:pPr>
            <w:r>
              <w:rPr>
                <w:color w:val="000000"/>
                <w:sz w:val="12"/>
                <w:szCs w:val="12"/>
              </w:rPr>
              <w:t>Функционисање локалне скуштине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3816F" w14:textId="77777777" w:rsidR="00BA33F7" w:rsidRDefault="00BA33F7" w:rsidP="00AE502D">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4802"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2F8C"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8D7E3" w14:textId="77777777" w:rsidR="00BA33F7" w:rsidRDefault="00BA33F7" w:rsidP="00AE502D">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0AFD" w14:textId="77777777" w:rsidR="00BA33F7" w:rsidRDefault="00BA33F7" w:rsidP="00AE502D">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588F" w14:textId="77777777" w:rsidR="00BA33F7" w:rsidRDefault="00BA33F7" w:rsidP="00AE502D">
            <w:pPr>
              <w:jc w:val="center"/>
              <w:rPr>
                <w:color w:val="000000"/>
                <w:sz w:val="12"/>
                <w:szCs w:val="12"/>
              </w:rPr>
            </w:pPr>
            <w:r>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35F2F" w14:textId="77777777" w:rsidR="00BA33F7" w:rsidRDefault="00BA33F7" w:rsidP="00AE502D">
            <w:pPr>
              <w:jc w:val="right"/>
              <w:rPr>
                <w:color w:val="000000"/>
                <w:sz w:val="12"/>
                <w:szCs w:val="12"/>
              </w:rPr>
            </w:pPr>
            <w:r>
              <w:rPr>
                <w:color w:val="000000"/>
                <w:sz w:val="12"/>
                <w:szCs w:val="12"/>
              </w:rPr>
              <w:t>23.148.750,00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640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4D468"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56349" w14:textId="77777777" w:rsidR="00BA33F7" w:rsidRDefault="00BA33F7" w:rsidP="00AE502D">
            <w:pPr>
              <w:jc w:val="right"/>
              <w:rPr>
                <w:color w:val="000000"/>
                <w:sz w:val="12"/>
                <w:szCs w:val="12"/>
              </w:rPr>
            </w:pPr>
            <w:r>
              <w:rPr>
                <w:color w:val="000000"/>
                <w:sz w:val="12"/>
                <w:szCs w:val="12"/>
              </w:rPr>
              <w:t>23.148.750,00</w:t>
            </w:r>
          </w:p>
        </w:tc>
      </w:tr>
      <w:tr w:rsidR="00BA33F7" w14:paraId="0222B1F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03EC"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145C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FDE3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60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F4C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2B9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F2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4BC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44B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E7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33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370C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A01C5" w14:textId="77777777" w:rsidR="00BA33F7" w:rsidRDefault="00BA33F7" w:rsidP="00AE502D">
            <w:pPr>
              <w:spacing w:line="1" w:lineRule="auto"/>
            </w:pPr>
          </w:p>
        </w:tc>
      </w:tr>
      <w:tr w:rsidR="00BA33F7" w14:paraId="62A9173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256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C3B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B47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23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1888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FD57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62E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5F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A2B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0FB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151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1A9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2B8A" w14:textId="77777777" w:rsidR="00BA33F7" w:rsidRDefault="00BA33F7" w:rsidP="00AE502D">
            <w:pPr>
              <w:spacing w:line="1" w:lineRule="auto"/>
            </w:pPr>
          </w:p>
        </w:tc>
      </w:tr>
      <w:tr w:rsidR="00BA33F7" w14:paraId="055F08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4B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1E5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EBBE3"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AA37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F032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91A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09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90A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B7B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00D5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D53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B74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1003" w14:textId="77777777" w:rsidR="00BA33F7" w:rsidRDefault="00BA33F7" w:rsidP="00AE502D">
            <w:pPr>
              <w:spacing w:line="1" w:lineRule="auto"/>
            </w:pPr>
          </w:p>
        </w:tc>
      </w:tr>
      <w:tr w:rsidR="00BA33F7" w14:paraId="1A1EBDE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6BF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F6607"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F4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A5C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204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50B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F1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607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D015"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6B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DE3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A87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B7D1" w14:textId="77777777" w:rsidR="00BA33F7" w:rsidRDefault="00BA33F7" w:rsidP="00AE502D">
            <w:pPr>
              <w:spacing w:line="1" w:lineRule="auto"/>
            </w:pPr>
          </w:p>
        </w:tc>
      </w:tr>
      <w:tr w:rsidR="00BA33F7" w14:paraId="205838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8B6E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00FA"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6C1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45B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0A8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811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610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653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F148"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C2C2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A0B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653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0B66" w14:textId="77777777" w:rsidR="00BA33F7" w:rsidRDefault="00BA33F7" w:rsidP="00AE502D">
            <w:pPr>
              <w:spacing w:line="1" w:lineRule="auto"/>
            </w:pPr>
          </w:p>
        </w:tc>
      </w:tr>
      <w:tr w:rsidR="00BA33F7" w14:paraId="203F4CE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984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EF6D9"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CF4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BC41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40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FD3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2E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C10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75B59"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840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2A7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AAA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0AC8" w14:textId="77777777" w:rsidR="00BA33F7" w:rsidRDefault="00BA33F7" w:rsidP="00AE502D">
            <w:pPr>
              <w:spacing w:line="1" w:lineRule="auto"/>
            </w:pPr>
          </w:p>
        </w:tc>
      </w:tr>
      <w:tr w:rsidR="00BA33F7" w14:paraId="32BA3E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421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F615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4F0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50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013F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471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458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E1AE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B4D9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B5CE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7468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AAA8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AB88" w14:textId="77777777" w:rsidR="00BA33F7" w:rsidRDefault="00BA33F7" w:rsidP="00AE502D">
            <w:pPr>
              <w:spacing w:line="1" w:lineRule="auto"/>
            </w:pPr>
          </w:p>
        </w:tc>
      </w:tr>
      <w:tr w:rsidR="00BA33F7" w14:paraId="5C47FC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8E3E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B875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8C9F"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36C1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1D9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4FD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CBB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93B0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EFB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D7D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07B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97F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519E" w14:textId="77777777" w:rsidR="00BA33F7" w:rsidRDefault="00BA33F7" w:rsidP="00AE502D">
            <w:pPr>
              <w:spacing w:line="1" w:lineRule="auto"/>
            </w:pPr>
          </w:p>
        </w:tc>
      </w:tr>
      <w:tr w:rsidR="00BA33F7" w14:paraId="50A5C6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EBBC" w14:textId="77777777" w:rsidR="00BA33F7" w:rsidRDefault="00BA33F7" w:rsidP="00AE502D">
            <w:pPr>
              <w:rPr>
                <w:color w:val="000000"/>
                <w:sz w:val="12"/>
                <w:szCs w:val="12"/>
              </w:rPr>
            </w:pPr>
            <w:r>
              <w:rPr>
                <w:color w:val="000000"/>
                <w:sz w:val="12"/>
                <w:szCs w:val="12"/>
              </w:rPr>
              <w:t>Функционисање извршних органа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26FDA"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9CEE4" w14:textId="77777777" w:rsidR="00BA33F7" w:rsidRDefault="00BA33F7" w:rsidP="00AE502D">
            <w:pPr>
              <w:rPr>
                <w:color w:val="000000"/>
                <w:sz w:val="12"/>
                <w:szCs w:val="12"/>
              </w:rPr>
            </w:pPr>
            <w:r>
              <w:rPr>
                <w:color w:val="000000"/>
                <w:sz w:val="12"/>
                <w:szCs w:val="12"/>
              </w:rPr>
              <w:t>Функционисање извршних органа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F2B9" w14:textId="77777777" w:rsidR="00BA33F7" w:rsidRDefault="00BA33F7" w:rsidP="00AE502D">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5A47"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430B"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AA2D" w14:textId="77777777" w:rsidR="00BA33F7" w:rsidRDefault="00BA33F7" w:rsidP="00AE502D">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6E7E" w14:textId="77777777" w:rsidR="00BA33F7" w:rsidRDefault="00BA33F7" w:rsidP="00AE502D">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6B236" w14:textId="77777777" w:rsidR="00BA33F7" w:rsidRDefault="00BA33F7" w:rsidP="00AE502D">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A4AC" w14:textId="77777777" w:rsidR="00BA33F7" w:rsidRDefault="00BA33F7" w:rsidP="00AE502D">
            <w:pPr>
              <w:jc w:val="right"/>
              <w:rPr>
                <w:color w:val="000000"/>
                <w:sz w:val="12"/>
                <w:szCs w:val="12"/>
              </w:rPr>
            </w:pPr>
            <w:r>
              <w:rPr>
                <w:color w:val="000000"/>
                <w:sz w:val="12"/>
                <w:szCs w:val="12"/>
              </w:rPr>
              <w:t>19.894.800,00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3945"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DD4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35D3" w14:textId="77777777" w:rsidR="00BA33F7" w:rsidRDefault="00BA33F7" w:rsidP="00AE502D">
            <w:pPr>
              <w:jc w:val="right"/>
              <w:rPr>
                <w:color w:val="000000"/>
                <w:sz w:val="12"/>
                <w:szCs w:val="12"/>
              </w:rPr>
            </w:pPr>
            <w:r>
              <w:rPr>
                <w:color w:val="000000"/>
                <w:sz w:val="12"/>
                <w:szCs w:val="12"/>
              </w:rPr>
              <w:t>19.894.800,00</w:t>
            </w:r>
          </w:p>
        </w:tc>
      </w:tr>
      <w:tr w:rsidR="00BA33F7" w14:paraId="05F767A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F1F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5969"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F254"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618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1A5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62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EA9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47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E66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15C7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AA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2BB4B"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0869" w14:textId="77777777" w:rsidR="00BA33F7" w:rsidRDefault="00BA33F7" w:rsidP="00AE502D">
            <w:pPr>
              <w:spacing w:line="1" w:lineRule="auto"/>
            </w:pPr>
          </w:p>
        </w:tc>
      </w:tr>
      <w:tr w:rsidR="00BA33F7" w14:paraId="4F502B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64C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4051"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352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AB95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2F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BB8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FD35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C631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333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3C4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BA0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5B8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6B11" w14:textId="77777777" w:rsidR="00BA33F7" w:rsidRDefault="00BA33F7" w:rsidP="00AE502D">
            <w:pPr>
              <w:spacing w:line="1" w:lineRule="auto"/>
            </w:pPr>
          </w:p>
        </w:tc>
      </w:tr>
      <w:tr w:rsidR="00BA33F7" w14:paraId="59A9F38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1877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2B1C"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8CF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B79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2B1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A495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CC62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AD4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2D9B"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437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E46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152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DC9A" w14:textId="77777777" w:rsidR="00BA33F7" w:rsidRDefault="00BA33F7" w:rsidP="00AE502D">
            <w:pPr>
              <w:spacing w:line="1" w:lineRule="auto"/>
            </w:pPr>
          </w:p>
        </w:tc>
      </w:tr>
      <w:tr w:rsidR="00BA33F7" w14:paraId="786F8A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993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3B14"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4A48"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61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17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D20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6F8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6FE2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13140"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53AC"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A4C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F6872"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6A472" w14:textId="77777777" w:rsidR="00BA33F7" w:rsidRDefault="00BA33F7" w:rsidP="00AE502D">
            <w:pPr>
              <w:spacing w:line="1" w:lineRule="auto"/>
            </w:pPr>
          </w:p>
        </w:tc>
      </w:tr>
      <w:tr w:rsidR="00BA33F7" w14:paraId="4E3DC2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995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F51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DA7E3"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929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B6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A3B9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B34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91B2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C29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E4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45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3D6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BAB6" w14:textId="77777777" w:rsidR="00BA33F7" w:rsidRDefault="00BA33F7" w:rsidP="00AE502D">
            <w:pPr>
              <w:spacing w:line="1" w:lineRule="auto"/>
            </w:pPr>
          </w:p>
        </w:tc>
      </w:tr>
      <w:tr w:rsidR="00BA33F7" w14:paraId="1F5D07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EF8F7"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FAF8"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5AA67"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EEA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DB18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579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64B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90C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FDE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B92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7859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318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AD95" w14:textId="77777777" w:rsidR="00BA33F7" w:rsidRDefault="00BA33F7" w:rsidP="00AE502D">
            <w:pPr>
              <w:spacing w:line="1" w:lineRule="auto"/>
            </w:pPr>
          </w:p>
        </w:tc>
      </w:tr>
      <w:tr w:rsidR="00BA33F7" w14:paraId="48DD171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09A3"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877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46EA7"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9E8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CB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F0DA0"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A6CF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489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5F67F"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2D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4A8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146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9AE6" w14:textId="77777777" w:rsidR="00BA33F7" w:rsidRDefault="00BA33F7" w:rsidP="00AE502D">
            <w:pPr>
              <w:spacing w:line="1" w:lineRule="auto"/>
            </w:pPr>
          </w:p>
        </w:tc>
      </w:tr>
      <w:tr w:rsidR="00BA33F7" w14:paraId="4C5269C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77CB"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92CC"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4CBD"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4C41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0FCE"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11E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58A0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C465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2783A"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2B0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D885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A70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C80D" w14:textId="77777777" w:rsidR="00BA33F7" w:rsidRDefault="00BA33F7" w:rsidP="00AE502D">
            <w:pPr>
              <w:spacing w:line="1" w:lineRule="auto"/>
            </w:pPr>
          </w:p>
        </w:tc>
      </w:tr>
      <w:tr w:rsidR="00BA33F7" w14:paraId="12B4128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9C9C" w14:textId="77777777" w:rsidR="00BA33F7" w:rsidRDefault="00BA33F7" w:rsidP="00AE502D">
            <w:pPr>
              <w:rPr>
                <w:color w:val="000000"/>
                <w:sz w:val="12"/>
                <w:szCs w:val="12"/>
              </w:rPr>
            </w:pPr>
            <w:r>
              <w:rPr>
                <w:color w:val="000000"/>
                <w:sz w:val="12"/>
                <w:szCs w:val="12"/>
              </w:rPr>
              <w:t>Функционисање извршних органа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4D1AE" w14:textId="77777777" w:rsidR="00BA33F7" w:rsidRDefault="00BA33F7" w:rsidP="00AE502D">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CE537" w14:textId="77777777" w:rsidR="00BA33F7" w:rsidRDefault="00BA33F7" w:rsidP="00AE502D">
            <w:pPr>
              <w:rPr>
                <w:color w:val="000000"/>
                <w:sz w:val="12"/>
                <w:szCs w:val="12"/>
              </w:rPr>
            </w:pPr>
            <w:r>
              <w:rPr>
                <w:color w:val="000000"/>
                <w:sz w:val="12"/>
                <w:szCs w:val="12"/>
              </w:rPr>
              <w:t>Функционисање извршних органа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4320" w14:textId="77777777" w:rsidR="00BA33F7" w:rsidRDefault="00BA33F7" w:rsidP="00AE502D">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FBCB" w14:textId="77777777" w:rsidR="00BA33F7" w:rsidRDefault="00BA33F7" w:rsidP="00AE502D">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5411" w14:textId="77777777" w:rsidR="00BA33F7" w:rsidRDefault="00BA33F7" w:rsidP="00AE502D">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E84B" w14:textId="77777777" w:rsidR="00BA33F7" w:rsidRDefault="00BA33F7" w:rsidP="00AE502D">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501A" w14:textId="77777777" w:rsidR="00BA33F7" w:rsidRDefault="00BA33F7" w:rsidP="00AE502D">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BA88" w14:textId="77777777" w:rsidR="00BA33F7" w:rsidRDefault="00BA33F7" w:rsidP="00AE502D">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B905" w14:textId="77777777" w:rsidR="00BA33F7" w:rsidRDefault="00BA33F7" w:rsidP="00AE502D">
            <w:pPr>
              <w:jc w:val="right"/>
              <w:rPr>
                <w:color w:val="000000"/>
                <w:sz w:val="12"/>
                <w:szCs w:val="12"/>
              </w:rPr>
            </w:pPr>
            <w:r>
              <w:rPr>
                <w:color w:val="000000"/>
                <w:sz w:val="12"/>
                <w:szCs w:val="12"/>
              </w:rPr>
              <w:t>27.876.673,00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9E7A"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987DD" w14:textId="77777777" w:rsidR="00BA33F7" w:rsidRDefault="00BA33F7" w:rsidP="00AE502D">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DDF16" w14:textId="77777777" w:rsidR="00BA33F7" w:rsidRDefault="00BA33F7" w:rsidP="00AE502D">
            <w:pPr>
              <w:jc w:val="right"/>
              <w:rPr>
                <w:color w:val="000000"/>
                <w:sz w:val="12"/>
                <w:szCs w:val="12"/>
              </w:rPr>
            </w:pPr>
            <w:r>
              <w:rPr>
                <w:color w:val="000000"/>
                <w:sz w:val="12"/>
                <w:szCs w:val="12"/>
              </w:rPr>
              <w:t>27.876.673,00</w:t>
            </w:r>
          </w:p>
        </w:tc>
      </w:tr>
      <w:tr w:rsidR="00BA33F7" w14:paraId="199624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AB9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199B2"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2135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A3A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4C1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6706"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F6C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AAA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FB70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C9D5E"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109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F4A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DFE6" w14:textId="77777777" w:rsidR="00BA33F7" w:rsidRDefault="00BA33F7" w:rsidP="00AE502D">
            <w:pPr>
              <w:spacing w:line="1" w:lineRule="auto"/>
            </w:pPr>
          </w:p>
        </w:tc>
      </w:tr>
      <w:tr w:rsidR="00BA33F7" w14:paraId="402A29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6BC8"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95B3"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B6CA"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372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1C6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6AAC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291B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D42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099A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C29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F8E5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92FF"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80FFD" w14:textId="77777777" w:rsidR="00BA33F7" w:rsidRDefault="00BA33F7" w:rsidP="00AE502D">
            <w:pPr>
              <w:spacing w:line="1" w:lineRule="auto"/>
            </w:pPr>
          </w:p>
        </w:tc>
      </w:tr>
      <w:tr w:rsidR="00BA33F7" w14:paraId="21F87D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94C2F"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C7CDE"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29A9"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308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7A54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25A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72B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D46B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27E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B1E4"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64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2FEF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CAC3E" w14:textId="77777777" w:rsidR="00BA33F7" w:rsidRDefault="00BA33F7" w:rsidP="00AE502D">
            <w:pPr>
              <w:spacing w:line="1" w:lineRule="auto"/>
            </w:pPr>
          </w:p>
        </w:tc>
      </w:tr>
      <w:tr w:rsidR="00BA33F7" w14:paraId="6147788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29CF2"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D930"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7E825"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A7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7E2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FA6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0F2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FFB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00FC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17E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07FA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5D9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8873" w14:textId="77777777" w:rsidR="00BA33F7" w:rsidRDefault="00BA33F7" w:rsidP="00AE502D">
            <w:pPr>
              <w:spacing w:line="1" w:lineRule="auto"/>
            </w:pPr>
          </w:p>
        </w:tc>
      </w:tr>
      <w:tr w:rsidR="00BA33F7" w14:paraId="3629B6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70DE"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B35E"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D1E6"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399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599A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41A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4B0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38CA"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70C7"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628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AB08"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2646"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3980" w14:textId="77777777" w:rsidR="00BA33F7" w:rsidRDefault="00BA33F7" w:rsidP="00AE502D">
            <w:pPr>
              <w:spacing w:line="1" w:lineRule="auto"/>
            </w:pPr>
          </w:p>
        </w:tc>
      </w:tr>
      <w:tr w:rsidR="00BA33F7" w14:paraId="57E48B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4F65"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DE97" w14:textId="77777777" w:rsidR="00BA33F7" w:rsidRDefault="00BA33F7" w:rsidP="00AE502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F4F1" w14:textId="77777777" w:rsidR="00BA33F7" w:rsidRDefault="00BA33F7" w:rsidP="00AE502D">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069D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A127D"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F8A9"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4E87"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506F"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67F6D"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34EE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4A71"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8607"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57E21" w14:textId="77777777" w:rsidR="00BA33F7" w:rsidRDefault="00BA33F7" w:rsidP="00AE502D">
            <w:pPr>
              <w:spacing w:line="1" w:lineRule="auto"/>
            </w:pPr>
          </w:p>
        </w:tc>
      </w:tr>
      <w:tr w:rsidR="00BA33F7" w14:paraId="047741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8E4A"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A54B"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C0431"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8C64"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A1D5"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497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C0378"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E023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AA84"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240F3"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908D"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6F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1848" w14:textId="77777777" w:rsidR="00BA33F7" w:rsidRDefault="00BA33F7" w:rsidP="00AE502D">
            <w:pPr>
              <w:spacing w:line="1" w:lineRule="auto"/>
            </w:pPr>
          </w:p>
        </w:tc>
      </w:tr>
      <w:tr w:rsidR="00BA33F7" w14:paraId="246BA92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E471" w14:textId="77777777" w:rsidR="00BA33F7" w:rsidRDefault="00BA33F7" w:rsidP="00AE502D">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AF3F" w14:textId="77777777" w:rsidR="00BA33F7" w:rsidRDefault="00BA33F7" w:rsidP="00AE502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4E8D0" w14:textId="77777777" w:rsidR="00BA33F7" w:rsidRDefault="00BA33F7" w:rsidP="00AE502D">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671B"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42DE2"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FDFC"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7FF1"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20C3" w14:textId="77777777" w:rsidR="00BA33F7" w:rsidRDefault="00BA33F7" w:rsidP="00AE502D">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9502" w14:textId="77777777" w:rsidR="00BA33F7" w:rsidRDefault="00BA33F7" w:rsidP="00AE502D">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421A"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80C9"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98B5" w14:textId="77777777" w:rsidR="00BA33F7" w:rsidRDefault="00BA33F7" w:rsidP="00AE502D">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0AA1" w14:textId="77777777" w:rsidR="00BA33F7" w:rsidRDefault="00BA33F7" w:rsidP="00AE502D">
            <w:pPr>
              <w:spacing w:line="1" w:lineRule="auto"/>
            </w:pPr>
          </w:p>
        </w:tc>
      </w:tr>
    </w:tbl>
    <w:p w14:paraId="51449E12" w14:textId="77777777" w:rsidR="00790047" w:rsidRPr="006708D0" w:rsidRDefault="00790047" w:rsidP="00240922">
      <w:pPr>
        <w:ind w:firstLine="708"/>
        <w:rPr>
          <w:color w:val="000000"/>
          <w:lang w:val="sr-Cyrl-RS"/>
        </w:rPr>
      </w:pPr>
    </w:p>
    <w:tbl>
      <w:tblPr>
        <w:tblW w:w="15750" w:type="dxa"/>
        <w:tblInd w:w="270" w:type="dxa"/>
        <w:tblLayout w:type="fixed"/>
        <w:tblCellMar>
          <w:left w:w="0" w:type="dxa"/>
          <w:right w:w="0" w:type="dxa"/>
        </w:tblCellMar>
        <w:tblLook w:val="01E0" w:firstRow="1" w:lastRow="1" w:firstColumn="1" w:lastColumn="1" w:noHBand="0" w:noVBand="0"/>
      </w:tblPr>
      <w:tblGrid>
        <w:gridCol w:w="15750"/>
      </w:tblGrid>
      <w:tr w:rsidR="00790047" w14:paraId="40885896" w14:textId="77777777" w:rsidTr="003366B0">
        <w:tc>
          <w:tcPr>
            <w:tcW w:w="15750" w:type="dxa"/>
            <w:shd w:val="clear" w:color="auto" w:fill="auto"/>
            <w:tcMar>
              <w:top w:w="0" w:type="dxa"/>
              <w:left w:w="0" w:type="dxa"/>
              <w:bottom w:w="0" w:type="dxa"/>
              <w:right w:w="0" w:type="dxa"/>
            </w:tcMar>
          </w:tcPr>
          <w:p w14:paraId="50710A21" w14:textId="77777777" w:rsidR="00B95AE2" w:rsidRDefault="00B95AE2" w:rsidP="00FD55E5">
            <w:pPr>
              <w:spacing w:before="100" w:beforeAutospacing="1" w:after="100" w:afterAutospacing="1"/>
              <w:jc w:val="center"/>
              <w:divId w:val="585498800"/>
              <w:rPr>
                <w:b/>
                <w:bCs/>
                <w:color w:val="000000"/>
                <w:lang w:val="sr-Cyrl-RS"/>
              </w:rPr>
            </w:pPr>
            <w:bookmarkStart w:id="45" w:name="__bookmark_36"/>
            <w:bookmarkEnd w:id="45"/>
          </w:p>
          <w:p w14:paraId="1B9E7BEB" w14:textId="77777777" w:rsidR="00B95AE2" w:rsidRDefault="00B95AE2" w:rsidP="00FD55E5">
            <w:pPr>
              <w:spacing w:before="100" w:beforeAutospacing="1" w:after="100" w:afterAutospacing="1"/>
              <w:jc w:val="center"/>
              <w:divId w:val="585498800"/>
              <w:rPr>
                <w:b/>
                <w:bCs/>
                <w:color w:val="000000"/>
                <w:lang w:val="sr-Cyrl-RS"/>
              </w:rPr>
            </w:pPr>
          </w:p>
          <w:p w14:paraId="2A049760" w14:textId="77777777" w:rsidR="00B95AE2" w:rsidRDefault="00B95AE2" w:rsidP="00FD55E5">
            <w:pPr>
              <w:spacing w:before="100" w:beforeAutospacing="1" w:after="100" w:afterAutospacing="1"/>
              <w:jc w:val="center"/>
              <w:divId w:val="585498800"/>
              <w:rPr>
                <w:b/>
                <w:bCs/>
                <w:color w:val="000000"/>
                <w:lang w:val="sr-Cyrl-RS"/>
              </w:rPr>
            </w:pPr>
          </w:p>
          <w:p w14:paraId="0D300FC6" w14:textId="77777777" w:rsidR="00B95AE2" w:rsidRDefault="00B95AE2" w:rsidP="00FD55E5">
            <w:pPr>
              <w:spacing w:before="100" w:beforeAutospacing="1" w:after="100" w:afterAutospacing="1"/>
              <w:jc w:val="center"/>
              <w:divId w:val="585498800"/>
              <w:rPr>
                <w:b/>
                <w:bCs/>
                <w:color w:val="000000"/>
                <w:lang w:val="sr-Cyrl-RS"/>
              </w:rPr>
            </w:pPr>
          </w:p>
          <w:p w14:paraId="07D9E6DD" w14:textId="77777777" w:rsidR="00FE43F7" w:rsidRPr="00C40377" w:rsidRDefault="00F21EC7" w:rsidP="00FD55E5">
            <w:pPr>
              <w:spacing w:before="100" w:beforeAutospacing="1" w:after="100" w:afterAutospacing="1"/>
              <w:jc w:val="center"/>
              <w:divId w:val="585498800"/>
              <w:rPr>
                <w:color w:val="000000"/>
                <w:lang w:val="sr-Cyrl-RS"/>
              </w:rPr>
            </w:pPr>
            <w:r>
              <w:rPr>
                <w:b/>
                <w:bCs/>
                <w:color w:val="000000"/>
                <w:lang w:val="sr-Cyrl-RS"/>
              </w:rPr>
              <w:t> </w:t>
            </w:r>
          </w:p>
          <w:p w14:paraId="4D7A6E26" w14:textId="77777777" w:rsidR="00E80F7F" w:rsidRDefault="00F21EC7">
            <w:pPr>
              <w:spacing w:before="100" w:beforeAutospacing="1" w:after="100" w:afterAutospacing="1"/>
              <w:jc w:val="center"/>
              <w:divId w:val="585498800"/>
              <w:rPr>
                <w:color w:val="000000"/>
              </w:rPr>
            </w:pPr>
            <w:r>
              <w:rPr>
                <w:color w:val="000000"/>
              </w:rPr>
              <w:t xml:space="preserve">Члан 12. </w:t>
            </w:r>
          </w:p>
          <w:p w14:paraId="6CE074AE" w14:textId="77777777" w:rsidR="00E80F7F" w:rsidRDefault="00F21EC7">
            <w:pPr>
              <w:spacing w:before="100" w:beforeAutospacing="1" w:after="100" w:afterAutospacing="1"/>
              <w:jc w:val="center"/>
              <w:divId w:val="585498800"/>
              <w:rPr>
                <w:color w:val="000000"/>
              </w:rPr>
            </w:pPr>
            <w:r>
              <w:rPr>
                <w:color w:val="000000"/>
              </w:rPr>
              <w:t xml:space="preserve">  </w:t>
            </w:r>
          </w:p>
          <w:p w14:paraId="79E91EFC" w14:textId="77777777" w:rsidR="00E80F7F" w:rsidRPr="00D868E8" w:rsidRDefault="000E1565">
            <w:pPr>
              <w:spacing w:before="100" w:beforeAutospacing="1" w:after="100" w:afterAutospacing="1"/>
              <w:divId w:val="585498800"/>
              <w:rPr>
                <w:color w:val="000000"/>
              </w:rPr>
            </w:pPr>
            <w:r>
              <w:rPr>
                <w:color w:val="000000"/>
                <w:lang w:val="ru-RU"/>
              </w:rPr>
              <w:t>Б</w:t>
            </w:r>
            <w:r w:rsidR="00F21EC7" w:rsidRPr="00D868E8">
              <w:rPr>
                <w:color w:val="000000"/>
                <w:lang w:val="ru-RU"/>
              </w:rPr>
              <w:t>рој запослених код корисника буџет</w:t>
            </w:r>
            <w:r w:rsidR="009B0112">
              <w:rPr>
                <w:color w:val="000000"/>
                <w:lang w:val="ru-RU"/>
              </w:rPr>
              <w:t xml:space="preserve">а </w:t>
            </w:r>
            <w:r w:rsidR="009B0112">
              <w:rPr>
                <w:color w:val="000000"/>
                <w:lang w:val="sr-Latn-RS"/>
              </w:rPr>
              <w:t xml:space="preserve"> </w:t>
            </w:r>
            <w:r w:rsidR="00F21EC7" w:rsidRPr="00D868E8">
              <w:rPr>
                <w:color w:val="000000"/>
                <w:lang w:val="ru-RU"/>
              </w:rPr>
              <w:t xml:space="preserve"> на неодређено и одређено време :</w:t>
            </w:r>
            <w:r w:rsidR="00F21EC7" w:rsidRPr="00D868E8">
              <w:rPr>
                <w:color w:val="000000"/>
              </w:rPr>
              <w:t xml:space="preserve"> </w:t>
            </w:r>
          </w:p>
          <w:p w14:paraId="7F569969" w14:textId="77777777" w:rsidR="00E80F7F" w:rsidRPr="00D868E8" w:rsidRDefault="00F21EC7">
            <w:pPr>
              <w:spacing w:before="100" w:beforeAutospacing="1" w:after="100" w:afterAutospacing="1"/>
              <w:divId w:val="585498800"/>
              <w:rPr>
                <w:color w:val="000000"/>
              </w:rPr>
            </w:pPr>
            <w:r w:rsidRPr="00D868E8">
              <w:rPr>
                <w:color w:val="000000"/>
                <w:lang w:val="ru-RU"/>
              </w:rPr>
              <w:t> </w:t>
            </w:r>
            <w:r w:rsidRPr="00D868E8">
              <w:rPr>
                <w:color w:val="000000"/>
              </w:rPr>
              <w:t xml:space="preserve"> </w:t>
            </w:r>
          </w:p>
          <w:p w14:paraId="384858B1" w14:textId="77777777" w:rsidR="00E80F7F" w:rsidRPr="00BA33F7"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6E7894" w:rsidRPr="00BA33F7">
              <w:rPr>
                <w:color w:val="000000"/>
              </w:rPr>
              <w:t>1</w:t>
            </w:r>
            <w:r w:rsidR="00BA33F7" w:rsidRPr="00BA33F7">
              <w:rPr>
                <w:color w:val="000000"/>
                <w:lang w:val="sr-Cyrl-RS"/>
              </w:rPr>
              <w:t>46</w:t>
            </w:r>
            <w:r w:rsidRPr="00BA33F7">
              <w:rPr>
                <w:color w:val="000000"/>
                <w:lang w:val="ru-RU"/>
              </w:rPr>
              <w:t xml:space="preserve"> запослених у локалној администрацији на неодређено време</w:t>
            </w:r>
            <w:r w:rsidRPr="00BA33F7">
              <w:rPr>
                <w:color w:val="000000"/>
              </w:rPr>
              <w:t xml:space="preserve"> </w:t>
            </w:r>
          </w:p>
          <w:p w14:paraId="4A7F4868"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 xml:space="preserve">- </w:t>
            </w:r>
            <w:r w:rsidR="006E7894" w:rsidRPr="00BA33F7">
              <w:rPr>
                <w:color w:val="000000"/>
              </w:rPr>
              <w:t>1</w:t>
            </w:r>
            <w:r w:rsidR="00BA33F7" w:rsidRPr="00BA33F7">
              <w:rPr>
                <w:color w:val="000000"/>
                <w:lang w:val="sr-Cyrl-RS"/>
              </w:rPr>
              <w:t>2</w:t>
            </w:r>
            <w:r w:rsidRPr="00BA33F7">
              <w:rPr>
                <w:color w:val="000000"/>
                <w:lang w:val="ru-RU"/>
              </w:rPr>
              <w:t xml:space="preserve"> запослених у локалној администрацији на одређено време</w:t>
            </w:r>
            <w:r w:rsidRPr="00BA33F7">
              <w:rPr>
                <w:color w:val="000000"/>
              </w:rPr>
              <w:t xml:space="preserve"> </w:t>
            </w:r>
          </w:p>
          <w:p w14:paraId="100989E9"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 xml:space="preserve">- </w:t>
            </w:r>
            <w:r w:rsidR="00AD1808" w:rsidRPr="00BA33F7">
              <w:rPr>
                <w:color w:val="000000"/>
                <w:lang w:val="ru-RU"/>
              </w:rPr>
              <w:t>1</w:t>
            </w:r>
            <w:r w:rsidR="00BA33F7" w:rsidRPr="00BA33F7">
              <w:rPr>
                <w:color w:val="000000"/>
                <w:lang w:val="sr-Latn-RS"/>
              </w:rPr>
              <w:t>1</w:t>
            </w:r>
            <w:r w:rsidR="00BA33F7" w:rsidRPr="00BA33F7">
              <w:rPr>
                <w:color w:val="000000"/>
                <w:lang w:val="sr-Cyrl-RS"/>
              </w:rPr>
              <w:t>8</w:t>
            </w:r>
            <w:r w:rsidR="0042688E" w:rsidRPr="00BA33F7">
              <w:rPr>
                <w:color w:val="000000"/>
              </w:rPr>
              <w:t xml:space="preserve"> </w:t>
            </w:r>
            <w:r w:rsidRPr="00BA33F7">
              <w:rPr>
                <w:color w:val="000000"/>
                <w:lang w:val="ru-RU"/>
              </w:rPr>
              <w:t xml:space="preserve"> запослених у предшколским установама на неодређено време</w:t>
            </w:r>
            <w:r w:rsidRPr="00BA33F7">
              <w:rPr>
                <w:color w:val="000000"/>
              </w:rPr>
              <w:t xml:space="preserve"> </w:t>
            </w:r>
          </w:p>
          <w:p w14:paraId="58FC7819"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w:t>
            </w:r>
            <w:r w:rsidR="006E7894" w:rsidRPr="00BA33F7">
              <w:rPr>
                <w:color w:val="000000"/>
              </w:rPr>
              <w:t xml:space="preserve"> </w:t>
            </w:r>
            <w:r w:rsidR="00BA33F7" w:rsidRPr="00BA33F7">
              <w:rPr>
                <w:color w:val="000000"/>
                <w:lang w:val="sr-Latn-RS"/>
              </w:rPr>
              <w:t>1</w:t>
            </w:r>
            <w:r w:rsidR="00BA33F7" w:rsidRPr="00BA33F7">
              <w:rPr>
                <w:color w:val="000000"/>
                <w:lang w:val="sr-Cyrl-RS"/>
              </w:rPr>
              <w:t>9</w:t>
            </w:r>
            <w:r w:rsidR="00593FB5" w:rsidRPr="00BA33F7">
              <w:rPr>
                <w:color w:val="000000"/>
                <w:lang w:val="ru-RU"/>
              </w:rPr>
              <w:t xml:space="preserve">   </w:t>
            </w:r>
            <w:r w:rsidRPr="00BA33F7">
              <w:rPr>
                <w:color w:val="000000"/>
                <w:lang w:val="ru-RU"/>
              </w:rPr>
              <w:t xml:space="preserve"> запослених у предшколским установама на одређено време</w:t>
            </w:r>
            <w:r w:rsidRPr="00BA33F7">
              <w:rPr>
                <w:color w:val="000000"/>
              </w:rPr>
              <w:t xml:space="preserve"> </w:t>
            </w:r>
          </w:p>
          <w:p w14:paraId="689849B8"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w:t>
            </w:r>
            <w:r w:rsidR="0042688E" w:rsidRPr="00BA33F7">
              <w:rPr>
                <w:color w:val="000000"/>
              </w:rPr>
              <w:t xml:space="preserve"> </w:t>
            </w:r>
            <w:r w:rsidR="00BA33F7" w:rsidRPr="00BA33F7">
              <w:rPr>
                <w:color w:val="000000"/>
              </w:rPr>
              <w:t>7</w:t>
            </w:r>
            <w:r w:rsidR="00BA33F7" w:rsidRPr="00BA33F7">
              <w:rPr>
                <w:color w:val="000000"/>
                <w:lang w:val="sr-Cyrl-RS"/>
              </w:rPr>
              <w:t>6</w:t>
            </w:r>
            <w:r w:rsidR="00593FB5" w:rsidRPr="00BA33F7">
              <w:rPr>
                <w:color w:val="000000"/>
                <w:lang w:val="ru-RU"/>
              </w:rPr>
              <w:t xml:space="preserve"> </w:t>
            </w:r>
            <w:r w:rsidRPr="00BA33F7">
              <w:rPr>
                <w:color w:val="000000"/>
                <w:lang w:val="ru-RU"/>
              </w:rPr>
              <w:t xml:space="preserve"> запослених у установама  културе на неодређено време</w:t>
            </w:r>
            <w:r w:rsidRPr="00BA33F7">
              <w:rPr>
                <w:color w:val="000000"/>
              </w:rPr>
              <w:t xml:space="preserve"> </w:t>
            </w:r>
          </w:p>
          <w:p w14:paraId="3551149A" w14:textId="77777777" w:rsidR="00593FB5" w:rsidRPr="00BA33F7" w:rsidRDefault="00F21EC7" w:rsidP="000E1565">
            <w:pPr>
              <w:spacing w:before="100" w:beforeAutospacing="1" w:after="100" w:afterAutospacing="1"/>
              <w:divId w:val="585498800"/>
              <w:rPr>
                <w:color w:val="000000"/>
                <w:lang w:val="sr-Cyrl-RS"/>
              </w:rPr>
            </w:pPr>
            <w:r w:rsidRPr="00BA33F7">
              <w:rPr>
                <w:color w:val="000000"/>
                <w:lang w:val="ru-RU"/>
              </w:rPr>
              <w:t>-</w:t>
            </w:r>
            <w:r w:rsidR="006E7894" w:rsidRPr="00BA33F7">
              <w:rPr>
                <w:color w:val="000000"/>
              </w:rPr>
              <w:t xml:space="preserve"> </w:t>
            </w:r>
            <w:r w:rsidR="00BA33F7" w:rsidRPr="00BA33F7">
              <w:rPr>
                <w:color w:val="000000"/>
                <w:lang w:val="sr-Cyrl-RS"/>
              </w:rPr>
              <w:t>7</w:t>
            </w:r>
            <w:r w:rsidR="00593FB5" w:rsidRPr="00BA33F7">
              <w:rPr>
                <w:color w:val="000000"/>
                <w:lang w:val="ru-RU"/>
              </w:rPr>
              <w:t xml:space="preserve">  </w:t>
            </w:r>
            <w:r w:rsidRPr="00BA33F7">
              <w:rPr>
                <w:color w:val="000000"/>
                <w:lang w:val="ru-RU"/>
              </w:rPr>
              <w:t xml:space="preserve"> запослених у установама  културе на одређено време</w:t>
            </w:r>
            <w:r w:rsidRPr="00BA33F7">
              <w:rPr>
                <w:color w:val="000000"/>
              </w:rPr>
              <w:t xml:space="preserve"> </w:t>
            </w:r>
            <w:r w:rsidR="00593FB5" w:rsidRPr="00BA33F7">
              <w:rPr>
                <w:color w:val="000000"/>
                <w:lang w:val="sr-Cyrl-RS"/>
              </w:rPr>
              <w:t xml:space="preserve"> </w:t>
            </w:r>
          </w:p>
          <w:p w14:paraId="02901BFC"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 xml:space="preserve">- </w:t>
            </w:r>
            <w:r w:rsidR="00AD1808" w:rsidRPr="00BA33F7">
              <w:rPr>
                <w:color w:val="000000"/>
                <w:lang w:val="sr-Latn-RS"/>
              </w:rPr>
              <w:t>6</w:t>
            </w:r>
            <w:r w:rsidR="00593FB5" w:rsidRPr="00BA33F7">
              <w:rPr>
                <w:color w:val="000000"/>
                <w:lang w:val="ru-RU"/>
              </w:rPr>
              <w:t xml:space="preserve"> </w:t>
            </w:r>
            <w:r w:rsidRPr="00BA33F7">
              <w:rPr>
                <w:color w:val="000000"/>
                <w:lang w:val="ru-RU"/>
              </w:rPr>
              <w:t xml:space="preserve">  запослених у </w:t>
            </w:r>
            <w:r w:rsidR="00C13DF1" w:rsidRPr="00BA33F7">
              <w:rPr>
                <w:color w:val="000000"/>
                <w:lang w:val="ru-RU"/>
              </w:rPr>
              <w:t>области туризма и спорта </w:t>
            </w:r>
            <w:r w:rsidRPr="00BA33F7">
              <w:rPr>
                <w:color w:val="000000"/>
                <w:lang w:val="ru-RU"/>
              </w:rPr>
              <w:t xml:space="preserve"> на неодређено време</w:t>
            </w:r>
            <w:r w:rsidRPr="00BA33F7">
              <w:rPr>
                <w:color w:val="000000"/>
              </w:rPr>
              <w:t xml:space="preserve"> </w:t>
            </w:r>
          </w:p>
          <w:p w14:paraId="6D8E4353" w14:textId="77777777" w:rsidR="00E80F7F" w:rsidRDefault="00F21EC7" w:rsidP="000E1565">
            <w:pPr>
              <w:spacing w:before="100" w:beforeAutospacing="1" w:after="100" w:afterAutospacing="1"/>
              <w:divId w:val="585498800"/>
              <w:rPr>
                <w:color w:val="000000"/>
              </w:rPr>
            </w:pPr>
            <w:r w:rsidRPr="00BA33F7">
              <w:rPr>
                <w:color w:val="000000"/>
                <w:lang w:val="ru-RU"/>
              </w:rPr>
              <w:t xml:space="preserve">- </w:t>
            </w:r>
            <w:r w:rsidR="00BA33F7" w:rsidRPr="00BA33F7">
              <w:rPr>
                <w:color w:val="000000"/>
                <w:lang w:val="sr-Cyrl-RS"/>
              </w:rPr>
              <w:t>2</w:t>
            </w:r>
            <w:r w:rsidR="0042688E" w:rsidRPr="00BA33F7">
              <w:rPr>
                <w:color w:val="000000"/>
              </w:rPr>
              <w:t xml:space="preserve"> </w:t>
            </w:r>
            <w:r w:rsidRPr="00BA33F7">
              <w:rPr>
                <w:color w:val="000000"/>
                <w:lang w:val="ru-RU"/>
              </w:rPr>
              <w:t xml:space="preserve"> </w:t>
            </w:r>
            <w:r w:rsidR="00C13DF1" w:rsidRPr="00BA33F7">
              <w:rPr>
                <w:color w:val="000000"/>
                <w:lang w:val="ru-RU"/>
              </w:rPr>
              <w:t xml:space="preserve">запослених у области туризма и спорта  </w:t>
            </w:r>
            <w:r w:rsidRPr="00BA33F7">
              <w:rPr>
                <w:color w:val="000000"/>
                <w:lang w:val="ru-RU"/>
              </w:rPr>
              <w:t>на одређено време</w:t>
            </w:r>
            <w:r>
              <w:rPr>
                <w:color w:val="000000"/>
              </w:rPr>
              <w:t xml:space="preserve"> </w:t>
            </w:r>
          </w:p>
          <w:p w14:paraId="05B9AA83" w14:textId="77777777" w:rsidR="00E80F7F" w:rsidRDefault="00E80F7F">
            <w:pPr>
              <w:spacing w:before="100" w:beforeAutospacing="1" w:after="100" w:afterAutospacing="1"/>
              <w:divId w:val="585498800"/>
              <w:rPr>
                <w:color w:val="000000"/>
              </w:rPr>
            </w:pPr>
          </w:p>
          <w:p w14:paraId="3ECF2899" w14:textId="77777777" w:rsidR="00E80F7F" w:rsidRDefault="00F21EC7">
            <w:pPr>
              <w:spacing w:before="100" w:beforeAutospacing="1" w:after="100" w:afterAutospacing="1"/>
              <w:jc w:val="center"/>
              <w:divId w:val="585498800"/>
              <w:rPr>
                <w:color w:val="000000"/>
              </w:rPr>
            </w:pPr>
            <w:r>
              <w:rPr>
                <w:color w:val="000000"/>
                <w:lang w:val="ru-RU"/>
              </w:rPr>
              <w:t>Члан 13.</w:t>
            </w:r>
            <w:r>
              <w:rPr>
                <w:color w:val="000000"/>
              </w:rPr>
              <w:t xml:space="preserve"> </w:t>
            </w:r>
          </w:p>
          <w:p w14:paraId="2C555A96"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18100A3" w14:textId="77777777" w:rsidR="00E80F7F" w:rsidRDefault="00F21EC7">
            <w:pPr>
              <w:spacing w:before="100" w:beforeAutospacing="1" w:after="100" w:afterAutospacing="1"/>
              <w:jc w:val="both"/>
              <w:divId w:val="585498800"/>
              <w:rPr>
                <w:color w:val="000000"/>
              </w:rPr>
            </w:pPr>
            <w:r>
              <w:rPr>
                <w:color w:val="000000"/>
                <w:lang w:val="ru-RU"/>
              </w:rPr>
              <w:t>       За извршавање ове Одлуке о буџету одговоран је градоначелник града Прокупља или лице које он овласти. Наредбодавац за извршење буџета у целини и по финансијским плановима је градоначелник града Прокупља.</w:t>
            </w:r>
            <w:r>
              <w:rPr>
                <w:color w:val="000000"/>
              </w:rPr>
              <w:t xml:space="preserve"> </w:t>
            </w:r>
          </w:p>
          <w:p w14:paraId="2D024662" w14:textId="77777777" w:rsidR="00B22070" w:rsidRDefault="00B22070">
            <w:pPr>
              <w:spacing w:before="100" w:beforeAutospacing="1" w:after="100" w:afterAutospacing="1"/>
              <w:jc w:val="both"/>
              <w:divId w:val="585498800"/>
              <w:rPr>
                <w:color w:val="000000"/>
              </w:rPr>
            </w:pPr>
          </w:p>
          <w:p w14:paraId="4B52D6EC" w14:textId="77777777" w:rsidR="00E80F7F" w:rsidRPr="00FD55E5" w:rsidRDefault="00E80F7F">
            <w:pPr>
              <w:spacing w:before="100" w:beforeAutospacing="1" w:after="100" w:afterAutospacing="1"/>
              <w:jc w:val="both"/>
              <w:divId w:val="585498800"/>
              <w:rPr>
                <w:color w:val="000000"/>
                <w:lang w:val="sr-Cyrl-RS"/>
              </w:rPr>
            </w:pPr>
          </w:p>
          <w:p w14:paraId="440BF3DA" w14:textId="77777777" w:rsidR="00E80F7F" w:rsidRDefault="00F21EC7">
            <w:pPr>
              <w:spacing w:before="100" w:beforeAutospacing="1" w:after="100" w:afterAutospacing="1"/>
              <w:jc w:val="center"/>
              <w:divId w:val="585498800"/>
              <w:rPr>
                <w:color w:val="000000"/>
              </w:rPr>
            </w:pPr>
            <w:r>
              <w:rPr>
                <w:color w:val="000000"/>
                <w:lang w:val="ru-RU"/>
              </w:rPr>
              <w:t>Члан 14.</w:t>
            </w:r>
            <w:r>
              <w:rPr>
                <w:color w:val="000000"/>
              </w:rPr>
              <w:t xml:space="preserve"> </w:t>
            </w:r>
          </w:p>
          <w:p w14:paraId="1996BD0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6DF60CE" w14:textId="77777777" w:rsidR="00E80F7F" w:rsidRDefault="00F21EC7">
            <w:pPr>
              <w:spacing w:before="100" w:beforeAutospacing="1" w:after="100" w:afterAutospacing="1"/>
              <w:jc w:val="both"/>
              <w:divId w:val="585498800"/>
              <w:rPr>
                <w:color w:val="000000"/>
              </w:rPr>
            </w:pPr>
            <w:r>
              <w:rPr>
                <w:color w:val="000000"/>
                <w:lang w:val="ru-RU"/>
              </w:rPr>
              <w:t>       Градоначелник, може овластити одређено лице које ће бити одговорно за реализацију буџетског програма и пројекта, у смислу наменског, ефективног, ефикасног, економичног, односно законитог трошења буџетских средстава.</w:t>
            </w:r>
            <w:r>
              <w:rPr>
                <w:color w:val="000000"/>
              </w:rPr>
              <w:t xml:space="preserve"> </w:t>
            </w:r>
          </w:p>
          <w:p w14:paraId="0291AAD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9529739" w14:textId="77777777" w:rsidR="00E80F7F" w:rsidRDefault="00F21EC7">
            <w:pPr>
              <w:spacing w:before="100" w:beforeAutospacing="1" w:after="100" w:afterAutospacing="1"/>
              <w:jc w:val="center"/>
              <w:divId w:val="585498800"/>
              <w:rPr>
                <w:color w:val="000000"/>
              </w:rPr>
            </w:pPr>
            <w:r>
              <w:rPr>
                <w:color w:val="000000"/>
                <w:lang w:val="ru-RU"/>
              </w:rPr>
              <w:t>Члан 15.</w:t>
            </w:r>
            <w:r>
              <w:rPr>
                <w:color w:val="000000"/>
              </w:rPr>
              <w:t xml:space="preserve"> </w:t>
            </w:r>
          </w:p>
          <w:p w14:paraId="60803F3F"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3307470D" w14:textId="77777777" w:rsidR="00E80F7F" w:rsidRDefault="00F21EC7">
            <w:pPr>
              <w:spacing w:before="100" w:beforeAutospacing="1" w:after="100" w:afterAutospacing="1"/>
              <w:jc w:val="both"/>
              <w:divId w:val="585498800"/>
              <w:rPr>
                <w:color w:val="000000"/>
              </w:rPr>
            </w:pPr>
            <w:r>
              <w:rPr>
                <w:color w:val="000000"/>
                <w:lang w:val="ru-RU"/>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 За законито и наменско коришћење средстава распоређених овом Одлуком, одговорни су руководиоци директних и индиректних корисника буџетских средстава. За законито и наменско коришћење средстава распоређених овом одлуком градској управи, одговоран је начелник градске управе.</w:t>
            </w:r>
            <w:r>
              <w:rPr>
                <w:color w:val="000000"/>
              </w:rPr>
              <w:t xml:space="preserve"> </w:t>
            </w:r>
          </w:p>
          <w:p w14:paraId="6C0913E9" w14:textId="77777777" w:rsidR="003F6D9F" w:rsidRDefault="003F6D9F">
            <w:pPr>
              <w:spacing w:before="100" w:beforeAutospacing="1" w:after="100" w:afterAutospacing="1"/>
              <w:jc w:val="both"/>
              <w:divId w:val="585498800"/>
              <w:rPr>
                <w:color w:val="000000"/>
              </w:rPr>
            </w:pPr>
          </w:p>
          <w:p w14:paraId="334DCCC1" w14:textId="77777777" w:rsidR="003F6D9F" w:rsidRDefault="003F6D9F">
            <w:pPr>
              <w:spacing w:before="100" w:beforeAutospacing="1" w:after="100" w:afterAutospacing="1"/>
              <w:jc w:val="both"/>
              <w:divId w:val="585498800"/>
              <w:rPr>
                <w:color w:val="000000"/>
              </w:rPr>
            </w:pPr>
          </w:p>
          <w:p w14:paraId="393D9E8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BF794F6" w14:textId="77777777" w:rsidR="00E80F7F" w:rsidRDefault="00F21EC7">
            <w:pPr>
              <w:spacing w:before="100" w:beforeAutospacing="1" w:after="100" w:afterAutospacing="1"/>
              <w:jc w:val="center"/>
              <w:divId w:val="585498800"/>
              <w:rPr>
                <w:color w:val="000000"/>
              </w:rPr>
            </w:pPr>
            <w:r>
              <w:rPr>
                <w:color w:val="000000"/>
                <w:lang w:val="ru-RU"/>
              </w:rPr>
              <w:t>Члан 16.</w:t>
            </w:r>
            <w:r>
              <w:rPr>
                <w:color w:val="000000"/>
              </w:rPr>
              <w:t xml:space="preserve"> </w:t>
            </w:r>
          </w:p>
          <w:p w14:paraId="341A54C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132D444" w14:textId="77777777" w:rsidR="00E80F7F" w:rsidRDefault="00F21EC7">
            <w:pPr>
              <w:spacing w:before="100" w:beforeAutospacing="1" w:after="100" w:afterAutospacing="1"/>
              <w:jc w:val="both"/>
              <w:divId w:val="585498800"/>
              <w:rPr>
                <w:color w:val="000000"/>
              </w:rPr>
            </w:pPr>
            <w:r>
              <w:rPr>
                <w:color w:val="000000"/>
                <w:lang w:val="ru-RU"/>
              </w:rPr>
              <w:t>          Новчана средства буџета града, директних и индиректних корисника буџетских средстава, као и других корисника јавних средстава који су укључени у консолидовани рачун трезора града Прокупља, воде се и депонују на консолидованом рачуну трезора града Прокупља.</w:t>
            </w:r>
            <w:r>
              <w:rPr>
                <w:color w:val="000000"/>
              </w:rPr>
              <w:t xml:space="preserve"> </w:t>
            </w:r>
          </w:p>
          <w:p w14:paraId="46063894"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7B5539D" w14:textId="77777777" w:rsidR="00E80F7F" w:rsidRDefault="00F21EC7">
            <w:pPr>
              <w:spacing w:before="100" w:beforeAutospacing="1" w:after="100" w:afterAutospacing="1"/>
              <w:jc w:val="center"/>
              <w:divId w:val="585498800"/>
              <w:rPr>
                <w:color w:val="000000"/>
              </w:rPr>
            </w:pPr>
            <w:r>
              <w:rPr>
                <w:color w:val="000000"/>
                <w:lang w:val="ru-RU"/>
              </w:rPr>
              <w:t>Члан 17.</w:t>
            </w:r>
            <w:r>
              <w:rPr>
                <w:color w:val="000000"/>
              </w:rPr>
              <w:t xml:space="preserve"> </w:t>
            </w:r>
          </w:p>
          <w:p w14:paraId="0255A3A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A74DE38" w14:textId="77777777" w:rsidR="00E80F7F" w:rsidRDefault="00F21EC7">
            <w:pPr>
              <w:spacing w:before="100" w:beforeAutospacing="1" w:after="100" w:afterAutospacing="1"/>
              <w:jc w:val="both"/>
              <w:divId w:val="585498800"/>
              <w:rPr>
                <w:color w:val="000000"/>
              </w:rPr>
            </w:pPr>
            <w:r>
              <w:rPr>
                <w:color w:val="000000"/>
                <w:lang w:val="ru-RU"/>
              </w:rPr>
              <w:t>         Средства распоређена за финансирање расхода и издатака корисника буџета, преносе се на основу њиховог захтева у складу са одобреним квотама у тромесечним плановима извршења буџета које доноси Одељење за привреду и финансије, на предлог корисника буџетских средстава. Уз захтев, корисници су дужни да доставе комплетну документацију (копије) на којој је заснована обавеза чије се плаћање захтева. Плаћање из буџета неће се извршити уколико нису поштоване процедуре утврђене чланом 56. став 3. Закона о буџетском систему. Одељење за привреду и финансије може затражити на увид и оригиналну документацију.</w:t>
            </w:r>
            <w:r>
              <w:rPr>
                <w:color w:val="000000"/>
              </w:rPr>
              <w:t xml:space="preserve"> </w:t>
            </w:r>
          </w:p>
          <w:p w14:paraId="607DD0E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5C508FC" w14:textId="77777777" w:rsidR="00E80F7F" w:rsidRDefault="00F21EC7">
            <w:pPr>
              <w:spacing w:before="100" w:beforeAutospacing="1" w:after="100" w:afterAutospacing="1"/>
              <w:jc w:val="center"/>
              <w:divId w:val="585498800"/>
              <w:rPr>
                <w:color w:val="000000"/>
              </w:rPr>
            </w:pPr>
            <w:r>
              <w:rPr>
                <w:color w:val="000000"/>
                <w:lang w:val="ru-RU"/>
              </w:rPr>
              <w:t>Члан 18.</w:t>
            </w:r>
            <w:r>
              <w:rPr>
                <w:color w:val="000000"/>
              </w:rPr>
              <w:t xml:space="preserve"> </w:t>
            </w:r>
          </w:p>
          <w:p w14:paraId="02F6932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878E0D7" w14:textId="77777777" w:rsidR="00E80F7F" w:rsidRDefault="00F21EC7">
            <w:pPr>
              <w:spacing w:before="100" w:beforeAutospacing="1" w:after="100" w:afterAutospacing="1"/>
              <w:jc w:val="both"/>
              <w:divId w:val="585498800"/>
              <w:rPr>
                <w:color w:val="000000"/>
              </w:rPr>
            </w:pPr>
            <w:r>
              <w:rPr>
                <w:color w:val="000000"/>
                <w:lang w:val="ru-RU"/>
              </w:rPr>
              <w:t>        Распоред и коришћење средстава врши се по посебном акту који доноси градоначелник града Прокупља, на предлог надлежног органа за финансије, по финансијским плановима у оквиру  раздела и глава.</w:t>
            </w:r>
            <w:r>
              <w:rPr>
                <w:color w:val="000000"/>
              </w:rPr>
              <w:t xml:space="preserve"> </w:t>
            </w:r>
          </w:p>
          <w:p w14:paraId="60567A7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0A5EAD8" w14:textId="77777777" w:rsidR="00E80F7F" w:rsidRDefault="00F21EC7">
            <w:pPr>
              <w:pStyle w:val="NormalWeb"/>
              <w:jc w:val="center"/>
              <w:divId w:val="585498800"/>
              <w:rPr>
                <w:color w:val="000000"/>
                <w:sz w:val="20"/>
                <w:szCs w:val="20"/>
              </w:rPr>
            </w:pPr>
            <w:r>
              <w:rPr>
                <w:color w:val="000000"/>
                <w:sz w:val="20"/>
                <w:szCs w:val="20"/>
                <w:lang w:val="en-US"/>
              </w:rPr>
              <w:t> </w:t>
            </w:r>
            <w:r>
              <w:rPr>
                <w:color w:val="000000"/>
                <w:sz w:val="20"/>
                <w:szCs w:val="20"/>
              </w:rPr>
              <w:t xml:space="preserve">  </w:t>
            </w:r>
            <w:r>
              <w:rPr>
                <w:color w:val="000000"/>
                <w:sz w:val="20"/>
                <w:szCs w:val="20"/>
                <w:lang w:val="ru-RU"/>
              </w:rPr>
              <w:t>Члан 19.</w:t>
            </w:r>
            <w:r>
              <w:rPr>
                <w:color w:val="000000"/>
                <w:sz w:val="20"/>
                <w:szCs w:val="20"/>
              </w:rPr>
              <w:t xml:space="preserve"> </w:t>
            </w:r>
          </w:p>
          <w:p w14:paraId="282F4DB7" w14:textId="77777777" w:rsidR="00E80F7F" w:rsidRDefault="00F21EC7">
            <w:pPr>
              <w:spacing w:before="100" w:beforeAutospacing="1" w:after="100" w:afterAutospacing="1"/>
              <w:jc w:val="both"/>
              <w:divId w:val="585498800"/>
              <w:rPr>
                <w:color w:val="000000"/>
                <w:sz w:val="24"/>
                <w:szCs w:val="24"/>
              </w:rPr>
            </w:pPr>
            <w:r>
              <w:rPr>
                <w:color w:val="000000"/>
                <w:lang w:val="ru-RU"/>
              </w:rPr>
              <w:t> </w:t>
            </w:r>
            <w:r>
              <w:rPr>
                <w:color w:val="000000"/>
              </w:rPr>
              <w:t xml:space="preserve"> </w:t>
            </w:r>
          </w:p>
          <w:p w14:paraId="39C53907"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пренета. Корисник буџетских средстава, који одређени расход извршава из средстава буџета и из осталих извора прихода, обавезан је да измирење тог расхода прво врши из прихода из тих осталих извора.</w:t>
            </w:r>
            <w:r>
              <w:rPr>
                <w:color w:val="000000"/>
              </w:rPr>
              <w:t xml:space="preserve"> </w:t>
            </w:r>
          </w:p>
          <w:p w14:paraId="42ED0043" w14:textId="77777777" w:rsidR="006A5EB0" w:rsidRDefault="006A5EB0">
            <w:pPr>
              <w:spacing w:before="100" w:beforeAutospacing="1" w:after="100" w:afterAutospacing="1"/>
              <w:jc w:val="both"/>
              <w:divId w:val="585498800"/>
              <w:rPr>
                <w:color w:val="000000"/>
              </w:rPr>
            </w:pPr>
          </w:p>
          <w:p w14:paraId="5E298953"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A860F70" w14:textId="77777777" w:rsidR="00E80F7F" w:rsidRDefault="00F21EC7">
            <w:pPr>
              <w:spacing w:before="100" w:beforeAutospacing="1" w:after="100" w:afterAutospacing="1"/>
              <w:jc w:val="center"/>
              <w:divId w:val="585498800"/>
              <w:rPr>
                <w:color w:val="000000"/>
              </w:rPr>
            </w:pPr>
            <w:r>
              <w:rPr>
                <w:color w:val="000000"/>
                <w:lang w:val="ru-RU"/>
              </w:rPr>
              <w:t>Члан 20.</w:t>
            </w:r>
            <w:r>
              <w:rPr>
                <w:color w:val="000000"/>
              </w:rPr>
              <w:t xml:space="preserve"> </w:t>
            </w:r>
          </w:p>
          <w:p w14:paraId="040B372C"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3D5053A6" w14:textId="77777777" w:rsidR="00E80F7F" w:rsidRDefault="00F21EC7">
            <w:pPr>
              <w:spacing w:before="100" w:beforeAutospacing="1" w:after="100" w:afterAutospacing="1"/>
              <w:jc w:val="both"/>
              <w:divId w:val="585498800"/>
              <w:rPr>
                <w:color w:val="000000"/>
              </w:rPr>
            </w:pPr>
            <w:r>
              <w:rPr>
                <w:color w:val="000000"/>
                <w:lang w:val="ru-RU"/>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законима, односно актом Владе предвиђен другачији метод.</w:t>
            </w:r>
            <w:r>
              <w:rPr>
                <w:color w:val="000000"/>
              </w:rPr>
              <w:t xml:space="preserve"> </w:t>
            </w:r>
          </w:p>
          <w:p w14:paraId="4DA5D7C7" w14:textId="77777777" w:rsidR="00E80F7F" w:rsidRDefault="00F21EC7">
            <w:pPr>
              <w:spacing w:before="100" w:beforeAutospacing="1" w:after="100" w:afterAutospacing="1"/>
              <w:divId w:val="585498800"/>
              <w:rPr>
                <w:color w:val="000000"/>
              </w:rPr>
            </w:pPr>
            <w:r>
              <w:rPr>
                <w:color w:val="000000"/>
              </w:rPr>
              <w:t xml:space="preserve">    </w:t>
            </w:r>
          </w:p>
          <w:p w14:paraId="6E53CA47" w14:textId="77777777" w:rsidR="00E80F7F" w:rsidRDefault="00F21EC7">
            <w:pPr>
              <w:spacing w:before="100" w:beforeAutospacing="1" w:after="100" w:afterAutospacing="1"/>
              <w:jc w:val="center"/>
              <w:divId w:val="585498800"/>
              <w:rPr>
                <w:color w:val="000000"/>
              </w:rPr>
            </w:pPr>
            <w:r>
              <w:rPr>
                <w:color w:val="000000"/>
                <w:lang w:val="ru-RU"/>
              </w:rPr>
              <w:t>Члан 21.</w:t>
            </w:r>
            <w:r>
              <w:rPr>
                <w:color w:val="000000"/>
              </w:rPr>
              <w:t xml:space="preserve"> </w:t>
            </w:r>
          </w:p>
          <w:p w14:paraId="1F83EF98"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238B5FFB" w14:textId="77777777" w:rsidR="00E80F7F" w:rsidRDefault="00F21EC7">
            <w:pPr>
              <w:spacing w:before="100" w:beforeAutospacing="1" w:after="100" w:afterAutospacing="1"/>
              <w:jc w:val="both"/>
              <w:divId w:val="585498800"/>
              <w:rPr>
                <w:color w:val="000000"/>
              </w:rPr>
            </w:pPr>
            <w:r>
              <w:rPr>
                <w:color w:val="000000"/>
                <w:lang w:val="ru-RU"/>
              </w:rPr>
              <w:t>        Корисници буџета могу преузимати обавезе на терет буџета само до износа апропријације утврђене буџетом. Изузетно корисници могу преузети обавезе по уговору који се односи на капиталне издатке и захтева плаћање у више година, на основу предлога Одељења за привреду и финансије, уз сагласност градског већа, а највише до износа исказаних у плану капиталних издатака из члана 4. ове одлуке. Корисници буџетских средстава преузимају обавезе само на основу писаног уговора или другог правног акта, уколико законом или актом Скупштине града није другачије прописано. Корисници буџетских средстава преузимају обавезе за расходе и издатке код којих се обавезе на терет буџета преузимају путем рачуна, требовања и на друге сличне начине, само до износа одобреног буџетом. Преузете обавезе чији је износ већи од апропријације одобрене буџетом не могу се извршавати на терет буџета.</w:t>
            </w:r>
            <w:r>
              <w:rPr>
                <w:color w:val="000000"/>
              </w:rPr>
              <w:t xml:space="preserve"> </w:t>
            </w:r>
          </w:p>
          <w:p w14:paraId="34EDD7C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37BE4F5" w14:textId="77777777" w:rsidR="00E80F7F" w:rsidRDefault="00F21EC7">
            <w:pPr>
              <w:spacing w:before="100" w:beforeAutospacing="1" w:after="100" w:afterAutospacing="1"/>
              <w:jc w:val="center"/>
              <w:divId w:val="585498800"/>
              <w:rPr>
                <w:color w:val="000000"/>
              </w:rPr>
            </w:pPr>
            <w:r>
              <w:rPr>
                <w:color w:val="000000"/>
                <w:lang w:val="ru-RU"/>
              </w:rPr>
              <w:t>Члан 22.</w:t>
            </w:r>
            <w:r>
              <w:rPr>
                <w:color w:val="000000"/>
              </w:rPr>
              <w:t xml:space="preserve"> </w:t>
            </w:r>
          </w:p>
          <w:p w14:paraId="630B418D" w14:textId="77777777" w:rsidR="00E80F7F" w:rsidRDefault="00F21EC7">
            <w:pPr>
              <w:spacing w:before="100" w:beforeAutospacing="1" w:after="100" w:afterAutospacing="1"/>
              <w:jc w:val="both"/>
              <w:divId w:val="585498800"/>
              <w:rPr>
                <w:color w:val="000000"/>
              </w:rPr>
            </w:pPr>
            <w:r>
              <w:rPr>
                <w:color w:val="000000"/>
              </w:rPr>
              <w:t xml:space="preserve">  </w:t>
            </w:r>
          </w:p>
          <w:p w14:paraId="41DEA10E" w14:textId="77777777" w:rsidR="00E80F7F" w:rsidRPr="00B2082C" w:rsidRDefault="00F21EC7">
            <w:pPr>
              <w:spacing w:before="100" w:beforeAutospacing="1" w:after="100" w:afterAutospacing="1"/>
              <w:jc w:val="both"/>
              <w:divId w:val="585498800"/>
              <w:rPr>
                <w:color w:val="000000"/>
                <w:lang w:val="sr-Cyrl-RS"/>
              </w:rPr>
            </w:pPr>
            <w:r>
              <w:rPr>
                <w:color w:val="000000"/>
                <w:lang w:val="ru-RU"/>
              </w:rPr>
              <w:t> </w:t>
            </w:r>
            <w:r>
              <w:rPr>
                <w:color w:val="000000"/>
              </w:rPr>
              <w:t xml:space="preserve">  </w:t>
            </w:r>
            <w:r>
              <w:rPr>
                <w:color w:val="000000"/>
                <w:lang w:val="ru-RU"/>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r>
              <w:rPr>
                <w:color w:val="000000"/>
              </w:rPr>
              <w:t xml:space="preserve"> </w:t>
            </w:r>
          </w:p>
          <w:p w14:paraId="14D55FF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8CF6451" w14:textId="77777777" w:rsidR="00E80F7F" w:rsidRDefault="00F21EC7">
            <w:pPr>
              <w:spacing w:before="100" w:beforeAutospacing="1" w:after="100" w:afterAutospacing="1"/>
              <w:jc w:val="center"/>
              <w:divId w:val="585498800"/>
              <w:rPr>
                <w:color w:val="000000"/>
              </w:rPr>
            </w:pPr>
            <w:r>
              <w:rPr>
                <w:color w:val="000000"/>
                <w:lang w:val="ru-RU"/>
              </w:rPr>
              <w:t>Члан 23.</w:t>
            </w:r>
            <w:r>
              <w:rPr>
                <w:color w:val="000000"/>
              </w:rPr>
              <w:t xml:space="preserve"> </w:t>
            </w:r>
          </w:p>
          <w:p w14:paraId="27484C3F"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BA1D80B" w14:textId="77777777" w:rsidR="00E80F7F" w:rsidRDefault="00F21EC7">
            <w:pPr>
              <w:spacing w:before="100" w:beforeAutospacing="1" w:after="100" w:afterAutospacing="1"/>
              <w:jc w:val="both"/>
              <w:divId w:val="585498800"/>
              <w:rPr>
                <w:color w:val="000000"/>
              </w:rPr>
            </w:pPr>
            <w:r>
              <w:rPr>
                <w:color w:val="000000"/>
                <w:lang w:val="ru-RU"/>
              </w:rPr>
              <w:t>        Обавезе према корисницима буџетских средстава извршавају се сразмерно оствареним примањима буџета. Ако се у току године приходи и примања смање, издаци буџета извршаваће се по приоритетима, и то: обавезе утврђене законским прописима и минимални стални трошкови неопходни за несметано фунцкионисање корисника буџетских средстава. 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Ако корисници буџета не остваре приходе из осталих извора, апропријације утврђене из тих прихода неће се извршавати на терет средстава буџета.</w:t>
            </w:r>
            <w:r>
              <w:rPr>
                <w:color w:val="000000"/>
              </w:rPr>
              <w:t xml:space="preserve"> </w:t>
            </w:r>
          </w:p>
          <w:p w14:paraId="2AE9D897"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6826F457" w14:textId="77777777" w:rsidR="00E80F7F" w:rsidRDefault="00F21EC7">
            <w:pPr>
              <w:spacing w:before="100" w:beforeAutospacing="1" w:after="100" w:afterAutospacing="1"/>
              <w:jc w:val="center"/>
              <w:divId w:val="585498800"/>
              <w:rPr>
                <w:color w:val="000000"/>
              </w:rPr>
            </w:pPr>
            <w:r>
              <w:rPr>
                <w:color w:val="000000"/>
                <w:lang w:val="ru-RU"/>
              </w:rPr>
              <w:t>Члан 24.</w:t>
            </w:r>
            <w:r>
              <w:rPr>
                <w:color w:val="000000"/>
              </w:rPr>
              <w:t xml:space="preserve"> </w:t>
            </w:r>
          </w:p>
          <w:p w14:paraId="3978A57E"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64719E39" w14:textId="77777777" w:rsidR="00E80F7F" w:rsidRDefault="00F21EC7">
            <w:pPr>
              <w:spacing w:before="100" w:beforeAutospacing="1" w:after="100" w:afterAutospacing="1"/>
              <w:jc w:val="both"/>
              <w:divId w:val="585498800"/>
              <w:rPr>
                <w:color w:val="000000"/>
              </w:rPr>
            </w:pPr>
            <w:r>
              <w:rPr>
                <w:color w:val="000000"/>
                <w:lang w:val="ru-RU"/>
              </w:rPr>
              <w:t>       Новчана средства на консолидованом рачуну трезора могу се инвестирати у 20</w:t>
            </w:r>
            <w:r w:rsidR="002E733A">
              <w:rPr>
                <w:color w:val="000000"/>
                <w:lang w:val="sr-Latn-RS"/>
              </w:rPr>
              <w:t>2</w:t>
            </w:r>
            <w:r w:rsidR="004B3735">
              <w:rPr>
                <w:color w:val="000000"/>
                <w:lang w:val="sr-Cyrl-RS"/>
              </w:rPr>
              <w:t>5</w:t>
            </w:r>
            <w:r>
              <w:rPr>
                <w:color w:val="000000"/>
                <w:lang w:val="ru-RU"/>
              </w:rPr>
              <w:t>. години само у складу са чланом 10. Закона о буџетском систему, при чему је градоначелник, односно лице које он овласти, одговоран за ефикасност и сигурност тог инвестирања.</w:t>
            </w:r>
            <w:r>
              <w:rPr>
                <w:color w:val="000000"/>
              </w:rPr>
              <w:t xml:space="preserve"> </w:t>
            </w:r>
          </w:p>
          <w:p w14:paraId="75CFED89"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r>
              <w:rPr>
                <w:color w:val="000000"/>
                <w:lang w:val="ru-RU"/>
              </w:rPr>
              <w:t> </w:t>
            </w:r>
            <w:r>
              <w:rPr>
                <w:color w:val="000000"/>
              </w:rPr>
              <w:t xml:space="preserve"> </w:t>
            </w:r>
          </w:p>
          <w:p w14:paraId="44D89223" w14:textId="77777777" w:rsidR="00E80F7F" w:rsidRDefault="00F21EC7">
            <w:pPr>
              <w:spacing w:before="100" w:beforeAutospacing="1" w:after="100" w:afterAutospacing="1"/>
              <w:jc w:val="center"/>
              <w:divId w:val="585498800"/>
              <w:rPr>
                <w:color w:val="000000"/>
              </w:rPr>
            </w:pPr>
            <w:r>
              <w:rPr>
                <w:color w:val="000000"/>
                <w:lang w:val="ru-RU"/>
              </w:rPr>
              <w:t>Члан 25.</w:t>
            </w:r>
            <w:r>
              <w:rPr>
                <w:color w:val="000000"/>
              </w:rPr>
              <w:t xml:space="preserve"> </w:t>
            </w:r>
          </w:p>
          <w:p w14:paraId="436B1BCF"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F16BEE5" w14:textId="77777777" w:rsidR="00E80F7F" w:rsidRDefault="00F21EC7">
            <w:pPr>
              <w:spacing w:before="100" w:beforeAutospacing="1" w:after="100" w:afterAutospacing="1"/>
              <w:jc w:val="both"/>
              <w:divId w:val="585498800"/>
              <w:rPr>
                <w:color w:val="000000"/>
              </w:rPr>
            </w:pPr>
            <w:r>
              <w:rPr>
                <w:color w:val="000000"/>
                <w:lang w:val="ru-RU"/>
              </w:rPr>
              <w:t>       Одлуку о промени апропријације у складу са чланом 61. Закона о буџетском систему доноси градско  веће. Решење о употреби текуће буџетске резерве и сталне буџетске резерве на предлог Одељења за привреду и финансије доноси градско  веће. Средства одобрена кориснику буџетских средстава, могу се преусмеравати на одређену апропријацију у износу од 10% вредности апропријације за расход чији се износ умањује. Средства одобрена кориснику буџетских средстава, могу се преусмеравати унутар буџетског програма у износу до 10% вредности апропријације чија се средства умањују. Преусмеравање апропријације врши се на захтев корисника, а по решењу градоначелника.</w:t>
            </w:r>
            <w:r>
              <w:rPr>
                <w:color w:val="000000"/>
              </w:rPr>
              <w:t xml:space="preserve"> </w:t>
            </w:r>
          </w:p>
          <w:p w14:paraId="26A64A3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479A633" w14:textId="77777777" w:rsidR="00E80F7F" w:rsidRDefault="00F21EC7">
            <w:pPr>
              <w:spacing w:before="100" w:beforeAutospacing="1" w:after="100" w:afterAutospacing="1"/>
              <w:jc w:val="center"/>
              <w:divId w:val="585498800"/>
              <w:rPr>
                <w:color w:val="000000"/>
              </w:rPr>
            </w:pPr>
            <w:r>
              <w:rPr>
                <w:color w:val="000000"/>
                <w:lang w:val="ru-RU"/>
              </w:rPr>
              <w:t>Члан 26.</w:t>
            </w:r>
            <w:r>
              <w:rPr>
                <w:color w:val="000000"/>
              </w:rPr>
              <w:t xml:space="preserve"> </w:t>
            </w:r>
          </w:p>
          <w:p w14:paraId="59E9CF4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9C21EC6" w14:textId="77777777" w:rsidR="00E80F7F" w:rsidRDefault="00F21EC7">
            <w:pPr>
              <w:spacing w:before="100" w:beforeAutospacing="1" w:after="100" w:afterAutospacing="1"/>
              <w:jc w:val="both"/>
              <w:divId w:val="585498800"/>
              <w:rPr>
                <w:color w:val="000000"/>
              </w:rPr>
            </w:pPr>
            <w:r>
              <w:rPr>
                <w:color w:val="000000"/>
                <w:lang w:val="ru-RU"/>
              </w:rPr>
              <w:t>        Изузетно, у случаују да се буџету града Прокупља из другог буџета (Републике или друге локалне самоуправе)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изрвшавање расхода по том основу, у складу са чланом 5. Закона о буџетском систему.</w:t>
            </w:r>
            <w:r>
              <w:rPr>
                <w:color w:val="000000"/>
              </w:rPr>
              <w:t xml:space="preserve"> </w:t>
            </w:r>
          </w:p>
          <w:p w14:paraId="27238A6B"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981E159" w14:textId="77777777" w:rsidR="00E80F7F" w:rsidRDefault="00F21EC7">
            <w:pPr>
              <w:spacing w:before="100" w:beforeAutospacing="1" w:after="100" w:afterAutospacing="1"/>
              <w:jc w:val="center"/>
              <w:divId w:val="585498800"/>
              <w:rPr>
                <w:color w:val="000000"/>
              </w:rPr>
            </w:pPr>
            <w:r>
              <w:rPr>
                <w:color w:val="000000"/>
                <w:lang w:val="ru-RU"/>
              </w:rPr>
              <w:t>Члан 27.</w:t>
            </w:r>
            <w:r>
              <w:rPr>
                <w:color w:val="000000"/>
              </w:rPr>
              <w:t xml:space="preserve"> </w:t>
            </w:r>
          </w:p>
          <w:p w14:paraId="26AEC8D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A5B6162" w14:textId="77777777" w:rsidR="00E80F7F" w:rsidRDefault="00F21EC7">
            <w:pPr>
              <w:spacing w:before="100" w:beforeAutospacing="1" w:after="100" w:afterAutospacing="1"/>
              <w:jc w:val="both"/>
              <w:divId w:val="585498800"/>
              <w:rPr>
                <w:color w:val="000000"/>
              </w:rPr>
            </w:pPr>
            <w:r>
              <w:rPr>
                <w:color w:val="000000"/>
                <w:lang w:val="ru-RU"/>
              </w:rPr>
              <w:t>       Градска управа одговорна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Овлашћује се градоначелник да, у складу са чланом 27 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r>
              <w:rPr>
                <w:color w:val="000000"/>
              </w:rPr>
              <w:t xml:space="preserve"> </w:t>
            </w:r>
          </w:p>
          <w:p w14:paraId="3EB3A373"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C924B1F"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8.</w:t>
            </w:r>
            <w:r>
              <w:rPr>
                <w:color w:val="000000"/>
              </w:rPr>
              <w:t xml:space="preserve"> </w:t>
            </w:r>
          </w:p>
          <w:p w14:paraId="63589DA8"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59A5151D"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чија се делатност у целини или претежно финансира из буџета, обрачунаваће амор</w:t>
            </w:r>
            <w:r w:rsidR="003366B0">
              <w:rPr>
                <w:color w:val="000000"/>
                <w:lang w:val="ru-RU"/>
              </w:rPr>
              <w:t>тизацију средстава за рад у 202</w:t>
            </w:r>
            <w:r w:rsidR="004B3735">
              <w:rPr>
                <w:color w:val="000000"/>
                <w:lang w:val="sr-Cyrl-RS"/>
              </w:rPr>
              <w:t>5</w:t>
            </w:r>
            <w:r>
              <w:rPr>
                <w:color w:val="000000"/>
                <w:lang w:val="ru-RU"/>
              </w:rPr>
              <w:t>. години, на терет капитала сразмерно делу средстава обезбеђених у буџету и средстава остварених по основу донација</w:t>
            </w:r>
            <w:r>
              <w:rPr>
                <w:color w:val="000000"/>
              </w:rPr>
              <w:t xml:space="preserve"> </w:t>
            </w:r>
            <w:r>
              <w:rPr>
                <w:rFonts w:ascii="Arial" w:hAnsi="Arial" w:cs="Arial"/>
                <w:color w:val="000000"/>
                <w:lang w:val="ru-RU"/>
              </w:rPr>
              <w:t>.</w:t>
            </w:r>
            <w:r>
              <w:rPr>
                <w:color w:val="000000"/>
              </w:rPr>
              <w:t xml:space="preserve"> </w:t>
            </w:r>
          </w:p>
          <w:p w14:paraId="2D27E6A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EC79A4F"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9.</w:t>
            </w:r>
            <w:r>
              <w:rPr>
                <w:color w:val="000000"/>
              </w:rPr>
              <w:t xml:space="preserve"> </w:t>
            </w:r>
          </w:p>
          <w:p w14:paraId="7A77B125"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5CD3E0BC" w14:textId="77777777" w:rsidR="00E80F7F" w:rsidRDefault="00F21EC7" w:rsidP="00190DDD">
            <w:pPr>
              <w:spacing w:before="100" w:beforeAutospacing="1" w:after="100" w:afterAutospacing="1"/>
              <w:jc w:val="both"/>
              <w:divId w:val="585498800"/>
              <w:rPr>
                <w:color w:val="000000"/>
              </w:rPr>
            </w:pPr>
            <w:r>
              <w:rPr>
                <w:color w:val="000000"/>
                <w:lang w:val="ru-RU"/>
              </w:rPr>
              <w:t>        Ако корисници буџетских средстава не изврше обавезе утврђене Законом о буџетском систему, и овом Одлуком, градоначелник може на предлог Одељења за привреду и финансије, обуставити извршење издатака, тј. пренос средстава за тог корисника.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14:paraId="476175B9" w14:textId="77777777" w:rsidR="00B22070" w:rsidRDefault="00B22070" w:rsidP="00190DDD">
            <w:pPr>
              <w:spacing w:before="100" w:beforeAutospacing="1" w:after="100" w:afterAutospacing="1"/>
              <w:jc w:val="both"/>
              <w:divId w:val="585498800"/>
              <w:rPr>
                <w:color w:val="000000"/>
              </w:rPr>
            </w:pPr>
          </w:p>
          <w:p w14:paraId="00EE037E" w14:textId="77777777" w:rsidR="00E80F7F" w:rsidRDefault="00F21EC7">
            <w:pPr>
              <w:spacing w:before="100" w:beforeAutospacing="1" w:after="100" w:afterAutospacing="1"/>
              <w:jc w:val="center"/>
              <w:divId w:val="585498800"/>
              <w:rPr>
                <w:color w:val="000000"/>
              </w:rPr>
            </w:pPr>
            <w:r>
              <w:rPr>
                <w:color w:val="000000"/>
                <w:lang w:val="ru-RU"/>
              </w:rPr>
              <w:t>Члан 30.</w:t>
            </w:r>
            <w:r>
              <w:rPr>
                <w:color w:val="000000"/>
              </w:rPr>
              <w:t xml:space="preserve"> </w:t>
            </w:r>
          </w:p>
          <w:p w14:paraId="46089E9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3B9BC76" w14:textId="77777777" w:rsidR="00E80F7F" w:rsidRDefault="00F21EC7">
            <w:pPr>
              <w:spacing w:before="100" w:beforeAutospacing="1" w:after="100" w:afterAutospacing="1"/>
              <w:jc w:val="both"/>
              <w:divId w:val="585498800"/>
              <w:rPr>
                <w:color w:val="000000"/>
              </w:rPr>
            </w:pPr>
            <w:r>
              <w:rPr>
                <w:color w:val="000000"/>
                <w:lang w:val="ru-RU"/>
              </w:rPr>
              <w:t>        Корисници буџетских средстава дужни су, да на захтев Одељења за привреду и финансије, ставе на увид документацију и доставе податке на основу којих се врши финансирање њихових расхода. Одељење за привреду и финансије може остварити увид у документацију и промет на подрачунима преко којих се врши финансирање расхода буџетских корисника.</w:t>
            </w:r>
            <w:r>
              <w:rPr>
                <w:color w:val="000000"/>
              </w:rPr>
              <w:t xml:space="preserve"> </w:t>
            </w:r>
          </w:p>
          <w:p w14:paraId="177FCE7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D21602A" w14:textId="77777777" w:rsidR="00E80F7F" w:rsidRDefault="00F21EC7">
            <w:pPr>
              <w:spacing w:before="100" w:beforeAutospacing="1" w:after="100" w:afterAutospacing="1"/>
              <w:jc w:val="center"/>
              <w:divId w:val="585498800"/>
              <w:rPr>
                <w:color w:val="000000"/>
              </w:rPr>
            </w:pPr>
            <w:r>
              <w:rPr>
                <w:color w:val="000000"/>
                <w:lang w:val="ru-RU"/>
              </w:rPr>
              <w:t>Члан 31.</w:t>
            </w:r>
            <w:r>
              <w:rPr>
                <w:color w:val="000000"/>
              </w:rPr>
              <w:t xml:space="preserve"> </w:t>
            </w:r>
          </w:p>
          <w:p w14:paraId="2472DB1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54ACA4E" w14:textId="77777777" w:rsidR="00E80F7F" w:rsidRDefault="00F21EC7">
            <w:pPr>
              <w:spacing w:before="100" w:beforeAutospacing="1" w:after="100" w:afterAutospacing="1"/>
              <w:jc w:val="both"/>
              <w:divId w:val="585498800"/>
              <w:rPr>
                <w:color w:val="000000"/>
              </w:rPr>
            </w:pPr>
            <w:r>
              <w:rPr>
                <w:color w:val="000000"/>
                <w:lang w:val="ru-RU"/>
              </w:rPr>
              <w:t xml:space="preserve">        За финансирање дефицита текуће ликвидности, који може да настане услед неуравнотежености кретања у приходима и расходима буџета, одлучује </w:t>
            </w:r>
            <w:r w:rsidR="00380A99">
              <w:rPr>
                <w:color w:val="000000"/>
                <w:lang w:val="ru-RU"/>
              </w:rPr>
              <w:t>Градоначелник</w:t>
            </w:r>
            <w:r>
              <w:rPr>
                <w:color w:val="000000"/>
                <w:lang w:val="ru-RU"/>
              </w:rPr>
              <w:t xml:space="preserve"> у складу са одредбама </w:t>
            </w:r>
            <w:r w:rsidRPr="00380A99">
              <w:rPr>
                <w:color w:val="000000"/>
                <w:lang w:val="ru-RU"/>
              </w:rPr>
              <w:t xml:space="preserve">члана 35. Закона о јавном </w:t>
            </w:r>
            <w:r w:rsidRPr="00C13DF1">
              <w:rPr>
                <w:color w:val="000000"/>
                <w:lang w:val="ru-RU"/>
              </w:rPr>
              <w:t>дугу („Сл. 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sidRPr="00380A99">
              <w:rPr>
                <w:color w:val="000000"/>
                <w:lang w:val="ru-RU"/>
              </w:rPr>
              <w:t xml:space="preserve"> Одлуку о задуживању за капиталне инвестиције доноси Скупштина града Прокупљ</w:t>
            </w:r>
            <w:r w:rsidR="00380A99">
              <w:rPr>
                <w:color w:val="000000"/>
                <w:lang w:val="ru-RU"/>
              </w:rPr>
              <w:t>а</w:t>
            </w:r>
            <w:r w:rsidRPr="00380A99">
              <w:rPr>
                <w:color w:val="000000"/>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w:t>
            </w:r>
            <w:r w:rsidRPr="00C13DF1">
              <w:rPr>
                <w:color w:val="000000"/>
                <w:lang w:val="ru-RU"/>
              </w:rPr>
              <w:t>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Pr>
                <w:color w:val="000000"/>
              </w:rPr>
              <w:t xml:space="preserve"> </w:t>
            </w:r>
          </w:p>
          <w:p w14:paraId="013FF5D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DC71B57"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2</w:t>
            </w:r>
            <w:r>
              <w:rPr>
                <w:color w:val="000000"/>
                <w:lang w:val="ru-RU"/>
              </w:rPr>
              <w:t>.</w:t>
            </w:r>
            <w:r>
              <w:rPr>
                <w:color w:val="000000"/>
              </w:rPr>
              <w:t xml:space="preserve"> </w:t>
            </w:r>
          </w:p>
          <w:p w14:paraId="2A70911B"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3B7B7623" w14:textId="77777777" w:rsidR="00E80F7F" w:rsidRDefault="00F21EC7">
            <w:pPr>
              <w:spacing w:before="100" w:beforeAutospacing="1" w:after="100" w:afterAutospacing="1"/>
              <w:jc w:val="both"/>
              <w:divId w:val="585498800"/>
              <w:rPr>
                <w:color w:val="000000"/>
              </w:rPr>
            </w:pPr>
            <w:r>
              <w:rPr>
                <w:color w:val="000000"/>
                <w:lang w:val="ru-RU"/>
              </w:rPr>
              <w:t xml:space="preserve">        </w:t>
            </w:r>
            <w:r w:rsidRPr="00380A99">
              <w:rPr>
                <w:color w:val="000000"/>
                <w:lang w:val="ru-RU"/>
              </w:rPr>
              <w:t>Корисници буџетских средстава пренеће на рачун извршења буџета 31. децембра 20</w:t>
            </w:r>
            <w:r w:rsidR="003366B0">
              <w:rPr>
                <w:color w:val="000000"/>
                <w:lang w:val="ru-RU"/>
              </w:rPr>
              <w:t>2</w:t>
            </w:r>
            <w:r w:rsidR="004B3735">
              <w:rPr>
                <w:color w:val="000000"/>
                <w:lang w:val="sr-Cyrl-RS"/>
              </w:rPr>
              <w:t>5</w:t>
            </w:r>
            <w:r w:rsidRPr="00380A99">
              <w:rPr>
                <w:color w:val="000000"/>
                <w:lang w:val="ru-RU"/>
              </w:rPr>
              <w:t>. године, средства која нису утрошена за финансирање расхода у 20</w:t>
            </w:r>
            <w:r w:rsidR="004B3735">
              <w:rPr>
                <w:color w:val="000000"/>
                <w:lang w:val="ru-RU"/>
              </w:rPr>
              <w:t>25</w:t>
            </w:r>
            <w:r w:rsidRPr="00380A99">
              <w:rPr>
                <w:color w:val="000000"/>
              </w:rPr>
              <w:t xml:space="preserve"> </w:t>
            </w:r>
            <w:r w:rsidRPr="00380A99">
              <w:rPr>
                <w:color w:val="000000"/>
                <w:lang w:val="ru-RU"/>
              </w:rPr>
              <w:t>. години, која су овим корисницим</w:t>
            </w:r>
            <w:r w:rsidR="007B1325">
              <w:rPr>
                <w:color w:val="000000"/>
                <w:lang w:val="ru-RU"/>
              </w:rPr>
              <w:t xml:space="preserve">а пренета у складу са Одлуком </w:t>
            </w:r>
            <w:r w:rsidR="00380A99" w:rsidRPr="00380A99">
              <w:rPr>
                <w:color w:val="000000"/>
                <w:lang w:val="ru-RU"/>
              </w:rPr>
              <w:t xml:space="preserve">о </w:t>
            </w:r>
            <w:r w:rsidRPr="00380A99">
              <w:rPr>
                <w:color w:val="000000"/>
                <w:lang w:val="ru-RU"/>
              </w:rPr>
              <w:t>буџету града Прокупљ</w:t>
            </w:r>
            <w:r w:rsidR="00380A99" w:rsidRPr="00380A99">
              <w:rPr>
                <w:color w:val="000000"/>
                <w:lang w:val="ru-RU"/>
              </w:rPr>
              <w:t>а</w:t>
            </w:r>
            <w:r w:rsidRPr="00380A99">
              <w:rPr>
                <w:color w:val="000000"/>
                <w:lang w:val="ru-RU"/>
              </w:rPr>
              <w:t xml:space="preserve"> за 20</w:t>
            </w:r>
            <w:r w:rsidR="003366B0">
              <w:rPr>
                <w:color w:val="000000"/>
                <w:lang w:val="ru-RU"/>
              </w:rPr>
              <w:t>2</w:t>
            </w:r>
            <w:r w:rsidR="004B3735">
              <w:rPr>
                <w:color w:val="000000"/>
                <w:lang w:val="sr-Cyrl-RS"/>
              </w:rPr>
              <w:t>5</w:t>
            </w:r>
            <w:r w:rsidRPr="00380A99">
              <w:rPr>
                <w:color w:val="000000"/>
              </w:rPr>
              <w:t xml:space="preserve"> </w:t>
            </w:r>
            <w:r w:rsidRPr="00380A99">
              <w:rPr>
                <w:color w:val="000000"/>
                <w:lang w:val="ru-RU"/>
              </w:rPr>
              <w:t>. годину.</w:t>
            </w:r>
            <w:r>
              <w:rPr>
                <w:color w:val="000000"/>
              </w:rPr>
              <w:t xml:space="preserve"> </w:t>
            </w:r>
          </w:p>
          <w:p w14:paraId="0A6FFD30" w14:textId="77777777" w:rsidR="00E80F7F" w:rsidRDefault="00F21EC7">
            <w:pPr>
              <w:spacing w:before="100" w:beforeAutospacing="1" w:after="100" w:afterAutospacing="1"/>
              <w:jc w:val="center"/>
              <w:divId w:val="585498800"/>
              <w:rPr>
                <w:color w:val="000000"/>
              </w:rPr>
            </w:pPr>
            <w:r>
              <w:rPr>
                <w:color w:val="000000"/>
              </w:rPr>
              <w:t xml:space="preserve">  </w:t>
            </w:r>
          </w:p>
          <w:p w14:paraId="0550DBC7"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3</w:t>
            </w:r>
            <w:r>
              <w:rPr>
                <w:color w:val="000000"/>
                <w:lang w:val="ru-RU"/>
              </w:rPr>
              <w:t>.</w:t>
            </w:r>
            <w:r>
              <w:rPr>
                <w:color w:val="000000"/>
              </w:rPr>
              <w:t xml:space="preserve"> </w:t>
            </w:r>
          </w:p>
          <w:p w14:paraId="0A0C23C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EC48160" w14:textId="77777777" w:rsidR="00E80F7F" w:rsidRDefault="00F21EC7">
            <w:pPr>
              <w:spacing w:before="100" w:beforeAutospacing="1" w:after="100" w:afterAutospacing="1"/>
              <w:jc w:val="both"/>
              <w:divId w:val="585498800"/>
              <w:rPr>
                <w:color w:val="000000"/>
              </w:rPr>
            </w:pPr>
            <w:r>
              <w:rPr>
                <w:color w:val="000000"/>
                <w:lang w:val="ru-RU"/>
              </w:rPr>
              <w:t>        Орган управе надлежан за финансије обавезан је да редовно прати извршење буџета и најмање два пута годишње информише надлежни извршни орган, а обавезно у року од петнаест дана по истеку шестомесечног, односно деветомесечног периода. У року од петнаест дана по подношењу извештаја из става 1. овог члана, надлежни извршни орган усваја и доставља извештај скупштини града Прокупље.</w:t>
            </w:r>
            <w:r>
              <w:rPr>
                <w:color w:val="000000"/>
              </w:rPr>
              <w:t xml:space="preserve"> </w:t>
            </w:r>
          </w:p>
          <w:p w14:paraId="66A13400" w14:textId="59E1ADCD" w:rsidR="00E80F7F" w:rsidRDefault="00F21EC7" w:rsidP="006A5EB0">
            <w:pPr>
              <w:spacing w:before="100" w:beforeAutospacing="1" w:after="100" w:afterAutospacing="1"/>
              <w:jc w:val="center"/>
              <w:divId w:val="585498800"/>
              <w:rPr>
                <w:color w:val="000000"/>
                <w:lang w:val="sr-Cyrl-RS"/>
              </w:rPr>
            </w:pPr>
            <w:r>
              <w:rPr>
                <w:color w:val="000000"/>
                <w:lang w:val="ru-RU"/>
              </w:rPr>
              <w:t>Члан 3</w:t>
            </w:r>
            <w:r w:rsidR="002E733A">
              <w:rPr>
                <w:color w:val="000000"/>
              </w:rPr>
              <w:t>4</w:t>
            </w:r>
            <w:r>
              <w:rPr>
                <w:color w:val="000000"/>
                <w:lang w:val="ru-RU"/>
              </w:rPr>
              <w:t>.</w:t>
            </w:r>
          </w:p>
          <w:p w14:paraId="5154C854" w14:textId="77777777" w:rsidR="00FD55E5" w:rsidRPr="00FD55E5" w:rsidRDefault="00FD55E5">
            <w:pPr>
              <w:spacing w:before="100" w:beforeAutospacing="1" w:after="100" w:afterAutospacing="1"/>
              <w:jc w:val="center"/>
              <w:divId w:val="585498800"/>
              <w:rPr>
                <w:color w:val="000000"/>
                <w:lang w:val="sr-Cyrl-RS"/>
              </w:rPr>
            </w:pPr>
          </w:p>
          <w:p w14:paraId="64CE31CE" w14:textId="77777777" w:rsidR="006A5EB0" w:rsidRDefault="00902EB7" w:rsidP="006A5EB0">
            <w:pPr>
              <w:spacing w:before="100" w:beforeAutospacing="1" w:after="100" w:afterAutospacing="1"/>
              <w:divId w:val="585498800"/>
              <w:rPr>
                <w:color w:val="000000"/>
                <w:lang w:val="sr-Latn-RS"/>
              </w:rPr>
            </w:pPr>
            <w:r>
              <w:rPr>
                <w:color w:val="000000"/>
                <w:lang w:val="sr-Cyrl-RS"/>
              </w:rPr>
              <w:t>Јавна предузећа и друштва капитала чији је оснивач јединица локалне самоуправе,  дужна су да износ у висини од 10%  остварене добити уплате у буџет јединице локалне самоуправе, по завршном рачуну за претходну годину а најкасније до краја текуће године.</w:t>
            </w:r>
          </w:p>
          <w:p w14:paraId="7B15C52F" w14:textId="6B3B3809" w:rsidR="00B22070" w:rsidRPr="00FD55E5" w:rsidRDefault="002E733A" w:rsidP="006A5EB0">
            <w:pPr>
              <w:spacing w:before="100" w:beforeAutospacing="1" w:after="100" w:afterAutospacing="1"/>
              <w:jc w:val="center"/>
              <w:divId w:val="585498800"/>
              <w:rPr>
                <w:color w:val="000000"/>
                <w:lang w:val="sr-Cyrl-RS"/>
              </w:rPr>
            </w:pPr>
            <w:r>
              <w:rPr>
                <w:color w:val="000000"/>
                <w:lang w:val="ru-RU"/>
              </w:rPr>
              <w:t>Члан 3</w:t>
            </w:r>
            <w:r>
              <w:rPr>
                <w:color w:val="000000"/>
                <w:lang w:val="sr-Cyrl-RS"/>
              </w:rPr>
              <w:t>5</w:t>
            </w:r>
            <w:r>
              <w:rPr>
                <w:color w:val="000000"/>
                <w:lang w:val="ru-RU"/>
              </w:rPr>
              <w:t>.</w:t>
            </w:r>
          </w:p>
          <w:p w14:paraId="0D3A93E3" w14:textId="6BD8E265" w:rsidR="00E80F7F" w:rsidRPr="00740249" w:rsidRDefault="00F21EC7">
            <w:pPr>
              <w:spacing w:before="100" w:beforeAutospacing="1" w:after="100" w:afterAutospacing="1"/>
              <w:jc w:val="both"/>
              <w:divId w:val="585498800"/>
              <w:rPr>
                <w:color w:val="000000"/>
                <w:lang w:val="sr-Cyrl-RS"/>
              </w:rPr>
            </w:pPr>
            <w:r>
              <w:rPr>
                <w:color w:val="000000"/>
                <w:lang w:val="ru-RU"/>
              </w:rPr>
              <w:t xml:space="preserve"> Ову одлуку објавити у „Службеном листу града Прокупља“ и доставити Министарству финан</w:t>
            </w:r>
            <w:r w:rsidR="00740249">
              <w:rPr>
                <w:color w:val="000000"/>
                <w:lang w:val="ru-RU"/>
              </w:rPr>
              <w:t>сија. Ова одл</w:t>
            </w:r>
            <w:r w:rsidR="004B3735">
              <w:rPr>
                <w:color w:val="000000"/>
                <w:lang w:val="ru-RU"/>
              </w:rPr>
              <w:t xml:space="preserve">ука ступа на снагу од  </w:t>
            </w:r>
            <w:r w:rsidR="00FC6097">
              <w:rPr>
                <w:color w:val="000000"/>
              </w:rPr>
              <w:t>01.01.2025</w:t>
            </w:r>
            <w:r w:rsidR="00740249">
              <w:rPr>
                <w:color w:val="000000"/>
                <w:lang w:val="ru-RU"/>
              </w:rPr>
              <w:t>. године.</w:t>
            </w:r>
          </w:p>
          <w:p w14:paraId="1B483007" w14:textId="7963CA8F" w:rsidR="00D50537" w:rsidRPr="00B67D88" w:rsidRDefault="00D50537">
            <w:pPr>
              <w:spacing w:before="100" w:beforeAutospacing="1" w:after="100" w:afterAutospacing="1"/>
              <w:divId w:val="585498800"/>
              <w:rPr>
                <w:color w:val="000000"/>
              </w:rPr>
            </w:pPr>
            <w:r>
              <w:rPr>
                <w:color w:val="000000"/>
                <w:lang w:val="ru-RU"/>
              </w:rPr>
              <w:t xml:space="preserve">   </w:t>
            </w:r>
            <w:r w:rsidR="00F21EC7" w:rsidRPr="00380A99">
              <w:rPr>
                <w:color w:val="000000"/>
                <w:lang w:val="ru-RU"/>
              </w:rPr>
              <w:t>Број:</w:t>
            </w:r>
            <w:r w:rsidR="00B67D88">
              <w:rPr>
                <w:color w:val="000000"/>
              </w:rPr>
              <w:t>06-122/2024-02</w:t>
            </w:r>
          </w:p>
          <w:p w14:paraId="3B6737BD" w14:textId="76AADFC5" w:rsidR="00E80F7F" w:rsidRPr="00A92E57" w:rsidRDefault="00B94BE4">
            <w:pPr>
              <w:spacing w:before="100" w:beforeAutospacing="1" w:after="100" w:afterAutospacing="1"/>
              <w:divId w:val="585498800"/>
              <w:rPr>
                <w:color w:val="000000"/>
                <w:lang w:val="sr-Cyrl-RS"/>
              </w:rPr>
            </w:pPr>
            <w:r>
              <w:rPr>
                <w:color w:val="000000"/>
                <w:lang w:val="ru-RU"/>
              </w:rPr>
              <w:t xml:space="preserve">   У Прокупљу, дана:</w:t>
            </w:r>
            <w:r w:rsidR="00B67D88">
              <w:rPr>
                <w:color w:val="000000"/>
              </w:rPr>
              <w:t xml:space="preserve"> 25.12.2024.</w:t>
            </w:r>
            <w:r w:rsidR="00A92E57">
              <w:rPr>
                <w:color w:val="000000"/>
                <w:lang w:val="sr-Cyrl-RS"/>
              </w:rPr>
              <w:t>године</w:t>
            </w:r>
          </w:p>
          <w:p w14:paraId="01D2142C" w14:textId="77777777" w:rsidR="00E80F7F" w:rsidRPr="00B70001" w:rsidRDefault="00D50537" w:rsidP="00012D18">
            <w:pPr>
              <w:spacing w:before="100" w:beforeAutospacing="1" w:after="100" w:afterAutospacing="1"/>
              <w:divId w:val="585498800"/>
              <w:rPr>
                <w:color w:val="000000"/>
                <w:lang w:val="sr-Cyrl-RS"/>
              </w:rPr>
            </w:pPr>
            <w:r>
              <w:rPr>
                <w:color w:val="000000"/>
                <w:lang w:val="sr-Latn-RS"/>
              </w:rPr>
              <w:t xml:space="preserve">   </w:t>
            </w:r>
          </w:p>
          <w:p w14:paraId="735C8C89" w14:textId="77777777" w:rsidR="00790047" w:rsidRPr="00012D18" w:rsidRDefault="004B3735" w:rsidP="00012D18">
            <w:pPr>
              <w:spacing w:before="100" w:beforeAutospacing="1" w:after="100" w:afterAutospacing="1"/>
              <w:jc w:val="right"/>
              <w:divId w:val="585498800"/>
              <w:rPr>
                <w:color w:val="000000"/>
                <w:lang w:val="sr-Cyrl-RS"/>
              </w:rPr>
            </w:pPr>
            <w:r>
              <w:rPr>
                <w:b/>
                <w:color w:val="000000"/>
                <w:lang w:val="ru-RU"/>
              </w:rPr>
              <w:t>ПРЕДСЕДНИК СКУПШТИНЕ ГРАДА</w:t>
            </w:r>
            <w:r w:rsidR="00012D18">
              <w:rPr>
                <w:color w:val="000000"/>
              </w:rPr>
              <w:t>     </w:t>
            </w:r>
          </w:p>
        </w:tc>
      </w:tr>
    </w:tbl>
    <w:p w14:paraId="49BB43CA" w14:textId="02D4A075" w:rsidR="00790047" w:rsidRDefault="00012D18">
      <w:pPr>
        <w:rPr>
          <w:color w:val="000000"/>
          <w:lang w:val="sr-Cyrl-RS"/>
        </w:rPr>
      </w:pPr>
      <w:bookmarkStart w:id="46" w:name="__bookmark_37"/>
      <w:bookmarkEnd w:id="46"/>
      <w:r>
        <w:rPr>
          <w:color w:val="000000"/>
          <w:lang w:val="sr-Cyrl-RS"/>
        </w:rPr>
        <w:t xml:space="preserve">                                                                                                                                                                                                                                                                </w:t>
      </w:r>
      <w:r w:rsidR="004B3735">
        <w:rPr>
          <w:color w:val="000000"/>
          <w:lang w:val="sr-Cyrl-RS"/>
        </w:rPr>
        <w:t xml:space="preserve">        Дејан Лазић</w:t>
      </w:r>
      <w:r w:rsidR="00383E46">
        <w:rPr>
          <w:color w:val="000000"/>
          <w:lang w:val="sr-Cyrl-RS"/>
        </w:rPr>
        <w:t xml:space="preserve"> с.р.</w:t>
      </w:r>
    </w:p>
    <w:p w14:paraId="51A0045F" w14:textId="77777777" w:rsidR="00383E46" w:rsidRDefault="00383E46">
      <w:pPr>
        <w:rPr>
          <w:color w:val="000000"/>
          <w:lang w:val="sr-Cyrl-RS"/>
        </w:rPr>
      </w:pPr>
    </w:p>
    <w:p w14:paraId="321C6A38" w14:textId="77777777" w:rsidR="00383E46" w:rsidRDefault="00383E46">
      <w:pPr>
        <w:rPr>
          <w:color w:val="000000"/>
          <w:lang w:val="sr-Cyrl-RS"/>
        </w:rPr>
      </w:pPr>
    </w:p>
    <w:p w14:paraId="0723A54A" w14:textId="77777777" w:rsidR="00383E46" w:rsidRDefault="00383E46">
      <w:pPr>
        <w:rPr>
          <w:color w:val="000000"/>
          <w:lang w:val="sr-Cyrl-RS"/>
        </w:rPr>
      </w:pPr>
    </w:p>
    <w:p w14:paraId="7D88C22C" w14:textId="77777777" w:rsidR="00383E46" w:rsidRDefault="00383E46">
      <w:pPr>
        <w:rPr>
          <w:color w:val="000000"/>
          <w:lang w:val="sr-Cyrl-RS"/>
        </w:rPr>
      </w:pPr>
    </w:p>
    <w:p w14:paraId="028E1E54" w14:textId="0F8DAB75" w:rsidR="00383E46" w:rsidRDefault="002E4CDF">
      <w:pPr>
        <w:rPr>
          <w:color w:val="000000"/>
          <w:sz w:val="40"/>
          <w:szCs w:val="40"/>
          <w:lang w:val="sr-Cyrl-RS"/>
        </w:rPr>
      </w:pPr>
      <w:r>
        <w:rPr>
          <w:color w:val="000000"/>
          <w:sz w:val="40"/>
          <w:szCs w:val="40"/>
          <w:lang w:val="sr-Cyrl-RS"/>
        </w:rPr>
        <w:t>2</w:t>
      </w:r>
    </w:p>
    <w:p w14:paraId="334CCDEC" w14:textId="77777777" w:rsidR="006E4EF2" w:rsidRDefault="006E4EF2" w:rsidP="006E4EF2">
      <w:pPr>
        <w:jc w:val="both"/>
        <w:rPr>
          <w:sz w:val="24"/>
          <w:szCs w:val="24"/>
          <w:lang w:val="sr-Cyrl-RS"/>
        </w:rPr>
      </w:pPr>
      <w:r>
        <w:rPr>
          <w:sz w:val="24"/>
          <w:szCs w:val="24"/>
          <w:lang w:val="sr-Cyrl-RS"/>
        </w:rPr>
        <w:t>На основу члана 40. став 1. тачка 69. Статута града Прокупља(''Сл.лист општине Прокупље'' бр. 15/2018) и члана 44. Пословника Скупштине града Прокупља(''Сл.лист града Прокупља'' бр. 2/2018</w:t>
      </w:r>
      <w:r>
        <w:rPr>
          <w:sz w:val="24"/>
          <w:szCs w:val="24"/>
        </w:rPr>
        <w:t>, 44-1/2024</w:t>
      </w:r>
      <w:r>
        <w:rPr>
          <w:sz w:val="24"/>
          <w:szCs w:val="24"/>
          <w:lang w:val="sr-Cyrl-RS"/>
        </w:rPr>
        <w:t xml:space="preserve">), Скупштина града Прокупља на седници одржаној дана </w:t>
      </w:r>
      <w:r>
        <w:rPr>
          <w:sz w:val="24"/>
          <w:szCs w:val="24"/>
        </w:rPr>
        <w:t>25</w:t>
      </w:r>
      <w:r>
        <w:rPr>
          <w:sz w:val="24"/>
          <w:szCs w:val="24"/>
          <w:lang w:val="sr-Cyrl-RS"/>
        </w:rPr>
        <w:t>.</w:t>
      </w:r>
      <w:r>
        <w:rPr>
          <w:sz w:val="24"/>
          <w:szCs w:val="24"/>
        </w:rPr>
        <w:t>12</w:t>
      </w:r>
      <w:r>
        <w:rPr>
          <w:sz w:val="24"/>
          <w:szCs w:val="24"/>
          <w:lang w:val="sr-Cyrl-RS"/>
        </w:rPr>
        <w:t>.202</w:t>
      </w:r>
      <w:r>
        <w:rPr>
          <w:sz w:val="24"/>
          <w:szCs w:val="24"/>
          <w:lang w:val="sr-Latn-RS"/>
        </w:rPr>
        <w:t>4</w:t>
      </w:r>
      <w:r>
        <w:rPr>
          <w:sz w:val="24"/>
          <w:szCs w:val="24"/>
          <w:lang w:val="sr-Cyrl-RS"/>
        </w:rPr>
        <w:t>.године, донела је:</w:t>
      </w:r>
    </w:p>
    <w:p w14:paraId="24849F1E" w14:textId="77777777" w:rsidR="006E4EF2" w:rsidRDefault="006E4EF2" w:rsidP="006E4EF2">
      <w:pPr>
        <w:jc w:val="both"/>
        <w:rPr>
          <w:sz w:val="24"/>
          <w:szCs w:val="24"/>
          <w:lang w:val="sr-Latn-RS"/>
        </w:rPr>
      </w:pPr>
    </w:p>
    <w:p w14:paraId="0ED90736" w14:textId="77777777" w:rsidR="006E4EF2" w:rsidRDefault="006E4EF2" w:rsidP="006E4EF2">
      <w:pPr>
        <w:jc w:val="center"/>
        <w:rPr>
          <w:sz w:val="24"/>
          <w:szCs w:val="24"/>
          <w:lang w:val="sr-Cyrl-RS"/>
        </w:rPr>
      </w:pPr>
      <w:r>
        <w:rPr>
          <w:sz w:val="24"/>
          <w:szCs w:val="24"/>
          <w:lang w:val="sr-Cyrl-RS"/>
        </w:rPr>
        <w:t>РЕШЕЊЕ</w:t>
      </w:r>
    </w:p>
    <w:p w14:paraId="36F656C5" w14:textId="77777777" w:rsidR="006E4EF2" w:rsidRDefault="006E4EF2" w:rsidP="006E4EF2">
      <w:pPr>
        <w:jc w:val="center"/>
        <w:rPr>
          <w:sz w:val="24"/>
          <w:szCs w:val="24"/>
          <w:lang w:val="sr-Cyrl-RS"/>
        </w:rPr>
      </w:pPr>
      <w:r>
        <w:rPr>
          <w:sz w:val="24"/>
          <w:szCs w:val="24"/>
          <w:lang w:val="sr-Cyrl-RS"/>
        </w:rPr>
        <w:t>О УСВАЈАЊУ ИЗВЕШТАЈА О СПРОВЕДЕНИМ ИЗБОРИМА ЗА ЧЛАНОВЕ САВЕТА МЕСНИХ ЗАЈЕДНИЦА НА ТЕРИТОРИЈИ ГРАДА ПРОКУПЉА</w:t>
      </w:r>
    </w:p>
    <w:p w14:paraId="5D791921" w14:textId="77777777" w:rsidR="006E4EF2" w:rsidRDefault="006E4EF2" w:rsidP="006E4EF2">
      <w:pPr>
        <w:jc w:val="center"/>
        <w:rPr>
          <w:sz w:val="24"/>
          <w:szCs w:val="24"/>
          <w:lang w:val="sr-Cyrl-RS"/>
        </w:rPr>
      </w:pPr>
    </w:p>
    <w:p w14:paraId="236B873B" w14:textId="77777777" w:rsidR="006E4EF2" w:rsidRDefault="006E4EF2" w:rsidP="006E4EF2">
      <w:pPr>
        <w:jc w:val="center"/>
        <w:rPr>
          <w:sz w:val="24"/>
          <w:szCs w:val="24"/>
          <w:lang w:val="sr-Cyrl-RS"/>
        </w:rPr>
      </w:pPr>
    </w:p>
    <w:p w14:paraId="6F2F96BB" w14:textId="77777777" w:rsidR="006E4EF2" w:rsidRDefault="006E4EF2" w:rsidP="006E4EF2">
      <w:pPr>
        <w:jc w:val="center"/>
        <w:rPr>
          <w:sz w:val="24"/>
          <w:szCs w:val="24"/>
          <w:lang w:val="sr-Cyrl-RS"/>
        </w:rPr>
      </w:pPr>
      <w:r>
        <w:rPr>
          <w:sz w:val="24"/>
          <w:szCs w:val="24"/>
          <w:lang w:val="sr-Cyrl-RS"/>
        </w:rPr>
        <w:t>Члан 1.</w:t>
      </w:r>
    </w:p>
    <w:p w14:paraId="0FB67BE6" w14:textId="77777777" w:rsidR="006E4EF2" w:rsidRDefault="006E4EF2" w:rsidP="006E4EF2">
      <w:pPr>
        <w:jc w:val="both"/>
        <w:rPr>
          <w:sz w:val="24"/>
          <w:szCs w:val="24"/>
          <w:lang w:val="sr-Cyrl-RS"/>
        </w:rPr>
      </w:pPr>
      <w:r>
        <w:rPr>
          <w:sz w:val="24"/>
          <w:szCs w:val="24"/>
          <w:lang w:val="sr-Cyrl-RS"/>
        </w:rPr>
        <w:t xml:space="preserve">Усваја се Извештај о спроведеним изборима за чланове Савета месних заједница на територији града Прокупља, који је поднела Изборна комисија за спровођење избора за чланове Савета месних заједница, бр. 013-36/2024-02 од </w:t>
      </w:r>
      <w:r>
        <w:rPr>
          <w:sz w:val="24"/>
          <w:szCs w:val="24"/>
          <w:lang w:val="sr-Latn-RS"/>
        </w:rPr>
        <w:t>15</w:t>
      </w:r>
      <w:r>
        <w:rPr>
          <w:sz w:val="24"/>
          <w:szCs w:val="24"/>
          <w:lang w:val="sr-Cyrl-RS"/>
        </w:rPr>
        <w:t>.</w:t>
      </w:r>
      <w:r>
        <w:rPr>
          <w:sz w:val="24"/>
          <w:szCs w:val="24"/>
        </w:rPr>
        <w:t>11</w:t>
      </w:r>
      <w:r>
        <w:rPr>
          <w:sz w:val="24"/>
          <w:szCs w:val="24"/>
          <w:lang w:val="sr-Cyrl-RS"/>
        </w:rPr>
        <w:t>.202</w:t>
      </w:r>
      <w:r>
        <w:rPr>
          <w:sz w:val="24"/>
          <w:szCs w:val="24"/>
          <w:lang w:val="sr-Latn-RS"/>
        </w:rPr>
        <w:t>4</w:t>
      </w:r>
      <w:r>
        <w:rPr>
          <w:sz w:val="24"/>
          <w:szCs w:val="24"/>
          <w:lang w:val="sr-Cyrl-RS"/>
        </w:rPr>
        <w:t>.године.</w:t>
      </w:r>
    </w:p>
    <w:p w14:paraId="13CE139D" w14:textId="77777777" w:rsidR="006E4EF2" w:rsidRDefault="006E4EF2" w:rsidP="006E4EF2">
      <w:pPr>
        <w:jc w:val="both"/>
        <w:rPr>
          <w:sz w:val="24"/>
          <w:szCs w:val="24"/>
          <w:lang w:val="sr-Cyrl-RS"/>
        </w:rPr>
      </w:pPr>
    </w:p>
    <w:p w14:paraId="66BBD2AF" w14:textId="77777777" w:rsidR="006E4EF2" w:rsidRDefault="006E4EF2" w:rsidP="006E4EF2">
      <w:pPr>
        <w:jc w:val="center"/>
        <w:rPr>
          <w:sz w:val="24"/>
          <w:szCs w:val="24"/>
          <w:lang w:val="sr-Cyrl-RS"/>
        </w:rPr>
      </w:pPr>
      <w:r>
        <w:rPr>
          <w:sz w:val="24"/>
          <w:szCs w:val="24"/>
          <w:lang w:val="sr-Cyrl-RS"/>
        </w:rPr>
        <w:t>Члан 2.</w:t>
      </w:r>
    </w:p>
    <w:p w14:paraId="63D320C2" w14:textId="77777777" w:rsidR="006E4EF2" w:rsidRDefault="006E4EF2" w:rsidP="006E4EF2">
      <w:pPr>
        <w:jc w:val="center"/>
        <w:rPr>
          <w:sz w:val="24"/>
          <w:szCs w:val="24"/>
          <w:lang w:val="sr-Cyrl-RS"/>
        </w:rPr>
      </w:pPr>
    </w:p>
    <w:p w14:paraId="4E8E8340" w14:textId="77777777" w:rsidR="006E4EF2" w:rsidRDefault="006E4EF2" w:rsidP="00FE3FCD">
      <w:pPr>
        <w:jc w:val="center"/>
        <w:rPr>
          <w:sz w:val="24"/>
          <w:szCs w:val="24"/>
          <w:lang w:val="sr-Cyrl-RS"/>
        </w:rPr>
      </w:pPr>
      <w:r>
        <w:rPr>
          <w:sz w:val="24"/>
          <w:szCs w:val="24"/>
          <w:lang w:val="sr-Cyrl-RS"/>
        </w:rPr>
        <w:t>Решење ступа на снагу даном доношења.</w:t>
      </w:r>
    </w:p>
    <w:p w14:paraId="4C4E1BDF" w14:textId="77777777" w:rsidR="006E4EF2" w:rsidRDefault="006E4EF2" w:rsidP="006E4EF2">
      <w:pPr>
        <w:rPr>
          <w:sz w:val="24"/>
          <w:szCs w:val="24"/>
          <w:lang w:val="sr-Cyrl-RS"/>
        </w:rPr>
      </w:pPr>
    </w:p>
    <w:p w14:paraId="6B9009E2" w14:textId="77777777" w:rsidR="006E4EF2" w:rsidRDefault="006E4EF2" w:rsidP="006E4EF2">
      <w:pPr>
        <w:jc w:val="center"/>
        <w:rPr>
          <w:sz w:val="24"/>
          <w:szCs w:val="24"/>
          <w:lang w:val="sr-Cyrl-RS"/>
        </w:rPr>
      </w:pPr>
      <w:r>
        <w:rPr>
          <w:sz w:val="24"/>
          <w:szCs w:val="24"/>
          <w:lang w:val="sr-Cyrl-RS"/>
        </w:rPr>
        <w:t>Члан 3.</w:t>
      </w:r>
    </w:p>
    <w:p w14:paraId="359CB18E" w14:textId="77777777" w:rsidR="006E4EF2" w:rsidRDefault="006E4EF2" w:rsidP="006E4EF2">
      <w:pPr>
        <w:jc w:val="center"/>
        <w:rPr>
          <w:sz w:val="24"/>
          <w:szCs w:val="24"/>
          <w:lang w:val="sr-Cyrl-RS"/>
        </w:rPr>
      </w:pPr>
    </w:p>
    <w:p w14:paraId="0FD81512" w14:textId="77777777" w:rsidR="006E4EF2" w:rsidRDefault="006E4EF2" w:rsidP="00FE3FCD">
      <w:pPr>
        <w:jc w:val="center"/>
        <w:rPr>
          <w:sz w:val="24"/>
          <w:szCs w:val="24"/>
          <w:lang w:val="sr-Cyrl-RS"/>
        </w:rPr>
      </w:pPr>
      <w:r>
        <w:rPr>
          <w:sz w:val="24"/>
          <w:szCs w:val="24"/>
          <w:lang w:val="sr-Cyrl-RS"/>
        </w:rPr>
        <w:t>Ово Решење објавити у ''Службеном листу града Прокупља''</w:t>
      </w:r>
    </w:p>
    <w:p w14:paraId="575470D2" w14:textId="77777777" w:rsidR="006E4EF2" w:rsidRDefault="006E4EF2" w:rsidP="006E4EF2">
      <w:pPr>
        <w:rPr>
          <w:sz w:val="24"/>
          <w:szCs w:val="24"/>
          <w:lang w:val="sr-Cyrl-RS"/>
        </w:rPr>
      </w:pPr>
    </w:p>
    <w:p w14:paraId="6FAD11A7" w14:textId="77777777" w:rsidR="006E4EF2" w:rsidRDefault="006E4EF2" w:rsidP="006E4EF2">
      <w:pPr>
        <w:rPr>
          <w:sz w:val="24"/>
          <w:szCs w:val="24"/>
          <w:lang w:val="sr-Cyrl-RS"/>
        </w:rPr>
      </w:pPr>
    </w:p>
    <w:p w14:paraId="5D8B23C2" w14:textId="77777777" w:rsidR="006E4EF2" w:rsidRPr="00D85FD2" w:rsidRDefault="006E4EF2" w:rsidP="006E4EF2">
      <w:pPr>
        <w:rPr>
          <w:sz w:val="24"/>
          <w:szCs w:val="24"/>
          <w:lang w:val="sr-Cyrl-RS"/>
        </w:rPr>
      </w:pPr>
      <w:r>
        <w:rPr>
          <w:sz w:val="24"/>
          <w:szCs w:val="24"/>
          <w:lang w:val="sr-Cyrl-RS"/>
        </w:rPr>
        <w:t xml:space="preserve">Број: 06- </w:t>
      </w:r>
      <w:r>
        <w:rPr>
          <w:sz w:val="24"/>
          <w:szCs w:val="24"/>
        </w:rPr>
        <w:t>1</w:t>
      </w:r>
      <w:r>
        <w:rPr>
          <w:sz w:val="24"/>
          <w:szCs w:val="24"/>
          <w:lang w:val="sr-Cyrl-RS"/>
        </w:rPr>
        <w:t>22/2024-02</w:t>
      </w:r>
    </w:p>
    <w:p w14:paraId="3DE7BF7D" w14:textId="77777777" w:rsidR="006E4EF2" w:rsidRDefault="006E4EF2" w:rsidP="006E4EF2">
      <w:pPr>
        <w:rPr>
          <w:sz w:val="24"/>
          <w:szCs w:val="24"/>
          <w:lang w:val="sr-Cyrl-RS"/>
        </w:rPr>
      </w:pPr>
      <w:r>
        <w:rPr>
          <w:sz w:val="24"/>
          <w:szCs w:val="24"/>
          <w:lang w:val="sr-Cyrl-RS"/>
        </w:rPr>
        <w:t xml:space="preserve">У Прокупљу, </w:t>
      </w:r>
      <w:r>
        <w:rPr>
          <w:sz w:val="24"/>
          <w:szCs w:val="24"/>
        </w:rPr>
        <w:t>2</w:t>
      </w:r>
      <w:r>
        <w:rPr>
          <w:sz w:val="24"/>
          <w:szCs w:val="24"/>
          <w:lang w:val="sr-Cyrl-RS"/>
        </w:rPr>
        <w:t>5.</w:t>
      </w:r>
      <w:r>
        <w:rPr>
          <w:sz w:val="24"/>
          <w:szCs w:val="24"/>
        </w:rPr>
        <w:t>1</w:t>
      </w:r>
      <w:r>
        <w:rPr>
          <w:sz w:val="24"/>
          <w:szCs w:val="24"/>
          <w:lang w:val="sr-Cyrl-RS"/>
        </w:rPr>
        <w:t>2.202</w:t>
      </w:r>
      <w:r>
        <w:rPr>
          <w:sz w:val="24"/>
          <w:szCs w:val="24"/>
          <w:lang w:val="sr-Latn-RS"/>
        </w:rPr>
        <w:t>4</w:t>
      </w:r>
      <w:r>
        <w:rPr>
          <w:sz w:val="24"/>
          <w:szCs w:val="24"/>
          <w:lang w:val="sr-Cyrl-RS"/>
        </w:rPr>
        <w:t>.године</w:t>
      </w:r>
    </w:p>
    <w:p w14:paraId="7EA9FB78" w14:textId="77777777" w:rsidR="006E4EF2" w:rsidRDefault="006E4EF2" w:rsidP="006E4EF2">
      <w:pPr>
        <w:rPr>
          <w:sz w:val="24"/>
          <w:szCs w:val="24"/>
          <w:lang w:val="sr-Cyrl-RS"/>
        </w:rPr>
      </w:pPr>
      <w:r>
        <w:rPr>
          <w:sz w:val="24"/>
          <w:szCs w:val="24"/>
          <w:lang w:val="sr-Cyrl-RS"/>
        </w:rPr>
        <w:t>СКУПШТИНА ГРАДА ПРОКУПЉА</w:t>
      </w:r>
    </w:p>
    <w:p w14:paraId="5A211B5C" w14:textId="77777777" w:rsidR="006E4EF2" w:rsidRDefault="006E4EF2" w:rsidP="006E4EF2">
      <w:pPr>
        <w:rPr>
          <w:sz w:val="24"/>
          <w:szCs w:val="24"/>
          <w:lang w:val="sr-Cyrl-RS"/>
        </w:rPr>
      </w:pPr>
    </w:p>
    <w:p w14:paraId="4323807F" w14:textId="75859941" w:rsidR="006E4EF2" w:rsidRDefault="006E4EF2" w:rsidP="006E4EF2">
      <w:pPr>
        <w:rPr>
          <w:sz w:val="24"/>
          <w:szCs w:val="24"/>
          <w:lang w:val="sr-Cyrl-RS"/>
        </w:rPr>
      </w:pPr>
      <w:r>
        <w:rPr>
          <w:sz w:val="24"/>
          <w:szCs w:val="24"/>
          <w:lang w:val="sr-Cyrl-RS"/>
        </w:rPr>
        <w:t xml:space="preserve">                                                                                                                                                                                                                             ПРЕДСЕДНИК</w:t>
      </w:r>
    </w:p>
    <w:p w14:paraId="44056D71" w14:textId="21553E23" w:rsidR="006E4EF2" w:rsidRDefault="006E4EF2" w:rsidP="006E4EF2">
      <w:pPr>
        <w:rPr>
          <w:sz w:val="24"/>
          <w:szCs w:val="24"/>
          <w:lang w:val="sr-Cyrl-RS"/>
        </w:rPr>
      </w:pPr>
      <w:r>
        <w:rPr>
          <w:sz w:val="24"/>
          <w:szCs w:val="24"/>
          <w:lang w:val="sr-Cyrl-RS"/>
        </w:rPr>
        <w:t xml:space="preserve">                                                                                                                                                                                                                        СКУПШТИНЕ ГРАДА</w:t>
      </w:r>
    </w:p>
    <w:p w14:paraId="1F4451B5" w14:textId="7AFE9604" w:rsidR="006E4EF2" w:rsidRDefault="006E4EF2" w:rsidP="006E4EF2">
      <w:pPr>
        <w:rPr>
          <w:sz w:val="24"/>
          <w:szCs w:val="24"/>
          <w:lang w:val="sr-Cyrl-RS"/>
        </w:rPr>
      </w:pPr>
      <w:r>
        <w:rPr>
          <w:sz w:val="24"/>
          <w:szCs w:val="24"/>
          <w:lang w:val="sr-Cyrl-RS"/>
        </w:rPr>
        <w:t xml:space="preserve">                                                                                                                                                                                                                                 Дејан Лазић с.р.</w:t>
      </w:r>
    </w:p>
    <w:p w14:paraId="76E7C62F" w14:textId="77777777" w:rsidR="00FD045C" w:rsidRDefault="00FD045C" w:rsidP="006E4EF2">
      <w:pPr>
        <w:rPr>
          <w:sz w:val="24"/>
          <w:szCs w:val="24"/>
          <w:lang w:val="sr-Cyrl-RS"/>
        </w:rPr>
      </w:pPr>
    </w:p>
    <w:p w14:paraId="34AAE5F2" w14:textId="77777777" w:rsidR="00FD045C" w:rsidRDefault="00FD045C" w:rsidP="006E4EF2">
      <w:pPr>
        <w:rPr>
          <w:sz w:val="24"/>
          <w:szCs w:val="24"/>
          <w:lang w:val="sr-Cyrl-RS"/>
        </w:rPr>
      </w:pPr>
    </w:p>
    <w:p w14:paraId="1B444BE9" w14:textId="77777777" w:rsidR="00FD045C" w:rsidRDefault="00FD045C" w:rsidP="006E4EF2">
      <w:pPr>
        <w:rPr>
          <w:sz w:val="24"/>
          <w:szCs w:val="24"/>
          <w:lang w:val="sr-Cyrl-RS"/>
        </w:rPr>
      </w:pPr>
    </w:p>
    <w:p w14:paraId="2620D8B4" w14:textId="77777777" w:rsidR="00FD045C" w:rsidRDefault="00FD045C" w:rsidP="006E4EF2">
      <w:pPr>
        <w:rPr>
          <w:sz w:val="24"/>
          <w:szCs w:val="24"/>
          <w:lang w:val="sr-Cyrl-RS"/>
        </w:rPr>
      </w:pPr>
    </w:p>
    <w:p w14:paraId="55262790" w14:textId="77777777" w:rsidR="00FD045C" w:rsidRDefault="00FD045C" w:rsidP="006E4EF2">
      <w:pPr>
        <w:rPr>
          <w:sz w:val="24"/>
          <w:szCs w:val="24"/>
          <w:lang w:val="sr-Cyrl-RS"/>
        </w:rPr>
      </w:pPr>
    </w:p>
    <w:p w14:paraId="33C8A5AA" w14:textId="77777777" w:rsidR="00FD045C" w:rsidRDefault="00FD045C" w:rsidP="006E4EF2">
      <w:pPr>
        <w:rPr>
          <w:sz w:val="24"/>
          <w:szCs w:val="24"/>
          <w:lang w:val="sr-Cyrl-RS"/>
        </w:rPr>
      </w:pPr>
    </w:p>
    <w:p w14:paraId="3388493E" w14:textId="77777777" w:rsidR="00FD045C" w:rsidRDefault="00FD045C" w:rsidP="006E4EF2">
      <w:pPr>
        <w:rPr>
          <w:sz w:val="24"/>
          <w:szCs w:val="24"/>
          <w:lang w:val="sr-Cyrl-RS"/>
        </w:rPr>
      </w:pPr>
    </w:p>
    <w:p w14:paraId="0E6EAB3D" w14:textId="77777777" w:rsidR="00FD045C" w:rsidRDefault="00FD045C" w:rsidP="006E4EF2">
      <w:pPr>
        <w:rPr>
          <w:sz w:val="24"/>
          <w:szCs w:val="24"/>
          <w:lang w:val="sr-Cyrl-RS"/>
        </w:rPr>
      </w:pPr>
    </w:p>
    <w:p w14:paraId="46AC0339" w14:textId="4A6194C3" w:rsidR="00FD045C" w:rsidRDefault="00FD045C" w:rsidP="006E4EF2">
      <w:pPr>
        <w:rPr>
          <w:sz w:val="40"/>
          <w:szCs w:val="40"/>
          <w:lang w:val="sr-Cyrl-RS"/>
        </w:rPr>
      </w:pPr>
      <w:r>
        <w:rPr>
          <w:sz w:val="40"/>
          <w:szCs w:val="40"/>
          <w:lang w:val="sr-Cyrl-RS"/>
        </w:rPr>
        <w:t>3</w:t>
      </w:r>
    </w:p>
    <w:p w14:paraId="6456FC2C" w14:textId="77777777" w:rsidR="00F14EEB" w:rsidRDefault="00F14EEB" w:rsidP="00F14EEB">
      <w:pPr>
        <w:jc w:val="both"/>
        <w:rPr>
          <w:lang w:val="sr-Cyrl-RS"/>
        </w:rPr>
      </w:pPr>
      <w:r>
        <w:rPr>
          <w:lang w:val="sr-Cyrl-RS"/>
        </w:rPr>
        <w:t xml:space="preserve">На основу члана 32 Закона о локалној самоуправи („Сл.гласник РС“ , БРОЈ 129/07,83/14- др закон , 101/2016-др закон, 47/2018, 111/2021-др закон, члана 40 Статута града Прокупља („Сл.лист Општине Прокупље“, број 15/2018), Скупштина града Прокупља на седници одржаној дана  </w:t>
      </w:r>
      <w:r>
        <w:rPr>
          <w:lang w:val="sr-Latn-RS"/>
        </w:rPr>
        <w:t>25.12.2024.</w:t>
      </w:r>
      <w:r>
        <w:rPr>
          <w:lang w:val="sr-Cyrl-RS"/>
        </w:rPr>
        <w:t xml:space="preserve">године, донела је </w:t>
      </w:r>
    </w:p>
    <w:p w14:paraId="7815084F" w14:textId="77777777" w:rsidR="00F14EEB" w:rsidRDefault="00F14EEB" w:rsidP="00F14EEB">
      <w:pPr>
        <w:rPr>
          <w:lang w:val="sr-Cyrl-RS"/>
        </w:rPr>
      </w:pPr>
    </w:p>
    <w:p w14:paraId="59ECC738" w14:textId="77777777" w:rsidR="00F14EEB" w:rsidRDefault="00F14EEB" w:rsidP="00F14EEB">
      <w:pPr>
        <w:rPr>
          <w:lang w:val="sr-Cyrl-RS"/>
        </w:rPr>
      </w:pPr>
    </w:p>
    <w:p w14:paraId="6BA38762" w14:textId="77777777" w:rsidR="00F14EEB" w:rsidRDefault="00F14EEB" w:rsidP="00F14EEB">
      <w:pPr>
        <w:jc w:val="center"/>
        <w:rPr>
          <w:lang w:val="sr-Cyrl-RS"/>
        </w:rPr>
      </w:pPr>
      <w:r>
        <w:rPr>
          <w:lang w:val="sr-Cyrl-RS"/>
        </w:rPr>
        <w:t xml:space="preserve">РЕШЕЊЕ </w:t>
      </w:r>
    </w:p>
    <w:p w14:paraId="7B8DA4D9" w14:textId="77777777" w:rsidR="00F14EEB" w:rsidRDefault="00F14EEB" w:rsidP="00F14EEB">
      <w:pPr>
        <w:jc w:val="center"/>
        <w:rPr>
          <w:lang w:val="sr-Cyrl-RS"/>
        </w:rPr>
      </w:pPr>
    </w:p>
    <w:p w14:paraId="03FA088E" w14:textId="77777777" w:rsidR="00F14EEB" w:rsidRDefault="00F14EEB" w:rsidP="00F14EEB">
      <w:pPr>
        <w:jc w:val="center"/>
      </w:pPr>
      <w:r>
        <w:t xml:space="preserve">I </w:t>
      </w:r>
    </w:p>
    <w:p w14:paraId="2A26DC78" w14:textId="32AA6603" w:rsidR="00F14EEB" w:rsidRDefault="00F14EEB" w:rsidP="00F14EEB">
      <w:pPr>
        <w:jc w:val="center"/>
        <w:rPr>
          <w:lang w:val="sr-Cyrl-RS"/>
        </w:rPr>
      </w:pPr>
      <w:r>
        <w:rPr>
          <w:lang w:val="sr-Cyrl-RS"/>
        </w:rPr>
        <w:t>Усваја се Извештај о извршењу буџета за перид од 01.01.2024.-30.06.2024</w:t>
      </w:r>
    </w:p>
    <w:p w14:paraId="02DCD429" w14:textId="77777777" w:rsidR="00F14EEB" w:rsidRDefault="00F14EEB" w:rsidP="00F14EEB">
      <w:pPr>
        <w:rPr>
          <w:lang w:val="sr-Cyrl-RS"/>
        </w:rPr>
      </w:pPr>
    </w:p>
    <w:p w14:paraId="2FE4B9DE" w14:textId="77777777" w:rsidR="00F14EEB" w:rsidRPr="00916DFF" w:rsidRDefault="00F14EEB" w:rsidP="00F14EEB">
      <w:pPr>
        <w:jc w:val="center"/>
      </w:pPr>
      <w:r>
        <w:t>II</w:t>
      </w:r>
    </w:p>
    <w:p w14:paraId="74BB3E0E" w14:textId="77777777" w:rsidR="00F14EEB" w:rsidRDefault="00F14EEB" w:rsidP="00F14EEB">
      <w:pPr>
        <w:jc w:val="center"/>
        <w:rPr>
          <w:lang w:val="sr-Cyrl-RS"/>
        </w:rPr>
      </w:pPr>
      <w:r>
        <w:rPr>
          <w:lang w:val="sr-Cyrl-RS"/>
        </w:rPr>
        <w:t xml:space="preserve">Решење ступа на снагу даном доношења </w:t>
      </w:r>
      <w:r>
        <w:t>.</w:t>
      </w:r>
    </w:p>
    <w:p w14:paraId="3A68E4E9" w14:textId="77777777" w:rsidR="00F14EEB" w:rsidRPr="00F14EEB" w:rsidRDefault="00F14EEB" w:rsidP="00F14EEB">
      <w:pPr>
        <w:jc w:val="center"/>
        <w:rPr>
          <w:lang w:val="sr-Cyrl-RS"/>
        </w:rPr>
      </w:pPr>
    </w:p>
    <w:p w14:paraId="4E489912" w14:textId="77777777" w:rsidR="00F14EEB" w:rsidRDefault="00F14EEB" w:rsidP="00F14EEB">
      <w:pPr>
        <w:jc w:val="center"/>
      </w:pPr>
      <w:r>
        <w:t>III</w:t>
      </w:r>
    </w:p>
    <w:p w14:paraId="5225164A" w14:textId="77777777" w:rsidR="00F14EEB" w:rsidRDefault="00F14EEB" w:rsidP="00F14EEB">
      <w:pPr>
        <w:jc w:val="center"/>
        <w:rPr>
          <w:lang w:val="sr-Cyrl-RS"/>
        </w:rPr>
      </w:pPr>
      <w:r>
        <w:rPr>
          <w:lang w:val="sr-Cyrl-RS"/>
        </w:rPr>
        <w:t>Решење објавити у „Службеном листу града Прокупља“</w:t>
      </w:r>
    </w:p>
    <w:p w14:paraId="65228BF8" w14:textId="77777777" w:rsidR="00F14EEB" w:rsidRDefault="00F14EEB" w:rsidP="00F14EEB">
      <w:pPr>
        <w:jc w:val="center"/>
        <w:rPr>
          <w:lang w:val="sr-Cyrl-RS"/>
        </w:rPr>
      </w:pPr>
    </w:p>
    <w:p w14:paraId="73D4EB0C" w14:textId="77777777" w:rsidR="00F14EEB" w:rsidRDefault="00F14EEB" w:rsidP="00F14EEB">
      <w:pPr>
        <w:jc w:val="center"/>
        <w:rPr>
          <w:lang w:val="sr-Cyrl-RS"/>
        </w:rPr>
      </w:pPr>
      <w:r>
        <w:t>IV</w:t>
      </w:r>
    </w:p>
    <w:p w14:paraId="79609450" w14:textId="77777777" w:rsidR="00F14EEB" w:rsidRPr="00F14EEB" w:rsidRDefault="00F14EEB" w:rsidP="00F14EEB">
      <w:pPr>
        <w:jc w:val="center"/>
        <w:rPr>
          <w:lang w:val="sr-Cyrl-RS"/>
        </w:rPr>
      </w:pPr>
    </w:p>
    <w:p w14:paraId="4A4A2737" w14:textId="4E18547C" w:rsidR="00F14EEB" w:rsidRDefault="00F14EEB" w:rsidP="00F14EEB">
      <w:pPr>
        <w:jc w:val="center"/>
        <w:rPr>
          <w:lang w:val="sr-Cyrl-RS"/>
        </w:rPr>
      </w:pPr>
      <w:r>
        <w:rPr>
          <w:lang w:val="sr-Cyrl-RS"/>
        </w:rPr>
        <w:t>Решење доставити : Одељењу за буџет и финансије и архиви града Прокупља</w:t>
      </w:r>
    </w:p>
    <w:p w14:paraId="0926BE7F" w14:textId="77777777" w:rsidR="00F14EEB" w:rsidRDefault="00F14EEB" w:rsidP="00F14EEB">
      <w:pPr>
        <w:rPr>
          <w:lang w:val="sr-Cyrl-RS"/>
        </w:rPr>
      </w:pPr>
    </w:p>
    <w:p w14:paraId="19CF4C90" w14:textId="77777777" w:rsidR="00F14EEB" w:rsidRDefault="00F14EEB" w:rsidP="00F14EEB">
      <w:pPr>
        <w:rPr>
          <w:lang w:val="sr-Cyrl-RS"/>
        </w:rPr>
      </w:pPr>
    </w:p>
    <w:p w14:paraId="40B8F326" w14:textId="77777777" w:rsidR="00F14EEB" w:rsidRDefault="00F14EEB" w:rsidP="00F14EEB">
      <w:pPr>
        <w:rPr>
          <w:lang w:val="sr-Cyrl-RS"/>
        </w:rPr>
      </w:pPr>
    </w:p>
    <w:p w14:paraId="1254D38C" w14:textId="77777777" w:rsidR="00F14EEB" w:rsidRDefault="00F14EEB" w:rsidP="00F14EEB">
      <w:pPr>
        <w:rPr>
          <w:lang w:val="sr-Cyrl-RS"/>
        </w:rPr>
      </w:pPr>
      <w:r>
        <w:rPr>
          <w:lang w:val="sr-Cyrl-RS"/>
        </w:rPr>
        <w:t>Број: 06-122/2024-02</w:t>
      </w:r>
    </w:p>
    <w:p w14:paraId="5B44540F" w14:textId="77777777" w:rsidR="00F14EEB" w:rsidRDefault="00F14EEB" w:rsidP="00F14EEB">
      <w:pPr>
        <w:rPr>
          <w:lang w:val="sr-Cyrl-RS"/>
        </w:rPr>
      </w:pPr>
      <w:r>
        <w:rPr>
          <w:lang w:val="sr-Cyrl-RS"/>
        </w:rPr>
        <w:t>У Прокупљу, 25.12.2024.године</w:t>
      </w:r>
    </w:p>
    <w:p w14:paraId="6759B81C" w14:textId="77777777" w:rsidR="00F14EEB" w:rsidRDefault="00F14EEB" w:rsidP="00F14EEB">
      <w:pPr>
        <w:rPr>
          <w:lang w:val="sr-Cyrl-RS"/>
        </w:rPr>
      </w:pPr>
      <w:r>
        <w:rPr>
          <w:lang w:val="sr-Cyrl-RS"/>
        </w:rPr>
        <w:t>СКУПШТИНА ГРАДА ПРОКУПЉА</w:t>
      </w:r>
    </w:p>
    <w:p w14:paraId="77F90341" w14:textId="77777777" w:rsidR="00F14EEB" w:rsidRDefault="00F14EEB" w:rsidP="00F14EEB">
      <w:pPr>
        <w:rPr>
          <w:lang w:val="sr-Cyrl-RS"/>
        </w:rPr>
      </w:pPr>
    </w:p>
    <w:p w14:paraId="26FEC2D6" w14:textId="2E66C450" w:rsidR="00F14EEB" w:rsidRDefault="00F14EEB" w:rsidP="00F14EEB">
      <w:pPr>
        <w:rPr>
          <w:lang w:val="sr-Cyrl-RS"/>
        </w:rPr>
      </w:pPr>
      <w:r>
        <w:rPr>
          <w:lang w:val="sr-Cyrl-RS"/>
        </w:rPr>
        <w:t xml:space="preserve">                                                                                                                                                                                                                                                          ПРЕДСЕДНИК</w:t>
      </w:r>
    </w:p>
    <w:p w14:paraId="168546B7" w14:textId="3785F10D" w:rsidR="00F14EEB" w:rsidRDefault="00F14EEB" w:rsidP="00F14EEB">
      <w:pPr>
        <w:rPr>
          <w:lang w:val="sr-Cyrl-RS"/>
        </w:rPr>
      </w:pPr>
      <w:r>
        <w:rPr>
          <w:lang w:val="sr-Cyrl-RS"/>
        </w:rPr>
        <w:t xml:space="preserve">                                                                                                                                                                                                                                                     СКУПШТИНЕ ГРАДА</w:t>
      </w:r>
    </w:p>
    <w:p w14:paraId="11F68C16" w14:textId="6C93F2F7" w:rsidR="00F14EEB" w:rsidRDefault="00F14EEB" w:rsidP="00F14EEB">
      <w:pPr>
        <w:rPr>
          <w:lang w:val="sr-Cyrl-RS"/>
        </w:rPr>
      </w:pPr>
      <w:r>
        <w:rPr>
          <w:lang w:val="sr-Cyrl-RS"/>
        </w:rPr>
        <w:t xml:space="preserve">                                                                                                                                                                                                                                                              Дејан Лазић с.р.</w:t>
      </w:r>
    </w:p>
    <w:p w14:paraId="5E2530B8" w14:textId="77777777" w:rsidR="00C12526" w:rsidRDefault="00C12526" w:rsidP="00F14EEB">
      <w:pPr>
        <w:rPr>
          <w:lang w:val="sr-Cyrl-RS"/>
        </w:rPr>
      </w:pPr>
    </w:p>
    <w:p w14:paraId="53CAF509" w14:textId="77777777" w:rsidR="00C12526" w:rsidRDefault="00C12526" w:rsidP="00F14EEB">
      <w:pPr>
        <w:rPr>
          <w:lang w:val="sr-Cyrl-RS"/>
        </w:rPr>
      </w:pPr>
    </w:p>
    <w:p w14:paraId="2C272D37" w14:textId="77777777" w:rsidR="00C12526" w:rsidRDefault="00C12526" w:rsidP="00F14EEB">
      <w:pPr>
        <w:rPr>
          <w:lang w:val="sr-Cyrl-RS"/>
        </w:rPr>
      </w:pPr>
    </w:p>
    <w:p w14:paraId="75FE73BD" w14:textId="77777777" w:rsidR="00C12526" w:rsidRDefault="00C12526" w:rsidP="00F14EEB">
      <w:pPr>
        <w:rPr>
          <w:lang w:val="sr-Cyrl-RS"/>
        </w:rPr>
      </w:pPr>
    </w:p>
    <w:p w14:paraId="3DAB14EB" w14:textId="77777777" w:rsidR="00C12526" w:rsidRDefault="00C12526" w:rsidP="00F14EEB">
      <w:pPr>
        <w:rPr>
          <w:lang w:val="sr-Cyrl-RS"/>
        </w:rPr>
      </w:pPr>
    </w:p>
    <w:p w14:paraId="674E4D91" w14:textId="77777777" w:rsidR="00C12526" w:rsidRDefault="00C12526" w:rsidP="00F14EEB">
      <w:pPr>
        <w:rPr>
          <w:lang w:val="sr-Cyrl-RS"/>
        </w:rPr>
      </w:pPr>
    </w:p>
    <w:p w14:paraId="4202977B" w14:textId="77777777" w:rsidR="00C12526" w:rsidRDefault="00C12526" w:rsidP="00F14EEB">
      <w:pPr>
        <w:rPr>
          <w:lang w:val="sr-Cyrl-RS"/>
        </w:rPr>
      </w:pPr>
    </w:p>
    <w:p w14:paraId="787A216C" w14:textId="77777777" w:rsidR="00C12526" w:rsidRDefault="00C12526" w:rsidP="00F14EEB">
      <w:pPr>
        <w:rPr>
          <w:lang w:val="sr-Cyrl-RS"/>
        </w:rPr>
      </w:pPr>
    </w:p>
    <w:p w14:paraId="006120FA" w14:textId="77777777" w:rsidR="00C12526" w:rsidRDefault="00C12526" w:rsidP="00F14EEB">
      <w:pPr>
        <w:rPr>
          <w:lang w:val="sr-Cyrl-RS"/>
        </w:rPr>
      </w:pPr>
    </w:p>
    <w:p w14:paraId="293ACA4C" w14:textId="77777777" w:rsidR="00C12526" w:rsidRDefault="00C12526" w:rsidP="00F14EEB">
      <w:pPr>
        <w:rPr>
          <w:lang w:val="sr-Cyrl-RS"/>
        </w:rPr>
      </w:pPr>
    </w:p>
    <w:p w14:paraId="4F6F9748" w14:textId="77777777" w:rsidR="00C12526" w:rsidRDefault="00C12526" w:rsidP="00F14EEB">
      <w:pPr>
        <w:rPr>
          <w:lang w:val="sr-Cyrl-RS"/>
        </w:rPr>
      </w:pPr>
    </w:p>
    <w:p w14:paraId="070B8CF0" w14:textId="77777777" w:rsidR="00C12526" w:rsidRDefault="00C12526" w:rsidP="00F14EEB">
      <w:pPr>
        <w:rPr>
          <w:lang w:val="sr-Cyrl-RS"/>
        </w:rPr>
      </w:pPr>
    </w:p>
    <w:p w14:paraId="612A7641" w14:textId="77777777" w:rsidR="00C12526" w:rsidRDefault="00C12526" w:rsidP="00F14EEB">
      <w:pPr>
        <w:rPr>
          <w:lang w:val="sr-Cyrl-RS"/>
        </w:rPr>
      </w:pPr>
    </w:p>
    <w:p w14:paraId="350775C1" w14:textId="77777777" w:rsidR="00C12526" w:rsidRDefault="00C12526" w:rsidP="00F14EEB">
      <w:pPr>
        <w:rPr>
          <w:lang w:val="sr-Cyrl-RS"/>
        </w:rPr>
      </w:pPr>
    </w:p>
    <w:p w14:paraId="7A3D344B" w14:textId="77777777" w:rsidR="00C12526" w:rsidRDefault="00C12526" w:rsidP="00F14EEB">
      <w:pPr>
        <w:rPr>
          <w:lang w:val="sr-Cyrl-RS"/>
        </w:rPr>
      </w:pPr>
    </w:p>
    <w:p w14:paraId="190C1084" w14:textId="2F31680C" w:rsidR="00C12526" w:rsidRDefault="00C43CBC" w:rsidP="00F14EEB">
      <w:pPr>
        <w:rPr>
          <w:sz w:val="40"/>
          <w:szCs w:val="40"/>
          <w:lang w:val="sr-Cyrl-RS"/>
        </w:rPr>
      </w:pPr>
      <w:r>
        <w:rPr>
          <w:sz w:val="40"/>
          <w:szCs w:val="40"/>
          <w:lang w:val="sr-Cyrl-RS"/>
        </w:rPr>
        <w:t>4</w:t>
      </w:r>
    </w:p>
    <w:p w14:paraId="7C29D882" w14:textId="3FAD5D1B" w:rsidR="006D4704" w:rsidRDefault="006D4704" w:rsidP="006D4704">
      <w:pPr>
        <w:jc w:val="both"/>
        <w:rPr>
          <w:lang w:val="sr-Cyrl-RS"/>
        </w:rPr>
      </w:pPr>
      <w:r>
        <w:rPr>
          <w:lang w:val="sr-Cyrl-RS"/>
        </w:rPr>
        <w:t xml:space="preserve">На основу члана 32 Закона о локалној самоуправи („Сл.гласник РС“ , Број 129/07,83/14- др закон , 101/2016-др закон, 47/2018, 111/2021-др закон, члана 40 Статута града Прокупља („Сл.лист Општине Прокупље“, број 15/2018), Скупштина града Прокупља на седници одржаној дана   25.12.2024.године, донела је </w:t>
      </w:r>
    </w:p>
    <w:p w14:paraId="6C63F4A0" w14:textId="77777777" w:rsidR="006D4704" w:rsidRDefault="006D4704" w:rsidP="006D4704">
      <w:pPr>
        <w:rPr>
          <w:lang w:val="sr-Cyrl-RS"/>
        </w:rPr>
      </w:pPr>
    </w:p>
    <w:p w14:paraId="51AC92A3" w14:textId="77777777" w:rsidR="006D4704" w:rsidRDefault="006D4704" w:rsidP="006D4704">
      <w:pPr>
        <w:rPr>
          <w:lang w:val="sr-Cyrl-RS"/>
        </w:rPr>
      </w:pPr>
    </w:p>
    <w:p w14:paraId="6482626F" w14:textId="77777777" w:rsidR="006D4704" w:rsidRDefault="006D4704" w:rsidP="006D4704">
      <w:pPr>
        <w:jc w:val="center"/>
        <w:rPr>
          <w:lang w:val="sr-Cyrl-RS"/>
        </w:rPr>
      </w:pPr>
      <w:r>
        <w:rPr>
          <w:lang w:val="sr-Cyrl-RS"/>
        </w:rPr>
        <w:t xml:space="preserve">РЕШЕЊЕ </w:t>
      </w:r>
    </w:p>
    <w:p w14:paraId="790739C0" w14:textId="77777777" w:rsidR="006D4704" w:rsidRDefault="006D4704" w:rsidP="006D4704">
      <w:pPr>
        <w:jc w:val="center"/>
        <w:rPr>
          <w:lang w:val="sr-Cyrl-RS"/>
        </w:rPr>
      </w:pPr>
    </w:p>
    <w:p w14:paraId="253F7D80" w14:textId="77777777" w:rsidR="006D4704" w:rsidRDefault="006D4704" w:rsidP="006D4704">
      <w:pPr>
        <w:jc w:val="center"/>
      </w:pPr>
      <w:r>
        <w:t xml:space="preserve">I </w:t>
      </w:r>
    </w:p>
    <w:p w14:paraId="0FBE6FFE" w14:textId="77777777" w:rsidR="006D4704" w:rsidRDefault="006D4704" w:rsidP="006D4704">
      <w:pPr>
        <w:jc w:val="center"/>
        <w:rPr>
          <w:lang w:val="sr-Cyrl-RS"/>
        </w:rPr>
      </w:pPr>
      <w:r>
        <w:rPr>
          <w:lang w:val="sr-Cyrl-RS"/>
        </w:rPr>
        <w:t>Усваја се Извештај о извршењу буџета за перид од 01.01.2024.-30.0</w:t>
      </w:r>
      <w:r>
        <w:rPr>
          <w:lang w:val="sr-Latn-RS"/>
        </w:rPr>
        <w:t>9</w:t>
      </w:r>
      <w:r>
        <w:rPr>
          <w:lang w:val="sr-Cyrl-RS"/>
        </w:rPr>
        <w:t>.2024</w:t>
      </w:r>
    </w:p>
    <w:p w14:paraId="40D23426" w14:textId="77777777" w:rsidR="006D4704" w:rsidRDefault="006D4704" w:rsidP="006D4704">
      <w:pPr>
        <w:jc w:val="center"/>
        <w:rPr>
          <w:lang w:val="sr-Cyrl-RS"/>
        </w:rPr>
      </w:pPr>
    </w:p>
    <w:p w14:paraId="17DB2A9C" w14:textId="77777777" w:rsidR="006D4704" w:rsidRPr="00916DFF" w:rsidRDefault="006D4704" w:rsidP="006D4704">
      <w:pPr>
        <w:jc w:val="center"/>
      </w:pPr>
      <w:r>
        <w:t>II</w:t>
      </w:r>
    </w:p>
    <w:p w14:paraId="4DFE5326" w14:textId="77777777" w:rsidR="006D4704" w:rsidRDefault="006D4704" w:rsidP="006D4704">
      <w:pPr>
        <w:jc w:val="center"/>
        <w:rPr>
          <w:lang w:val="sr-Cyrl-RS"/>
        </w:rPr>
      </w:pPr>
      <w:r>
        <w:rPr>
          <w:lang w:val="sr-Cyrl-RS"/>
        </w:rPr>
        <w:t xml:space="preserve">Решење ступа на снагу даном доношења </w:t>
      </w:r>
      <w:r>
        <w:t>.</w:t>
      </w:r>
    </w:p>
    <w:p w14:paraId="288B32D9" w14:textId="77777777" w:rsidR="006D4704" w:rsidRPr="006D4704" w:rsidRDefault="006D4704" w:rsidP="006D4704">
      <w:pPr>
        <w:jc w:val="center"/>
        <w:rPr>
          <w:lang w:val="sr-Cyrl-RS"/>
        </w:rPr>
      </w:pPr>
    </w:p>
    <w:p w14:paraId="5B276993" w14:textId="77777777" w:rsidR="006D4704" w:rsidRPr="006D4704" w:rsidRDefault="006D4704" w:rsidP="006D4704">
      <w:pPr>
        <w:jc w:val="center"/>
        <w:rPr>
          <w:lang w:val="sr-Cyrl-RS"/>
        </w:rPr>
      </w:pPr>
    </w:p>
    <w:p w14:paraId="30C8C6A7" w14:textId="77777777" w:rsidR="006D4704" w:rsidRDefault="006D4704" w:rsidP="006D4704">
      <w:pPr>
        <w:jc w:val="center"/>
      </w:pPr>
      <w:r>
        <w:t>III</w:t>
      </w:r>
    </w:p>
    <w:p w14:paraId="2179B316" w14:textId="260B8548" w:rsidR="006D4704" w:rsidRDefault="006D4704" w:rsidP="006D4704">
      <w:pPr>
        <w:jc w:val="center"/>
        <w:rPr>
          <w:lang w:val="sr-Cyrl-RS"/>
        </w:rPr>
      </w:pPr>
      <w:r>
        <w:rPr>
          <w:lang w:val="sr-Cyrl-RS"/>
        </w:rPr>
        <w:t>Решење објавити у „Службеном листу града Прокупља“.</w:t>
      </w:r>
    </w:p>
    <w:p w14:paraId="15A65157" w14:textId="77777777" w:rsidR="006D4704" w:rsidRDefault="006D4704" w:rsidP="006D4704">
      <w:pPr>
        <w:jc w:val="center"/>
        <w:rPr>
          <w:lang w:val="sr-Cyrl-RS"/>
        </w:rPr>
      </w:pPr>
    </w:p>
    <w:p w14:paraId="120A0917" w14:textId="77777777" w:rsidR="006D4704" w:rsidRDefault="006D4704" w:rsidP="006D4704">
      <w:pPr>
        <w:jc w:val="center"/>
        <w:rPr>
          <w:lang w:val="sr-Cyrl-RS"/>
        </w:rPr>
      </w:pPr>
    </w:p>
    <w:p w14:paraId="54D8123B" w14:textId="77777777" w:rsidR="006D4704" w:rsidRDefault="006D4704" w:rsidP="006D4704">
      <w:pPr>
        <w:jc w:val="center"/>
      </w:pPr>
      <w:r>
        <w:t>IV</w:t>
      </w:r>
    </w:p>
    <w:p w14:paraId="004046F7" w14:textId="0FADB285" w:rsidR="006D4704" w:rsidRDefault="006D4704" w:rsidP="006D4704">
      <w:pPr>
        <w:jc w:val="center"/>
        <w:rPr>
          <w:lang w:val="sr-Cyrl-RS"/>
        </w:rPr>
      </w:pPr>
      <w:r>
        <w:rPr>
          <w:lang w:val="sr-Cyrl-RS"/>
        </w:rPr>
        <w:t>Решење доставити : Одељењу за буџет и финансије и архиви града Прокупља.</w:t>
      </w:r>
    </w:p>
    <w:p w14:paraId="2304F167" w14:textId="77777777" w:rsidR="006D4704" w:rsidRDefault="006D4704" w:rsidP="006D4704">
      <w:pPr>
        <w:jc w:val="center"/>
        <w:rPr>
          <w:lang w:val="sr-Cyrl-RS"/>
        </w:rPr>
      </w:pPr>
    </w:p>
    <w:p w14:paraId="3CEF29ED" w14:textId="77777777" w:rsidR="006D4704" w:rsidRDefault="006D4704" w:rsidP="006D4704">
      <w:pPr>
        <w:rPr>
          <w:lang w:val="sr-Cyrl-RS"/>
        </w:rPr>
      </w:pPr>
    </w:p>
    <w:p w14:paraId="3E284BC8" w14:textId="77777777" w:rsidR="006D4704" w:rsidRDefault="006D4704" w:rsidP="006D4704">
      <w:pPr>
        <w:rPr>
          <w:lang w:val="sr-Cyrl-RS"/>
        </w:rPr>
      </w:pPr>
    </w:p>
    <w:p w14:paraId="2AF001FD" w14:textId="77777777" w:rsidR="006D4704" w:rsidRDefault="006D4704" w:rsidP="006D4704">
      <w:pPr>
        <w:rPr>
          <w:lang w:val="sr-Cyrl-RS"/>
        </w:rPr>
      </w:pPr>
      <w:r>
        <w:rPr>
          <w:lang w:val="sr-Cyrl-RS"/>
        </w:rPr>
        <w:t>Број: 06-122/2024-02</w:t>
      </w:r>
    </w:p>
    <w:p w14:paraId="54890194" w14:textId="77777777" w:rsidR="006D4704" w:rsidRDefault="006D4704" w:rsidP="006D4704">
      <w:pPr>
        <w:rPr>
          <w:lang w:val="sr-Cyrl-RS"/>
        </w:rPr>
      </w:pPr>
      <w:r>
        <w:rPr>
          <w:lang w:val="sr-Cyrl-RS"/>
        </w:rPr>
        <w:t>У Прокупљу, 25.12.2024.године</w:t>
      </w:r>
    </w:p>
    <w:p w14:paraId="270E6D39" w14:textId="77777777" w:rsidR="006D4704" w:rsidRDefault="006D4704" w:rsidP="006D4704">
      <w:pPr>
        <w:rPr>
          <w:lang w:val="sr-Cyrl-RS"/>
        </w:rPr>
      </w:pPr>
      <w:r>
        <w:rPr>
          <w:lang w:val="sr-Cyrl-RS"/>
        </w:rPr>
        <w:t>СКУПШТИНА ГРАДА ПРОКУПЉА</w:t>
      </w:r>
    </w:p>
    <w:p w14:paraId="6F80F11B" w14:textId="77777777" w:rsidR="006D4704" w:rsidRDefault="006D4704" w:rsidP="006D4704">
      <w:pPr>
        <w:rPr>
          <w:lang w:val="sr-Cyrl-RS"/>
        </w:rPr>
      </w:pPr>
    </w:p>
    <w:p w14:paraId="40AE8B00" w14:textId="7F2A8A2B" w:rsidR="006D4704" w:rsidRDefault="006D4704" w:rsidP="006D4704">
      <w:pPr>
        <w:rPr>
          <w:lang w:val="sr-Cyrl-RS"/>
        </w:rPr>
      </w:pPr>
      <w:r>
        <w:rPr>
          <w:lang w:val="sr-Cyrl-RS"/>
        </w:rPr>
        <w:t xml:space="preserve">                                                                                                                                                                                                                                                                 ПРЕДСЕДНИК</w:t>
      </w:r>
    </w:p>
    <w:p w14:paraId="031751F3" w14:textId="1E037D92" w:rsidR="006D4704" w:rsidRDefault="006D4704" w:rsidP="006D4704">
      <w:pPr>
        <w:rPr>
          <w:lang w:val="sr-Cyrl-RS"/>
        </w:rPr>
      </w:pPr>
      <w:r>
        <w:rPr>
          <w:lang w:val="sr-Cyrl-RS"/>
        </w:rPr>
        <w:t xml:space="preserve">                                                                                                                                                                                                                                                          СКУПШТИНЕ ГРАДА</w:t>
      </w:r>
    </w:p>
    <w:p w14:paraId="30AF8DAD" w14:textId="04884AC3" w:rsidR="006D4704" w:rsidRDefault="006D4704" w:rsidP="006D4704">
      <w:pPr>
        <w:rPr>
          <w:lang w:val="sr-Cyrl-RS"/>
        </w:rPr>
      </w:pPr>
      <w:r>
        <w:rPr>
          <w:lang w:val="sr-Cyrl-RS"/>
        </w:rPr>
        <w:t xml:space="preserve">                                                                                                                                                                                                                                                                    Дејан Лазић с.р.</w:t>
      </w:r>
    </w:p>
    <w:p w14:paraId="625E533A" w14:textId="77777777" w:rsidR="00623675" w:rsidRDefault="00623675" w:rsidP="006D4704">
      <w:pPr>
        <w:rPr>
          <w:lang w:val="sr-Cyrl-RS"/>
        </w:rPr>
      </w:pPr>
    </w:p>
    <w:p w14:paraId="57ABD0EE" w14:textId="77777777" w:rsidR="00623675" w:rsidRDefault="00623675" w:rsidP="006D4704">
      <w:pPr>
        <w:rPr>
          <w:lang w:val="sr-Cyrl-RS"/>
        </w:rPr>
      </w:pPr>
    </w:p>
    <w:p w14:paraId="757B13C6" w14:textId="77777777" w:rsidR="00623675" w:rsidRDefault="00623675" w:rsidP="006D4704">
      <w:pPr>
        <w:rPr>
          <w:lang w:val="sr-Cyrl-RS"/>
        </w:rPr>
      </w:pPr>
    </w:p>
    <w:p w14:paraId="0DB2808E" w14:textId="77777777" w:rsidR="00623675" w:rsidRDefault="00623675" w:rsidP="006D4704">
      <w:pPr>
        <w:rPr>
          <w:lang w:val="sr-Cyrl-RS"/>
        </w:rPr>
      </w:pPr>
    </w:p>
    <w:p w14:paraId="13FA712D" w14:textId="77777777" w:rsidR="00623675" w:rsidRDefault="00623675" w:rsidP="006D4704">
      <w:pPr>
        <w:rPr>
          <w:lang w:val="sr-Cyrl-RS"/>
        </w:rPr>
      </w:pPr>
    </w:p>
    <w:p w14:paraId="09D4778F" w14:textId="77777777" w:rsidR="00623675" w:rsidRDefault="00623675" w:rsidP="006D4704">
      <w:pPr>
        <w:rPr>
          <w:lang w:val="sr-Cyrl-RS"/>
        </w:rPr>
      </w:pPr>
    </w:p>
    <w:p w14:paraId="36FB62DF" w14:textId="77777777" w:rsidR="00623675" w:rsidRDefault="00623675" w:rsidP="006D4704">
      <w:pPr>
        <w:rPr>
          <w:lang w:val="sr-Cyrl-RS"/>
        </w:rPr>
      </w:pPr>
    </w:p>
    <w:p w14:paraId="650CC825" w14:textId="77777777" w:rsidR="00623675" w:rsidRDefault="00623675" w:rsidP="006D4704">
      <w:pPr>
        <w:rPr>
          <w:lang w:val="sr-Cyrl-RS"/>
        </w:rPr>
      </w:pPr>
    </w:p>
    <w:p w14:paraId="36672A0E" w14:textId="77777777" w:rsidR="00623675" w:rsidRDefault="00623675" w:rsidP="006D4704">
      <w:pPr>
        <w:rPr>
          <w:lang w:val="sr-Cyrl-RS"/>
        </w:rPr>
      </w:pPr>
    </w:p>
    <w:p w14:paraId="2EC5232B" w14:textId="77777777" w:rsidR="00623675" w:rsidRDefault="00623675" w:rsidP="006D4704">
      <w:pPr>
        <w:rPr>
          <w:lang w:val="sr-Cyrl-RS"/>
        </w:rPr>
      </w:pPr>
    </w:p>
    <w:p w14:paraId="5BE2F86B" w14:textId="77777777" w:rsidR="00623675" w:rsidRDefault="00623675" w:rsidP="006D4704">
      <w:pPr>
        <w:rPr>
          <w:lang w:val="sr-Cyrl-RS"/>
        </w:rPr>
      </w:pPr>
    </w:p>
    <w:p w14:paraId="2D610BDF" w14:textId="77777777" w:rsidR="00623675" w:rsidRDefault="00623675" w:rsidP="006D4704">
      <w:pPr>
        <w:rPr>
          <w:lang w:val="sr-Cyrl-RS"/>
        </w:rPr>
      </w:pPr>
    </w:p>
    <w:p w14:paraId="7F112C2B" w14:textId="77777777" w:rsidR="00623675" w:rsidRDefault="00623675" w:rsidP="006D4704">
      <w:pPr>
        <w:rPr>
          <w:lang w:val="sr-Cyrl-RS"/>
        </w:rPr>
      </w:pPr>
    </w:p>
    <w:p w14:paraId="50D87CBC" w14:textId="77777777" w:rsidR="00623675" w:rsidRDefault="00623675" w:rsidP="006D4704">
      <w:pPr>
        <w:rPr>
          <w:lang w:val="sr-Cyrl-RS"/>
        </w:rPr>
      </w:pPr>
    </w:p>
    <w:p w14:paraId="1C360FBE" w14:textId="338A4677" w:rsidR="00623675" w:rsidRDefault="00623675" w:rsidP="006D4704">
      <w:pPr>
        <w:rPr>
          <w:sz w:val="40"/>
          <w:szCs w:val="40"/>
          <w:lang w:val="sr-Cyrl-RS"/>
        </w:rPr>
      </w:pPr>
      <w:r>
        <w:rPr>
          <w:sz w:val="40"/>
          <w:szCs w:val="40"/>
          <w:lang w:val="sr-Cyrl-RS"/>
        </w:rPr>
        <w:t>5</w:t>
      </w:r>
    </w:p>
    <w:p w14:paraId="6A2518D8" w14:textId="77777777" w:rsidR="00F12323" w:rsidRDefault="00F12323" w:rsidP="00F12323">
      <w:pPr>
        <w:jc w:val="both"/>
      </w:pPr>
      <w:r>
        <w:t>На основу члана 32. став 1.</w:t>
      </w:r>
      <w:r>
        <w:rPr>
          <w:lang w:val="sr-Cyrl-CS"/>
        </w:rPr>
        <w:t xml:space="preserve"> </w:t>
      </w:r>
      <w:r>
        <w:t>тачка 3. Закона о локалној самоуправи (''Службени гласник РС'', бр. 129/2007, 83/2014-др.закон, 101/2016-др.закон</w:t>
      </w:r>
      <w:r>
        <w:rPr>
          <w:lang w:val="sr-Cyrl-RS"/>
        </w:rPr>
        <w:t xml:space="preserve">, </w:t>
      </w:r>
      <w:r>
        <w:t>47/2018</w:t>
      </w:r>
      <w:r>
        <w:rPr>
          <w:lang w:val="sr-Cyrl-RS"/>
        </w:rPr>
        <w:t xml:space="preserve"> и 111/2021-др.закон</w:t>
      </w:r>
      <w:r>
        <w:t xml:space="preserve">), члана 6 </w:t>
      </w:r>
      <w:r>
        <w:rPr>
          <w:lang w:val="sr-Cyrl-RS"/>
        </w:rPr>
        <w:t>став 1. тачка 3.</w:t>
      </w:r>
      <w:r>
        <w:t xml:space="preserve">, 7, 11, 15. </w:t>
      </w:r>
      <w:r>
        <w:rPr>
          <w:lang w:val="sr-Cyrl-RS"/>
        </w:rPr>
        <w:t>-</w:t>
      </w:r>
      <w:r>
        <w:t xml:space="preserve"> 18. Закона о финансирању локалне самоуправе („Службени гласник РС“ бр. 62/2006</w:t>
      </w:r>
      <w:r>
        <w:rPr>
          <w:lang w:val="sr-Cyrl-RS"/>
        </w:rPr>
        <w:t xml:space="preserve">, </w:t>
      </w:r>
      <w:r>
        <w:t>89/2018</w:t>
      </w:r>
      <w:r>
        <w:rPr>
          <w:lang w:val="sr-Cyrl-CS"/>
        </w:rPr>
        <w:t xml:space="preserve"> – усклађени дин. изн. 95/2018 - </w:t>
      </w:r>
      <w:r>
        <w:rPr>
          <w:lang w:val="sr-Cyrl-RS"/>
        </w:rPr>
        <w:t>др</w:t>
      </w:r>
      <w:r>
        <w:rPr>
          <w:lang w:val="sr-Cyrl-CS"/>
        </w:rPr>
        <w:t xml:space="preserve">. </w:t>
      </w:r>
      <w:r>
        <w:rPr>
          <w:lang w:val="sr-Cyrl-RS"/>
        </w:rPr>
        <w:t>закон</w:t>
      </w:r>
      <w:r>
        <w:rPr>
          <w:lang w:val="sr-Cyrl-CS"/>
        </w:rPr>
        <w:t>, 86/2019 - усклађени дин. изн.</w:t>
      </w:r>
      <w:r>
        <w:t xml:space="preserve">, </w:t>
      </w:r>
      <w:r>
        <w:rPr>
          <w:lang w:val="sr-Cyrl-CS"/>
        </w:rPr>
        <w:t>126/2020 - усклађени дин. изн.</w:t>
      </w:r>
      <w:r>
        <w:rPr>
          <w:lang w:val="sr-Cyrl-RS"/>
        </w:rPr>
        <w:t xml:space="preserve">, 99/2021 </w:t>
      </w:r>
      <w:r>
        <w:rPr>
          <w:lang w:val="sr-Cyrl-CS"/>
        </w:rPr>
        <w:t>- усклађени дин. изн., 111/2021 – др. Закон и 124/2022 – усклађени дин.изн.</w:t>
      </w:r>
      <w:r>
        <w:rPr>
          <w:lang w:val="sr-Latn-RS"/>
        </w:rPr>
        <w:t xml:space="preserve">, </w:t>
      </w:r>
      <w:r>
        <w:rPr>
          <w:lang w:val="sr-Cyrl-RS"/>
        </w:rPr>
        <w:t xml:space="preserve">97/2023 - </w:t>
      </w:r>
      <w:r>
        <w:rPr>
          <w:lang w:val="sr-Cyrl-CS"/>
        </w:rPr>
        <w:t>усклађени дин.изн.</w:t>
      </w:r>
      <w:r>
        <w:rPr>
          <w:lang w:val="sr-Cyrl-RS"/>
        </w:rPr>
        <w:t xml:space="preserve"> и 85/2024 - </w:t>
      </w:r>
      <w:r>
        <w:rPr>
          <w:lang w:val="sr-Cyrl-CS"/>
        </w:rPr>
        <w:t>усклађени дин.изн.</w:t>
      </w:r>
      <w:r>
        <w:rPr>
          <w:lang w:val="sr-Latn-RS"/>
        </w:rPr>
        <w:t>,</w:t>
      </w:r>
      <w:r>
        <w:rPr>
          <w:lang w:val="sr-Cyrl-RS"/>
        </w:rPr>
        <w:t xml:space="preserve"> </w:t>
      </w:r>
      <w:r>
        <w:t xml:space="preserve">) и члана 40. </w:t>
      </w:r>
      <w:r>
        <w:rPr>
          <w:lang w:val="sr-Cyrl-CS"/>
        </w:rPr>
        <w:t>став 1. тачка 3.</w:t>
      </w:r>
      <w:r>
        <w:t xml:space="preserve"> Статута </w:t>
      </w:r>
      <w:r>
        <w:rPr>
          <w:lang w:val="sr-Cyrl-CS"/>
        </w:rPr>
        <w:t>Града Прокупља</w:t>
      </w:r>
      <w:r>
        <w:t xml:space="preserve"> („Службени лист </w:t>
      </w:r>
      <w:r>
        <w:rPr>
          <w:lang w:val="sr-Cyrl-CS"/>
        </w:rPr>
        <w:t>О</w:t>
      </w:r>
      <w:r>
        <w:t xml:space="preserve">пштине </w:t>
      </w:r>
      <w:r>
        <w:rPr>
          <w:lang w:val="sr-Cyrl-CS"/>
        </w:rPr>
        <w:t>Прокупље</w:t>
      </w:r>
      <w:r>
        <w:t xml:space="preserve">“ бр. </w:t>
      </w:r>
      <w:r>
        <w:rPr>
          <w:lang w:val="sr-Cyrl-CS"/>
        </w:rPr>
        <w:t>15/2018</w:t>
      </w:r>
      <w:r>
        <w:t xml:space="preserve">), </w:t>
      </w:r>
      <w:r>
        <w:rPr>
          <w:lang w:val="sr-Cyrl-RS"/>
        </w:rPr>
        <w:t>Скупштина града Прокупља</w:t>
      </w:r>
      <w:r>
        <w:t>, на седници одржаној</w:t>
      </w:r>
      <w:r>
        <w:rPr>
          <w:lang w:val="sr-Cyrl-CS"/>
        </w:rPr>
        <w:t xml:space="preserve"> </w:t>
      </w:r>
      <w:r>
        <w:t xml:space="preserve"> дана  </w:t>
      </w:r>
      <w:r>
        <w:rPr>
          <w:lang w:val="sr-Cyrl-RS"/>
        </w:rPr>
        <w:t>25.12.2024.</w:t>
      </w:r>
      <w:r>
        <w:t xml:space="preserve"> године, донела је </w:t>
      </w:r>
    </w:p>
    <w:p w14:paraId="2C370FC7" w14:textId="77777777" w:rsidR="00F12323" w:rsidRDefault="00F12323" w:rsidP="00F12323">
      <w:pPr>
        <w:pStyle w:val="Heading10"/>
        <w:shd w:val="clear" w:color="auto" w:fill="auto"/>
        <w:spacing w:before="0" w:after="0" w:line="240" w:lineRule="auto"/>
        <w:jc w:val="both"/>
        <w:rPr>
          <w:rStyle w:val="Heading1Spacing3pt"/>
          <w:rFonts w:eastAsiaTheme="minorHAnsi"/>
          <w:b/>
          <w:sz w:val="24"/>
          <w:szCs w:val="24"/>
        </w:rPr>
      </w:pPr>
    </w:p>
    <w:p w14:paraId="5765220E" w14:textId="77777777" w:rsidR="00F12323" w:rsidRDefault="00F12323" w:rsidP="00F12323">
      <w:pPr>
        <w:pStyle w:val="Heading10"/>
        <w:shd w:val="clear" w:color="auto" w:fill="auto"/>
        <w:spacing w:before="0" w:after="0" w:line="240" w:lineRule="auto"/>
        <w:jc w:val="left"/>
        <w:rPr>
          <w:rStyle w:val="Heading1Spacing3pt"/>
          <w:rFonts w:eastAsiaTheme="minorHAnsi"/>
          <w:b/>
          <w:sz w:val="24"/>
          <w:szCs w:val="24"/>
        </w:rPr>
      </w:pPr>
    </w:p>
    <w:p w14:paraId="5DD847FA" w14:textId="77777777" w:rsidR="00F12323" w:rsidRPr="00F12323" w:rsidRDefault="00F12323" w:rsidP="00F12323">
      <w:pPr>
        <w:pStyle w:val="Heading10"/>
        <w:shd w:val="clear" w:color="auto" w:fill="auto"/>
        <w:spacing w:before="0" w:after="0" w:line="240" w:lineRule="auto"/>
        <w:ind w:left="20"/>
        <w:rPr>
          <w:rStyle w:val="Heading1Spacing3pt"/>
          <w:rFonts w:eastAsiaTheme="minorHAnsi"/>
          <w:b/>
          <w:sz w:val="24"/>
          <w:szCs w:val="24"/>
          <w:lang w:val="sr-Latn-RS"/>
        </w:rPr>
      </w:pPr>
      <w:r w:rsidRPr="00F12323">
        <w:rPr>
          <w:rStyle w:val="Heading1Spacing3pt"/>
          <w:rFonts w:eastAsiaTheme="minorHAnsi"/>
          <w:b/>
          <w:sz w:val="24"/>
          <w:szCs w:val="24"/>
        </w:rPr>
        <w:t>ОДЛУКА</w:t>
      </w:r>
    </w:p>
    <w:p w14:paraId="4D4E3A4E" w14:textId="77777777" w:rsidR="00F12323" w:rsidRDefault="00F12323" w:rsidP="00F12323">
      <w:pPr>
        <w:ind w:firstLine="720"/>
        <w:jc w:val="center"/>
        <w:rPr>
          <w:b/>
          <w:caps/>
        </w:rPr>
      </w:pPr>
      <w:r>
        <w:rPr>
          <w:b/>
          <w:caps/>
        </w:rPr>
        <w:t>о утврђивању накнаде за коришћење јавних површина</w:t>
      </w:r>
    </w:p>
    <w:p w14:paraId="4D1F9F2C" w14:textId="77777777" w:rsidR="00F12323" w:rsidRDefault="00F12323" w:rsidP="00F12323">
      <w:pPr>
        <w:jc w:val="center"/>
      </w:pPr>
    </w:p>
    <w:p w14:paraId="512A36D9" w14:textId="77777777" w:rsidR="00F12323" w:rsidRPr="006124B6" w:rsidRDefault="00F12323" w:rsidP="00F12323">
      <w:pPr>
        <w:jc w:val="center"/>
        <w:rPr>
          <w:b/>
          <w:lang w:val="sr-Cyrl-RS"/>
        </w:rPr>
      </w:pPr>
      <w:r w:rsidRPr="006124B6">
        <w:rPr>
          <w:b/>
        </w:rPr>
        <w:t>Члан 1.</w:t>
      </w:r>
    </w:p>
    <w:p w14:paraId="5B86F0D5" w14:textId="77777777" w:rsidR="00F12323" w:rsidRDefault="00F12323" w:rsidP="00F12323">
      <w:pPr>
        <w:jc w:val="both"/>
      </w:pPr>
      <w:r>
        <w:rPr>
          <w:lang w:val="sr-Cyrl-CS"/>
        </w:rPr>
        <w:tab/>
      </w:r>
      <w:r>
        <w:t>Овом</w:t>
      </w:r>
      <w:r>
        <w:rPr>
          <w:lang w:val="sr-Cyrl-CS"/>
        </w:rPr>
        <w:t xml:space="preserve"> </w:t>
      </w:r>
      <w:r>
        <w:t xml:space="preserve">Одлуком </w:t>
      </w:r>
      <w:r>
        <w:rPr>
          <w:lang w:val="sr-Cyrl-RS"/>
        </w:rPr>
        <w:t>уводи се</w:t>
      </w:r>
      <w:r>
        <w:t xml:space="preserve"> накнад</w:t>
      </w:r>
      <w:r>
        <w:rPr>
          <w:lang w:val="sr-Cyrl-RS"/>
        </w:rPr>
        <w:t>а</w:t>
      </w:r>
      <w:r>
        <w:t xml:space="preserve"> за коришћење јавне површине у складу са законом на територији </w:t>
      </w:r>
      <w:r>
        <w:rPr>
          <w:lang w:val="sr-Cyrl-CS"/>
        </w:rPr>
        <w:t>Града Прокупља</w:t>
      </w:r>
      <w:r>
        <w:rPr>
          <w:lang w:val="sr-Cyrl-RS"/>
        </w:rPr>
        <w:t xml:space="preserve"> </w:t>
      </w:r>
      <w:r>
        <w:t>и утврђују се, висина, олакшице, рокови и садржај података о коришћењу јавне површине надлежном органу који утврђује обавезу плаћања накнаде.</w:t>
      </w:r>
    </w:p>
    <w:p w14:paraId="62D1F897" w14:textId="77777777" w:rsidR="00F12323" w:rsidRDefault="00F12323" w:rsidP="00F12323"/>
    <w:p w14:paraId="2C3A9133" w14:textId="77777777" w:rsidR="00F12323" w:rsidRDefault="00F12323" w:rsidP="00F12323">
      <w:pPr>
        <w:jc w:val="center"/>
      </w:pPr>
      <w:r>
        <w:t>Обвезник накнаде</w:t>
      </w:r>
    </w:p>
    <w:p w14:paraId="5DE10AEC" w14:textId="77777777" w:rsidR="00F12323" w:rsidRPr="006124B6" w:rsidRDefault="00F12323" w:rsidP="00F12323">
      <w:pPr>
        <w:jc w:val="center"/>
        <w:rPr>
          <w:b/>
        </w:rPr>
      </w:pPr>
      <w:r w:rsidRPr="006124B6">
        <w:rPr>
          <w:b/>
        </w:rPr>
        <w:t>Члан 2.</w:t>
      </w:r>
    </w:p>
    <w:p w14:paraId="1D6CDED2" w14:textId="77777777" w:rsidR="00F12323" w:rsidRDefault="00F12323" w:rsidP="00F12323">
      <w:pPr>
        <w:ind w:firstLine="720"/>
        <w:jc w:val="both"/>
      </w:pPr>
      <w:r>
        <w:t>Обвезник накнаде за коришћење јавне површине је корисник јавне површине.</w:t>
      </w:r>
    </w:p>
    <w:p w14:paraId="74ACE505" w14:textId="77777777" w:rsidR="00F12323" w:rsidRDefault="00F12323" w:rsidP="00F12323"/>
    <w:p w14:paraId="27DADCA4" w14:textId="77777777" w:rsidR="00F12323" w:rsidRDefault="00F12323" w:rsidP="00F12323">
      <w:pPr>
        <w:jc w:val="center"/>
      </w:pPr>
      <w:r>
        <w:t>Основица</w:t>
      </w:r>
    </w:p>
    <w:p w14:paraId="124F41BE" w14:textId="77777777" w:rsidR="00F12323" w:rsidRPr="006124B6" w:rsidRDefault="00F12323" w:rsidP="00F12323">
      <w:pPr>
        <w:jc w:val="center"/>
        <w:rPr>
          <w:b/>
        </w:rPr>
      </w:pPr>
      <w:r w:rsidRPr="006124B6">
        <w:rPr>
          <w:b/>
        </w:rPr>
        <w:t>Члан 3.</w:t>
      </w:r>
    </w:p>
    <w:p w14:paraId="0599D86A" w14:textId="77777777" w:rsidR="00F12323" w:rsidRDefault="00F12323" w:rsidP="00F12323">
      <w:pPr>
        <w:jc w:val="both"/>
        <w:rPr>
          <w:lang w:val="sr-Cyrl-RS"/>
        </w:rPr>
      </w:pPr>
      <w:r>
        <w:tab/>
        <w:t>Основица накнаде за коришћење простора на јавној површини је површина коришћења простора у метрима квадратним (м2).</w:t>
      </w:r>
    </w:p>
    <w:p w14:paraId="7A100B6F" w14:textId="77777777" w:rsidR="00F12323" w:rsidRDefault="00F12323" w:rsidP="00F12323">
      <w:pPr>
        <w:jc w:val="center"/>
        <w:rPr>
          <w:lang w:val="sr-Cyrl-RS"/>
        </w:rPr>
      </w:pPr>
    </w:p>
    <w:p w14:paraId="5493929D" w14:textId="77777777" w:rsidR="00F12323" w:rsidRDefault="00F12323" w:rsidP="00F12323">
      <w:pPr>
        <w:jc w:val="center"/>
      </w:pPr>
      <w:r>
        <w:t>Висина накнаде</w:t>
      </w:r>
    </w:p>
    <w:p w14:paraId="3C6C8374" w14:textId="77777777" w:rsidR="00F12323" w:rsidRPr="006124B6" w:rsidRDefault="00F12323" w:rsidP="00F12323">
      <w:pPr>
        <w:jc w:val="center"/>
        <w:rPr>
          <w:b/>
        </w:rPr>
      </w:pPr>
      <w:r w:rsidRPr="006124B6">
        <w:rPr>
          <w:b/>
        </w:rPr>
        <w:t>Члан 4.</w:t>
      </w:r>
    </w:p>
    <w:p w14:paraId="29FBBAA1" w14:textId="77777777" w:rsidR="00F12323" w:rsidRDefault="00F12323" w:rsidP="00F12323">
      <w:pPr>
        <w:jc w:val="both"/>
      </w:pPr>
      <w:r>
        <w:tab/>
        <w:t xml:space="preserve">Висина накнаде за коришћење јавне површине утврђује се узимајући у обзир највиши износ накнаде прописан законом, која је одређена у м2 по дану,  и применом критеријума као што су: време коришћења простора, зона у којој се налази простор који се користи, као и техничко-употребне карактеристике објекта, уколико се површина користи за постављање објекта. </w:t>
      </w:r>
    </w:p>
    <w:p w14:paraId="393382E3" w14:textId="77777777" w:rsidR="00F12323" w:rsidRDefault="00F12323" w:rsidP="00F12323">
      <w:pPr>
        <w:ind w:firstLine="720"/>
        <w:jc w:val="both"/>
        <w:rPr>
          <w:lang w:val="sr-Latn-RS"/>
        </w:rPr>
      </w:pPr>
      <w:r>
        <w:rPr>
          <w:rFonts w:eastAsia="Arial"/>
        </w:rPr>
        <w:t>Висина накнаде за коришћење јавних површина је утврђена у таксеној тарифи, која је саставни део ове одлуке.</w:t>
      </w:r>
    </w:p>
    <w:p w14:paraId="0831147C" w14:textId="77777777" w:rsidR="00F12323" w:rsidRDefault="00F12323" w:rsidP="00F12323">
      <w:pPr>
        <w:jc w:val="center"/>
      </w:pPr>
      <w:r>
        <w:t>Зоне</w:t>
      </w:r>
    </w:p>
    <w:p w14:paraId="5DEBA09A" w14:textId="77777777" w:rsidR="00F12323" w:rsidRDefault="00F12323" w:rsidP="00F12323">
      <w:pPr>
        <w:jc w:val="center"/>
      </w:pPr>
      <w:r>
        <w:t>Члан 5.</w:t>
      </w:r>
    </w:p>
    <w:p w14:paraId="337D1FB1" w14:textId="77777777" w:rsidR="00F12323" w:rsidRDefault="00F12323" w:rsidP="00F12323">
      <w:pPr>
        <w:rPr>
          <w:b/>
          <w:lang w:val="sr-Cyrl-CS"/>
        </w:rPr>
      </w:pPr>
      <w:r>
        <w:rPr>
          <w:lang w:val="sr-Cyrl-CS"/>
        </w:rPr>
        <w:t>Подручје града Прокупља обухвата следеће зоне:</w:t>
      </w:r>
      <w:r>
        <w:rPr>
          <w:lang w:val="sr-Cyrl-CS"/>
        </w:rPr>
        <w:tab/>
      </w:r>
      <w:r>
        <w:rPr>
          <w:lang w:val="sr-Cyrl-CS"/>
        </w:rPr>
        <w:tab/>
      </w:r>
      <w:r>
        <w:rPr>
          <w:lang w:val="sr-Cyrl-CS"/>
        </w:rPr>
        <w:tab/>
      </w:r>
      <w:r>
        <w:rPr>
          <w:lang w:val="sr-Cyrl-CS"/>
        </w:rPr>
        <w:tab/>
      </w:r>
    </w:p>
    <w:p w14:paraId="6235AAC8" w14:textId="77777777" w:rsidR="00F12323" w:rsidRDefault="00F12323" w:rsidP="00F12323">
      <w:pPr>
        <w:jc w:val="both"/>
        <w:rPr>
          <w:lang w:val="sr-Cyrl-CS"/>
        </w:rPr>
      </w:pPr>
      <w:r>
        <w:rPr>
          <w:lang w:val="sr-Cyrl-CS"/>
        </w:rPr>
        <w:t xml:space="preserve"> </w:t>
      </w:r>
    </w:p>
    <w:p w14:paraId="3FE5A08F" w14:textId="77777777" w:rsidR="00F12323" w:rsidRDefault="00F12323" w:rsidP="00F12323">
      <w:pPr>
        <w:jc w:val="both"/>
        <w:rPr>
          <w:b/>
          <w:lang w:val="hr-HR"/>
        </w:rPr>
      </w:pPr>
      <w:r>
        <w:rPr>
          <w:b/>
          <w:lang w:val="it-IT"/>
        </w:rPr>
        <w:t>Еxтра зона</w:t>
      </w:r>
      <w:r>
        <w:rPr>
          <w:b/>
          <w:lang w:val="hr-HR"/>
        </w:rPr>
        <w:t xml:space="preserve"> (БИД - зона)</w:t>
      </w:r>
    </w:p>
    <w:p w14:paraId="674D68FC" w14:textId="77777777" w:rsidR="00F12323" w:rsidRDefault="00F12323" w:rsidP="00F12323">
      <w:pPr>
        <w:jc w:val="both"/>
        <w:rPr>
          <w:lang w:val="hr-HR"/>
        </w:rPr>
      </w:pPr>
      <w:r>
        <w:rPr>
          <w:lang w:val="hr-HR"/>
        </w:rPr>
        <w:tab/>
      </w:r>
      <w:r>
        <w:rPr>
          <w:lang w:val="sr-Cyrl-CS"/>
        </w:rPr>
        <w:t>Ова зона обухвата</w:t>
      </w:r>
      <w:r>
        <w:rPr>
          <w:lang w:val="hr-HR"/>
        </w:rPr>
        <w:t xml:space="preserve"> </w:t>
      </w:r>
      <w:r>
        <w:rPr>
          <w:lang w:val="sr-Cyrl-CS"/>
        </w:rPr>
        <w:t>ул</w:t>
      </w:r>
      <w:r>
        <w:rPr>
          <w:lang w:val="hr-HR"/>
        </w:rPr>
        <w:t xml:space="preserve">. </w:t>
      </w:r>
      <w:r>
        <w:rPr>
          <w:lang w:val="sr-Cyrl-CS"/>
        </w:rPr>
        <w:t>Југ Богданову</w:t>
      </w:r>
      <w:r>
        <w:rPr>
          <w:lang w:val="hr-HR"/>
        </w:rPr>
        <w:t xml:space="preserve"> </w:t>
      </w:r>
      <w:r>
        <w:rPr>
          <w:lang w:val="sr-Cyrl-CS"/>
        </w:rPr>
        <w:t>од пресека</w:t>
      </w:r>
      <w:r>
        <w:rPr>
          <w:lang w:val="hr-HR"/>
        </w:rPr>
        <w:t xml:space="preserve"> </w:t>
      </w:r>
      <w:r>
        <w:rPr>
          <w:lang w:val="sr-Cyrl-CS"/>
        </w:rPr>
        <w:t>са улицом Кнез Михаиловом</w:t>
      </w:r>
      <w:r>
        <w:rPr>
          <w:lang w:val="hr-HR"/>
        </w:rPr>
        <w:t xml:space="preserve"> </w:t>
      </w:r>
      <w:r>
        <w:rPr>
          <w:lang w:val="sr-Cyrl-CS"/>
        </w:rPr>
        <w:t>до пресека са улицом</w:t>
      </w:r>
      <w:r>
        <w:rPr>
          <w:lang w:val="hr-HR"/>
        </w:rPr>
        <w:t xml:space="preserve"> </w:t>
      </w:r>
      <w:r>
        <w:rPr>
          <w:lang w:val="sr-Cyrl-CS"/>
        </w:rPr>
        <w:t>Косте Војиновића</w:t>
      </w:r>
      <w:r>
        <w:rPr>
          <w:lang w:val="hr-HR"/>
        </w:rPr>
        <w:t>.</w:t>
      </w:r>
    </w:p>
    <w:p w14:paraId="1FC17FFD" w14:textId="77777777" w:rsidR="00F12323" w:rsidRDefault="00F12323" w:rsidP="00F12323">
      <w:pPr>
        <w:jc w:val="both"/>
        <w:rPr>
          <w:b/>
        </w:rPr>
      </w:pPr>
    </w:p>
    <w:p w14:paraId="5D57CAB9" w14:textId="77777777" w:rsidR="00F12323" w:rsidRDefault="00F12323" w:rsidP="00F12323">
      <w:pPr>
        <w:jc w:val="both"/>
        <w:rPr>
          <w:b/>
          <w:lang w:val="sr-Cyrl-CS"/>
        </w:rPr>
      </w:pPr>
      <w:r>
        <w:rPr>
          <w:b/>
          <w:lang w:val="it-IT"/>
        </w:rPr>
        <w:t xml:space="preserve">I </w:t>
      </w:r>
      <w:r>
        <w:rPr>
          <w:b/>
          <w:lang w:val="sr-Cyrl-CS"/>
        </w:rPr>
        <w:t>ЗОНА</w:t>
      </w:r>
    </w:p>
    <w:p w14:paraId="0C0915CB" w14:textId="77777777" w:rsidR="00F12323" w:rsidRDefault="00F12323" w:rsidP="00F12323">
      <w:pPr>
        <w:tabs>
          <w:tab w:val="left" w:pos="720"/>
        </w:tabs>
        <w:spacing w:before="120" w:after="240"/>
        <w:jc w:val="both"/>
        <w:rPr>
          <w:rFonts w:eastAsiaTheme="minorEastAsia"/>
          <w:lang w:val="sr-Latn-RS"/>
        </w:rPr>
      </w:pPr>
      <w:r>
        <w:rPr>
          <w:lang w:val="it-IT"/>
        </w:rPr>
        <w:tab/>
      </w:r>
      <w:r>
        <w:rPr>
          <w:rFonts w:eastAsiaTheme="minorEastAsia"/>
          <w:lang w:val="ru-RU"/>
        </w:rPr>
        <w:t>1.</w:t>
      </w:r>
      <w:r>
        <w:rPr>
          <w:rFonts w:eastAsiaTheme="minorEastAsia"/>
          <w:lang w:val="sr-Latn-BA"/>
        </w:rPr>
        <w:t xml:space="preserve"> </w:t>
      </w:r>
      <w:r>
        <w:rPr>
          <w:rFonts w:eastAsiaTheme="minorEastAsia"/>
          <w:u w:val="single"/>
        </w:rPr>
        <w:t>I</w:t>
      </w:r>
      <w:r>
        <w:rPr>
          <w:rFonts w:eastAsiaTheme="minorEastAsia"/>
          <w:u w:val="single"/>
          <w:lang w:val="ru-RU"/>
        </w:rPr>
        <w:t xml:space="preserve"> зона</w:t>
      </w:r>
      <w:r>
        <w:rPr>
          <w:rFonts w:eastAsiaTheme="minorEastAsia"/>
          <w:lang w:val="sr-Latn-BA"/>
        </w:rPr>
        <w:t xml:space="preserve"> </w:t>
      </w:r>
      <w:r>
        <w:rPr>
          <w:rFonts w:eastAsiaTheme="minorEastAsia"/>
          <w:lang w:val="ru-RU"/>
        </w:rPr>
        <w:t>обухвата ул</w:t>
      </w:r>
      <w:r>
        <w:rPr>
          <w:rFonts w:eastAsiaTheme="minorEastAsia"/>
          <w:lang w:val="sr-Cyrl-RS"/>
        </w:rPr>
        <w:t>ице:</w:t>
      </w:r>
      <w:r>
        <w:rPr>
          <w:rFonts w:eastAsiaTheme="minorEastAsia"/>
          <w:lang w:val="ru-RU"/>
        </w:rPr>
        <w:t xml:space="preserve"> </w:t>
      </w:r>
      <w:r>
        <w:rPr>
          <w:rFonts w:eastAsiaTheme="minorEastAsia"/>
          <w:lang w:val="sr-Cyrl-RS"/>
        </w:rPr>
        <w:t>Ратка Павловића, Трг Топличких јунака,  Хорватовићева, Босанска, Балканска, Бошка Југовића, Јаворова, Вардарска, Кнеза Милоша, Орловића Павла, пут др Алексе Савића, Дунђерска, 9. Октобара, Цара Душана, Хајдук Вељкова, Синђелићева, Ђуре Јакшића, Кнез Михајлова, Топлице Милана, Косовска, Краљевића Марка, Драгољуба Радосављевића, 21 Српске дивизије, Војводе Мишића, Таткова,  Стеван Немање, Страхињића Бана, Милоша Обилића, Поштанска, Цара Лазара, Даринке Несторовић, Танаска Рајића, Генерала Тренијеа, Нишка</w:t>
      </w:r>
      <w:r>
        <w:rPr>
          <w:rFonts w:eastAsiaTheme="minorEastAsia"/>
          <w:lang w:val="sr-Latn-RS"/>
        </w:rPr>
        <w:t xml:space="preserve">, </w:t>
      </w:r>
      <w:r>
        <w:rPr>
          <w:rFonts w:eastAsiaTheme="minorEastAsia"/>
          <w:lang w:val="sr-Cyrl-RS"/>
        </w:rPr>
        <w:t>Крушевачка, Лоле Рибара, 29. Новембара, Вуковарска, Косанчић Ивана, Приштинска, Милена Јовановића, Јастребачка</w:t>
      </w:r>
      <w:r>
        <w:rPr>
          <w:rFonts w:eastAsiaTheme="minorEastAsia"/>
          <w:lang w:val="sr-Latn-RS"/>
        </w:rPr>
        <w:t xml:space="preserve">, </w:t>
      </w:r>
      <w:r>
        <w:rPr>
          <w:rFonts w:eastAsiaTheme="minorEastAsia"/>
          <w:lang w:val="sr-Cyrl-RS"/>
        </w:rPr>
        <w:t>Василија Ђуровића Жарког</w:t>
      </w:r>
      <w:r>
        <w:rPr>
          <w:rFonts w:eastAsiaTheme="minorEastAsia"/>
          <w:lang w:val="sr-Latn-RS"/>
        </w:rPr>
        <w:t xml:space="preserve">, </w:t>
      </w:r>
      <w:r>
        <w:rPr>
          <w:rFonts w:eastAsiaTheme="minorEastAsia"/>
          <w:lang w:val="sr-Cyrl-RS"/>
        </w:rPr>
        <w:t>Солунска, Драгољуба Ракића</w:t>
      </w:r>
      <w:r>
        <w:rPr>
          <w:rFonts w:eastAsiaTheme="minorEastAsia"/>
          <w:lang w:val="sr-Latn-RS"/>
        </w:rPr>
        <w:t xml:space="preserve">, </w:t>
      </w:r>
      <w:r>
        <w:rPr>
          <w:rFonts w:eastAsiaTheme="minorEastAsia"/>
          <w:lang w:val="sr-Cyrl-RS"/>
        </w:rPr>
        <w:t>Косте Војиновића</w:t>
      </w:r>
      <w:r>
        <w:rPr>
          <w:rFonts w:eastAsiaTheme="minorEastAsia"/>
          <w:lang w:val="sr-Latn-RS"/>
        </w:rPr>
        <w:t xml:space="preserve">, </w:t>
      </w:r>
    </w:p>
    <w:p w14:paraId="5395C684" w14:textId="77777777" w:rsidR="00F12323" w:rsidRDefault="00F12323" w:rsidP="00F12323">
      <w:pPr>
        <w:tabs>
          <w:tab w:val="left" w:pos="720"/>
        </w:tabs>
        <w:spacing w:before="120" w:after="240"/>
        <w:jc w:val="both"/>
        <w:rPr>
          <w:rFonts w:eastAsiaTheme="minorEastAsia"/>
          <w:lang w:val="sr-Cyrl-RS"/>
        </w:rPr>
      </w:pPr>
      <w:r>
        <w:rPr>
          <w:rFonts w:eastAsiaTheme="minorEastAsia"/>
          <w:lang w:val="ru-RU"/>
        </w:rPr>
        <w:t>Напомена: у ову зону се убрајају и објекти чије парцеле се директно ослањају на поменуте улице.</w:t>
      </w:r>
    </w:p>
    <w:p w14:paraId="33ED9184" w14:textId="77777777" w:rsidR="00F12323" w:rsidRDefault="00F12323" w:rsidP="00F12323">
      <w:pPr>
        <w:tabs>
          <w:tab w:val="left" w:pos="720"/>
        </w:tabs>
        <w:spacing w:before="120" w:after="240"/>
        <w:jc w:val="both"/>
        <w:rPr>
          <w:rFonts w:eastAsiaTheme="minorEastAsia"/>
          <w:lang w:val="sr-Cyrl-RS"/>
        </w:rPr>
      </w:pPr>
      <w:r>
        <w:rPr>
          <w:rFonts w:eastAsiaTheme="minorEastAsia"/>
          <w:lang w:val="sr-Latn-BA"/>
        </w:rPr>
        <w:tab/>
        <w:t>2</w:t>
      </w:r>
      <w:r>
        <w:rPr>
          <w:rFonts w:eastAsiaTheme="minorEastAsia"/>
          <w:lang w:val="ru-RU"/>
        </w:rPr>
        <w:t>.</w:t>
      </w:r>
      <w:r>
        <w:rPr>
          <w:rFonts w:eastAsiaTheme="minorEastAsia"/>
          <w:lang w:val="sr-Latn-BA"/>
        </w:rPr>
        <w:t xml:space="preserve"> </w:t>
      </w:r>
      <w:r>
        <w:rPr>
          <w:rFonts w:eastAsiaTheme="minorEastAsia"/>
          <w:u w:val="single"/>
        </w:rPr>
        <w:t>II</w:t>
      </w:r>
      <w:r>
        <w:rPr>
          <w:rFonts w:eastAsiaTheme="minorEastAsia"/>
          <w:u w:val="single"/>
          <w:lang w:val="ru-RU"/>
        </w:rPr>
        <w:t xml:space="preserve"> зона</w:t>
      </w:r>
      <w:r>
        <w:rPr>
          <w:rFonts w:eastAsiaTheme="minorEastAsia"/>
          <w:lang w:val="ru-RU"/>
        </w:rPr>
        <w:t xml:space="preserve">   обухвата </w:t>
      </w:r>
      <w:r>
        <w:rPr>
          <w:rFonts w:eastAsiaTheme="minorEastAsia"/>
          <w:lang w:val="sr-Cyrl-RS"/>
        </w:rPr>
        <w:t>улице: Петра Кочића, Устаничка, Јефимијина, Генерала Лешјанина, Филипа Филиповића, Вуковарска, Сремска, Ареснија Чарнојевића, Вука Караџића, Новоселска, Столета Радосављевића, Ћирила и Методија, Озренска, Масарикова, Крцунова, Ђуке Динића, Петра Бој</w:t>
      </w:r>
      <w:r>
        <w:rPr>
          <w:rFonts w:eastAsiaTheme="minorEastAsia"/>
          <w:lang w:val="sr-Latn-RS"/>
        </w:rPr>
        <w:t>o</w:t>
      </w:r>
      <w:r>
        <w:rPr>
          <w:rFonts w:eastAsiaTheme="minorEastAsia"/>
          <w:lang w:val="sr-Cyrl-RS"/>
        </w:rPr>
        <w:t>вића, Зетска II, Зетска I, Васе Чарапића, Војводе Степе, Николе</w:t>
      </w:r>
      <w:r>
        <w:rPr>
          <w:rFonts w:eastAsiaTheme="minorEastAsia"/>
          <w:lang w:val="sr-Latn-RS"/>
        </w:rPr>
        <w:t>,</w:t>
      </w:r>
      <w:r>
        <w:rPr>
          <w:rFonts w:eastAsiaTheme="minorEastAsia"/>
          <w:lang w:val="sr-Cyrl-RS"/>
        </w:rPr>
        <w:t xml:space="preserve"> Коперника, Стевана Мокрањца, Војислава Стојановића, Игманска, Марије Бурсаћ, Војвођанска, Таковска, Колубарска, Војводе Пријезде, Вишеградска, Владике Николаја, Милутина Бојића, Станка Пауновића, Милоша Црњанског, Стојадинке Радосављевића, Милована Глишића, Косте Стаменковића, 4. Јули, Наде Томић, Борска, Горња Драгања, Милунке Савић, Жикице Јовановића Шпанца, Пећка, Ђуре Ђаковића, Пролетерска, Расинска, Бранка Радичевића, Ајдановачка, Јована Дучића, Мике Младеновића, 3. Август, Зеле Вељковића, Милуша Мамића, Алексе Шантића, Николе Тесле, Копаоничка, Вељка Миланковића Вука, Рада Драинца, Вељка Влаховића, Иве Андрића, Јужноморавска, 7. Јули, Кајмакчаланска, Омладинска, Јастребачка, Царице Милице, Божидара Аџије, Краља Уроша, Змај Јовина, 8. Март, Његошева, Тике Станковића, Тимочка, Скадарска, Нушићева, Ивана Горана Ковачића, Алексе Савића, Церска, Јадранска, Добричка, Баштованска, Пане Ђукића, Липарска, Боже Илића, Партизанска,</w:t>
      </w:r>
      <w:r>
        <w:rPr>
          <w:rFonts w:eastAsiaTheme="minorEastAsia"/>
          <w:lang w:val="sr-Latn-RS"/>
        </w:rPr>
        <w:t xml:space="preserve"> </w:t>
      </w:r>
      <w:r>
        <w:rPr>
          <w:rFonts w:eastAsiaTheme="minorEastAsia"/>
          <w:lang w:val="sr-Cyrl-RS"/>
        </w:rPr>
        <w:t>Јована Цвијића, Пасјачка, Браће Рогановића,</w:t>
      </w:r>
      <w:r>
        <w:rPr>
          <w:rFonts w:eastAsiaTheme="minorEastAsia"/>
          <w:lang w:val="sr-Latn-RS"/>
        </w:rPr>
        <w:t xml:space="preserve"> </w:t>
      </w:r>
      <w:r>
        <w:rPr>
          <w:rFonts w:eastAsiaTheme="minorEastAsia"/>
          <w:lang w:val="sr-Cyrl-RS"/>
        </w:rPr>
        <w:t>Драгољуба Митровића, Топличка, Бруска, Ибарска, Каменоломска, Саве Ковачевића, Мраморска, Косовке Девојке, Светог Николе, Дринска, Гаврила Принципа, Призренска, Барска, Милана Ракића, Бате Стефановића, Виноградарска, Васе Пелагића, Зорана Радмиловића, Ртањсака, Појатска, Доситеја Обрадовића, Драгутина Добричанина, Милоша Поцерца, Поп Мичета, Моравска, Попа Пелеха, Јеврејска, Мишарска, Руђера Бошковића, Божурска, Авалска, Бошка Бухе, Карађорђева, Данила Киша, Сокобањска, Милице Протић, Ужичка, Краља Милана, Стевана Новаковића, Новосадска</w:t>
      </w:r>
      <w:r>
        <w:rPr>
          <w:rFonts w:eastAsiaTheme="minorEastAsia"/>
          <w:lang w:val="sr-Latn-RS"/>
        </w:rPr>
        <w:t xml:space="preserve">, </w:t>
      </w:r>
      <w:r>
        <w:rPr>
          <w:rFonts w:eastAsiaTheme="minorEastAsia"/>
          <w:lang w:val="sr-Cyrl-RS"/>
        </w:rPr>
        <w:t>Ђуревачка</w:t>
      </w:r>
      <w:r>
        <w:rPr>
          <w:rFonts w:eastAsiaTheme="minorEastAsia"/>
          <w:lang w:val="sr-Latn-RS"/>
        </w:rPr>
        <w:t xml:space="preserve">, </w:t>
      </w:r>
      <w:r>
        <w:rPr>
          <w:rFonts w:eastAsiaTheme="minorEastAsia"/>
          <w:lang w:val="sr-Cyrl-RS"/>
        </w:rPr>
        <w:t>Малопланска, Гарићка.</w:t>
      </w:r>
    </w:p>
    <w:p w14:paraId="3BF44D72" w14:textId="77777777" w:rsidR="00F12323" w:rsidRDefault="00F12323" w:rsidP="00F12323">
      <w:pPr>
        <w:spacing w:before="120" w:after="240"/>
        <w:jc w:val="both"/>
        <w:rPr>
          <w:rFonts w:eastAsiaTheme="minorEastAsia"/>
          <w:lang w:val="ru-RU"/>
        </w:rPr>
      </w:pPr>
      <w:r>
        <w:rPr>
          <w:rFonts w:eastAsiaTheme="minorEastAsia"/>
          <w:lang w:val="ru-RU"/>
        </w:rPr>
        <w:t>Напомена: у ову зону се убрајају и објекти чије парцеле се директно ослањају на поменуте улице.</w:t>
      </w:r>
    </w:p>
    <w:p w14:paraId="264BD5BF" w14:textId="77777777" w:rsidR="00F12323" w:rsidRDefault="00F12323" w:rsidP="00F12323">
      <w:pPr>
        <w:tabs>
          <w:tab w:val="left" w:pos="720"/>
        </w:tabs>
        <w:spacing w:before="120" w:after="240"/>
        <w:jc w:val="both"/>
        <w:rPr>
          <w:rFonts w:eastAsiaTheme="minorEastAsia"/>
          <w:lang w:val="sr-Cyrl-RS"/>
        </w:rPr>
      </w:pPr>
      <w:r>
        <w:rPr>
          <w:rFonts w:eastAsiaTheme="minorEastAsia"/>
          <w:lang w:val="sr-Latn-BA"/>
        </w:rPr>
        <w:tab/>
        <w:t>3</w:t>
      </w:r>
      <w:r>
        <w:rPr>
          <w:rFonts w:eastAsiaTheme="minorEastAsia"/>
          <w:lang w:val="ru-RU"/>
        </w:rPr>
        <w:t>.</w:t>
      </w:r>
      <w:r>
        <w:rPr>
          <w:rFonts w:eastAsiaTheme="minorEastAsia"/>
          <w:lang w:val="sr-Latn-BA"/>
        </w:rPr>
        <w:t xml:space="preserve"> </w:t>
      </w:r>
      <w:r>
        <w:rPr>
          <w:rFonts w:eastAsiaTheme="minorEastAsia"/>
          <w:u w:val="single"/>
        </w:rPr>
        <w:t>III</w:t>
      </w:r>
      <w:r>
        <w:rPr>
          <w:rFonts w:eastAsiaTheme="minorEastAsia"/>
          <w:u w:val="single"/>
          <w:lang w:val="ru-RU"/>
        </w:rPr>
        <w:t xml:space="preserve"> зона</w:t>
      </w:r>
      <w:r>
        <w:rPr>
          <w:rFonts w:eastAsiaTheme="minorEastAsia"/>
          <w:lang w:val="ru-RU"/>
        </w:rPr>
        <w:t xml:space="preserve">  </w:t>
      </w:r>
      <w:r>
        <w:rPr>
          <w:rFonts w:eastAsiaTheme="minorEastAsia"/>
          <w:lang w:val="sr-Cyrl-RS"/>
        </w:rPr>
        <w:t>обухвата улице: Филипа Кљајића, Видовданска, Газиместанска, Светог Саве, Боре и Рамиза, Миладина Поповића, Владе Зечевића, Браће Јерковића, Лазе Лазаревића, Книнска, Бенковачка, Личка, Васка Попе, Банијска, Кордунска, Херцеговачка, Студеничка, Крфска, Краља Милутина, Светог Прокопија, Власте Илића, Браће Милачића, Заплањска, Ђуличка, Милентија Поповића, Јабланичка, Радивоја Увалића Бате, Бубањских Хероја, Чегарска, Рентгенова, Браће Стојановића, Војислава Илића, Симоновачка, Соколичка, Симоновац</w:t>
      </w:r>
      <w:r>
        <w:rPr>
          <w:rFonts w:eastAsiaTheme="minorEastAsia"/>
          <w:lang w:val="sr-Latn-RS"/>
        </w:rPr>
        <w:t xml:space="preserve">, </w:t>
      </w:r>
      <w:r>
        <w:rPr>
          <w:rFonts w:eastAsiaTheme="minorEastAsia"/>
          <w:lang w:val="sr-Cyrl-RS"/>
        </w:rPr>
        <w:t>Болнички поток, Радивоја Домановића, Хајдук Станка, Хисарска, Раданска, Водичка, Багремарска, Видојевачка, Бумбуречка, Врањанска, Хиландарска, Трнавачка, Боре Станковића, Шекспирова, Светозара Марковића, Радивоја Кораћа, Београдска, Француска, Анђелије Лазаревића, Стржавачка, Мостарска, Стојана Главаше, Јанка Веселиновића, Грачаничка, Веселина Маслеше, Вишњичка, Пинкијева, Бранка Ћопића, Властимира Станишића Лација.</w:t>
      </w:r>
    </w:p>
    <w:p w14:paraId="4653D73B" w14:textId="77777777" w:rsidR="00F12323" w:rsidRDefault="00F12323" w:rsidP="00F12323">
      <w:pPr>
        <w:spacing w:before="120" w:after="240"/>
        <w:jc w:val="both"/>
        <w:rPr>
          <w:rFonts w:eastAsiaTheme="minorEastAsia"/>
          <w:lang w:val="ru-RU"/>
        </w:rPr>
      </w:pPr>
      <w:r>
        <w:rPr>
          <w:rFonts w:eastAsiaTheme="minorEastAsia"/>
          <w:lang w:val="ru-RU"/>
        </w:rPr>
        <w:t>Напомена: у ову зону се убрајају и објекти чије парцеле се директно ослањају на поменуте улице.</w:t>
      </w:r>
    </w:p>
    <w:p w14:paraId="1974B9EB" w14:textId="77777777" w:rsidR="00F12323" w:rsidRDefault="00F12323" w:rsidP="00F12323">
      <w:pPr>
        <w:tabs>
          <w:tab w:val="left" w:pos="720"/>
        </w:tabs>
        <w:spacing w:before="120" w:after="240"/>
        <w:rPr>
          <w:rFonts w:eastAsiaTheme="minorEastAsia"/>
        </w:rPr>
      </w:pPr>
      <w:r>
        <w:rPr>
          <w:rFonts w:eastAsiaTheme="minorEastAsia"/>
          <w:lang w:val="sr-Cyrl-RS"/>
        </w:rPr>
        <w:t xml:space="preserve">             </w:t>
      </w:r>
      <w:r>
        <w:rPr>
          <w:rFonts w:eastAsiaTheme="minorEastAsia"/>
          <w:lang w:val="sr-Latn-BA"/>
        </w:rPr>
        <w:t>4</w:t>
      </w:r>
      <w:r>
        <w:rPr>
          <w:rFonts w:eastAsiaTheme="minorEastAsia"/>
          <w:lang w:val="ru-RU"/>
        </w:rPr>
        <w:t>.</w:t>
      </w:r>
      <w:r>
        <w:rPr>
          <w:rFonts w:eastAsiaTheme="minorEastAsia"/>
          <w:lang w:val="sr-Latn-BA"/>
        </w:rPr>
        <w:t xml:space="preserve"> </w:t>
      </w:r>
      <w:r>
        <w:rPr>
          <w:rFonts w:eastAsiaTheme="minorEastAsia"/>
          <w:u w:val="single"/>
          <w:lang w:val="sr-Latn-CS"/>
        </w:rPr>
        <w:t>IV зона</w:t>
      </w:r>
      <w:r>
        <w:rPr>
          <w:rFonts w:eastAsiaTheme="minorEastAsia"/>
        </w:rPr>
        <w:t xml:space="preserve">   обухвата сеоска подручја.</w:t>
      </w:r>
    </w:p>
    <w:p w14:paraId="2E0D2ACA" w14:textId="77777777" w:rsidR="00F12323" w:rsidRDefault="00F12323" w:rsidP="00F12323">
      <w:pPr>
        <w:jc w:val="center"/>
      </w:pPr>
      <w:r>
        <w:t>Време коришћења простора</w:t>
      </w:r>
    </w:p>
    <w:p w14:paraId="4A2F469F" w14:textId="77777777" w:rsidR="00F12323" w:rsidRPr="006124B6" w:rsidRDefault="00F12323" w:rsidP="00F12323">
      <w:pPr>
        <w:jc w:val="center"/>
        <w:rPr>
          <w:b/>
        </w:rPr>
      </w:pPr>
      <w:r w:rsidRPr="006124B6">
        <w:rPr>
          <w:b/>
        </w:rPr>
        <w:t>Члан 6.</w:t>
      </w:r>
    </w:p>
    <w:p w14:paraId="12B5274B" w14:textId="77777777" w:rsidR="00F12323" w:rsidRDefault="00F12323" w:rsidP="00F12323">
      <w:pPr>
        <w:jc w:val="both"/>
        <w:rPr>
          <w:lang w:val="sr-Cyrl-RS"/>
        </w:rPr>
      </w:pPr>
      <w:r>
        <w:tab/>
        <w:t>Време коришћење простора може бити изражено у данима, на месечном и годишњем нивоу,  о чему се корисник простора изјашњава у пријави за коришћење простора.</w:t>
      </w:r>
    </w:p>
    <w:p w14:paraId="4AB12071" w14:textId="77777777" w:rsidR="00F12323" w:rsidRDefault="00F12323" w:rsidP="00F12323">
      <w:pPr>
        <w:jc w:val="center"/>
      </w:pPr>
      <w:r>
        <w:t>Јавна површина</w:t>
      </w:r>
    </w:p>
    <w:p w14:paraId="083671BC" w14:textId="77777777" w:rsidR="00F12323" w:rsidRPr="006124B6" w:rsidRDefault="00F12323" w:rsidP="00F12323">
      <w:pPr>
        <w:jc w:val="center"/>
        <w:rPr>
          <w:b/>
        </w:rPr>
      </w:pPr>
      <w:r w:rsidRPr="006124B6">
        <w:rPr>
          <w:b/>
        </w:rPr>
        <w:t>Члан 7.</w:t>
      </w:r>
    </w:p>
    <w:p w14:paraId="2BB5F53E" w14:textId="77777777" w:rsidR="00F12323" w:rsidRDefault="00F12323" w:rsidP="00F12323">
      <w:pPr>
        <w:jc w:val="both"/>
      </w:pPr>
      <w:r>
        <w:tab/>
        <w:t xml:space="preserve">Јавна површина у смислу ове одлуке јесте површина утврђена планским документом </w:t>
      </w:r>
      <w:r>
        <w:rPr>
          <w:lang w:val="sr-Cyrl-CS"/>
        </w:rPr>
        <w:t>града</w:t>
      </w:r>
      <w:r>
        <w:t xml:space="preserve"> која је доступна свим корисницима под једнаким условима, и то:</w:t>
      </w:r>
    </w:p>
    <w:p w14:paraId="7E8E0AFC" w14:textId="77777777" w:rsidR="00F12323" w:rsidRDefault="00F12323" w:rsidP="00F12323">
      <w:pPr>
        <w:jc w:val="both"/>
      </w:pPr>
      <w:r>
        <w:tab/>
        <w:t>-јавна саобраћајна површина (пут, улица, пешачка зона и сл.),</w:t>
      </w:r>
    </w:p>
    <w:p w14:paraId="2A485FFB" w14:textId="77777777" w:rsidR="00F12323" w:rsidRDefault="00F12323" w:rsidP="00F12323">
      <w:pPr>
        <w:jc w:val="both"/>
      </w:pPr>
      <w:r>
        <w:tab/>
        <w:t>-трг,</w:t>
      </w:r>
    </w:p>
    <w:p w14:paraId="3596F288" w14:textId="77777777" w:rsidR="00F12323" w:rsidRDefault="00F12323" w:rsidP="00F12323">
      <w:pPr>
        <w:jc w:val="both"/>
      </w:pPr>
      <w:r>
        <w:tab/>
        <w:t>-јавна зелена површина (парк, сквер, градска шума и сл.),</w:t>
      </w:r>
    </w:p>
    <w:p w14:paraId="7AE316C8" w14:textId="77777777" w:rsidR="00F12323" w:rsidRDefault="00F12323" w:rsidP="00F12323">
      <w:pPr>
        <w:jc w:val="both"/>
      </w:pPr>
      <w:r>
        <w:tab/>
        <w:t>-јавна површина блока (парковски уређене површине и саобраћајне површине).</w:t>
      </w:r>
    </w:p>
    <w:p w14:paraId="74EDEC84" w14:textId="77777777" w:rsidR="00F12323" w:rsidRDefault="00F12323" w:rsidP="00F12323">
      <w:pPr>
        <w:autoSpaceDE w:val="0"/>
        <w:autoSpaceDN w:val="0"/>
        <w:adjustRightInd w:val="0"/>
        <w:jc w:val="center"/>
      </w:pPr>
      <w:r>
        <w:t>Утврђивање плаћања</w:t>
      </w:r>
    </w:p>
    <w:p w14:paraId="66977983" w14:textId="77777777" w:rsidR="00F12323" w:rsidRPr="006124B6" w:rsidRDefault="00F12323" w:rsidP="00F12323">
      <w:pPr>
        <w:autoSpaceDE w:val="0"/>
        <w:autoSpaceDN w:val="0"/>
        <w:adjustRightInd w:val="0"/>
        <w:jc w:val="center"/>
        <w:rPr>
          <w:b/>
          <w:lang w:val="sr-Cyrl-RS"/>
        </w:rPr>
      </w:pPr>
      <w:r w:rsidRPr="006124B6">
        <w:rPr>
          <w:b/>
        </w:rPr>
        <w:t>Члан 8.</w:t>
      </w:r>
    </w:p>
    <w:p w14:paraId="5C1D96A4" w14:textId="77777777" w:rsidR="00F12323" w:rsidRDefault="00F12323" w:rsidP="00F12323">
      <w:pPr>
        <w:autoSpaceDE w:val="0"/>
        <w:autoSpaceDN w:val="0"/>
        <w:adjustRightInd w:val="0"/>
        <w:jc w:val="both"/>
      </w:pPr>
      <w:r>
        <w:tab/>
        <w:t>Обвезник накнаде дужан је да утврђену обавезу по основу накнаде плаћа до 15. у месецу за претходни месец, а за месеце за које је обавеза доспела у моменту уручења решења у року од 15 дана од дана достављања решења.</w:t>
      </w:r>
    </w:p>
    <w:p w14:paraId="7628FBAC" w14:textId="77777777" w:rsidR="00F12323" w:rsidRDefault="00F12323" w:rsidP="00F12323">
      <w:pPr>
        <w:autoSpaceDE w:val="0"/>
        <w:autoSpaceDN w:val="0"/>
        <w:adjustRightInd w:val="0"/>
        <w:jc w:val="both"/>
      </w:pPr>
      <w:r>
        <w:tab/>
        <w:t>Ако се накнада плаћа за дане (мање од 1 месец), обвезник је у обавези да обрачунату накнаду плати приликом достављања решења.</w:t>
      </w:r>
    </w:p>
    <w:p w14:paraId="1D4BFD7B" w14:textId="77777777" w:rsidR="00F12323" w:rsidRDefault="00F12323" w:rsidP="00F12323">
      <w:pPr>
        <w:autoSpaceDE w:val="0"/>
        <w:autoSpaceDN w:val="0"/>
        <w:adjustRightInd w:val="0"/>
        <w:ind w:firstLine="720"/>
        <w:jc w:val="both"/>
        <w:rPr>
          <w:lang w:val="sr-Cyrl-RS"/>
        </w:rPr>
      </w:pPr>
      <w:r>
        <w:t>Ако се накнада плаћа на годишњем нивоу, обвезник плаћа накнаду у року од 15 дана од дана достављања решења.</w:t>
      </w:r>
    </w:p>
    <w:p w14:paraId="0748253D" w14:textId="77777777" w:rsidR="00F12323" w:rsidRDefault="00F12323" w:rsidP="00F12323">
      <w:pPr>
        <w:ind w:firstLine="720"/>
        <w:rPr>
          <w:lang w:val="sr-Cyrl-RS"/>
        </w:rPr>
      </w:pPr>
      <w:r>
        <w:t>Накнада се</w:t>
      </w:r>
      <w:r>
        <w:rPr>
          <w:lang w:val="sr-Cyrl-RS"/>
        </w:rPr>
        <w:t xml:space="preserve"> плаћа у пуном износу пре почетка коришћења накнаде за Тарифни број 1.1, 1.2, 1.3, 1.5, 1.6, 1.7, 1.8, 1.9 и 1.10.</w:t>
      </w:r>
    </w:p>
    <w:p w14:paraId="75C9488F" w14:textId="77777777" w:rsidR="00F12323" w:rsidRDefault="00F12323" w:rsidP="00F12323">
      <w:pPr>
        <w:autoSpaceDE w:val="0"/>
        <w:autoSpaceDN w:val="0"/>
        <w:adjustRightInd w:val="0"/>
        <w:jc w:val="both"/>
        <w:rPr>
          <w:lang w:val="sr-Cyrl-RS"/>
        </w:rPr>
      </w:pPr>
      <w:r>
        <w:tab/>
      </w:r>
    </w:p>
    <w:p w14:paraId="45F18704" w14:textId="77777777" w:rsidR="00F12323" w:rsidRDefault="00F12323" w:rsidP="00F12323">
      <w:pPr>
        <w:jc w:val="center"/>
      </w:pPr>
      <w:r>
        <w:t>Врсте накнада</w:t>
      </w:r>
    </w:p>
    <w:p w14:paraId="5DD58209" w14:textId="77777777" w:rsidR="00F12323" w:rsidRPr="006124B6" w:rsidRDefault="00F12323" w:rsidP="00F12323">
      <w:pPr>
        <w:jc w:val="center"/>
        <w:rPr>
          <w:b/>
        </w:rPr>
      </w:pPr>
      <w:r w:rsidRPr="006124B6">
        <w:rPr>
          <w:b/>
        </w:rPr>
        <w:t>Члан 9.</w:t>
      </w:r>
    </w:p>
    <w:p w14:paraId="62EA8E73" w14:textId="77777777" w:rsidR="00F12323" w:rsidRDefault="00F12323" w:rsidP="00F12323">
      <w:r>
        <w:tab/>
        <w:t>Накнаде за коришћење јавне површине су:</w:t>
      </w:r>
    </w:p>
    <w:p w14:paraId="5B67C34B" w14:textId="77777777" w:rsidR="00F12323" w:rsidRDefault="00F12323" w:rsidP="00F12323">
      <w:pPr>
        <w:ind w:firstLine="720"/>
      </w:pPr>
      <w:r>
        <w:t>1.Накнада за коришћење простора на  јавној површини у пословне и друге сврхе, осим ради продаје штампе, књига и других публикација, производа старих заната и домаће радиности;</w:t>
      </w:r>
    </w:p>
    <w:p w14:paraId="36BBF534" w14:textId="77777777" w:rsidR="00F12323" w:rsidRDefault="00F12323" w:rsidP="00F12323">
      <w:pPr>
        <w:ind w:firstLine="720"/>
        <w:jc w:val="both"/>
      </w:pPr>
      <w:r>
        <w:t>2. 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w:t>
      </w:r>
    </w:p>
    <w:p w14:paraId="63BAA760" w14:textId="77777777" w:rsidR="00F12323" w:rsidRDefault="00F12323" w:rsidP="00F12323">
      <w:pPr>
        <w:ind w:firstLine="720"/>
        <w:jc w:val="both"/>
      </w:pPr>
      <w:r>
        <w:t>3.Накнада за коришћење јавне површине по основу заузећа грађевинским материјалом и за извођење грађевинских радова и изградњу.</w:t>
      </w:r>
    </w:p>
    <w:p w14:paraId="0AB405C4" w14:textId="77777777" w:rsidR="00F12323" w:rsidRDefault="00F12323" w:rsidP="00F12323">
      <w:pPr>
        <w:jc w:val="center"/>
      </w:pPr>
    </w:p>
    <w:p w14:paraId="374DD54B" w14:textId="77777777" w:rsidR="00F12323" w:rsidRDefault="00F12323" w:rsidP="00F12323">
      <w:pPr>
        <w:pStyle w:val="ListParagraph"/>
        <w:numPr>
          <w:ilvl w:val="0"/>
          <w:numId w:val="1"/>
        </w:numPr>
        <w:jc w:val="center"/>
      </w:pPr>
      <w:r>
        <w:t>Накнада за коришћење простора на  јавној површини у пословне и друге сврхе</w:t>
      </w:r>
    </w:p>
    <w:p w14:paraId="3FFC74B7" w14:textId="77777777" w:rsidR="00F12323" w:rsidRDefault="00F12323" w:rsidP="00F12323">
      <w:pPr>
        <w:pStyle w:val="ListParagraph"/>
      </w:pPr>
    </w:p>
    <w:p w14:paraId="53165B7C" w14:textId="77777777" w:rsidR="00F12323" w:rsidRDefault="00F12323" w:rsidP="00F12323">
      <w:pPr>
        <w:rPr>
          <w:lang w:val="sr-Latn-RS"/>
        </w:rPr>
      </w:pPr>
    </w:p>
    <w:p w14:paraId="1BC07712" w14:textId="77777777" w:rsidR="00F12323" w:rsidRPr="0060173B" w:rsidRDefault="00F12323" w:rsidP="00F12323">
      <w:pPr>
        <w:jc w:val="center"/>
        <w:rPr>
          <w:b/>
        </w:rPr>
      </w:pPr>
      <w:r w:rsidRPr="0060173B">
        <w:rPr>
          <w:b/>
        </w:rPr>
        <w:t>Члан 10.</w:t>
      </w:r>
    </w:p>
    <w:p w14:paraId="41A4AAE8" w14:textId="77777777" w:rsidR="00F12323" w:rsidRDefault="00F12323" w:rsidP="00F12323">
      <w:pPr>
        <w:jc w:val="both"/>
        <w:rPr>
          <w:lang w:val="sr-Cyrl-RS"/>
        </w:rPr>
      </w:pPr>
      <w:r>
        <w:tab/>
        <w:t>Накнада за коришћење простора на  јавној површини у пословне и друге сврхе плаћа се за  коришћење простора за постављање:</w:t>
      </w:r>
    </w:p>
    <w:p w14:paraId="653D570D" w14:textId="77777777" w:rsidR="00F12323" w:rsidRDefault="00F12323" w:rsidP="00F12323">
      <w:pPr>
        <w:pStyle w:val="ListParagraph"/>
        <w:numPr>
          <w:ilvl w:val="0"/>
          <w:numId w:val="2"/>
        </w:numPr>
        <w:ind w:left="0" w:firstLine="0"/>
        <w:jc w:val="both"/>
      </w:pPr>
      <w:r>
        <w:t>Тезг</w:t>
      </w:r>
      <w:r>
        <w:rPr>
          <w:lang w:val="sr-Cyrl-CS"/>
        </w:rPr>
        <w:t>и</w:t>
      </w:r>
      <w:r>
        <w:t xml:space="preserve"> и пултов</w:t>
      </w:r>
      <w:r>
        <w:rPr>
          <w:lang w:val="sr-Cyrl-CS"/>
        </w:rPr>
        <w:t>а</w:t>
      </w:r>
      <w:r>
        <w:t>,</w:t>
      </w:r>
    </w:p>
    <w:p w14:paraId="7D418694" w14:textId="77777777" w:rsidR="00F12323" w:rsidRDefault="00F12323" w:rsidP="00F12323">
      <w:pPr>
        <w:pStyle w:val="ListParagraph"/>
        <w:numPr>
          <w:ilvl w:val="0"/>
          <w:numId w:val="2"/>
        </w:numPr>
        <w:ind w:left="0" w:firstLine="0"/>
        <w:jc w:val="both"/>
      </w:pPr>
      <w:r>
        <w:t xml:space="preserve">Уређаја за печење и продају кокица, уређаји за израду и продају мини крофница, </w:t>
      </w:r>
    </w:p>
    <w:p w14:paraId="55D4DB71" w14:textId="77777777" w:rsidR="00F12323" w:rsidRDefault="00F12323" w:rsidP="00F12323">
      <w:pPr>
        <w:pStyle w:val="ListParagraph"/>
        <w:ind w:left="0"/>
        <w:jc w:val="both"/>
      </w:pPr>
      <w:r>
        <w:rPr>
          <w:lang w:val="sr-Cyrl-RS"/>
        </w:rPr>
        <w:t xml:space="preserve">             </w:t>
      </w:r>
      <w:r>
        <w:t xml:space="preserve">уређаја за производњу и продају  шећерне вуне, уређаја за производњу и </w:t>
      </w:r>
    </w:p>
    <w:p w14:paraId="61F36BAB" w14:textId="77777777" w:rsidR="00F12323" w:rsidRDefault="00F12323" w:rsidP="00F12323">
      <w:pPr>
        <w:pStyle w:val="ListParagraph"/>
        <w:ind w:left="0"/>
        <w:jc w:val="both"/>
      </w:pPr>
      <w:r>
        <w:rPr>
          <w:lang w:val="sr-Cyrl-CS"/>
        </w:rPr>
        <w:t xml:space="preserve">             </w:t>
      </w:r>
      <w:r>
        <w:t>продају помфрита и уређаја за печење и продају кукурних клипова и кестена,</w:t>
      </w:r>
    </w:p>
    <w:p w14:paraId="5276755B" w14:textId="77777777" w:rsidR="00F12323" w:rsidRDefault="00F12323" w:rsidP="00F12323">
      <w:pPr>
        <w:pStyle w:val="ListParagraph"/>
        <w:numPr>
          <w:ilvl w:val="0"/>
          <w:numId w:val="2"/>
        </w:numPr>
        <w:ind w:left="0" w:firstLine="0"/>
        <w:jc w:val="both"/>
      </w:pPr>
      <w:r>
        <w:t>Расхладне коморе за продају сладоледа, расхладне коморе за продају сладоледа на</w:t>
      </w:r>
      <w:r>
        <w:rPr>
          <w:lang w:val="sr-Cyrl-RS"/>
        </w:rPr>
        <w:t xml:space="preserve"> </w:t>
      </w:r>
    </w:p>
    <w:p w14:paraId="25811607" w14:textId="77777777" w:rsidR="00F12323" w:rsidRDefault="00F12323" w:rsidP="00F12323">
      <w:pPr>
        <w:pStyle w:val="ListParagraph"/>
        <w:ind w:left="0"/>
        <w:jc w:val="both"/>
        <w:rPr>
          <w:lang w:val="sr-Cyrl-RS"/>
        </w:rPr>
      </w:pPr>
      <w:r>
        <w:rPr>
          <w:lang w:val="sr-Cyrl-RS"/>
        </w:rPr>
        <w:t xml:space="preserve">             </w:t>
      </w:r>
      <w:r>
        <w:t xml:space="preserve">точење, расхладне витрине за продају хладних напитака, апарата за </w:t>
      </w:r>
      <w:r>
        <w:rPr>
          <w:lang w:val="sr-Cyrl-CS"/>
        </w:rPr>
        <w:t xml:space="preserve"> </w:t>
      </w:r>
      <w:r>
        <w:t xml:space="preserve">продају топлих </w:t>
      </w:r>
      <w:r>
        <w:rPr>
          <w:lang w:val="sr-Cyrl-RS"/>
        </w:rPr>
        <w:t xml:space="preserve">  </w:t>
      </w:r>
    </w:p>
    <w:p w14:paraId="6436C895" w14:textId="77777777" w:rsidR="00F12323" w:rsidRDefault="00F12323" w:rsidP="00F12323">
      <w:pPr>
        <w:pStyle w:val="ListParagraph"/>
        <w:ind w:left="0"/>
        <w:jc w:val="both"/>
      </w:pPr>
      <w:r>
        <w:rPr>
          <w:lang w:val="sr-Cyrl-RS"/>
        </w:rPr>
        <w:t xml:space="preserve">             </w:t>
      </w:r>
      <w:r>
        <w:t>напитика и еспресо кафе,</w:t>
      </w:r>
    </w:p>
    <w:p w14:paraId="24B9E541" w14:textId="77777777" w:rsidR="00F12323" w:rsidRDefault="00F12323" w:rsidP="00F12323">
      <w:pPr>
        <w:pStyle w:val="ListParagraph"/>
        <w:numPr>
          <w:ilvl w:val="0"/>
          <w:numId w:val="2"/>
        </w:numPr>
        <w:ind w:left="0" w:firstLine="0"/>
        <w:jc w:val="both"/>
      </w:pPr>
      <w:r>
        <w:t>Летње баште угоститељског објекта,</w:t>
      </w:r>
    </w:p>
    <w:p w14:paraId="0A9CC263" w14:textId="77777777" w:rsidR="00F12323" w:rsidRDefault="00F12323" w:rsidP="00F12323">
      <w:pPr>
        <w:pStyle w:val="ListParagraph"/>
        <w:numPr>
          <w:ilvl w:val="0"/>
          <w:numId w:val="2"/>
        </w:numPr>
        <w:ind w:left="0" w:firstLine="0"/>
        <w:jc w:val="both"/>
      </w:pPr>
      <w:r>
        <w:t xml:space="preserve">Монтажни садржаји за дечији забавни и спортски програм, дечији аутомобили на </w:t>
      </w:r>
    </w:p>
    <w:p w14:paraId="3ADA064A" w14:textId="77777777" w:rsidR="00F12323" w:rsidRDefault="00F12323" w:rsidP="00F12323">
      <w:pPr>
        <w:pStyle w:val="ListParagraph"/>
        <w:ind w:left="0"/>
        <w:jc w:val="both"/>
      </w:pPr>
      <w:r>
        <w:rPr>
          <w:lang w:val="sr-Cyrl-RS"/>
        </w:rPr>
        <w:t xml:space="preserve">            </w:t>
      </w:r>
      <w:r>
        <w:t>батерије, апарати за дечије играчке, апарати  за хватање лутака,</w:t>
      </w:r>
    </w:p>
    <w:p w14:paraId="593012CF" w14:textId="77777777" w:rsidR="00F12323" w:rsidRDefault="00F12323" w:rsidP="00F12323">
      <w:pPr>
        <w:pStyle w:val="ListParagraph"/>
        <w:numPr>
          <w:ilvl w:val="0"/>
          <w:numId w:val="2"/>
        </w:numPr>
        <w:ind w:left="0" w:firstLine="0"/>
        <w:jc w:val="both"/>
      </w:pPr>
      <w:r>
        <w:t>Забавни луна парк,  клизалиште, трамболине,</w:t>
      </w:r>
    </w:p>
    <w:p w14:paraId="244E6572" w14:textId="77777777" w:rsidR="00F12323" w:rsidRDefault="00F12323" w:rsidP="00F12323">
      <w:pPr>
        <w:pStyle w:val="ListParagraph"/>
        <w:numPr>
          <w:ilvl w:val="0"/>
          <w:numId w:val="2"/>
        </w:numPr>
        <w:ind w:left="0" w:firstLine="0"/>
        <w:jc w:val="both"/>
      </w:pPr>
      <w:r>
        <w:rPr>
          <w:lang w:val="sr-Cyrl-RS"/>
        </w:rPr>
        <w:t>Дечије клацкалице</w:t>
      </w:r>
      <w:r>
        <w:t>,</w:t>
      </w:r>
    </w:p>
    <w:p w14:paraId="6E967C83" w14:textId="77777777" w:rsidR="00F12323" w:rsidRDefault="00F12323" w:rsidP="00F12323">
      <w:pPr>
        <w:pStyle w:val="ListParagraph"/>
        <w:numPr>
          <w:ilvl w:val="0"/>
          <w:numId w:val="2"/>
        </w:numPr>
        <w:ind w:left="0" w:firstLine="0"/>
        <w:jc w:val="both"/>
      </w:pPr>
      <w:r>
        <w:rPr>
          <w:lang w:val="sr-Cyrl-RS"/>
        </w:rPr>
        <w:t>Посуде са биљном декорацијом</w:t>
      </w:r>
      <w:r>
        <w:t>,</w:t>
      </w:r>
    </w:p>
    <w:p w14:paraId="1E338CFA" w14:textId="77777777" w:rsidR="00F12323" w:rsidRDefault="00F12323" w:rsidP="00F12323">
      <w:pPr>
        <w:pStyle w:val="ListParagraph"/>
        <w:numPr>
          <w:ilvl w:val="0"/>
          <w:numId w:val="2"/>
        </w:numPr>
        <w:ind w:left="0" w:firstLine="0"/>
        <w:jc w:val="both"/>
      </w:pPr>
      <w:r>
        <w:rPr>
          <w:lang w:val="sr-Cyrl-RS"/>
        </w:rPr>
        <w:t>З</w:t>
      </w:r>
      <w:r>
        <w:rPr>
          <w:lang w:val="sr-Cyrl-CS"/>
        </w:rPr>
        <w:t>аштитне ограде, стубића, паркинг стубићима са проширењем, паркинг баријерама</w:t>
      </w:r>
      <w:r>
        <w:t xml:space="preserve"> ,</w:t>
      </w:r>
    </w:p>
    <w:p w14:paraId="3AB40F23" w14:textId="77777777" w:rsidR="00F12323" w:rsidRDefault="00F12323" w:rsidP="00F12323">
      <w:pPr>
        <w:pStyle w:val="ListParagraph"/>
        <w:numPr>
          <w:ilvl w:val="0"/>
          <w:numId w:val="2"/>
        </w:numPr>
        <w:ind w:left="0" w:firstLine="0"/>
        <w:jc w:val="both"/>
      </w:pPr>
      <w:r>
        <w:rPr>
          <w:lang w:val="sr-Cyrl-RS"/>
        </w:rPr>
        <w:t>С</w:t>
      </w:r>
      <w:r>
        <w:t xml:space="preserve">талка за продају хелијум балона,  сталка за продају наочара, опреме за израду </w:t>
      </w:r>
    </w:p>
    <w:p w14:paraId="28B59406" w14:textId="77777777" w:rsidR="00F12323" w:rsidRDefault="00F12323" w:rsidP="00F12323">
      <w:pPr>
        <w:pStyle w:val="ListParagraph"/>
        <w:ind w:left="0"/>
        <w:jc w:val="both"/>
      </w:pPr>
      <w:r>
        <w:rPr>
          <w:lang w:val="sr-Cyrl-RS"/>
        </w:rPr>
        <w:t xml:space="preserve">            ф</w:t>
      </w:r>
      <w:r>
        <w:t xml:space="preserve">отографија на шољама, уређаја за мерење телесне тежине, опреме за </w:t>
      </w:r>
    </w:p>
    <w:p w14:paraId="58FC69A5" w14:textId="77777777" w:rsidR="00F12323" w:rsidRDefault="00F12323" w:rsidP="00F12323">
      <w:pPr>
        <w:pStyle w:val="ListParagraph"/>
        <w:ind w:left="0"/>
        <w:jc w:val="both"/>
      </w:pPr>
      <w:r>
        <w:rPr>
          <w:lang w:val="sr-Cyrl-CS"/>
        </w:rPr>
        <w:t xml:space="preserve">            </w:t>
      </w:r>
      <w:r>
        <w:t>плетење кикица и израду привремних тетоважа,,</w:t>
      </w:r>
    </w:p>
    <w:p w14:paraId="666DB302" w14:textId="77777777" w:rsidR="00F12323" w:rsidRDefault="00F12323" w:rsidP="00F12323">
      <w:pPr>
        <w:pStyle w:val="ListParagraph"/>
        <w:numPr>
          <w:ilvl w:val="0"/>
          <w:numId w:val="2"/>
        </w:numPr>
        <w:ind w:left="0" w:firstLine="0"/>
        <w:jc w:val="both"/>
      </w:pPr>
      <w:r>
        <w:t>Коришћење простора за теретно возило за снабдевање,</w:t>
      </w:r>
    </w:p>
    <w:p w14:paraId="19794C4A" w14:textId="77777777" w:rsidR="00F12323" w:rsidRDefault="00F12323" w:rsidP="00F12323">
      <w:pPr>
        <w:pStyle w:val="ListParagraph"/>
        <w:numPr>
          <w:ilvl w:val="0"/>
          <w:numId w:val="2"/>
        </w:numPr>
        <w:ind w:left="0" w:firstLine="0"/>
        <w:jc w:val="both"/>
      </w:pPr>
      <w:r>
        <w:t xml:space="preserve">Коришћење слободних површина за кампове, постављање шатора и других објеката </w:t>
      </w:r>
    </w:p>
    <w:p w14:paraId="5D707053" w14:textId="77777777" w:rsidR="00F12323" w:rsidRDefault="00F12323" w:rsidP="00F12323">
      <w:pPr>
        <w:pStyle w:val="ListParagraph"/>
        <w:ind w:left="0"/>
        <w:jc w:val="both"/>
      </w:pPr>
      <w:r>
        <w:rPr>
          <w:lang w:val="sr-Cyrl-RS"/>
        </w:rPr>
        <w:t xml:space="preserve">            </w:t>
      </w:r>
      <w:r>
        <w:t>привременог коришћења</w:t>
      </w:r>
      <w:r>
        <w:rPr>
          <w:lang w:val="sr-Cyrl-RS"/>
        </w:rPr>
        <w:t>,</w:t>
      </w:r>
    </w:p>
    <w:p w14:paraId="3D91F7E5" w14:textId="77777777" w:rsidR="00F12323" w:rsidRDefault="00F12323" w:rsidP="00F12323">
      <w:pPr>
        <w:pStyle w:val="ListParagraph"/>
        <w:numPr>
          <w:ilvl w:val="0"/>
          <w:numId w:val="2"/>
        </w:numPr>
        <w:ind w:left="0" w:firstLine="0"/>
        <w:jc w:val="both"/>
      </w:pPr>
      <w:r>
        <w:rPr>
          <w:lang w:val="sr-Cyrl-RS"/>
        </w:rPr>
        <w:t xml:space="preserve">Постављање тенди, нивелета, </w:t>
      </w:r>
    </w:p>
    <w:p w14:paraId="23DFDA92" w14:textId="77777777" w:rsidR="00F12323" w:rsidRDefault="00F12323" w:rsidP="00F12323">
      <w:pPr>
        <w:pStyle w:val="ListParagraph"/>
        <w:numPr>
          <w:ilvl w:val="0"/>
          <w:numId w:val="2"/>
        </w:numPr>
        <w:ind w:left="0" w:firstLine="0"/>
        <w:jc w:val="both"/>
      </w:pPr>
      <w:r>
        <w:rPr>
          <w:lang w:val="sr-Cyrl-CS"/>
        </w:rPr>
        <w:t>Коришћење полигона за практичну обуку возача,</w:t>
      </w:r>
    </w:p>
    <w:p w14:paraId="5DD0C65D" w14:textId="77777777" w:rsidR="00F12323" w:rsidRDefault="00F12323" w:rsidP="00F12323">
      <w:pPr>
        <w:pStyle w:val="ListParagraph"/>
        <w:numPr>
          <w:ilvl w:val="0"/>
          <w:numId w:val="2"/>
        </w:numPr>
        <w:ind w:left="0" w:firstLine="0"/>
        <w:jc w:val="both"/>
      </w:pPr>
      <w:r>
        <w:rPr>
          <w:lang w:val="sr-Cyrl-CS"/>
        </w:rPr>
        <w:t>Коришћење простора које нису посебне наведене у тарифном броју.</w:t>
      </w:r>
    </w:p>
    <w:p w14:paraId="2D56C7E3" w14:textId="77777777" w:rsidR="00F12323" w:rsidRDefault="00F12323" w:rsidP="00F12323">
      <w:pPr>
        <w:jc w:val="both"/>
        <w:rPr>
          <w:lang w:val="sr-Cyrl-CS"/>
        </w:rPr>
      </w:pPr>
    </w:p>
    <w:p w14:paraId="753F0ABB" w14:textId="77777777" w:rsidR="00F12323" w:rsidRDefault="00F12323" w:rsidP="00F12323">
      <w:pPr>
        <w:pStyle w:val="ListParagraph"/>
        <w:jc w:val="both"/>
        <w:rPr>
          <w:lang w:val="sr-Cyrl-RS"/>
        </w:rPr>
      </w:pPr>
    </w:p>
    <w:p w14:paraId="0E8B9BC7" w14:textId="77777777" w:rsidR="00F12323" w:rsidRDefault="00F12323" w:rsidP="00F12323">
      <w:pPr>
        <w:pStyle w:val="ListParagraph"/>
        <w:numPr>
          <w:ilvl w:val="0"/>
          <w:numId w:val="1"/>
        </w:numPr>
        <w:jc w:val="center"/>
      </w:pPr>
      <w:r>
        <w:t>Накнада за коришћење јавног простора за оглашавање за сопствене потребе и потребе других лица</w:t>
      </w:r>
    </w:p>
    <w:p w14:paraId="1CE3CDE1" w14:textId="77777777" w:rsidR="00F12323" w:rsidRDefault="00F12323" w:rsidP="00F12323">
      <w:pPr>
        <w:ind w:left="6120" w:firstLine="360"/>
        <w:rPr>
          <w:lang w:val="sr-Cyrl-RS"/>
        </w:rPr>
      </w:pPr>
      <w:r>
        <w:rPr>
          <w:lang w:val="sr-Cyrl-RS"/>
        </w:rPr>
        <w:t xml:space="preserve">   </w:t>
      </w:r>
    </w:p>
    <w:p w14:paraId="6A5DE722" w14:textId="77777777" w:rsidR="00F12323" w:rsidRPr="0060173B" w:rsidRDefault="00F12323" w:rsidP="00F12323">
      <w:pPr>
        <w:jc w:val="center"/>
        <w:rPr>
          <w:b/>
        </w:rPr>
      </w:pPr>
      <w:r w:rsidRPr="0060173B">
        <w:rPr>
          <w:b/>
        </w:rPr>
        <w:t>Члан 11.</w:t>
      </w:r>
    </w:p>
    <w:p w14:paraId="2F78FE9C" w14:textId="77777777" w:rsidR="00F12323" w:rsidRDefault="00F12323" w:rsidP="00F12323">
      <w:pPr>
        <w:ind w:firstLine="720"/>
        <w:jc w:val="both"/>
      </w:pPr>
      <w:r>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w:t>
      </w:r>
    </w:p>
    <w:p w14:paraId="4FCC78CB" w14:textId="77777777" w:rsidR="00F12323" w:rsidRDefault="00F12323" w:rsidP="00F12323">
      <w:pPr>
        <w:pStyle w:val="ListParagraph"/>
        <w:numPr>
          <w:ilvl w:val="0"/>
          <w:numId w:val="3"/>
        </w:numPr>
        <w:jc w:val="both"/>
      </w:pPr>
      <w:r>
        <w:t>Постављање рекламних штандова,</w:t>
      </w:r>
    </w:p>
    <w:p w14:paraId="7242E094" w14:textId="77777777" w:rsidR="00F12323" w:rsidRDefault="00F12323" w:rsidP="00F12323">
      <w:pPr>
        <w:pStyle w:val="ListParagraph"/>
        <w:numPr>
          <w:ilvl w:val="0"/>
          <w:numId w:val="3"/>
        </w:numPr>
        <w:jc w:val="both"/>
      </w:pPr>
      <w:r>
        <w:t>Постављање билборда,</w:t>
      </w:r>
    </w:p>
    <w:p w14:paraId="0AAE8FFF" w14:textId="77777777" w:rsidR="00F12323" w:rsidRDefault="00F12323" w:rsidP="00F12323">
      <w:pPr>
        <w:pStyle w:val="ListParagraph"/>
        <w:numPr>
          <w:ilvl w:val="0"/>
          <w:numId w:val="3"/>
        </w:numPr>
        <w:jc w:val="both"/>
      </w:pPr>
      <w:r>
        <w:t>Постављање табле, паноа или друге рекламне ознаке.</w:t>
      </w:r>
    </w:p>
    <w:p w14:paraId="65D6D16C" w14:textId="77777777" w:rsidR="00F12323" w:rsidRDefault="00F12323" w:rsidP="00F12323">
      <w:pPr>
        <w:jc w:val="both"/>
      </w:pPr>
    </w:p>
    <w:p w14:paraId="7D2D0761" w14:textId="77777777" w:rsidR="00F12323" w:rsidRDefault="00F12323" w:rsidP="00F12323">
      <w:pPr>
        <w:jc w:val="center"/>
      </w:pPr>
      <w:r>
        <w:t>3.Накнада за коришћење јавне површине по основу заузећа грађевинским материјалом и за извођење грађевинских радова и изградњу</w:t>
      </w:r>
    </w:p>
    <w:p w14:paraId="43810AB3" w14:textId="77777777" w:rsidR="00F12323" w:rsidRDefault="00F12323" w:rsidP="00F12323">
      <w:pPr>
        <w:jc w:val="center"/>
        <w:rPr>
          <w:lang w:val="sr-Cyrl-RS"/>
        </w:rPr>
      </w:pPr>
    </w:p>
    <w:p w14:paraId="4884559C" w14:textId="77777777" w:rsidR="00F12323" w:rsidRPr="0060173B" w:rsidRDefault="00F12323" w:rsidP="00F12323">
      <w:pPr>
        <w:jc w:val="center"/>
        <w:rPr>
          <w:b/>
        </w:rPr>
      </w:pPr>
      <w:r w:rsidRPr="0060173B">
        <w:rPr>
          <w:b/>
        </w:rPr>
        <w:t>Члан 12.</w:t>
      </w:r>
    </w:p>
    <w:p w14:paraId="17D520AF" w14:textId="77777777" w:rsidR="00F12323" w:rsidRDefault="00F12323" w:rsidP="00F12323">
      <w:pPr>
        <w:ind w:firstLine="720"/>
        <w:jc w:val="both"/>
      </w:pPr>
      <w:r>
        <w:t>Посебна накнада се плаћа за коришћење јавне површине по основу заузећа грађевинским материјалом и за извођење грађевинских радова и изградњу.</w:t>
      </w:r>
    </w:p>
    <w:p w14:paraId="66539956" w14:textId="77777777" w:rsidR="00F12323" w:rsidRDefault="00F12323" w:rsidP="00F12323">
      <w:pPr>
        <w:jc w:val="center"/>
        <w:rPr>
          <w:lang w:val="sr-Cyrl-RS"/>
        </w:rPr>
      </w:pPr>
    </w:p>
    <w:p w14:paraId="302E6830" w14:textId="77777777" w:rsidR="00F12323" w:rsidRDefault="00F12323" w:rsidP="00F12323">
      <w:pPr>
        <w:jc w:val="center"/>
        <w:rPr>
          <w:lang w:val="sr-Cyrl-RS"/>
        </w:rPr>
      </w:pPr>
    </w:p>
    <w:p w14:paraId="7F5FBB25" w14:textId="77777777" w:rsidR="00F12323" w:rsidRPr="0060173B" w:rsidRDefault="00F12323" w:rsidP="00F12323">
      <w:pPr>
        <w:jc w:val="center"/>
        <w:rPr>
          <w:b/>
          <w:lang w:val="sr-Cyrl-RS"/>
        </w:rPr>
      </w:pPr>
      <w:r w:rsidRPr="0060173B">
        <w:rPr>
          <w:b/>
          <w:lang w:val="sr-Cyrl-RS"/>
        </w:rPr>
        <w:t>Члан 1</w:t>
      </w:r>
      <w:r w:rsidRPr="0060173B">
        <w:rPr>
          <w:b/>
        </w:rPr>
        <w:t>3</w:t>
      </w:r>
      <w:r w:rsidRPr="0060173B">
        <w:rPr>
          <w:b/>
          <w:lang w:val="sr-Cyrl-RS"/>
        </w:rPr>
        <w:t>.</w:t>
      </w:r>
    </w:p>
    <w:p w14:paraId="169B861C" w14:textId="77777777" w:rsidR="00F12323" w:rsidRDefault="00F12323" w:rsidP="00F12323">
      <w:pPr>
        <w:jc w:val="both"/>
        <w:rPr>
          <w:lang w:val="sr-Cyrl-RS"/>
        </w:rPr>
      </w:pPr>
      <w:r>
        <w:rPr>
          <w:lang w:val="sr-Cyrl-CS"/>
        </w:rPr>
        <w:tab/>
      </w:r>
      <w:r>
        <w:t xml:space="preserve">Обвезник </w:t>
      </w:r>
      <w:r>
        <w:rPr>
          <w:lang w:val="sr-Cyrl-RS"/>
        </w:rPr>
        <w:t>накнаде</w:t>
      </w:r>
      <w:r>
        <w:t xml:space="preserve"> је дужан да пре коришћења права, предмета или услуга</w:t>
      </w:r>
      <w:r>
        <w:rPr>
          <w:lang w:val="sr-Cyrl-CS"/>
        </w:rPr>
        <w:t>,</w:t>
      </w:r>
      <w:r>
        <w:t xml:space="preserve"> за чије је коришћење прописано плаћање </w:t>
      </w:r>
      <w:r>
        <w:rPr>
          <w:lang w:val="sr-Cyrl-RS"/>
        </w:rPr>
        <w:t>накнаде</w:t>
      </w:r>
      <w:r>
        <w:t xml:space="preserve">, прибави одобрење надлежног </w:t>
      </w:r>
      <w:r>
        <w:rPr>
          <w:lang w:val="sr-Cyrl-CS"/>
        </w:rPr>
        <w:t>о</w:t>
      </w:r>
      <w:r>
        <w:t>де</w:t>
      </w:r>
      <w:r>
        <w:rPr>
          <w:lang w:val="sr-Cyrl-CS"/>
        </w:rPr>
        <w:t>љ</w:t>
      </w:r>
      <w:r>
        <w:t xml:space="preserve">ења </w:t>
      </w:r>
      <w:r>
        <w:rPr>
          <w:lang w:val="sr-Cyrl-CS"/>
        </w:rPr>
        <w:t>Градске</w:t>
      </w:r>
      <w:r>
        <w:t xml:space="preserve"> управе. </w:t>
      </w:r>
    </w:p>
    <w:p w14:paraId="6774A9D3" w14:textId="77777777" w:rsidR="00F12323" w:rsidRDefault="00F12323" w:rsidP="00F12323">
      <w:pPr>
        <w:ind w:firstLine="720"/>
        <w:jc w:val="both"/>
        <w:rPr>
          <w:lang w:val="sr-Cyrl-CS"/>
        </w:rPr>
      </w:pPr>
      <w:r>
        <w:rPr>
          <w:lang w:val="sr-Cyrl-CS"/>
        </w:rPr>
        <w:t xml:space="preserve">Обвезник је дужан да уз захтев за одобрење достави следећу документацију: скицу објекта са тачним мерама и котама које дефинишу положај летње баште и доказ о уплати административне таксе.   </w:t>
      </w:r>
    </w:p>
    <w:p w14:paraId="01A3F2B3" w14:textId="77777777" w:rsidR="00F12323" w:rsidRDefault="00F12323" w:rsidP="00F12323">
      <w:pPr>
        <w:ind w:firstLine="720"/>
        <w:jc w:val="both"/>
      </w:pPr>
      <w:r>
        <w:rPr>
          <w:lang w:val="sr-Cyrl-CS"/>
        </w:rPr>
        <w:t>Градска</w:t>
      </w:r>
      <w:r>
        <w:t xml:space="preserve"> управа</w:t>
      </w:r>
      <w:r>
        <w:rPr>
          <w:lang w:val="sr-Cyrl-RS"/>
        </w:rPr>
        <w:t>,</w:t>
      </w:r>
      <w:r>
        <w:t xml:space="preserve"> Оде</w:t>
      </w:r>
      <w:r>
        <w:rPr>
          <w:lang w:val="sr-Cyrl-CS"/>
        </w:rPr>
        <w:t>љ</w:t>
      </w:r>
      <w:r>
        <w:t>ењ</w:t>
      </w:r>
      <w:r>
        <w:rPr>
          <w:lang w:val="sr-Cyrl-CS"/>
        </w:rPr>
        <w:t>е</w:t>
      </w:r>
      <w:r>
        <w:t xml:space="preserve"> за урбанизам, стамбено</w:t>
      </w:r>
      <w:r>
        <w:rPr>
          <w:lang w:val="sr-Cyrl-CS"/>
        </w:rPr>
        <w:t>-</w:t>
      </w:r>
      <w:r>
        <w:t>комуналне</w:t>
      </w:r>
      <w:r>
        <w:rPr>
          <w:lang w:val="sr-Cyrl-CS"/>
        </w:rPr>
        <w:t xml:space="preserve"> делатности и грађевинарство</w:t>
      </w:r>
      <w:r>
        <w:t>, дужно је да један примерак одобрења достави Оде</w:t>
      </w:r>
      <w:r>
        <w:rPr>
          <w:lang w:val="sr-Cyrl-CS"/>
        </w:rPr>
        <w:t>љ</w:t>
      </w:r>
      <w:r>
        <w:t>ењу локалне пореске администрације</w:t>
      </w:r>
      <w:r>
        <w:rPr>
          <w:lang w:val="sr-Cyrl-CS"/>
        </w:rPr>
        <w:t xml:space="preserve"> </w:t>
      </w:r>
      <w:r>
        <w:t>ради утврђивања и наплате</w:t>
      </w:r>
      <w:r>
        <w:rPr>
          <w:lang w:val="sr-Cyrl-CS"/>
        </w:rPr>
        <w:t xml:space="preserve"> </w:t>
      </w:r>
      <w:r>
        <w:rPr>
          <w:lang w:val="sr-Cyrl-RS"/>
        </w:rPr>
        <w:t xml:space="preserve">накнаде </w:t>
      </w:r>
      <w:r>
        <w:rPr>
          <w:lang w:val="sr-Cyrl-CS"/>
        </w:rPr>
        <w:t>са следећим подацима</w:t>
      </w:r>
      <w:r>
        <w:t xml:space="preserve">: </w:t>
      </w:r>
    </w:p>
    <w:p w14:paraId="09A277DA" w14:textId="77777777" w:rsidR="00F12323" w:rsidRDefault="00F12323" w:rsidP="00F12323">
      <w:pPr>
        <w:jc w:val="both"/>
      </w:pPr>
      <w:r>
        <w:t>- за правна лица: порески идентификациони број, матични број правног лица и текући рачун, тачна адреса седишта правног лица, делатност</w:t>
      </w:r>
      <w:r>
        <w:rPr>
          <w:lang w:val="sr-Cyrl-CS"/>
        </w:rPr>
        <w:t xml:space="preserve">; </w:t>
      </w:r>
    </w:p>
    <w:p w14:paraId="38DC89DD" w14:textId="77777777" w:rsidR="00F12323" w:rsidRDefault="00F12323" w:rsidP="00F12323">
      <w:pPr>
        <w:jc w:val="both"/>
      </w:pPr>
      <w:r>
        <w:t xml:space="preserve">- за предузетнике: порески идентификациони број, назив радње са тачном адресом, делатност, име и презиме власника, ЈМБГ и број личне карте, текући рачун. </w:t>
      </w:r>
    </w:p>
    <w:p w14:paraId="7FA1B3F1" w14:textId="77777777" w:rsidR="00F12323" w:rsidRDefault="00F12323" w:rsidP="00F12323">
      <w:pPr>
        <w:jc w:val="both"/>
      </w:pPr>
      <w:r>
        <w:t>- за физичка лица: име и презиме, ЈМБГ, број личне карте и улицу и број.</w:t>
      </w:r>
    </w:p>
    <w:p w14:paraId="7981262C" w14:textId="77777777" w:rsidR="00F12323" w:rsidRDefault="00F12323" w:rsidP="00F12323">
      <w:pPr>
        <w:jc w:val="both"/>
        <w:rPr>
          <w:lang w:val="sr-Cyrl-RS"/>
        </w:rPr>
      </w:pPr>
    </w:p>
    <w:p w14:paraId="6AA26F7A" w14:textId="77777777" w:rsidR="00F12323" w:rsidRDefault="00F12323" w:rsidP="00F12323">
      <w:pPr>
        <w:jc w:val="center"/>
        <w:rPr>
          <w:lang w:val="sr-Cyrl-RS"/>
        </w:rPr>
      </w:pPr>
    </w:p>
    <w:p w14:paraId="749B8125" w14:textId="77777777" w:rsidR="00F12323" w:rsidRDefault="00F12323" w:rsidP="00F12323">
      <w:pPr>
        <w:jc w:val="center"/>
        <w:rPr>
          <w:lang w:val="sr-Cyrl-RS"/>
        </w:rPr>
      </w:pPr>
    </w:p>
    <w:p w14:paraId="0CB662E1" w14:textId="77777777" w:rsidR="00F12323" w:rsidRDefault="00F12323" w:rsidP="00F12323">
      <w:pPr>
        <w:jc w:val="center"/>
      </w:pPr>
      <w:r>
        <w:t>Ослобађања</w:t>
      </w:r>
    </w:p>
    <w:p w14:paraId="4BFBFDB9" w14:textId="77777777" w:rsidR="00F12323" w:rsidRDefault="00F12323" w:rsidP="00F12323">
      <w:pPr>
        <w:jc w:val="center"/>
        <w:rPr>
          <w:lang w:val="sr-Cyrl-RS"/>
        </w:rPr>
      </w:pPr>
    </w:p>
    <w:p w14:paraId="1D416D96" w14:textId="77777777" w:rsidR="00F12323" w:rsidRPr="0060173B" w:rsidRDefault="00F12323" w:rsidP="00F12323">
      <w:pPr>
        <w:jc w:val="center"/>
        <w:rPr>
          <w:b/>
        </w:rPr>
      </w:pPr>
      <w:r w:rsidRPr="0060173B">
        <w:rPr>
          <w:b/>
        </w:rPr>
        <w:t>Члан 14.</w:t>
      </w:r>
    </w:p>
    <w:p w14:paraId="7215E2FD" w14:textId="77777777" w:rsidR="00F12323" w:rsidRDefault="00F12323" w:rsidP="00F12323">
      <w:pPr>
        <w:jc w:val="both"/>
        <w:rPr>
          <w:lang w:val="sr-Cyrl-RS"/>
        </w:rPr>
      </w:pPr>
      <w:r>
        <w:tab/>
        <w:t>Накнаду за коришћење јавних површина не плаћају директни и индиректни корисници буџетских средстава.</w:t>
      </w:r>
    </w:p>
    <w:p w14:paraId="4CB1F966" w14:textId="77777777" w:rsidR="00F12323" w:rsidRDefault="00F12323" w:rsidP="00F12323">
      <w:pPr>
        <w:jc w:val="center"/>
        <w:rPr>
          <w:rFonts w:eastAsia="Arial"/>
          <w:lang w:val="sr-Cyrl-RS"/>
        </w:rPr>
      </w:pPr>
    </w:p>
    <w:p w14:paraId="62B990B3" w14:textId="77777777" w:rsidR="00F12323" w:rsidRPr="0060173B" w:rsidRDefault="00F12323" w:rsidP="00F12323">
      <w:pPr>
        <w:jc w:val="center"/>
        <w:rPr>
          <w:rFonts w:eastAsia="Arial"/>
          <w:b/>
          <w:lang w:val="sr-Cyrl-RS"/>
        </w:rPr>
      </w:pPr>
      <w:r w:rsidRPr="0060173B">
        <w:rPr>
          <w:rFonts w:eastAsia="Arial"/>
          <w:b/>
          <w:lang w:val="sr-Cyrl-RS"/>
        </w:rPr>
        <w:t>Члан 15.</w:t>
      </w:r>
    </w:p>
    <w:p w14:paraId="03F10A48" w14:textId="77777777" w:rsidR="00F12323" w:rsidRDefault="00F12323" w:rsidP="00F12323">
      <w:pPr>
        <w:ind w:firstLine="720"/>
        <w:jc w:val="both"/>
        <w:rPr>
          <w:lang w:val="sr-Cyrl-RS"/>
        </w:rPr>
      </w:pPr>
      <w:r>
        <w:rPr>
          <w:rFonts w:eastAsia="Arial"/>
        </w:rPr>
        <w:t>У погледу начина утврђивања накнаде, обрачунавање застарелости, наплате, рокова за плаћање, обрачунавање камате и осталог што није посебно прописано овом одлуком, сходно се примењују одредбе Закона о пореском поступку и пореској администрацији</w:t>
      </w:r>
      <w:r>
        <w:rPr>
          <w:rFonts w:eastAsia="Arial"/>
          <w:lang w:val="sr-Cyrl-RS"/>
        </w:rPr>
        <w:t>.</w:t>
      </w:r>
    </w:p>
    <w:p w14:paraId="51242B2C" w14:textId="77777777" w:rsidR="00F12323" w:rsidRDefault="00F12323" w:rsidP="00F12323">
      <w:pPr>
        <w:jc w:val="center"/>
        <w:rPr>
          <w:rFonts w:eastAsia="Arial"/>
        </w:rPr>
      </w:pPr>
    </w:p>
    <w:p w14:paraId="7399079B" w14:textId="77777777" w:rsidR="00F12323" w:rsidRDefault="00F12323" w:rsidP="00F12323">
      <w:pPr>
        <w:rPr>
          <w:rFonts w:eastAsia="Arial"/>
        </w:rPr>
      </w:pPr>
    </w:p>
    <w:p w14:paraId="50C5B03B" w14:textId="77777777" w:rsidR="00F12323" w:rsidRPr="0060173B" w:rsidRDefault="00F12323" w:rsidP="00F12323">
      <w:pPr>
        <w:jc w:val="center"/>
        <w:rPr>
          <w:rFonts w:eastAsia="Arial"/>
          <w:b/>
          <w:lang w:val="sr-Cyrl-RS"/>
        </w:rPr>
      </w:pPr>
      <w:r w:rsidRPr="0060173B">
        <w:rPr>
          <w:rFonts w:eastAsia="Arial"/>
          <w:b/>
          <w:lang w:val="sr-Cyrl-RS"/>
        </w:rPr>
        <w:t>Члан 1</w:t>
      </w:r>
      <w:r w:rsidRPr="0060173B">
        <w:rPr>
          <w:rFonts w:eastAsia="Arial"/>
          <w:b/>
        </w:rPr>
        <w:t>6</w:t>
      </w:r>
      <w:r w:rsidRPr="0060173B">
        <w:rPr>
          <w:rFonts w:eastAsia="Arial"/>
          <w:b/>
          <w:lang w:val="sr-Cyrl-RS"/>
        </w:rPr>
        <w:t>.</w:t>
      </w:r>
    </w:p>
    <w:p w14:paraId="4B06A911" w14:textId="77777777" w:rsidR="00F12323" w:rsidRDefault="00F12323" w:rsidP="00F12323">
      <w:pPr>
        <w:jc w:val="both"/>
        <w:rPr>
          <w:rFonts w:eastAsia="Arial"/>
          <w:lang w:val="sr-Cyrl-RS"/>
        </w:rPr>
      </w:pPr>
      <w:r>
        <w:rPr>
          <w:rFonts w:eastAsia="Arial"/>
        </w:rPr>
        <w:tab/>
        <w:t>Обвезници накнаде за коришћење јавних површина дужни су да поднесу пријаву за утврђивање накнаде надлежном органу у роковима прописаним таксеном тарифом, која је саставни део ове одлуке.</w:t>
      </w:r>
    </w:p>
    <w:p w14:paraId="5990BEA7" w14:textId="77777777" w:rsidR="00F12323" w:rsidRDefault="00F12323" w:rsidP="00F12323">
      <w:pPr>
        <w:jc w:val="both"/>
        <w:rPr>
          <w:lang w:val="sr-Cyrl-CS"/>
        </w:rPr>
      </w:pPr>
      <w:r>
        <w:rPr>
          <w:lang w:val="sr-Cyrl-RS"/>
        </w:rPr>
        <w:t xml:space="preserve"> </w:t>
      </w:r>
      <w:r>
        <w:rPr>
          <w:lang w:val="sr-Cyrl-CS"/>
        </w:rPr>
        <w:tab/>
      </w:r>
      <w:r>
        <w:t xml:space="preserve">Обвезник локалне </w:t>
      </w:r>
      <w:r>
        <w:rPr>
          <w:lang w:val="sr-Cyrl-RS"/>
        </w:rPr>
        <w:t xml:space="preserve">накнаде </w:t>
      </w:r>
      <w:r>
        <w:t>дужан је да сваку насталу промену пријави надлежном органу у року од 15 дана од дана настале промене</w:t>
      </w:r>
      <w:r>
        <w:rPr>
          <w:lang w:val="sr-Cyrl-CS"/>
        </w:rPr>
        <w:t xml:space="preserve">, осим за тарифни број 1.4. где је обвезник дужан да обавести Одељење за урбанизам, комунално-стамбене делатности и грађевинарство пре престанка коришђења </w:t>
      </w:r>
      <w:r>
        <w:t>права, предмета и услуга</w:t>
      </w:r>
      <w:r>
        <w:rPr>
          <w:lang w:val="sr-Cyrl-CS"/>
        </w:rPr>
        <w:t xml:space="preserve">. </w:t>
      </w:r>
    </w:p>
    <w:p w14:paraId="20EEDF77" w14:textId="77777777" w:rsidR="00F12323" w:rsidRDefault="00F12323" w:rsidP="00F12323">
      <w:pPr>
        <w:jc w:val="both"/>
        <w:rPr>
          <w:lang w:val="sr-Cyrl-RS"/>
        </w:rPr>
      </w:pPr>
      <w:r>
        <w:rPr>
          <w:lang w:val="sr-Cyrl-CS"/>
        </w:rPr>
        <w:t xml:space="preserve"> </w:t>
      </w:r>
      <w:r>
        <w:rPr>
          <w:lang w:val="sr-Cyrl-CS"/>
        </w:rPr>
        <w:tab/>
      </w:r>
      <w:r>
        <w:t xml:space="preserve">У случају да обвезник не поднесе пријаву у року утврђеном у ставу 1. овог члана, надлежни орган ће донети </w:t>
      </w:r>
      <w:r>
        <w:rPr>
          <w:lang w:val="sr-Cyrl-CS"/>
        </w:rPr>
        <w:t>р</w:t>
      </w:r>
      <w:r>
        <w:t>ешење на основу података надлежног органа који врш</w:t>
      </w:r>
      <w:r>
        <w:rPr>
          <w:lang w:val="sr-Cyrl-CS"/>
        </w:rPr>
        <w:t>и</w:t>
      </w:r>
      <w:r>
        <w:t xml:space="preserve"> упис у регистар и на основу службених података којима располаже </w:t>
      </w:r>
      <w:r>
        <w:rPr>
          <w:lang w:val="sr-Cyrl-CS"/>
        </w:rPr>
        <w:t>Градска</w:t>
      </w:r>
      <w:r>
        <w:t xml:space="preserve"> управа, државни </w:t>
      </w:r>
      <w:r>
        <w:rPr>
          <w:lang w:val="sr-Cyrl-CS"/>
        </w:rPr>
        <w:t xml:space="preserve">орган </w:t>
      </w:r>
      <w:r>
        <w:t xml:space="preserve">или други орган локалне самоуправе. </w:t>
      </w:r>
    </w:p>
    <w:p w14:paraId="06FFA70F" w14:textId="77777777" w:rsidR="00F12323" w:rsidRDefault="00F12323" w:rsidP="00F12323">
      <w:pPr>
        <w:jc w:val="both"/>
        <w:rPr>
          <w:lang w:val="sr-Cyrl-RS"/>
        </w:rPr>
      </w:pPr>
    </w:p>
    <w:p w14:paraId="18B8A139" w14:textId="77777777" w:rsidR="00F12323" w:rsidRPr="00E62786" w:rsidRDefault="00F12323" w:rsidP="00F12323">
      <w:pPr>
        <w:jc w:val="both"/>
        <w:rPr>
          <w:lang w:val="sr-Cyrl-RS"/>
        </w:rPr>
      </w:pPr>
    </w:p>
    <w:p w14:paraId="7E0DD913" w14:textId="77777777" w:rsidR="00F12323" w:rsidRDefault="00F12323" w:rsidP="00F12323">
      <w:pPr>
        <w:jc w:val="both"/>
        <w:rPr>
          <w:lang w:val="sr-Cyrl-RS"/>
        </w:rPr>
      </w:pPr>
    </w:p>
    <w:p w14:paraId="744DB824" w14:textId="77777777" w:rsidR="00F12323" w:rsidRPr="0060173B" w:rsidRDefault="00F12323" w:rsidP="00F12323">
      <w:pPr>
        <w:jc w:val="center"/>
        <w:rPr>
          <w:rFonts w:eastAsia="Arial"/>
          <w:b/>
          <w:lang w:val="sr-Cyrl-RS"/>
        </w:rPr>
      </w:pPr>
      <w:r w:rsidRPr="0060173B">
        <w:rPr>
          <w:rFonts w:eastAsia="Arial"/>
          <w:b/>
          <w:lang w:val="sr-Cyrl-RS"/>
        </w:rPr>
        <w:t>Члан 1</w:t>
      </w:r>
      <w:r w:rsidRPr="0060173B">
        <w:rPr>
          <w:rFonts w:eastAsia="Arial"/>
          <w:b/>
        </w:rPr>
        <w:t>7</w:t>
      </w:r>
      <w:r w:rsidRPr="0060173B">
        <w:rPr>
          <w:rFonts w:eastAsia="Arial"/>
          <w:b/>
          <w:lang w:val="sr-Cyrl-RS"/>
        </w:rPr>
        <w:t>.</w:t>
      </w:r>
    </w:p>
    <w:p w14:paraId="649E4239" w14:textId="77777777" w:rsidR="00F12323" w:rsidRDefault="00F12323" w:rsidP="00F12323">
      <w:pPr>
        <w:ind w:left="29"/>
        <w:jc w:val="both"/>
      </w:pPr>
      <w:r>
        <w:rPr>
          <w:rFonts w:eastAsia="Arial"/>
        </w:rPr>
        <w:tab/>
        <w:t xml:space="preserve">Накнаде за коришћење јавних површина, представљају приход буџета </w:t>
      </w:r>
      <w:r>
        <w:rPr>
          <w:rFonts w:eastAsia="Arial"/>
          <w:lang w:val="sr-Cyrl-RS"/>
        </w:rPr>
        <w:t>Града Прокупља</w:t>
      </w:r>
      <w:r>
        <w:rPr>
          <w:rFonts w:eastAsia="Arial"/>
        </w:rPr>
        <w:t>.</w:t>
      </w:r>
    </w:p>
    <w:p w14:paraId="265F7C5F" w14:textId="77777777" w:rsidR="00F12323" w:rsidRDefault="00F12323" w:rsidP="00F12323">
      <w:pPr>
        <w:jc w:val="center"/>
        <w:rPr>
          <w:lang w:val="sr-Cyrl-RS"/>
        </w:rPr>
      </w:pPr>
    </w:p>
    <w:p w14:paraId="3832FF0F" w14:textId="77777777" w:rsidR="00F12323" w:rsidRDefault="00F12323" w:rsidP="00F12323">
      <w:pPr>
        <w:jc w:val="center"/>
        <w:rPr>
          <w:lang w:val="sr-Cyrl-RS"/>
        </w:rPr>
      </w:pPr>
      <w:r>
        <w:t>Прелазне и завршне одредбе</w:t>
      </w:r>
    </w:p>
    <w:p w14:paraId="176FC548" w14:textId="77777777" w:rsidR="00F12323" w:rsidRDefault="00F12323" w:rsidP="00F12323">
      <w:pPr>
        <w:jc w:val="center"/>
      </w:pPr>
    </w:p>
    <w:p w14:paraId="35F02509" w14:textId="77777777" w:rsidR="00F12323" w:rsidRPr="0060173B" w:rsidRDefault="00F12323" w:rsidP="00F12323">
      <w:pPr>
        <w:jc w:val="center"/>
        <w:rPr>
          <w:b/>
        </w:rPr>
      </w:pPr>
      <w:r w:rsidRPr="0060173B">
        <w:rPr>
          <w:b/>
        </w:rPr>
        <w:t>Члан 18.</w:t>
      </w:r>
    </w:p>
    <w:p w14:paraId="58C9A7DB" w14:textId="77777777" w:rsidR="00F12323" w:rsidRDefault="00F12323" w:rsidP="00F12323">
      <w:pPr>
        <w:jc w:val="both"/>
        <w:rPr>
          <w:lang w:val="sr-Cyrl-RS"/>
        </w:rPr>
      </w:pPr>
      <w:r>
        <w:tab/>
        <w:t>Ова Одлука  ступа на снагу наредног дана од дана објављивања у „Службеном листу града Прокупља”.</w:t>
      </w:r>
    </w:p>
    <w:p w14:paraId="4B395161" w14:textId="77777777" w:rsidR="00F12323" w:rsidRPr="0060173B" w:rsidRDefault="00F12323" w:rsidP="00F12323">
      <w:pPr>
        <w:jc w:val="center"/>
        <w:rPr>
          <w:b/>
        </w:rPr>
      </w:pPr>
      <w:r w:rsidRPr="0060173B">
        <w:rPr>
          <w:b/>
        </w:rPr>
        <w:t>Члан 19.</w:t>
      </w:r>
    </w:p>
    <w:p w14:paraId="70F3C164" w14:textId="77777777" w:rsidR="00F12323" w:rsidRDefault="00F12323" w:rsidP="00F12323">
      <w:pPr>
        <w:jc w:val="both"/>
        <w:rPr>
          <w:lang w:val="sr-Cyrl-CS"/>
        </w:rPr>
      </w:pPr>
      <w:r>
        <w:rPr>
          <w:lang w:val="sr-Cyrl-CS"/>
        </w:rPr>
        <w:tab/>
        <w:t xml:space="preserve">Корисници јавних површина, који исте користе на дан ступања на снагу ове одлуке, настављају да користе одобрене јавне површине до истека периода </w:t>
      </w:r>
    </w:p>
    <w:p w14:paraId="524EFA49" w14:textId="77777777" w:rsidR="00F12323" w:rsidRDefault="00F12323" w:rsidP="00F12323">
      <w:pPr>
        <w:jc w:val="both"/>
        <w:rPr>
          <w:lang w:val="sr-Cyrl-RS"/>
        </w:rPr>
      </w:pPr>
      <w:r>
        <w:rPr>
          <w:lang w:val="sr-Cyrl-CS"/>
        </w:rPr>
        <w:t xml:space="preserve">закупа. </w:t>
      </w:r>
    </w:p>
    <w:p w14:paraId="3AE49E28" w14:textId="77777777" w:rsidR="00F12323" w:rsidRDefault="00F12323" w:rsidP="00F12323">
      <w:pPr>
        <w:jc w:val="both"/>
        <w:rPr>
          <w:lang w:val="sr-Latn-RS"/>
        </w:rPr>
      </w:pPr>
    </w:p>
    <w:p w14:paraId="6F9443FD" w14:textId="77777777" w:rsidR="00F12323" w:rsidRPr="0060173B" w:rsidRDefault="00F12323" w:rsidP="00F12323">
      <w:pPr>
        <w:jc w:val="center"/>
        <w:rPr>
          <w:b/>
        </w:rPr>
      </w:pPr>
      <w:r w:rsidRPr="0060173B">
        <w:rPr>
          <w:b/>
        </w:rPr>
        <w:t>Члан 20.</w:t>
      </w:r>
    </w:p>
    <w:p w14:paraId="26012A7C" w14:textId="77777777" w:rsidR="00F12323" w:rsidRDefault="00F12323" w:rsidP="00F12323">
      <w:pPr>
        <w:jc w:val="both"/>
      </w:pPr>
    </w:p>
    <w:p w14:paraId="15C7AE57" w14:textId="77777777" w:rsidR="00F12323" w:rsidRDefault="00F12323" w:rsidP="00F12323">
      <w:pPr>
        <w:ind w:firstLine="720"/>
        <w:jc w:val="both"/>
        <w:rPr>
          <w:lang w:val="sr-Cyrl-CS"/>
        </w:rPr>
      </w:pPr>
      <w:r>
        <w:t xml:space="preserve">Ступањем на снагу ове </w:t>
      </w:r>
      <w:r>
        <w:rPr>
          <w:lang w:val="sr-Cyrl-CS"/>
        </w:rPr>
        <w:t>О</w:t>
      </w:r>
      <w:r>
        <w:t>длуке престај</w:t>
      </w:r>
      <w:r>
        <w:rPr>
          <w:lang w:val="sr-Cyrl-CS"/>
        </w:rPr>
        <w:t>е</w:t>
      </w:r>
      <w:r>
        <w:t xml:space="preserve"> да важ</w:t>
      </w:r>
      <w:r>
        <w:rPr>
          <w:lang w:val="sr-Cyrl-CS"/>
        </w:rPr>
        <w:t xml:space="preserve">и </w:t>
      </w:r>
      <w:r>
        <w:t xml:space="preserve">Одлука о утврђивању накнаде за коришћење јавних површина („Службени лист </w:t>
      </w:r>
      <w:r>
        <w:rPr>
          <w:lang w:val="sr-Cyrl-CS"/>
        </w:rPr>
        <w:t>Града Прокупља</w:t>
      </w:r>
      <w:r>
        <w:t xml:space="preserve">“ бр. </w:t>
      </w:r>
      <w:r>
        <w:rPr>
          <w:lang w:val="sr-Latn-RS"/>
        </w:rPr>
        <w:t>66/2023</w:t>
      </w:r>
      <w:r>
        <w:t>).</w:t>
      </w:r>
    </w:p>
    <w:p w14:paraId="28780A89" w14:textId="77777777" w:rsidR="00F12323" w:rsidRDefault="00F12323" w:rsidP="00F12323">
      <w:pPr>
        <w:pStyle w:val="Default"/>
        <w:jc w:val="both"/>
        <w:rPr>
          <w:rFonts w:ascii="Times New Roman" w:hAnsi="Times New Roman" w:cs="Times New Roman"/>
        </w:rPr>
      </w:pPr>
    </w:p>
    <w:p w14:paraId="2038F5D3" w14:textId="77777777" w:rsidR="00F12323" w:rsidRDefault="00F12323" w:rsidP="00F12323">
      <w:pPr>
        <w:jc w:val="center"/>
        <w:rPr>
          <w:lang w:val="sr-Cyrl-RS"/>
        </w:rPr>
      </w:pPr>
    </w:p>
    <w:p w14:paraId="443B6124" w14:textId="77777777" w:rsidR="00F12323" w:rsidRPr="0060173B" w:rsidRDefault="00F12323" w:rsidP="00F12323">
      <w:pPr>
        <w:jc w:val="center"/>
        <w:rPr>
          <w:b/>
        </w:rPr>
      </w:pPr>
      <w:r w:rsidRPr="0060173B">
        <w:rPr>
          <w:b/>
        </w:rPr>
        <w:t>Члан 21.</w:t>
      </w:r>
    </w:p>
    <w:p w14:paraId="350A727A" w14:textId="77777777" w:rsidR="00F12323" w:rsidRDefault="00F12323" w:rsidP="00F12323">
      <w:pPr>
        <w:pStyle w:val="Default"/>
        <w:jc w:val="both"/>
        <w:rPr>
          <w:rFonts w:ascii="Times New Roman" w:hAnsi="Times New Roman" w:cs="Times New Roman"/>
        </w:rPr>
      </w:pPr>
    </w:p>
    <w:p w14:paraId="6CD68856" w14:textId="77777777" w:rsidR="00F12323" w:rsidRDefault="00F12323" w:rsidP="00F12323">
      <w:pPr>
        <w:widowControl w:val="0"/>
        <w:autoSpaceDE w:val="0"/>
        <w:autoSpaceDN w:val="0"/>
        <w:adjustRightInd w:val="0"/>
        <w:ind w:firstLine="708"/>
        <w:jc w:val="both"/>
      </w:pPr>
      <w:r>
        <w:t xml:space="preserve">Ова Одлука  ступа на снагу наредног дана од дана објављивања у „Службеном листу </w:t>
      </w:r>
      <w:r>
        <w:rPr>
          <w:lang w:val="sr-Cyrl-RS"/>
        </w:rPr>
        <w:t>града</w:t>
      </w:r>
      <w:r>
        <w:t xml:space="preserve"> Прокупљ</w:t>
      </w:r>
      <w:r>
        <w:rPr>
          <w:lang w:val="sr-Cyrl-RS"/>
        </w:rPr>
        <w:t>а</w:t>
      </w:r>
      <w:r>
        <w:t>”, а примењује се од 1. јануара 202</w:t>
      </w:r>
      <w:r>
        <w:rPr>
          <w:lang w:val="sr-Latn-RS"/>
        </w:rPr>
        <w:t>5</w:t>
      </w:r>
      <w:r>
        <w:t>. године.</w:t>
      </w:r>
    </w:p>
    <w:p w14:paraId="7D393929" w14:textId="77777777" w:rsidR="00F12323" w:rsidRDefault="00F12323" w:rsidP="00F12323">
      <w:pPr>
        <w:widowControl w:val="0"/>
        <w:autoSpaceDE w:val="0"/>
        <w:autoSpaceDN w:val="0"/>
        <w:adjustRightInd w:val="0"/>
        <w:jc w:val="center"/>
      </w:pPr>
      <w:r>
        <w:t> </w:t>
      </w:r>
    </w:p>
    <w:p w14:paraId="1752C5B8" w14:textId="77777777" w:rsidR="00F12323" w:rsidRDefault="00F12323" w:rsidP="00F12323">
      <w:pPr>
        <w:widowControl w:val="0"/>
        <w:autoSpaceDE w:val="0"/>
        <w:autoSpaceDN w:val="0"/>
        <w:adjustRightInd w:val="0"/>
        <w:ind w:left="360" w:right="180"/>
        <w:jc w:val="center"/>
      </w:pPr>
    </w:p>
    <w:p w14:paraId="5D77E601" w14:textId="77777777" w:rsidR="00F12323" w:rsidRDefault="00F12323" w:rsidP="00F12323">
      <w:pPr>
        <w:widowControl w:val="0"/>
        <w:autoSpaceDE w:val="0"/>
        <w:autoSpaceDN w:val="0"/>
        <w:adjustRightInd w:val="0"/>
        <w:ind w:right="180"/>
      </w:pPr>
    </w:p>
    <w:p w14:paraId="5BBF9D1D" w14:textId="77777777" w:rsidR="00F12323" w:rsidRDefault="00F12323" w:rsidP="00F12323">
      <w:pPr>
        <w:widowControl w:val="0"/>
        <w:autoSpaceDE w:val="0"/>
        <w:autoSpaceDN w:val="0"/>
        <w:adjustRightInd w:val="0"/>
        <w:ind w:left="360" w:right="180"/>
        <w:jc w:val="center"/>
      </w:pPr>
    </w:p>
    <w:p w14:paraId="60FB38D3" w14:textId="77777777" w:rsidR="00F12323" w:rsidRDefault="00F12323" w:rsidP="00F12323">
      <w:pPr>
        <w:widowControl w:val="0"/>
        <w:autoSpaceDE w:val="0"/>
        <w:autoSpaceDN w:val="0"/>
        <w:adjustRightInd w:val="0"/>
        <w:ind w:left="360" w:right="180"/>
        <w:jc w:val="center"/>
      </w:pPr>
    </w:p>
    <w:p w14:paraId="20BFE7F2" w14:textId="77777777" w:rsidR="00F12323" w:rsidRPr="00E62786" w:rsidRDefault="00F12323" w:rsidP="00F12323">
      <w:pPr>
        <w:widowControl w:val="0"/>
        <w:autoSpaceDE w:val="0"/>
        <w:autoSpaceDN w:val="0"/>
        <w:adjustRightInd w:val="0"/>
        <w:jc w:val="both"/>
        <w:rPr>
          <w:color w:val="000000"/>
          <w:lang w:val="sr-Cyrl-RS"/>
        </w:rPr>
      </w:pPr>
      <w:r>
        <w:rPr>
          <w:color w:val="000000"/>
        </w:rPr>
        <w:t xml:space="preserve">Број: </w:t>
      </w:r>
      <w:r>
        <w:rPr>
          <w:color w:val="000000"/>
          <w:lang w:val="sr-Cyrl-RS"/>
        </w:rPr>
        <w:t>06-122/2024-02</w:t>
      </w:r>
    </w:p>
    <w:p w14:paraId="7D31FAF6" w14:textId="77777777" w:rsidR="00F12323" w:rsidRPr="00E62786" w:rsidRDefault="00F12323" w:rsidP="00F12323">
      <w:pPr>
        <w:widowControl w:val="0"/>
        <w:autoSpaceDE w:val="0"/>
        <w:autoSpaceDN w:val="0"/>
        <w:adjustRightInd w:val="0"/>
        <w:jc w:val="both"/>
        <w:rPr>
          <w:color w:val="000000"/>
          <w:lang w:val="sr-Cyrl-RS"/>
        </w:rPr>
      </w:pPr>
      <w:r>
        <w:rPr>
          <w:color w:val="000000"/>
        </w:rPr>
        <w:t xml:space="preserve">У Прокупљу,  </w:t>
      </w:r>
      <w:r>
        <w:rPr>
          <w:color w:val="000000"/>
          <w:lang w:val="sr-Cyrl-RS"/>
        </w:rPr>
        <w:t>25.12.2024.године</w:t>
      </w:r>
    </w:p>
    <w:p w14:paraId="0175BD96" w14:textId="77777777" w:rsidR="00F12323" w:rsidRDefault="00F12323" w:rsidP="00F12323">
      <w:pPr>
        <w:widowControl w:val="0"/>
        <w:autoSpaceDE w:val="0"/>
        <w:autoSpaceDN w:val="0"/>
        <w:adjustRightInd w:val="0"/>
        <w:jc w:val="both"/>
        <w:rPr>
          <w:lang w:val="sr-Cyrl-RS"/>
        </w:rPr>
      </w:pPr>
      <w:r>
        <w:rPr>
          <w:color w:val="000000"/>
        </w:rPr>
        <w:t xml:space="preserve">СКУПШТИНА </w:t>
      </w:r>
      <w:r>
        <w:rPr>
          <w:color w:val="000000"/>
          <w:lang w:val="sr-Cyrl-RS"/>
        </w:rPr>
        <w:t>ГРАДА</w:t>
      </w:r>
      <w:r>
        <w:rPr>
          <w:color w:val="000000"/>
        </w:rPr>
        <w:t xml:space="preserve"> ПРОКУПЉ</w:t>
      </w:r>
      <w:r>
        <w:rPr>
          <w:color w:val="000000"/>
          <w:lang w:val="sr-Cyrl-RS"/>
        </w:rPr>
        <w:t>А</w:t>
      </w:r>
    </w:p>
    <w:p w14:paraId="1CF6CDAE" w14:textId="77777777" w:rsidR="00F12323" w:rsidRDefault="00F12323" w:rsidP="00F12323">
      <w:pPr>
        <w:widowControl w:val="0"/>
        <w:autoSpaceDE w:val="0"/>
        <w:autoSpaceDN w:val="0"/>
        <w:adjustRightInd w:val="0"/>
        <w:rPr>
          <w:lang w:val="sr-Cyrl-RS"/>
        </w:rPr>
      </w:pPr>
      <w:r>
        <w:tab/>
      </w:r>
      <w:r>
        <w:tab/>
        <w:t xml:space="preserve">                                                 </w:t>
      </w:r>
    </w:p>
    <w:p w14:paraId="433D49CE" w14:textId="77777777" w:rsidR="00F12323" w:rsidRDefault="00F12323" w:rsidP="00F12323">
      <w:pPr>
        <w:widowControl w:val="0"/>
        <w:autoSpaceDE w:val="0"/>
        <w:autoSpaceDN w:val="0"/>
        <w:adjustRightInd w:val="0"/>
        <w:rPr>
          <w:lang w:val="sr-Cyrl-RS"/>
        </w:rPr>
      </w:pPr>
    </w:p>
    <w:p w14:paraId="21452EA7" w14:textId="77777777" w:rsidR="00F12323" w:rsidRDefault="00F12323" w:rsidP="00F12323">
      <w:pPr>
        <w:widowControl w:val="0"/>
        <w:autoSpaceDE w:val="0"/>
        <w:autoSpaceDN w:val="0"/>
        <w:adjustRightInd w:val="0"/>
        <w:rPr>
          <w:lang w:val="sr-Cyrl-RS"/>
        </w:rPr>
      </w:pPr>
      <w:r>
        <w:t xml:space="preserve">                          </w:t>
      </w:r>
    </w:p>
    <w:p w14:paraId="761B917C" w14:textId="4BDD83E4" w:rsidR="00F12323" w:rsidRDefault="00F12323" w:rsidP="00F12323">
      <w:pPr>
        <w:widowControl w:val="0"/>
        <w:autoSpaceDE w:val="0"/>
        <w:autoSpaceDN w:val="0"/>
        <w:adjustRightInd w:val="0"/>
      </w:pPr>
      <w:r>
        <w:rPr>
          <w:lang w:val="sr-Cyrl-RS"/>
        </w:rPr>
        <w:t xml:space="preserve">                                                                </w:t>
      </w:r>
      <w:r>
        <w:rPr>
          <w:lang w:val="sr-Latn-RS"/>
        </w:rPr>
        <w:tab/>
      </w:r>
      <w:r>
        <w:rPr>
          <w:lang w:val="sr-Latn-RS"/>
        </w:rPr>
        <w:tab/>
      </w:r>
      <w:r>
        <w:rPr>
          <w:lang w:val="sr-Latn-RS"/>
        </w:rPr>
        <w:tab/>
      </w:r>
      <w:r>
        <w:rPr>
          <w:lang w:val="sr-Cyrl-RS"/>
        </w:rPr>
        <w:t xml:space="preserve">                                                                                                                                                 </w:t>
      </w:r>
      <w:r>
        <w:t xml:space="preserve">ПРЕДСЕДНИК </w:t>
      </w:r>
    </w:p>
    <w:p w14:paraId="1AA93391" w14:textId="0C19B286" w:rsidR="00F12323" w:rsidRDefault="00F12323" w:rsidP="00F12323">
      <w:pPr>
        <w:widowControl w:val="0"/>
        <w:autoSpaceDE w:val="0"/>
        <w:autoSpaceDN w:val="0"/>
        <w:adjustRightInd w:val="0"/>
        <w:rPr>
          <w:lang w:val="sr-Cyrl-RS"/>
        </w:rPr>
      </w:pPr>
      <w:r>
        <w:tab/>
      </w:r>
      <w:r>
        <w:tab/>
      </w:r>
      <w:r>
        <w:tab/>
      </w:r>
      <w:r>
        <w:tab/>
      </w:r>
      <w:r>
        <w:tab/>
      </w:r>
      <w:r>
        <w:tab/>
      </w:r>
      <w:r>
        <w:tab/>
      </w:r>
      <w:r>
        <w:rPr>
          <w:lang w:val="sr-Cyrl-RS"/>
        </w:rPr>
        <w:t xml:space="preserve">                                                                                                                                              </w:t>
      </w:r>
      <w:r>
        <w:t xml:space="preserve">СКУПШТИНЕ </w:t>
      </w:r>
      <w:r>
        <w:rPr>
          <w:lang w:val="sr-Cyrl-RS"/>
        </w:rPr>
        <w:t>ГРАДА</w:t>
      </w:r>
    </w:p>
    <w:p w14:paraId="682BFC58" w14:textId="1B562DCA" w:rsidR="00F12323" w:rsidRDefault="00F12323" w:rsidP="00F12323">
      <w:pPr>
        <w:widowControl w:val="0"/>
        <w:autoSpaceDE w:val="0"/>
        <w:autoSpaceDN w:val="0"/>
        <w:adjustRightInd w:val="0"/>
        <w:rPr>
          <w:lang w:val="sr-Cyrl-RS"/>
        </w:rPr>
      </w:pPr>
      <w:r>
        <w:t xml:space="preserve">                                                                                                   </w:t>
      </w:r>
      <w:r>
        <w:rPr>
          <w:lang w:val="sr-Cyrl-RS"/>
        </w:rPr>
        <w:t xml:space="preserve">                                                                                                                                                       </w:t>
      </w:r>
      <w:r>
        <w:t>Дејан Лазић</w:t>
      </w:r>
      <w:r>
        <w:rPr>
          <w:lang w:val="sr-Cyrl-RS"/>
        </w:rPr>
        <w:t xml:space="preserve"> с.р.</w:t>
      </w:r>
      <w:r>
        <w:t xml:space="preserve"> </w:t>
      </w:r>
    </w:p>
    <w:p w14:paraId="7A7C9E6C" w14:textId="77777777" w:rsidR="00F12323" w:rsidRPr="004F399A" w:rsidRDefault="00F12323" w:rsidP="00F12323">
      <w:pPr>
        <w:widowControl w:val="0"/>
        <w:autoSpaceDE w:val="0"/>
        <w:autoSpaceDN w:val="0"/>
        <w:adjustRightInd w:val="0"/>
        <w:rPr>
          <w:lang w:val="sr-Cyrl-RS"/>
        </w:rPr>
      </w:pPr>
    </w:p>
    <w:p w14:paraId="19D68900" w14:textId="77777777" w:rsidR="00F12323" w:rsidRDefault="00F12323" w:rsidP="00F12323">
      <w:pPr>
        <w:rPr>
          <w:lang w:val="sr-Latn-RS"/>
        </w:rPr>
      </w:pPr>
      <w:r>
        <w:tab/>
      </w:r>
      <w:r>
        <w:tab/>
      </w:r>
      <w:r>
        <w:tab/>
      </w:r>
      <w:r>
        <w:rPr>
          <w:lang w:val="sr-Cyrl-CS"/>
        </w:rPr>
        <w:t xml:space="preserve">     </w:t>
      </w:r>
    </w:p>
    <w:p w14:paraId="565290E7" w14:textId="77777777" w:rsidR="00F12323" w:rsidRDefault="00F12323" w:rsidP="00F12323">
      <w:pPr>
        <w:rPr>
          <w:lang w:val="sr-Latn-RS"/>
        </w:rPr>
      </w:pPr>
    </w:p>
    <w:p w14:paraId="388DC7D5" w14:textId="77777777" w:rsidR="00F12323" w:rsidRDefault="00F12323" w:rsidP="00F12323">
      <w:pPr>
        <w:rPr>
          <w:lang w:val="sr-Latn-RS"/>
        </w:rPr>
      </w:pPr>
    </w:p>
    <w:p w14:paraId="32380F05" w14:textId="77777777" w:rsidR="00F12323" w:rsidRDefault="00F12323" w:rsidP="00F12323">
      <w:pPr>
        <w:rPr>
          <w:lang w:val="sr-Latn-RS"/>
        </w:rPr>
      </w:pPr>
    </w:p>
    <w:p w14:paraId="2BA50816" w14:textId="77777777" w:rsidR="00F12323" w:rsidRDefault="00F12323" w:rsidP="00F12323">
      <w:pPr>
        <w:rPr>
          <w:lang w:val="sr-Latn-RS"/>
        </w:rPr>
      </w:pPr>
    </w:p>
    <w:p w14:paraId="36A5DAE1" w14:textId="53318B99" w:rsidR="00F12323" w:rsidRPr="0084674F" w:rsidRDefault="00F12323" w:rsidP="00F12323">
      <w:pPr>
        <w:rPr>
          <w:b/>
        </w:rPr>
      </w:pPr>
      <w:r w:rsidRPr="0084674F">
        <w:rPr>
          <w:b/>
        </w:rPr>
        <w:t>ТАРИФА ВИСИНЕ НАКНАДЕ ЗА КОРИШЋЕЊЕ ЈАВНЕ ПОВРШИНЕ</w:t>
      </w:r>
    </w:p>
    <w:p w14:paraId="13CAB86A" w14:textId="77777777" w:rsidR="00F12323" w:rsidRDefault="00F12323" w:rsidP="00F12323">
      <w:pPr>
        <w:rPr>
          <w:lang w:val="sr-Cyrl-RS"/>
        </w:rPr>
      </w:pPr>
    </w:p>
    <w:p w14:paraId="631189B5" w14:textId="77777777" w:rsidR="00F12323" w:rsidRPr="0084674F" w:rsidRDefault="00F12323" w:rsidP="00F12323">
      <w:pPr>
        <w:jc w:val="center"/>
        <w:rPr>
          <w:b/>
        </w:rPr>
      </w:pPr>
      <w:r w:rsidRPr="0084674F">
        <w:rPr>
          <w:b/>
        </w:rPr>
        <w:t>ТАРИФНИ БРОЈ 1.</w:t>
      </w:r>
      <w:r w:rsidRPr="0084674F">
        <w:rPr>
          <w:b/>
          <w:lang w:val="sr-Cyrl-RS"/>
        </w:rPr>
        <w:t>1</w:t>
      </w:r>
      <w:r w:rsidRPr="0084674F">
        <w:rPr>
          <w:b/>
        </w:rPr>
        <w:t>.</w:t>
      </w:r>
    </w:p>
    <w:p w14:paraId="32DCBE5F" w14:textId="77777777" w:rsidR="00F12323" w:rsidRDefault="00F12323" w:rsidP="00F12323">
      <w:pPr>
        <w:ind w:firstLine="720"/>
        <w:jc w:val="both"/>
        <w:rPr>
          <w:lang w:val="sr-Cyrl-RS"/>
        </w:rPr>
      </w:pPr>
      <w:r>
        <w:t>Накнада за коришћење простора на  јавној површини у пословне и друге сврхе плаћа се за  коришћење простора за постављање тезги и пултова, а утврђује се у дневном износу по м2, у зависности од зоне и то:</w:t>
      </w:r>
    </w:p>
    <w:p w14:paraId="597FFF47"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59CD3F0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1E712C8C"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76C6C3F5"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hideMark/>
          </w:tcPr>
          <w:p w14:paraId="42588AAF" w14:textId="77777777" w:rsidR="00F12323" w:rsidRDefault="00F12323" w:rsidP="00AE502D">
            <w:pPr>
              <w:spacing w:line="276" w:lineRule="auto"/>
              <w:jc w:val="right"/>
              <w:rPr>
                <w:lang w:val="sr-Cyrl-RS"/>
              </w:rPr>
            </w:pPr>
            <w:r>
              <w:rPr>
                <w:lang w:val="sr-Cyrl-RS"/>
              </w:rPr>
              <w:t>102,00</w:t>
            </w:r>
          </w:p>
        </w:tc>
      </w:tr>
      <w:tr w:rsidR="00F12323" w14:paraId="24063F78"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31F6E4A1"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7ADB11A"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hideMark/>
          </w:tcPr>
          <w:p w14:paraId="0D7030A1" w14:textId="77777777" w:rsidR="00F12323" w:rsidRDefault="00F12323" w:rsidP="00AE502D">
            <w:pPr>
              <w:spacing w:line="276" w:lineRule="auto"/>
              <w:jc w:val="right"/>
              <w:rPr>
                <w:lang w:val="sr-Cyrl-RS"/>
              </w:rPr>
            </w:pPr>
            <w:r>
              <w:rPr>
                <w:lang w:val="sr-Cyrl-RS"/>
              </w:rPr>
              <w:t>90,00</w:t>
            </w:r>
          </w:p>
        </w:tc>
      </w:tr>
      <w:tr w:rsidR="00F12323" w14:paraId="2377B236"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1EBDB42A"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EB5735D"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hideMark/>
          </w:tcPr>
          <w:p w14:paraId="4217BB42" w14:textId="77777777" w:rsidR="00F12323" w:rsidRDefault="00F12323" w:rsidP="00AE502D">
            <w:pPr>
              <w:spacing w:line="276" w:lineRule="auto"/>
              <w:jc w:val="right"/>
              <w:rPr>
                <w:lang w:val="sr-Cyrl-RS"/>
              </w:rPr>
            </w:pPr>
            <w:r>
              <w:rPr>
                <w:lang w:val="sr-Cyrl-RS"/>
              </w:rPr>
              <w:t>60,00</w:t>
            </w:r>
          </w:p>
        </w:tc>
      </w:tr>
      <w:tr w:rsidR="00F12323" w14:paraId="336D0EE5"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41FC9649"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21E521A"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hideMark/>
          </w:tcPr>
          <w:p w14:paraId="30407248" w14:textId="77777777" w:rsidR="00F12323" w:rsidRDefault="00F12323" w:rsidP="00AE502D">
            <w:pPr>
              <w:spacing w:line="276" w:lineRule="auto"/>
              <w:jc w:val="right"/>
              <w:rPr>
                <w:lang w:val="sr-Cyrl-RS"/>
              </w:rPr>
            </w:pPr>
            <w:r>
              <w:rPr>
                <w:lang w:val="sr-Cyrl-RS"/>
              </w:rPr>
              <w:t>42,00</w:t>
            </w:r>
          </w:p>
        </w:tc>
      </w:tr>
    </w:tbl>
    <w:p w14:paraId="79E13FC1" w14:textId="77777777" w:rsidR="00F12323" w:rsidRDefault="00F12323" w:rsidP="00F12323">
      <w:pPr>
        <w:jc w:val="both"/>
        <w:rPr>
          <w:lang w:val="sr-Cyrl-RS"/>
        </w:rPr>
      </w:pPr>
      <w:r>
        <w:tab/>
        <w:t>Накнада се</w:t>
      </w:r>
      <w:r>
        <w:rPr>
          <w:lang w:val="sr-Cyrl-RS"/>
        </w:rPr>
        <w:t xml:space="preserve"> плаћа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5157C3C7" w14:textId="77777777" w:rsidR="00F12323" w:rsidRDefault="00F12323" w:rsidP="00F12323">
      <w:pPr>
        <w:jc w:val="center"/>
        <w:rPr>
          <w:lang w:val="sr-Latn-RS"/>
        </w:rPr>
      </w:pPr>
    </w:p>
    <w:p w14:paraId="2EFE7C17" w14:textId="77777777" w:rsidR="00F12323" w:rsidRPr="0084674F" w:rsidRDefault="00F12323" w:rsidP="00F12323">
      <w:pPr>
        <w:jc w:val="center"/>
        <w:rPr>
          <w:b/>
        </w:rPr>
      </w:pPr>
      <w:r w:rsidRPr="0084674F">
        <w:rPr>
          <w:b/>
        </w:rPr>
        <w:t>ТАРИФНИ БРОЈ 1.</w:t>
      </w:r>
      <w:r w:rsidRPr="0084674F">
        <w:rPr>
          <w:b/>
          <w:lang w:val="sr-Cyrl-RS"/>
        </w:rPr>
        <w:t>2</w:t>
      </w:r>
      <w:r w:rsidRPr="0084674F">
        <w:rPr>
          <w:b/>
        </w:rPr>
        <w:t>.</w:t>
      </w:r>
    </w:p>
    <w:p w14:paraId="73EB4D2D" w14:textId="77777777" w:rsidR="00F12323" w:rsidRDefault="00F12323" w:rsidP="00F12323">
      <w:pPr>
        <w:ind w:firstLine="720"/>
        <w:jc w:val="both"/>
        <w:rPr>
          <w:lang w:val="sr-Cyrl-RS"/>
        </w:rPr>
      </w:pPr>
      <w:r w:rsidRPr="0084674F">
        <w:t>Накнада за коришћење простора на  јавној површини</w:t>
      </w:r>
      <w:r>
        <w:t xml:space="preserve"> у пословне и друге сврхе плаћа се за постављање уређаја за печење и продају кокица, уређаја за израду и продају мини крофница, уређаја за производњу и продају  шећерне вуне, уређаја за производњу и продају помфрита и уређаја за печење и продају кукурних клипова и кестена, а  утврђује се у дневном износу по м2, у зависности од зоне и то:</w:t>
      </w:r>
    </w:p>
    <w:p w14:paraId="24FCBAD9"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1791384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0E98E848"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1B13D6A5"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631E2C2A" w14:textId="77777777" w:rsidR="00F12323" w:rsidRDefault="00F12323" w:rsidP="00AE502D">
            <w:pPr>
              <w:overflowPunct w:val="0"/>
              <w:autoSpaceDE w:val="0"/>
              <w:autoSpaceDN w:val="0"/>
              <w:adjustRightInd w:val="0"/>
              <w:spacing w:line="276" w:lineRule="auto"/>
              <w:jc w:val="right"/>
              <w:rPr>
                <w:lang w:val="sr-Cyrl-RS"/>
              </w:rPr>
            </w:pPr>
            <w:r>
              <w:rPr>
                <w:lang w:val="sr-Cyrl-CS"/>
              </w:rPr>
              <w:t>102</w:t>
            </w:r>
            <w:r>
              <w:rPr>
                <w:lang w:val="sr-Cyrl-RS"/>
              </w:rPr>
              <w:t>,00</w:t>
            </w:r>
          </w:p>
        </w:tc>
      </w:tr>
      <w:tr w:rsidR="00F12323" w14:paraId="49E55821"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3927C5CB"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5DBCEB8"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1C9637BF" w14:textId="77777777" w:rsidR="00F12323" w:rsidRDefault="00F12323" w:rsidP="00AE502D">
            <w:pPr>
              <w:overflowPunct w:val="0"/>
              <w:autoSpaceDE w:val="0"/>
              <w:autoSpaceDN w:val="0"/>
              <w:adjustRightInd w:val="0"/>
              <w:spacing w:line="276" w:lineRule="auto"/>
              <w:jc w:val="right"/>
              <w:rPr>
                <w:lang w:val="sr-Cyrl-CS"/>
              </w:rPr>
            </w:pPr>
            <w:r>
              <w:rPr>
                <w:lang w:val="sr-Cyrl-CS"/>
              </w:rPr>
              <w:t>90</w:t>
            </w:r>
            <w:r>
              <w:rPr>
                <w:lang w:val="sr-Cyrl-RS"/>
              </w:rPr>
              <w:t>,00</w:t>
            </w:r>
          </w:p>
        </w:tc>
      </w:tr>
      <w:tr w:rsidR="00F12323" w14:paraId="2515CC6B"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E72B73C"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1EC836B"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97A54D9" w14:textId="77777777" w:rsidR="00F12323" w:rsidRDefault="00F12323" w:rsidP="00AE502D">
            <w:pPr>
              <w:overflowPunct w:val="0"/>
              <w:autoSpaceDE w:val="0"/>
              <w:autoSpaceDN w:val="0"/>
              <w:adjustRightInd w:val="0"/>
              <w:spacing w:line="276" w:lineRule="auto"/>
              <w:jc w:val="right"/>
              <w:rPr>
                <w:lang w:val="sr-Cyrl-RS"/>
              </w:rPr>
            </w:pPr>
            <w:r>
              <w:rPr>
                <w:lang w:val="sr-Cyrl-CS"/>
              </w:rPr>
              <w:t>60</w:t>
            </w:r>
            <w:r>
              <w:rPr>
                <w:lang w:val="sr-Cyrl-RS"/>
              </w:rPr>
              <w:t>,00</w:t>
            </w:r>
          </w:p>
        </w:tc>
      </w:tr>
      <w:tr w:rsidR="00F12323" w14:paraId="504BB487"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504FF891"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26FFA865"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8EBFCBD" w14:textId="77777777" w:rsidR="00F12323" w:rsidRDefault="00F12323" w:rsidP="00AE502D">
            <w:pPr>
              <w:overflowPunct w:val="0"/>
              <w:autoSpaceDE w:val="0"/>
              <w:autoSpaceDN w:val="0"/>
              <w:adjustRightInd w:val="0"/>
              <w:spacing w:line="276" w:lineRule="auto"/>
              <w:jc w:val="right"/>
              <w:rPr>
                <w:lang w:val="sr-Cyrl-CS"/>
              </w:rPr>
            </w:pPr>
            <w:r>
              <w:rPr>
                <w:lang w:val="sr-Cyrl-CS"/>
              </w:rPr>
              <w:t>42,00</w:t>
            </w:r>
          </w:p>
        </w:tc>
      </w:tr>
    </w:tbl>
    <w:p w14:paraId="03597F08" w14:textId="77777777" w:rsidR="00F12323" w:rsidRDefault="00F12323" w:rsidP="00F12323">
      <w:pPr>
        <w:ind w:firstLine="720"/>
        <w:jc w:val="both"/>
      </w:pPr>
      <w:r>
        <w:t xml:space="preserve">Накнада се </w:t>
      </w:r>
      <w:r>
        <w:rPr>
          <w:lang w:val="sr-Cyrl-RS"/>
        </w:rPr>
        <w:t>плаћа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1B6AFD2C" w14:textId="77777777" w:rsidR="00F12323" w:rsidRDefault="00F12323" w:rsidP="00F12323">
      <w:pPr>
        <w:jc w:val="center"/>
        <w:rPr>
          <w:lang w:val="sr-Cyrl-RS"/>
        </w:rPr>
      </w:pPr>
    </w:p>
    <w:p w14:paraId="727F3B5A" w14:textId="77777777" w:rsidR="00F12323" w:rsidRPr="0084674F" w:rsidRDefault="00F12323" w:rsidP="00F12323">
      <w:pPr>
        <w:jc w:val="center"/>
        <w:rPr>
          <w:b/>
        </w:rPr>
      </w:pPr>
      <w:r w:rsidRPr="0084674F">
        <w:rPr>
          <w:b/>
        </w:rPr>
        <w:t>ТАРИФНИ БРОЈ 1.</w:t>
      </w:r>
      <w:r w:rsidRPr="0084674F">
        <w:rPr>
          <w:b/>
          <w:lang w:val="sr-Cyrl-RS"/>
        </w:rPr>
        <w:t>3</w:t>
      </w:r>
      <w:r w:rsidRPr="0084674F">
        <w:rPr>
          <w:b/>
        </w:rPr>
        <w:t>.</w:t>
      </w:r>
    </w:p>
    <w:p w14:paraId="1614D8A5" w14:textId="77777777" w:rsidR="00F12323" w:rsidRDefault="00F12323" w:rsidP="00F12323">
      <w:pPr>
        <w:ind w:firstLine="720"/>
        <w:jc w:val="both"/>
        <w:rPr>
          <w:lang w:val="sr-Cyrl-RS"/>
        </w:rPr>
      </w:pPr>
      <w:r>
        <w:t>Накнада за коришћење простора на  јавној површини у пословне и друге сврхе плаћа се за  коришћење простора за постављање расхладне коморе за продају сладоледа, расхладне коморе за продају сладоледа на точење, расхладне витрине за продају хладних напитака, апарата за продају топлих напитика и еспресо кафе, а  утврђује се у дневном износу по м2, у зависности од зоне и то:</w:t>
      </w:r>
    </w:p>
    <w:p w14:paraId="38C7E99D"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46E3C4B8"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685A044C"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6063D6C3"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132DA0B" w14:textId="77777777" w:rsidR="00F12323" w:rsidRDefault="00F12323" w:rsidP="00AE502D">
            <w:pPr>
              <w:overflowPunct w:val="0"/>
              <w:autoSpaceDE w:val="0"/>
              <w:autoSpaceDN w:val="0"/>
              <w:adjustRightInd w:val="0"/>
              <w:spacing w:line="276" w:lineRule="auto"/>
              <w:jc w:val="right"/>
              <w:rPr>
                <w:lang w:val="sr-Cyrl-RS"/>
              </w:rPr>
            </w:pPr>
            <w:r>
              <w:rPr>
                <w:lang w:val="sr-Cyrl-CS"/>
              </w:rPr>
              <w:t>102</w:t>
            </w:r>
            <w:r>
              <w:rPr>
                <w:lang w:val="sr-Cyrl-RS"/>
              </w:rPr>
              <w:t>,00</w:t>
            </w:r>
          </w:p>
        </w:tc>
      </w:tr>
      <w:tr w:rsidR="00F12323" w14:paraId="5C25E999"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2AFE8FE7"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2E34838"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645641C4" w14:textId="77777777" w:rsidR="00F12323" w:rsidRDefault="00F12323" w:rsidP="00AE502D">
            <w:pPr>
              <w:overflowPunct w:val="0"/>
              <w:autoSpaceDE w:val="0"/>
              <w:autoSpaceDN w:val="0"/>
              <w:adjustRightInd w:val="0"/>
              <w:spacing w:line="276" w:lineRule="auto"/>
              <w:jc w:val="right"/>
              <w:rPr>
                <w:lang w:val="sr-Cyrl-CS"/>
              </w:rPr>
            </w:pPr>
            <w:r>
              <w:rPr>
                <w:lang w:val="sr-Cyrl-CS"/>
              </w:rPr>
              <w:t>90</w:t>
            </w:r>
            <w:r>
              <w:rPr>
                <w:lang w:val="sr-Cyrl-RS"/>
              </w:rPr>
              <w:t>,00</w:t>
            </w:r>
          </w:p>
        </w:tc>
      </w:tr>
      <w:tr w:rsidR="00F12323" w14:paraId="19B63C3D"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357F8AEB"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9012844"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C72C32C" w14:textId="77777777" w:rsidR="00F12323" w:rsidRDefault="00F12323" w:rsidP="00AE502D">
            <w:pPr>
              <w:overflowPunct w:val="0"/>
              <w:autoSpaceDE w:val="0"/>
              <w:autoSpaceDN w:val="0"/>
              <w:adjustRightInd w:val="0"/>
              <w:spacing w:line="276" w:lineRule="auto"/>
              <w:jc w:val="right"/>
              <w:rPr>
                <w:lang w:val="sr-Cyrl-RS"/>
              </w:rPr>
            </w:pPr>
            <w:r>
              <w:rPr>
                <w:lang w:val="sr-Cyrl-CS"/>
              </w:rPr>
              <w:t>60</w:t>
            </w:r>
            <w:r>
              <w:rPr>
                <w:lang w:val="sr-Cyrl-RS"/>
              </w:rPr>
              <w:t>,00</w:t>
            </w:r>
          </w:p>
        </w:tc>
      </w:tr>
      <w:tr w:rsidR="00F12323" w14:paraId="67C831D6"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F31AE0C"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2FEF03E9"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F75DDBA" w14:textId="77777777" w:rsidR="00F12323" w:rsidRDefault="00F12323" w:rsidP="00AE502D">
            <w:pPr>
              <w:overflowPunct w:val="0"/>
              <w:autoSpaceDE w:val="0"/>
              <w:autoSpaceDN w:val="0"/>
              <w:adjustRightInd w:val="0"/>
              <w:spacing w:line="276" w:lineRule="auto"/>
              <w:jc w:val="right"/>
              <w:rPr>
                <w:lang w:val="sr-Cyrl-CS"/>
              </w:rPr>
            </w:pPr>
            <w:r>
              <w:rPr>
                <w:lang w:val="sr-Cyrl-CS"/>
              </w:rPr>
              <w:t>42,00</w:t>
            </w:r>
          </w:p>
        </w:tc>
      </w:tr>
    </w:tbl>
    <w:p w14:paraId="062CD5F5" w14:textId="77777777" w:rsidR="00F12323" w:rsidRDefault="00F12323" w:rsidP="00F12323">
      <w:pPr>
        <w:ind w:firstLine="720"/>
        <w:jc w:val="both"/>
        <w:rPr>
          <w:lang w:val="sr-Cyrl-RS"/>
        </w:rPr>
      </w:pPr>
      <w:r>
        <w:t xml:space="preserve">Накнада </w:t>
      </w:r>
      <w:r>
        <w:rPr>
          <w:lang w:val="sr-Cyrl-RS"/>
        </w:rPr>
        <w:t xml:space="preserve"> се плаћа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0118CB1C" w14:textId="77777777" w:rsidR="00F12323" w:rsidRDefault="00F12323" w:rsidP="00F12323">
      <w:pPr>
        <w:jc w:val="center"/>
        <w:rPr>
          <w:lang w:val="sr-Latn-RS"/>
        </w:rPr>
      </w:pPr>
    </w:p>
    <w:p w14:paraId="2F34A001" w14:textId="77777777" w:rsidR="00F12323" w:rsidRDefault="00F12323" w:rsidP="00F12323">
      <w:pPr>
        <w:rPr>
          <w:lang w:val="sr-Cyrl-RS"/>
        </w:rPr>
      </w:pPr>
    </w:p>
    <w:p w14:paraId="10EB0E00" w14:textId="77777777" w:rsidR="00F12323" w:rsidRDefault="00F12323" w:rsidP="00F12323">
      <w:pPr>
        <w:rPr>
          <w:lang w:val="sr-Cyrl-RS"/>
        </w:rPr>
      </w:pPr>
    </w:p>
    <w:p w14:paraId="2484C77E" w14:textId="77777777" w:rsidR="00F12323" w:rsidRDefault="00F12323" w:rsidP="00F12323">
      <w:pPr>
        <w:jc w:val="center"/>
      </w:pPr>
    </w:p>
    <w:p w14:paraId="14E5F26C" w14:textId="77777777" w:rsidR="00F12323" w:rsidRDefault="00F12323" w:rsidP="00F12323">
      <w:pPr>
        <w:jc w:val="center"/>
      </w:pPr>
    </w:p>
    <w:p w14:paraId="5491D98F" w14:textId="77777777" w:rsidR="00F12323" w:rsidRPr="0084674F" w:rsidRDefault="00F12323" w:rsidP="00F12323">
      <w:pPr>
        <w:jc w:val="center"/>
        <w:rPr>
          <w:b/>
        </w:rPr>
      </w:pPr>
      <w:r w:rsidRPr="0084674F">
        <w:rPr>
          <w:b/>
        </w:rPr>
        <w:t>ТАРИФНИ БРОЈ 1.</w:t>
      </w:r>
      <w:r w:rsidRPr="0084674F">
        <w:rPr>
          <w:b/>
          <w:lang w:val="sr-Cyrl-RS"/>
        </w:rPr>
        <w:t>4</w:t>
      </w:r>
      <w:r w:rsidRPr="0084674F">
        <w:rPr>
          <w:b/>
        </w:rPr>
        <w:t>.</w:t>
      </w:r>
    </w:p>
    <w:p w14:paraId="7A542D9B" w14:textId="77777777" w:rsidR="00F12323" w:rsidRDefault="00F12323" w:rsidP="00F12323">
      <w:pPr>
        <w:ind w:firstLine="720"/>
        <w:jc w:val="both"/>
        <w:rPr>
          <w:lang w:val="sr-Cyrl-RS"/>
        </w:rPr>
      </w:pPr>
      <w:r>
        <w:t xml:space="preserve">Накнада за коришћење простора на  јавној површини у пословне и друге сврхе плаћа се за  коришћење простора за постављање летњих </w:t>
      </w:r>
      <w:r>
        <w:rPr>
          <w:lang w:val="sr-Cyrl-RS"/>
        </w:rPr>
        <w:t>башти</w:t>
      </w:r>
      <w:r>
        <w:t xml:space="preserve">, </w:t>
      </w:r>
      <w:r>
        <w:rPr>
          <w:lang w:val="sr-Cyrl-RS"/>
        </w:rPr>
        <w:t xml:space="preserve">летњих башти са нивелетом, </w:t>
      </w:r>
      <w:r>
        <w:t xml:space="preserve"> а  утврђује се у дневном износу по м2, у зависности од зоне и то:</w:t>
      </w:r>
    </w:p>
    <w:p w14:paraId="0A6695FD"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380834D3"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1C94B5FF"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1016BC20"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533BCBD9" w14:textId="77777777" w:rsidR="00F12323" w:rsidRDefault="00F12323" w:rsidP="00AE502D">
            <w:pPr>
              <w:overflowPunct w:val="0"/>
              <w:autoSpaceDE w:val="0"/>
              <w:autoSpaceDN w:val="0"/>
              <w:adjustRightInd w:val="0"/>
              <w:spacing w:line="276" w:lineRule="auto"/>
              <w:jc w:val="right"/>
              <w:rPr>
                <w:lang w:val="sr-Cyrl-RS"/>
              </w:rPr>
            </w:pPr>
            <w:r>
              <w:rPr>
                <w:lang w:val="sr-Cyrl-CS"/>
              </w:rPr>
              <w:t>42</w:t>
            </w:r>
            <w:r>
              <w:rPr>
                <w:lang w:val="sr-Cyrl-RS"/>
              </w:rPr>
              <w:t>,00</w:t>
            </w:r>
          </w:p>
        </w:tc>
      </w:tr>
      <w:tr w:rsidR="00F12323" w14:paraId="4E88B137" w14:textId="77777777" w:rsidTr="00AE502D">
        <w:trPr>
          <w:trHeight w:val="518"/>
        </w:trPr>
        <w:tc>
          <w:tcPr>
            <w:tcW w:w="558" w:type="dxa"/>
            <w:tcBorders>
              <w:top w:val="single" w:sz="4" w:space="0" w:color="auto"/>
              <w:left w:val="single" w:sz="4" w:space="0" w:color="auto"/>
              <w:bottom w:val="single" w:sz="4" w:space="0" w:color="auto"/>
              <w:right w:val="single" w:sz="4" w:space="0" w:color="auto"/>
            </w:tcBorders>
            <w:vAlign w:val="center"/>
            <w:hideMark/>
          </w:tcPr>
          <w:p w14:paraId="2DDF5932"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C6DA522"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564FE9D" w14:textId="77777777" w:rsidR="00F12323" w:rsidRDefault="00F12323" w:rsidP="00AE502D">
            <w:pPr>
              <w:overflowPunct w:val="0"/>
              <w:autoSpaceDE w:val="0"/>
              <w:autoSpaceDN w:val="0"/>
              <w:adjustRightInd w:val="0"/>
              <w:spacing w:line="276" w:lineRule="auto"/>
              <w:jc w:val="right"/>
              <w:rPr>
                <w:lang w:val="sr-Cyrl-RS"/>
              </w:rPr>
            </w:pPr>
            <w:r>
              <w:rPr>
                <w:lang w:val="sr-Cyrl-CS"/>
              </w:rPr>
              <w:t>36</w:t>
            </w:r>
            <w:r>
              <w:rPr>
                <w:lang w:val="sr-Cyrl-RS"/>
              </w:rPr>
              <w:t>,00</w:t>
            </w:r>
          </w:p>
        </w:tc>
      </w:tr>
      <w:tr w:rsidR="00F12323" w14:paraId="17BFA45E"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6D035F33"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56807A9"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2FABA07" w14:textId="77777777" w:rsidR="00F12323" w:rsidRDefault="00F12323" w:rsidP="00AE502D">
            <w:pPr>
              <w:overflowPunct w:val="0"/>
              <w:autoSpaceDE w:val="0"/>
              <w:autoSpaceDN w:val="0"/>
              <w:adjustRightInd w:val="0"/>
              <w:spacing w:line="276" w:lineRule="auto"/>
              <w:jc w:val="right"/>
              <w:rPr>
                <w:lang w:val="sr-Cyrl-RS"/>
              </w:rPr>
            </w:pPr>
            <w:r>
              <w:rPr>
                <w:lang w:val="sr-Cyrl-CS"/>
              </w:rPr>
              <w:t>24</w:t>
            </w:r>
            <w:r>
              <w:rPr>
                <w:lang w:val="sr-Cyrl-RS"/>
              </w:rPr>
              <w:t>,00</w:t>
            </w:r>
          </w:p>
        </w:tc>
      </w:tr>
      <w:tr w:rsidR="00F12323" w14:paraId="33BB7ACA"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2E116D83"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DA2F961"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2045E052"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3A62586C" w14:textId="77777777" w:rsidR="00F12323" w:rsidRDefault="00F12323" w:rsidP="00F12323">
      <w:pPr>
        <w:rPr>
          <w:lang w:val="sr-Cyrl-RS"/>
        </w:rPr>
      </w:pPr>
    </w:p>
    <w:p w14:paraId="69E6F42F" w14:textId="77777777" w:rsidR="00F12323" w:rsidRDefault="00F12323" w:rsidP="00F12323">
      <w:pPr>
        <w:jc w:val="both"/>
        <w:rPr>
          <w:lang w:val="sr-Cyrl-RS"/>
        </w:rPr>
      </w:pPr>
      <w:r>
        <w:tab/>
        <w:t>Накнад</w:t>
      </w:r>
      <w:r>
        <w:rPr>
          <w:lang w:val="sr-Cyrl-RS"/>
        </w:rPr>
        <w:t>у</w:t>
      </w:r>
      <w:r>
        <w:t xml:space="preserve"> из овог тарифног броја плаћа правно лице</w:t>
      </w:r>
      <w:r>
        <w:rPr>
          <w:lang w:val="sr-Cyrl-RS"/>
        </w:rPr>
        <w:t xml:space="preserve"> и</w:t>
      </w:r>
      <w:r>
        <w:t xml:space="preserve"> предузетник  на основу решења </w:t>
      </w:r>
      <w:r>
        <w:rPr>
          <w:lang w:val="sr-Cyrl-CS"/>
        </w:rPr>
        <w:t>Градске</w:t>
      </w:r>
      <w:r>
        <w:t xml:space="preserve"> управе, Оде</w:t>
      </w:r>
      <w:r>
        <w:rPr>
          <w:lang w:val="sr-Cyrl-CS"/>
        </w:rPr>
        <w:t>љ</w:t>
      </w:r>
      <w:r>
        <w:t xml:space="preserve">ења локалне пореске администрације, а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 xml:space="preserve">. </w:t>
      </w:r>
    </w:p>
    <w:p w14:paraId="5C329DD1" w14:textId="77777777" w:rsidR="00F12323" w:rsidRDefault="00F12323" w:rsidP="00F12323">
      <w:pPr>
        <w:ind w:firstLine="720"/>
        <w:jc w:val="both"/>
        <w:rPr>
          <w:lang w:val="sr-Cyrl-RS"/>
        </w:rPr>
      </w:pPr>
      <w:r>
        <w:rPr>
          <w:lang w:val="ru-RU"/>
        </w:rPr>
        <w:t>Износ накнаде из овог Тарифног броја умањује се за 10% по раднику за сваког радника који ради на неодређено време и који је био упослен у периоду за који се умањује накнада, а највише до 50%. Умањење се остварује достављањем доказа о испуњеним условима (фотокопија обрасца М1) надлежном градском органу до петог у месецу (запошљавање подразумева радни однос за раднике запослене у објекту који користи башту). Коришћење повластица примењиваће се само за оне обвезнике који су измирили своје обавезе закључно са датумом подношења захтева. Период за који се наплаћује кориш</w:t>
      </w:r>
      <w:r>
        <w:rPr>
          <w:lang w:val="sr-Cyrl-CS"/>
        </w:rPr>
        <w:t>ће</w:t>
      </w:r>
      <w:r>
        <w:rPr>
          <w:lang w:val="ru-RU"/>
        </w:rPr>
        <w:t>ње баште је од  01.03 до 15.11. текуће године</w:t>
      </w:r>
      <w:r>
        <w:t>.</w:t>
      </w:r>
      <w:r>
        <w:rPr>
          <w:lang w:val="sr-Cyrl-CS"/>
        </w:rPr>
        <w:t xml:space="preserve"> За обављање угоститељске делатности у башти отвореног типа, у периоду од 16.11 до 28.02., умањује се за 80 % од прописане накнаде.</w:t>
      </w:r>
    </w:p>
    <w:p w14:paraId="1CDD469A" w14:textId="77777777" w:rsidR="00F12323" w:rsidRDefault="00F12323" w:rsidP="00F12323">
      <w:pPr>
        <w:ind w:firstLine="720"/>
        <w:jc w:val="both"/>
        <w:rPr>
          <w:lang w:val="sr-Cyrl-RS"/>
        </w:rPr>
      </w:pPr>
    </w:p>
    <w:p w14:paraId="6FEA3618" w14:textId="77777777" w:rsidR="00F12323" w:rsidRPr="0084674F" w:rsidRDefault="00F12323" w:rsidP="00F12323">
      <w:pPr>
        <w:jc w:val="center"/>
        <w:rPr>
          <w:b/>
          <w:lang w:val="sr-Cyrl-CS"/>
        </w:rPr>
      </w:pPr>
      <w:r w:rsidRPr="0084674F">
        <w:rPr>
          <w:b/>
          <w:lang w:val="sr-Cyrl-CS"/>
        </w:rPr>
        <w:t>ТАРИФНИ БРОЈ 1.5.</w:t>
      </w:r>
    </w:p>
    <w:p w14:paraId="072A20BF" w14:textId="77777777" w:rsidR="00F12323" w:rsidRDefault="00F12323" w:rsidP="00F12323">
      <w:pPr>
        <w:jc w:val="both"/>
        <w:rPr>
          <w:lang w:val="sr-Cyrl-RS"/>
        </w:rPr>
      </w:pPr>
      <w:r>
        <w:rPr>
          <w:lang w:val="sr-Cyrl-CS"/>
        </w:rPr>
        <w:t xml:space="preserve"> </w:t>
      </w:r>
      <w:r>
        <w:rPr>
          <w:lang w:val="sr-Cyrl-CS"/>
        </w:rPr>
        <w:tab/>
      </w:r>
      <w:r>
        <w:t xml:space="preserve">Накнада за коришћење простора на  јавној површини у пословне и друге сврхе плаћа се за  коришћење простора за постављање монтажних садржаја за дечији забавни и спортски програм, дечији аутомобили на батерије, апарати  за хватање лутака,  а  утврђује се у дневном износу по м2, у </w:t>
      </w:r>
      <w:r>
        <w:rPr>
          <w:lang w:val="sr-Cyrl-RS"/>
        </w:rPr>
        <w:t>износу од 42 динара.</w:t>
      </w:r>
    </w:p>
    <w:p w14:paraId="7636F3C2" w14:textId="77777777" w:rsidR="00F12323" w:rsidRDefault="00F12323" w:rsidP="00F12323">
      <w:pPr>
        <w:ind w:firstLine="720"/>
        <w:jc w:val="both"/>
        <w:rPr>
          <w:lang w:val="sr-Cyrl-RS"/>
        </w:rPr>
      </w:pPr>
      <w:r>
        <w:t xml:space="preserve">Накнада се обрачунава на </w:t>
      </w:r>
      <w:r>
        <w:rPr>
          <w:lang w:val="sr-Cyrl-RS"/>
        </w:rPr>
        <w:t>дневном</w:t>
      </w:r>
      <w:r>
        <w:t xml:space="preserve"> нивоу,</w:t>
      </w:r>
      <w:r>
        <w:rPr>
          <w:lang w:val="sr-Cyrl-RS"/>
        </w:rPr>
        <w:t xml:space="preserve"> и плаћа се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35325868" w14:textId="77777777" w:rsidR="00F12323" w:rsidRDefault="00F12323" w:rsidP="00F12323"/>
    <w:p w14:paraId="67765C3B" w14:textId="77777777" w:rsidR="00F12323" w:rsidRPr="0084674F" w:rsidRDefault="00F12323" w:rsidP="00F12323">
      <w:pPr>
        <w:jc w:val="center"/>
        <w:rPr>
          <w:b/>
        </w:rPr>
      </w:pPr>
      <w:r w:rsidRPr="0084674F">
        <w:rPr>
          <w:b/>
        </w:rPr>
        <w:t>ТАРИФНИ БРОЈ 1.</w:t>
      </w:r>
      <w:r w:rsidRPr="0084674F">
        <w:rPr>
          <w:b/>
          <w:lang w:val="sr-Cyrl-RS"/>
        </w:rPr>
        <w:t>6</w:t>
      </w:r>
      <w:r w:rsidRPr="0084674F">
        <w:rPr>
          <w:b/>
        </w:rPr>
        <w:t>.</w:t>
      </w:r>
    </w:p>
    <w:p w14:paraId="42BD2417" w14:textId="77777777" w:rsidR="00F12323" w:rsidRDefault="00F12323" w:rsidP="00F12323">
      <w:pPr>
        <w:ind w:firstLine="720"/>
        <w:jc w:val="both"/>
        <w:rPr>
          <w:lang w:val="sr-Cyrl-RS"/>
        </w:rPr>
      </w:pPr>
      <w:r>
        <w:t>Накнада за коришћење простора на  јавној површини у пословне и друге сврхе плаћа се за  коришћење простора за забавни луна парк,  клизалиште, трамболине, утврђује се у дневном износу по м2, у</w:t>
      </w:r>
      <w:r>
        <w:rPr>
          <w:lang w:val="sr-Cyrl-RS"/>
        </w:rPr>
        <w:t>зносу од 42 динара.</w:t>
      </w:r>
    </w:p>
    <w:p w14:paraId="6D1E6C55" w14:textId="77777777" w:rsidR="00F12323" w:rsidRDefault="00F12323" w:rsidP="00F12323">
      <w:pPr>
        <w:ind w:firstLine="720"/>
        <w:jc w:val="both"/>
        <w:rPr>
          <w:lang w:val="sr-Cyrl-RS"/>
        </w:rPr>
      </w:pPr>
      <w:r>
        <w:t xml:space="preserve">Накнада се обрачунава на </w:t>
      </w:r>
      <w:r>
        <w:rPr>
          <w:lang w:val="sr-Cyrl-RS"/>
        </w:rPr>
        <w:t>дневном</w:t>
      </w:r>
      <w:r>
        <w:t xml:space="preserve"> нивоу,</w:t>
      </w:r>
      <w:r>
        <w:rPr>
          <w:lang w:val="sr-Cyrl-RS"/>
        </w:rPr>
        <w:t xml:space="preserve"> и плаћа се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432EDAE3" w14:textId="77777777" w:rsidR="00F12323" w:rsidRPr="0084674F" w:rsidRDefault="00F12323" w:rsidP="00F12323">
      <w:pPr>
        <w:jc w:val="center"/>
        <w:rPr>
          <w:b/>
        </w:rPr>
      </w:pPr>
      <w:r w:rsidRPr="0084674F">
        <w:rPr>
          <w:b/>
        </w:rPr>
        <w:t>ТАРИФНИ БРОЈ 1.</w:t>
      </w:r>
      <w:r w:rsidRPr="0084674F">
        <w:rPr>
          <w:b/>
          <w:lang w:val="sr-Cyrl-RS"/>
        </w:rPr>
        <w:t>7</w:t>
      </w:r>
      <w:r w:rsidRPr="0084674F">
        <w:rPr>
          <w:b/>
        </w:rPr>
        <w:t>.</w:t>
      </w:r>
    </w:p>
    <w:p w14:paraId="7790006A" w14:textId="77777777" w:rsidR="00F12323" w:rsidRDefault="00F12323" w:rsidP="00F12323">
      <w:pPr>
        <w:ind w:firstLine="720"/>
        <w:jc w:val="both"/>
        <w:rPr>
          <w:lang w:val="sr-Cyrl-RS"/>
        </w:rPr>
      </w:pPr>
      <w:r>
        <w:t xml:space="preserve">Накнада за коришћење простора на  јавној површини у пословне и друге сврхе плаћа се за  коришћење простора за </w:t>
      </w:r>
      <w:r>
        <w:rPr>
          <w:lang w:val="sr-Cyrl-RS"/>
        </w:rPr>
        <w:t>постављање дечијих клацкалица и сличних направа које се стављају у погон уз помоћ новца или жетона</w:t>
      </w:r>
      <w:r>
        <w:t>, утврђује се у дневном износу по м2</w:t>
      </w:r>
      <w:r>
        <w:rPr>
          <w:lang w:val="sr-Cyrl-RS"/>
        </w:rPr>
        <w:t xml:space="preserve">, </w:t>
      </w:r>
      <w:r>
        <w:t xml:space="preserve">у </w:t>
      </w:r>
      <w:r>
        <w:rPr>
          <w:lang w:val="sr-Cyrl-RS"/>
        </w:rPr>
        <w:t>износу од 42 динара.</w:t>
      </w:r>
    </w:p>
    <w:p w14:paraId="6A6CED6C" w14:textId="77777777" w:rsidR="00F12323" w:rsidRDefault="00F12323" w:rsidP="00F12323">
      <w:pPr>
        <w:ind w:firstLine="720"/>
        <w:jc w:val="both"/>
        <w:rPr>
          <w:lang w:val="sr-Cyrl-RS"/>
        </w:rPr>
      </w:pPr>
      <w:r>
        <w:t xml:space="preserve">Накнада се обрачунава на </w:t>
      </w:r>
      <w:r>
        <w:rPr>
          <w:lang w:val="sr-Cyrl-RS"/>
        </w:rPr>
        <w:t>дневном</w:t>
      </w:r>
      <w:r>
        <w:t xml:space="preserve"> нивоу,</w:t>
      </w:r>
      <w:r>
        <w:rPr>
          <w:lang w:val="sr-Cyrl-RS"/>
        </w:rPr>
        <w:t xml:space="preserve"> и плаћа се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6FDD3F71" w14:textId="77777777" w:rsidR="00F12323" w:rsidRDefault="00F12323" w:rsidP="00F12323">
      <w:pPr>
        <w:jc w:val="center"/>
        <w:rPr>
          <w:lang w:val="sr-Cyrl-RS"/>
        </w:rPr>
      </w:pPr>
    </w:p>
    <w:p w14:paraId="15D7D1E2" w14:textId="77777777" w:rsidR="00F12323" w:rsidRDefault="00F12323" w:rsidP="00F12323">
      <w:pPr>
        <w:jc w:val="center"/>
        <w:rPr>
          <w:lang w:val="sr-Latn-RS"/>
        </w:rPr>
      </w:pPr>
    </w:p>
    <w:p w14:paraId="139B7A16" w14:textId="77777777" w:rsidR="00F12323" w:rsidRDefault="00F12323" w:rsidP="00F12323">
      <w:pPr>
        <w:jc w:val="center"/>
        <w:rPr>
          <w:lang w:val="sr-Latn-RS"/>
        </w:rPr>
      </w:pPr>
    </w:p>
    <w:p w14:paraId="4EA74D32" w14:textId="77777777" w:rsidR="00F12323" w:rsidRPr="0084674F" w:rsidRDefault="00F12323" w:rsidP="00F12323">
      <w:pPr>
        <w:jc w:val="center"/>
        <w:rPr>
          <w:b/>
        </w:rPr>
      </w:pPr>
      <w:r w:rsidRPr="0084674F">
        <w:rPr>
          <w:b/>
        </w:rPr>
        <w:t>ТАРИФНИ БРОЈ 1.</w:t>
      </w:r>
      <w:r w:rsidRPr="0084674F">
        <w:rPr>
          <w:b/>
          <w:lang w:val="sr-Cyrl-RS"/>
        </w:rPr>
        <w:t>8</w:t>
      </w:r>
      <w:r w:rsidRPr="0084674F">
        <w:rPr>
          <w:b/>
        </w:rPr>
        <w:t>.</w:t>
      </w:r>
    </w:p>
    <w:p w14:paraId="034961A4" w14:textId="77777777" w:rsidR="00F12323" w:rsidRDefault="00F12323" w:rsidP="00F12323">
      <w:pPr>
        <w:ind w:firstLine="720"/>
        <w:jc w:val="both"/>
        <w:rPr>
          <w:lang w:val="sr-Cyrl-RS"/>
        </w:rPr>
      </w:pPr>
      <w:r>
        <w:t xml:space="preserve">Накнада за коришћење простора на  јавној површини у пословне и друге сврхе плаћа се за  коришћење простора за </w:t>
      </w:r>
      <w:r>
        <w:rPr>
          <w:lang w:val="sr-Cyrl-RS"/>
        </w:rPr>
        <w:t xml:space="preserve">постављање </w:t>
      </w:r>
      <w:r>
        <w:rPr>
          <w:lang w:val="sr-Cyrl-CS"/>
        </w:rPr>
        <w:t>посуде са биљном декорацијом – жардињере, а</w:t>
      </w:r>
      <w:r>
        <w:t xml:space="preserve"> се утврђује дневн</w:t>
      </w:r>
      <w:r>
        <w:rPr>
          <w:lang w:val="sr-Cyrl-CS"/>
        </w:rPr>
        <w:t xml:space="preserve">о у </w:t>
      </w:r>
      <w:r>
        <w:t xml:space="preserve">износу од </w:t>
      </w:r>
      <w:r>
        <w:rPr>
          <w:lang w:val="sr-Cyrl-CS"/>
        </w:rPr>
        <w:t>42</w:t>
      </w:r>
      <w:r>
        <w:t xml:space="preserve"> динара</w:t>
      </w:r>
      <w:r>
        <w:rPr>
          <w:lang w:val="sr-Cyrl-CS"/>
        </w:rPr>
        <w:t xml:space="preserve"> за сваки цео или започети м2.</w:t>
      </w:r>
    </w:p>
    <w:p w14:paraId="31338853" w14:textId="77777777" w:rsidR="00F12323" w:rsidRDefault="00F12323" w:rsidP="00F12323">
      <w:pPr>
        <w:ind w:firstLine="720"/>
        <w:jc w:val="both"/>
      </w:pPr>
      <w:r>
        <w:t>Накнада се обрачунава на месечном нивоу,</w:t>
      </w:r>
      <w:r>
        <w:rPr>
          <w:lang w:val="sr-Cyrl-RS"/>
        </w:rPr>
        <w:t xml:space="preserve"> и плаћа се у пуном износу пре почетка коришћења накнаде</w:t>
      </w:r>
      <w:r>
        <w:t xml:space="preserve"> на основу акта организационе јединице </w:t>
      </w:r>
      <w:r>
        <w:rPr>
          <w:lang w:val="sr-Cyrl-RS"/>
        </w:rPr>
        <w:t>Градске</w:t>
      </w:r>
      <w:r>
        <w:t xml:space="preserve"> управе надлежне за урбанизам и имовинско правне послове</w:t>
      </w:r>
      <w:r>
        <w:rPr>
          <w:lang w:val="sr-Cyrl-RS"/>
        </w:rPr>
        <w:t>.</w:t>
      </w:r>
    </w:p>
    <w:p w14:paraId="2101B764" w14:textId="77777777" w:rsidR="00F12323" w:rsidRDefault="00F12323" w:rsidP="00F12323">
      <w:pPr>
        <w:jc w:val="center"/>
        <w:rPr>
          <w:lang w:val="sr-Cyrl-RS"/>
        </w:rPr>
      </w:pPr>
    </w:p>
    <w:p w14:paraId="59E53CA3" w14:textId="77777777" w:rsidR="00F12323" w:rsidRPr="0084674F" w:rsidRDefault="00F12323" w:rsidP="00F12323">
      <w:pPr>
        <w:jc w:val="center"/>
        <w:rPr>
          <w:b/>
        </w:rPr>
      </w:pPr>
      <w:r w:rsidRPr="0084674F">
        <w:rPr>
          <w:b/>
        </w:rPr>
        <w:t>ТАРИФНИ БРОЈ 1.</w:t>
      </w:r>
      <w:r w:rsidRPr="0084674F">
        <w:rPr>
          <w:b/>
          <w:lang w:val="sr-Cyrl-RS"/>
        </w:rPr>
        <w:t>9</w:t>
      </w:r>
      <w:r w:rsidRPr="0084674F">
        <w:rPr>
          <w:b/>
        </w:rPr>
        <w:t>.</w:t>
      </w:r>
    </w:p>
    <w:p w14:paraId="4A5413BA" w14:textId="77777777" w:rsidR="00F12323" w:rsidRDefault="00F12323" w:rsidP="00F12323">
      <w:pPr>
        <w:ind w:firstLine="720"/>
        <w:jc w:val="both"/>
        <w:rPr>
          <w:lang w:val="sr-Cyrl-RS"/>
        </w:rPr>
      </w:pPr>
      <w:r>
        <w:t xml:space="preserve">Накнада за коришћење простора на  јавној површини у пословне и друге сврхе плаћа се за  коришћење простора за </w:t>
      </w:r>
      <w:r>
        <w:rPr>
          <w:lang w:val="sr-Cyrl-RS"/>
        </w:rPr>
        <w:t xml:space="preserve">постављање </w:t>
      </w:r>
      <w:r>
        <w:rPr>
          <w:lang w:val="sr-Cyrl-CS"/>
        </w:rPr>
        <w:t xml:space="preserve">заштитне ограде, стубића, паркинг стубићима са проширењем, паркинг баријерама и  сл., </w:t>
      </w:r>
      <w:r>
        <w:t xml:space="preserve">утврђује </w:t>
      </w:r>
      <w:r>
        <w:rPr>
          <w:lang w:val="sr-Cyrl-RS"/>
        </w:rPr>
        <w:t xml:space="preserve">се </w:t>
      </w:r>
      <w:r>
        <w:t>дневн</w:t>
      </w:r>
      <w:r>
        <w:rPr>
          <w:lang w:val="sr-Cyrl-CS"/>
        </w:rPr>
        <w:t xml:space="preserve">о у </w:t>
      </w:r>
      <w:r>
        <w:t xml:space="preserve">износу од </w:t>
      </w:r>
      <w:r>
        <w:rPr>
          <w:lang w:val="sr-Cyrl-CS"/>
        </w:rPr>
        <w:t>42</w:t>
      </w:r>
      <w:r>
        <w:t xml:space="preserve"> динара</w:t>
      </w:r>
      <w:r>
        <w:rPr>
          <w:lang w:val="sr-Cyrl-CS"/>
        </w:rPr>
        <w:t xml:space="preserve"> за сваки цео или започети м2.</w:t>
      </w:r>
    </w:p>
    <w:p w14:paraId="1685B099" w14:textId="77777777" w:rsidR="00F12323" w:rsidRDefault="00F12323" w:rsidP="00F12323">
      <w:pPr>
        <w:ind w:firstLine="720"/>
        <w:jc w:val="both"/>
        <w:rPr>
          <w:lang w:val="sr-Cyrl-RS"/>
        </w:rPr>
      </w:pPr>
      <w:r>
        <w:t xml:space="preserve">Накнада се обрачунава на </w:t>
      </w:r>
      <w:r>
        <w:rPr>
          <w:lang w:val="sr-Cyrl-RS"/>
        </w:rPr>
        <w:t>дневном</w:t>
      </w:r>
      <w:r>
        <w:t xml:space="preserve"> нивоу,</w:t>
      </w:r>
      <w:r>
        <w:rPr>
          <w:lang w:val="sr-Cyrl-RS"/>
        </w:rPr>
        <w:t xml:space="preserve"> и плаћа се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21D491E2" w14:textId="77777777" w:rsidR="00F12323" w:rsidRDefault="00F12323" w:rsidP="00F12323">
      <w:pPr>
        <w:jc w:val="center"/>
        <w:rPr>
          <w:b/>
          <w:lang w:val="sr-Cyrl-RS"/>
        </w:rPr>
      </w:pPr>
    </w:p>
    <w:p w14:paraId="72ED5CB2" w14:textId="77777777" w:rsidR="00F12323" w:rsidRPr="0084674F" w:rsidRDefault="00F12323" w:rsidP="00F12323">
      <w:pPr>
        <w:jc w:val="center"/>
        <w:rPr>
          <w:b/>
        </w:rPr>
      </w:pPr>
      <w:r w:rsidRPr="0084674F">
        <w:rPr>
          <w:b/>
        </w:rPr>
        <w:t>ТАРИФНИ БРОЈ 1.1</w:t>
      </w:r>
      <w:r w:rsidRPr="0084674F">
        <w:rPr>
          <w:b/>
          <w:lang w:val="sr-Cyrl-RS"/>
        </w:rPr>
        <w:t>0</w:t>
      </w:r>
      <w:r w:rsidRPr="0084674F">
        <w:rPr>
          <w:b/>
        </w:rPr>
        <w:t>.</w:t>
      </w:r>
    </w:p>
    <w:p w14:paraId="170A1174" w14:textId="77777777" w:rsidR="00F12323" w:rsidRDefault="00F12323" w:rsidP="00F12323">
      <w:pPr>
        <w:ind w:firstLine="720"/>
        <w:jc w:val="both"/>
      </w:pPr>
      <w:r>
        <w:t xml:space="preserve">Накнада за коришћење простора на  јавној површини у пословне и друге сврхе плаћа се за  коришћење простора  за постављање сталка за продају хелијум балона,  сталка за продају наочара, опреме за израду </w:t>
      </w:r>
      <w:r>
        <w:rPr>
          <w:lang w:val="sr-Cyrl-RS"/>
        </w:rPr>
        <w:t>ф</w:t>
      </w:r>
      <w:r>
        <w:t xml:space="preserve">отографија на шољама, уређаја за мерење телесне тежине, опреме за плетење кикица и израду привремних тетоважа,  утврђује се у дневном износу по м2, у </w:t>
      </w:r>
      <w:r>
        <w:rPr>
          <w:lang w:val="sr-Cyrl-RS"/>
        </w:rPr>
        <w:t xml:space="preserve">износу од 42 динара за </w:t>
      </w:r>
      <w:r>
        <w:rPr>
          <w:lang w:val="sr-Cyrl-CS"/>
        </w:rPr>
        <w:t xml:space="preserve">сваки цео или започети м2. </w:t>
      </w:r>
    </w:p>
    <w:p w14:paraId="784C3B1F" w14:textId="77777777" w:rsidR="00F12323" w:rsidRDefault="00F12323" w:rsidP="00F12323">
      <w:pPr>
        <w:ind w:firstLine="720"/>
        <w:jc w:val="both"/>
        <w:rPr>
          <w:lang w:val="sr-Cyrl-RS"/>
        </w:rPr>
      </w:pPr>
      <w:r>
        <w:t xml:space="preserve">Накнада се обрачунава на </w:t>
      </w:r>
      <w:r>
        <w:rPr>
          <w:lang w:val="sr-Cyrl-RS"/>
        </w:rPr>
        <w:t>дневном</w:t>
      </w:r>
      <w:r>
        <w:t xml:space="preserve"> нивоу,</w:t>
      </w:r>
      <w:r>
        <w:rPr>
          <w:lang w:val="sr-Cyrl-RS"/>
        </w:rPr>
        <w:t xml:space="preserve"> и плаћа се у пуном износу пре почетка коришћења накнаде</w:t>
      </w:r>
      <w:r>
        <w:t xml:space="preserve">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w:t>
      </w:r>
    </w:p>
    <w:p w14:paraId="1F850601" w14:textId="77777777" w:rsidR="00F12323" w:rsidRDefault="00F12323" w:rsidP="00F12323">
      <w:pPr>
        <w:jc w:val="center"/>
      </w:pPr>
    </w:p>
    <w:p w14:paraId="4D442403" w14:textId="77777777" w:rsidR="00F12323" w:rsidRPr="0084674F" w:rsidRDefault="00F12323" w:rsidP="00F12323">
      <w:pPr>
        <w:jc w:val="center"/>
        <w:rPr>
          <w:b/>
        </w:rPr>
      </w:pPr>
      <w:r w:rsidRPr="0084674F">
        <w:rPr>
          <w:b/>
        </w:rPr>
        <w:t>ТАРИФНИ БРОЈ 1.1</w:t>
      </w:r>
      <w:r w:rsidRPr="0084674F">
        <w:rPr>
          <w:b/>
          <w:lang w:val="sr-Cyrl-RS"/>
        </w:rPr>
        <w:t>1</w:t>
      </w:r>
      <w:r w:rsidRPr="0084674F">
        <w:rPr>
          <w:b/>
        </w:rPr>
        <w:t>.</w:t>
      </w:r>
    </w:p>
    <w:p w14:paraId="4A266427" w14:textId="77777777" w:rsidR="00F12323" w:rsidRDefault="00F12323" w:rsidP="00F12323">
      <w:pPr>
        <w:ind w:firstLine="720"/>
        <w:jc w:val="both"/>
      </w:pPr>
      <w:r>
        <w:t xml:space="preserve">Накнада за коришћење простора на  јавној површини у пословне и друге сврхе плаћа се за  коришћење </w:t>
      </w:r>
      <w:r>
        <w:rPr>
          <w:lang w:val="sr-Cyrl-RS"/>
        </w:rPr>
        <w:t>посебно обележеног простора</w:t>
      </w:r>
      <w:r>
        <w:t xml:space="preserve"> за теретно возило за снабдевање</w:t>
      </w:r>
      <w:r>
        <w:rPr>
          <w:lang w:val="sr-Cyrl-RS"/>
        </w:rPr>
        <w:t xml:space="preserve"> (утовар и истовар робе)</w:t>
      </w:r>
      <w:r>
        <w:t>, а  утврђује</w:t>
      </w:r>
      <w:r>
        <w:rPr>
          <w:lang w:val="sr-Cyrl-RS"/>
        </w:rPr>
        <w:t xml:space="preserve"> дневно </w:t>
      </w:r>
      <w:r>
        <w:t xml:space="preserve"> и то</w:t>
      </w:r>
      <w:r>
        <w:rPr>
          <w:lang w:val="sr-Cyrl-RS"/>
        </w:rPr>
        <w:t xml:space="preserve"> </w:t>
      </w:r>
      <w:r>
        <w:rPr>
          <w:lang w:val="sr-Cyrl-CS"/>
        </w:rPr>
        <w:t>за паркинг-места која нису обухваћена Одлуком о јавним паркиралиштима (Сл. лист града Прокупља бр.</w:t>
      </w:r>
      <w:r>
        <w:rPr>
          <w:lang w:val="sr-Cyrl-RS"/>
        </w:rPr>
        <w:t>17/2023</w:t>
      </w:r>
      <w:r>
        <w:rPr>
          <w:lang w:val="sr-Cyrl-CS"/>
        </w:rPr>
        <w:t>) и то</w:t>
      </w:r>
      <w:r>
        <w:t xml:space="preserve"> према следећим табелама</w:t>
      </w:r>
      <w:r>
        <w:rPr>
          <w:lang w:val="sr-Cyrl-CS"/>
        </w:rPr>
        <w:t xml:space="preserve">: </w:t>
      </w:r>
    </w:p>
    <w:p w14:paraId="3DDCF692" w14:textId="77777777" w:rsidR="00F12323" w:rsidRDefault="00F12323" w:rsidP="00F12323">
      <w:pPr>
        <w:rPr>
          <w:lang w:val="sr-Latn-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2B03B652"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60EC270A"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5EA288F7"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1C6D5FDF" w14:textId="77777777" w:rsidR="00F12323" w:rsidRDefault="00F12323" w:rsidP="00AE502D">
            <w:pPr>
              <w:overflowPunct w:val="0"/>
              <w:autoSpaceDE w:val="0"/>
              <w:autoSpaceDN w:val="0"/>
              <w:adjustRightInd w:val="0"/>
              <w:spacing w:line="276" w:lineRule="auto"/>
              <w:jc w:val="right"/>
              <w:rPr>
                <w:lang w:val="sr-Cyrl-RS"/>
              </w:rPr>
            </w:pPr>
            <w:r>
              <w:rPr>
                <w:lang w:val="sr-Cyrl-RS"/>
              </w:rPr>
              <w:t>120,00</w:t>
            </w:r>
          </w:p>
        </w:tc>
      </w:tr>
      <w:tr w:rsidR="00F12323" w14:paraId="0D0E517C"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48762621"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7A19E9F"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0E4F236A" w14:textId="77777777" w:rsidR="00F12323" w:rsidRDefault="00F12323" w:rsidP="00AE502D">
            <w:pPr>
              <w:overflowPunct w:val="0"/>
              <w:autoSpaceDE w:val="0"/>
              <w:autoSpaceDN w:val="0"/>
              <w:adjustRightInd w:val="0"/>
              <w:spacing w:line="276" w:lineRule="auto"/>
              <w:jc w:val="right"/>
              <w:rPr>
                <w:lang w:val="sr-Cyrl-CS"/>
              </w:rPr>
            </w:pPr>
            <w:r>
              <w:rPr>
                <w:lang w:val="sr-Cyrl-RS"/>
              </w:rPr>
              <w:t>120,00</w:t>
            </w:r>
          </w:p>
        </w:tc>
      </w:tr>
      <w:tr w:rsidR="00F12323" w14:paraId="552FE67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958A975"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969DC2C"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D3068C3" w14:textId="77777777" w:rsidR="00F12323" w:rsidRDefault="00F12323" w:rsidP="00AE502D">
            <w:pPr>
              <w:overflowPunct w:val="0"/>
              <w:autoSpaceDE w:val="0"/>
              <w:autoSpaceDN w:val="0"/>
              <w:adjustRightInd w:val="0"/>
              <w:spacing w:line="276" w:lineRule="auto"/>
              <w:jc w:val="right"/>
              <w:rPr>
                <w:lang w:val="sr-Cyrl-RS"/>
              </w:rPr>
            </w:pPr>
            <w:r>
              <w:rPr>
                <w:lang w:val="sr-Cyrl-RS"/>
              </w:rPr>
              <w:t>90,00</w:t>
            </w:r>
          </w:p>
        </w:tc>
      </w:tr>
      <w:tr w:rsidR="00F12323" w14:paraId="7AC5EDAE"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29A86295"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BDAA653"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E2BA0D5" w14:textId="77777777" w:rsidR="00F12323" w:rsidRDefault="00F12323" w:rsidP="00AE502D">
            <w:pPr>
              <w:overflowPunct w:val="0"/>
              <w:autoSpaceDE w:val="0"/>
              <w:autoSpaceDN w:val="0"/>
              <w:adjustRightInd w:val="0"/>
              <w:spacing w:line="276" w:lineRule="auto"/>
              <w:jc w:val="right"/>
              <w:rPr>
                <w:lang w:val="sr-Cyrl-CS"/>
              </w:rPr>
            </w:pPr>
            <w:r>
              <w:rPr>
                <w:lang w:val="sr-Cyrl-RS"/>
              </w:rPr>
              <w:t>60</w:t>
            </w:r>
            <w:r>
              <w:rPr>
                <w:lang w:val="sr-Cyrl-CS"/>
              </w:rPr>
              <w:t>,00</w:t>
            </w:r>
          </w:p>
        </w:tc>
      </w:tr>
    </w:tbl>
    <w:p w14:paraId="163C3868" w14:textId="77777777" w:rsidR="00F12323" w:rsidRDefault="00F12323" w:rsidP="00F12323">
      <w:pPr>
        <w:ind w:firstLine="709"/>
        <w:jc w:val="both"/>
        <w:rPr>
          <w:lang w:val="sr-Cyrl-RS"/>
        </w:rPr>
      </w:pPr>
      <w:r>
        <w:t xml:space="preserve">Накнада се обрачунava, на основу акта организационе јединице </w:t>
      </w:r>
      <w:r>
        <w:rPr>
          <w:lang w:val="sr-Cyrl-RS"/>
        </w:rPr>
        <w:t>Градске</w:t>
      </w:r>
      <w:r>
        <w:t xml:space="preserve"> управе надлежне за послове саобраћаја.</w:t>
      </w:r>
    </w:p>
    <w:p w14:paraId="1F4C9B91" w14:textId="77777777" w:rsidR="00F12323" w:rsidRPr="004F399A" w:rsidRDefault="00F12323" w:rsidP="00F12323">
      <w:pPr>
        <w:ind w:firstLine="709"/>
        <w:jc w:val="both"/>
        <w:rPr>
          <w:lang w:val="sr-Cyrl-RS"/>
        </w:rPr>
      </w:pPr>
    </w:p>
    <w:p w14:paraId="58F8BC7A" w14:textId="77777777" w:rsidR="00F12323" w:rsidRDefault="00F12323" w:rsidP="00F12323"/>
    <w:p w14:paraId="59637401" w14:textId="77777777" w:rsidR="00F12323" w:rsidRDefault="00F12323" w:rsidP="00F12323">
      <w:pPr>
        <w:jc w:val="center"/>
        <w:rPr>
          <w:lang w:val="sr-Cyrl-RS"/>
        </w:rPr>
      </w:pPr>
    </w:p>
    <w:p w14:paraId="5766227A" w14:textId="77777777" w:rsidR="00F12323" w:rsidRPr="0084674F" w:rsidRDefault="00F12323" w:rsidP="00F12323">
      <w:pPr>
        <w:jc w:val="center"/>
        <w:rPr>
          <w:b/>
        </w:rPr>
      </w:pPr>
      <w:r w:rsidRPr="0084674F">
        <w:rPr>
          <w:b/>
        </w:rPr>
        <w:t>ТАРИФНИ БРОЈ 1.</w:t>
      </w:r>
      <w:r w:rsidRPr="0084674F">
        <w:rPr>
          <w:b/>
          <w:lang w:val="sr-Cyrl-RS"/>
        </w:rPr>
        <w:t>1</w:t>
      </w:r>
      <w:r w:rsidRPr="0084674F">
        <w:rPr>
          <w:b/>
          <w:lang w:val="sr-Cyrl-CS"/>
        </w:rPr>
        <w:t>2</w:t>
      </w:r>
      <w:r w:rsidRPr="0084674F">
        <w:rPr>
          <w:b/>
        </w:rPr>
        <w:t>.</w:t>
      </w:r>
    </w:p>
    <w:p w14:paraId="0445938A" w14:textId="77777777" w:rsidR="00F12323" w:rsidRDefault="00F12323" w:rsidP="00F12323">
      <w:pPr>
        <w:ind w:firstLine="708"/>
        <w:jc w:val="both"/>
      </w:pPr>
      <w:r>
        <w:t xml:space="preserve">Накнада за коришћење простора на  јавној површини у пословне и друге сврхе плаћа се за  коришћење </w:t>
      </w:r>
      <w:r>
        <w:rPr>
          <w:lang w:val="sr-Cyrl-CS"/>
        </w:rPr>
        <w:t xml:space="preserve"> простора </w:t>
      </w:r>
      <w:r>
        <w:t xml:space="preserve"> слободних површина за кампове, постављање шатора и других објеката привременог коришћења, за сваки </w:t>
      </w:r>
      <w:r>
        <w:rPr>
          <w:lang w:val="sr-Cyrl-RS"/>
        </w:rPr>
        <w:t>м</w:t>
      </w:r>
      <w:r>
        <w:rPr>
          <w:vertAlign w:val="superscript"/>
        </w:rPr>
        <w:t>2</w:t>
      </w:r>
      <w:r>
        <w:t xml:space="preserve">  заузете површине у износу од </w:t>
      </w:r>
      <w:r>
        <w:rPr>
          <w:lang w:val="sr-Cyrl-RS"/>
        </w:rPr>
        <w:t>34</w:t>
      </w:r>
      <w:r>
        <w:t>,00 динара дневно.</w:t>
      </w:r>
    </w:p>
    <w:p w14:paraId="7C39DA37" w14:textId="77777777" w:rsidR="00F12323" w:rsidRDefault="00F12323" w:rsidP="00F12323">
      <w:pPr>
        <w:ind w:firstLine="708"/>
        <w:jc w:val="both"/>
        <w:rPr>
          <w:lang w:val="sr-Cyrl-CS"/>
        </w:rPr>
      </w:pPr>
      <w:r>
        <w:t xml:space="preserve">Накнада се обрачунава на </w:t>
      </w:r>
      <w:r>
        <w:rPr>
          <w:lang w:val="sr-Cyrl-RS"/>
        </w:rPr>
        <w:t>месечном</w:t>
      </w:r>
      <w:r>
        <w:t xml:space="preserve"> нивоу,</w:t>
      </w:r>
      <w:r>
        <w:rPr>
          <w:lang w:val="sr-Cyrl-RS"/>
        </w:rPr>
        <w:t xml:space="preserve"> </w:t>
      </w:r>
      <w:r>
        <w:t xml:space="preserve">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p>
    <w:p w14:paraId="7014B069" w14:textId="77777777" w:rsidR="00F12323" w:rsidRDefault="00F12323" w:rsidP="00F12323">
      <w:pPr>
        <w:ind w:firstLine="708"/>
        <w:jc w:val="both"/>
        <w:rPr>
          <w:lang w:val="sr-Cyrl-CS"/>
        </w:rPr>
      </w:pPr>
    </w:p>
    <w:p w14:paraId="64C099EA" w14:textId="77777777" w:rsidR="00F12323" w:rsidRDefault="00F12323" w:rsidP="00F12323">
      <w:pPr>
        <w:ind w:firstLine="708"/>
        <w:jc w:val="both"/>
        <w:rPr>
          <w:lang w:val="sr-Cyrl-CS"/>
        </w:rPr>
      </w:pPr>
    </w:p>
    <w:p w14:paraId="52755BF4" w14:textId="77777777" w:rsidR="00F12323" w:rsidRDefault="00F12323" w:rsidP="00F12323">
      <w:pPr>
        <w:jc w:val="center"/>
      </w:pPr>
    </w:p>
    <w:p w14:paraId="7B556FBC" w14:textId="77777777" w:rsidR="00F12323" w:rsidRDefault="00F12323" w:rsidP="00F12323">
      <w:pPr>
        <w:jc w:val="center"/>
      </w:pPr>
    </w:p>
    <w:p w14:paraId="17AC862C" w14:textId="77777777" w:rsidR="00F12323" w:rsidRDefault="00F12323" w:rsidP="00F12323">
      <w:pPr>
        <w:jc w:val="center"/>
      </w:pPr>
    </w:p>
    <w:p w14:paraId="50A3F7A9" w14:textId="77777777" w:rsidR="00F12323" w:rsidRPr="0084674F" w:rsidRDefault="00F12323" w:rsidP="00F12323">
      <w:pPr>
        <w:jc w:val="center"/>
        <w:rPr>
          <w:b/>
        </w:rPr>
      </w:pPr>
      <w:r w:rsidRPr="0084674F">
        <w:rPr>
          <w:b/>
        </w:rPr>
        <w:t>ТАРИФНИ БРОЈ 1.</w:t>
      </w:r>
      <w:r w:rsidRPr="0084674F">
        <w:rPr>
          <w:b/>
          <w:lang w:val="sr-Cyrl-RS"/>
        </w:rPr>
        <w:t>1</w:t>
      </w:r>
      <w:r w:rsidRPr="0084674F">
        <w:rPr>
          <w:b/>
          <w:lang w:val="sr-Cyrl-CS"/>
        </w:rPr>
        <w:t>3</w:t>
      </w:r>
      <w:r w:rsidRPr="0084674F">
        <w:rPr>
          <w:b/>
        </w:rPr>
        <w:t>.</w:t>
      </w:r>
    </w:p>
    <w:p w14:paraId="3D60F8A5" w14:textId="77777777" w:rsidR="00F12323" w:rsidRDefault="00F12323" w:rsidP="00F12323">
      <w:pPr>
        <w:ind w:firstLine="720"/>
        <w:jc w:val="both"/>
        <w:rPr>
          <w:lang w:val="sr-Cyrl-CS"/>
        </w:rPr>
      </w:pPr>
      <w:r>
        <w:t xml:space="preserve">Накнада за коришћење простора на  јавној површини у пословне и друге сврхе плаћа се за  коришћење простора за постављање </w:t>
      </w:r>
      <w:r>
        <w:rPr>
          <w:lang w:val="sr-Cyrl-RS"/>
        </w:rPr>
        <w:t>тенди, улазних степеништа и др.</w:t>
      </w:r>
      <w:r>
        <w:t>, а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2AFA497E"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4C2F9B25" w14:textId="77777777" w:rsidR="00F12323" w:rsidRDefault="00F12323" w:rsidP="00AE502D">
            <w:pPr>
              <w:overflowPunct w:val="0"/>
              <w:autoSpaceDE w:val="0"/>
              <w:autoSpaceDN w:val="0"/>
              <w:adjustRightInd w:val="0"/>
              <w:spacing w:line="276" w:lineRule="auto"/>
              <w:jc w:val="center"/>
              <w:rPr>
                <w:b/>
                <w:lang w:val="sr-Cyrl-CS"/>
              </w:rPr>
            </w:pPr>
            <w:r>
              <w:rPr>
                <w:b/>
                <w:lang w:val="sr-Cyrl-CS"/>
              </w:rPr>
              <w:t>1.</w:t>
            </w:r>
          </w:p>
        </w:tc>
        <w:tc>
          <w:tcPr>
            <w:tcW w:w="4584" w:type="dxa"/>
            <w:tcBorders>
              <w:top w:val="single" w:sz="4" w:space="0" w:color="auto"/>
              <w:left w:val="single" w:sz="4" w:space="0" w:color="auto"/>
              <w:bottom w:val="single" w:sz="4" w:space="0" w:color="auto"/>
              <w:right w:val="single" w:sz="4" w:space="0" w:color="auto"/>
            </w:tcBorders>
            <w:hideMark/>
          </w:tcPr>
          <w:p w14:paraId="595FC60A"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A3D412D" w14:textId="77777777" w:rsidR="00F12323" w:rsidRDefault="00F12323" w:rsidP="00AE502D">
            <w:pPr>
              <w:overflowPunct w:val="0"/>
              <w:autoSpaceDE w:val="0"/>
              <w:autoSpaceDN w:val="0"/>
              <w:adjustRightInd w:val="0"/>
              <w:spacing w:line="276" w:lineRule="auto"/>
              <w:jc w:val="right"/>
              <w:rPr>
                <w:lang w:val="sr-Cyrl-CS"/>
              </w:rPr>
            </w:pPr>
            <w:r>
              <w:rPr>
                <w:lang w:val="sr-Cyrl-CS"/>
              </w:rPr>
              <w:t>30,00</w:t>
            </w:r>
          </w:p>
        </w:tc>
      </w:tr>
      <w:tr w:rsidR="00F12323" w14:paraId="244407E3"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5EE2410F" w14:textId="77777777" w:rsidR="00F12323" w:rsidRDefault="00F12323" w:rsidP="00AE502D">
            <w:pPr>
              <w:overflowPunct w:val="0"/>
              <w:autoSpaceDE w:val="0"/>
              <w:autoSpaceDN w:val="0"/>
              <w:adjustRightInd w:val="0"/>
              <w:spacing w:line="276" w:lineRule="auto"/>
              <w:jc w:val="center"/>
              <w:rPr>
                <w:b/>
                <w:lang w:val="sr-Cyrl-CS"/>
              </w:rPr>
            </w:pPr>
            <w:r>
              <w:rPr>
                <w:b/>
                <w:lang w:val="sr-Cyrl-C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28E6D7EF"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AF6AC7D" w14:textId="77777777" w:rsidR="00F12323" w:rsidRDefault="00F12323" w:rsidP="00AE502D">
            <w:pPr>
              <w:overflowPunct w:val="0"/>
              <w:autoSpaceDE w:val="0"/>
              <w:autoSpaceDN w:val="0"/>
              <w:adjustRightInd w:val="0"/>
              <w:spacing w:line="276" w:lineRule="auto"/>
              <w:jc w:val="right"/>
              <w:rPr>
                <w:lang w:val="sr-Cyrl-CS"/>
              </w:rPr>
            </w:pPr>
            <w:r>
              <w:rPr>
                <w:lang w:val="sr-Cyrl-CS"/>
              </w:rPr>
              <w:t>24,00</w:t>
            </w:r>
          </w:p>
        </w:tc>
      </w:tr>
      <w:tr w:rsidR="00F12323" w14:paraId="2A4DFAD3"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60EF4616" w14:textId="77777777" w:rsidR="00F12323" w:rsidRDefault="00F12323" w:rsidP="00AE502D">
            <w:pPr>
              <w:overflowPunct w:val="0"/>
              <w:autoSpaceDE w:val="0"/>
              <w:autoSpaceDN w:val="0"/>
              <w:adjustRightInd w:val="0"/>
              <w:spacing w:line="276" w:lineRule="auto"/>
              <w:jc w:val="center"/>
              <w:rPr>
                <w:b/>
                <w:lang w:val="sr-Cyrl-CS"/>
              </w:rPr>
            </w:pPr>
            <w:r>
              <w:rPr>
                <w:b/>
                <w:lang w:val="sr-Cyrl-CS"/>
              </w:rPr>
              <w:t>3.</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660A3CA"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54786881" w14:textId="77777777" w:rsidR="00F12323" w:rsidRDefault="00F12323" w:rsidP="00AE502D">
            <w:pPr>
              <w:overflowPunct w:val="0"/>
              <w:autoSpaceDE w:val="0"/>
              <w:autoSpaceDN w:val="0"/>
              <w:adjustRightInd w:val="0"/>
              <w:spacing w:line="276" w:lineRule="auto"/>
              <w:jc w:val="right"/>
              <w:rPr>
                <w:lang w:val="sr-Cyrl-CS"/>
              </w:rPr>
            </w:pPr>
            <w:r>
              <w:rPr>
                <w:lang w:val="sr-Cyrl-CS"/>
              </w:rPr>
              <w:t>22,00</w:t>
            </w:r>
          </w:p>
        </w:tc>
      </w:tr>
      <w:tr w:rsidR="00F12323" w14:paraId="054B68F3"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0C9C41F4" w14:textId="77777777" w:rsidR="00F12323" w:rsidRDefault="00F12323" w:rsidP="00AE502D">
            <w:pPr>
              <w:overflowPunct w:val="0"/>
              <w:autoSpaceDE w:val="0"/>
              <w:autoSpaceDN w:val="0"/>
              <w:adjustRightInd w:val="0"/>
              <w:spacing w:line="276" w:lineRule="auto"/>
              <w:jc w:val="center"/>
              <w:rPr>
                <w:b/>
                <w:lang w:val="sr-Cyrl-CS"/>
              </w:rPr>
            </w:pPr>
            <w:r>
              <w:rPr>
                <w:b/>
                <w:lang w:val="sr-Cyrl-CS"/>
              </w:rPr>
              <w:t>4.</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19AE430"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0E30E845"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3905E980" w14:textId="77777777" w:rsidR="00F12323" w:rsidRDefault="00F12323" w:rsidP="00F12323">
      <w:pPr>
        <w:jc w:val="both"/>
      </w:pPr>
      <w:r>
        <w:tab/>
        <w:t>Накнад</w:t>
      </w:r>
      <w:r>
        <w:rPr>
          <w:lang w:val="sr-Cyrl-RS"/>
        </w:rPr>
        <w:t>у</w:t>
      </w:r>
      <w:r>
        <w:t xml:space="preserve"> из овог тарифног броја плаћа правно лице</w:t>
      </w:r>
      <w:r>
        <w:rPr>
          <w:lang w:val="sr-Cyrl-RS"/>
        </w:rPr>
        <w:t xml:space="preserve"> и</w:t>
      </w:r>
      <w:r>
        <w:t xml:space="preserve"> предузетник  на основу решења </w:t>
      </w:r>
      <w:r>
        <w:rPr>
          <w:lang w:val="sr-Cyrl-CS"/>
        </w:rPr>
        <w:t>Градске</w:t>
      </w:r>
      <w:r>
        <w:t xml:space="preserve"> управе, Оде</w:t>
      </w:r>
      <w:r>
        <w:rPr>
          <w:lang w:val="sr-Cyrl-CS"/>
        </w:rPr>
        <w:t>љ</w:t>
      </w:r>
      <w:r>
        <w:t xml:space="preserve">ења локалне пореске администрације, а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 xml:space="preserve">. </w:t>
      </w:r>
    </w:p>
    <w:p w14:paraId="32DBA852" w14:textId="77777777" w:rsidR="00F12323" w:rsidRDefault="00F12323" w:rsidP="00F12323">
      <w:pPr>
        <w:ind w:firstLine="720"/>
        <w:jc w:val="both"/>
        <w:rPr>
          <w:lang w:val="sr-Cyrl-RS"/>
        </w:rPr>
      </w:pPr>
      <w:r>
        <w:rPr>
          <w:lang w:val="sr-Cyrl-RS"/>
        </w:rPr>
        <w:t xml:space="preserve">У </w:t>
      </w:r>
      <w:r>
        <w:t xml:space="preserve">случају коришћења </w:t>
      </w:r>
      <w:r>
        <w:rPr>
          <w:lang w:val="sr-Cyrl-RS"/>
        </w:rPr>
        <w:t>накнаде</w:t>
      </w:r>
      <w:r>
        <w:t xml:space="preserve"> током целе године, </w:t>
      </w:r>
      <w:r>
        <w:rPr>
          <w:lang w:val="sr-Cyrl-RS"/>
        </w:rPr>
        <w:t>накнада</w:t>
      </w:r>
      <w:r>
        <w:t xml:space="preserve"> се умањује за 20%</w:t>
      </w:r>
      <w:r>
        <w:rPr>
          <w:lang w:val="sr-Cyrl-RS"/>
        </w:rPr>
        <w:t>.</w:t>
      </w:r>
    </w:p>
    <w:p w14:paraId="2FD51CF2" w14:textId="77777777" w:rsidR="00F12323" w:rsidRDefault="00F12323" w:rsidP="00F12323">
      <w:pPr>
        <w:jc w:val="center"/>
        <w:rPr>
          <w:lang w:val="sr-Cyrl-RS"/>
        </w:rPr>
      </w:pPr>
    </w:p>
    <w:p w14:paraId="1DC42A83" w14:textId="77777777" w:rsidR="00F12323" w:rsidRPr="0084674F" w:rsidRDefault="00F12323" w:rsidP="00F12323">
      <w:pPr>
        <w:jc w:val="center"/>
        <w:rPr>
          <w:b/>
        </w:rPr>
      </w:pPr>
      <w:r w:rsidRPr="0084674F">
        <w:rPr>
          <w:b/>
        </w:rPr>
        <w:t>ТАРИФНИ БРОЈ 1.</w:t>
      </w:r>
      <w:r w:rsidRPr="0084674F">
        <w:rPr>
          <w:b/>
          <w:lang w:val="sr-Cyrl-RS"/>
        </w:rPr>
        <w:t>1</w:t>
      </w:r>
      <w:r w:rsidRPr="0084674F">
        <w:rPr>
          <w:b/>
          <w:lang w:val="sr-Cyrl-CS"/>
        </w:rPr>
        <w:t>4</w:t>
      </w:r>
      <w:r w:rsidRPr="0084674F">
        <w:rPr>
          <w:b/>
        </w:rPr>
        <w:t>.</w:t>
      </w:r>
    </w:p>
    <w:p w14:paraId="099F98B8" w14:textId="77777777" w:rsidR="00F12323" w:rsidRDefault="00F12323" w:rsidP="00F12323">
      <w:pPr>
        <w:ind w:firstLine="720"/>
        <w:jc w:val="both"/>
        <w:rPr>
          <w:lang w:val="sr-Cyrl-RS"/>
        </w:rPr>
      </w:pPr>
      <w:r>
        <w:t xml:space="preserve">Накнада за коришћење простора на  јавној површини у пословне и друге сврхе плаћа се за  коришћење простора за </w:t>
      </w:r>
      <w:r>
        <w:rPr>
          <w:lang w:val="sr-Cyrl-RS"/>
        </w:rPr>
        <w:t>полигон за практичну обуку возача (полигон)</w:t>
      </w:r>
      <w:r>
        <w:rPr>
          <w:lang w:val="sr-Cyrl-CS"/>
        </w:rPr>
        <w:t xml:space="preserve">, </w:t>
      </w:r>
      <w:r>
        <w:t xml:space="preserve">утврђује </w:t>
      </w:r>
      <w:r>
        <w:rPr>
          <w:lang w:val="sr-Cyrl-RS"/>
        </w:rPr>
        <w:t xml:space="preserve">се </w:t>
      </w:r>
      <w:r>
        <w:t>дневн</w:t>
      </w:r>
      <w:r>
        <w:rPr>
          <w:lang w:val="sr-Cyrl-CS"/>
        </w:rPr>
        <w:t xml:space="preserve">о у </w:t>
      </w:r>
      <w:r>
        <w:t xml:space="preserve">износу од </w:t>
      </w:r>
      <w:r>
        <w:rPr>
          <w:lang w:val="sr-Cyrl-CS"/>
        </w:rPr>
        <w:t>0.60</w:t>
      </w:r>
      <w:r>
        <w:t xml:space="preserve"> динара</w:t>
      </w:r>
      <w:r>
        <w:rPr>
          <w:lang w:val="sr-Cyrl-CS"/>
        </w:rPr>
        <w:t xml:space="preserve"> за м2.</w:t>
      </w:r>
    </w:p>
    <w:p w14:paraId="4AB27601" w14:textId="77777777" w:rsidR="00F12323" w:rsidRDefault="00F12323" w:rsidP="00F12323">
      <w:pPr>
        <w:rPr>
          <w:lang w:val="sr-Cyrl-RS"/>
        </w:rPr>
      </w:pPr>
    </w:p>
    <w:p w14:paraId="3B65CFD1" w14:textId="77777777" w:rsidR="00F12323" w:rsidRPr="0084674F" w:rsidRDefault="00F12323" w:rsidP="00F12323">
      <w:pPr>
        <w:jc w:val="center"/>
        <w:rPr>
          <w:b/>
        </w:rPr>
      </w:pPr>
      <w:r w:rsidRPr="0084674F">
        <w:rPr>
          <w:b/>
        </w:rPr>
        <w:t>ТАРИФНИ БРОЈ 1.</w:t>
      </w:r>
      <w:r w:rsidRPr="0084674F">
        <w:rPr>
          <w:b/>
          <w:lang w:val="sr-Cyrl-RS"/>
        </w:rPr>
        <w:t>1</w:t>
      </w:r>
      <w:r w:rsidRPr="0084674F">
        <w:rPr>
          <w:b/>
          <w:lang w:val="sr-Cyrl-CS"/>
        </w:rPr>
        <w:t>5</w:t>
      </w:r>
      <w:r w:rsidRPr="0084674F">
        <w:rPr>
          <w:b/>
        </w:rPr>
        <w:t>.</w:t>
      </w:r>
    </w:p>
    <w:p w14:paraId="4BE25B65" w14:textId="77777777" w:rsidR="00F12323" w:rsidRDefault="00F12323" w:rsidP="00F12323">
      <w:pPr>
        <w:ind w:firstLine="720"/>
        <w:jc w:val="both"/>
        <w:rPr>
          <w:lang w:val="sr-Cyrl-CS"/>
        </w:rPr>
      </w:pPr>
      <w:r>
        <w:t xml:space="preserve">Накнада за коришћење простора на  јавној површини у пословне и друге сврхе плаћа се за  коришћење простора </w:t>
      </w:r>
      <w:r>
        <w:rPr>
          <w:lang w:val="sr-Cyrl-RS"/>
        </w:rPr>
        <w:t>које нису посебно наведебе у овом тарифном броју</w:t>
      </w:r>
      <w:r>
        <w:t>,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187EAD1D"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45D8FCB2" w14:textId="77777777" w:rsidR="00F12323" w:rsidRDefault="00F12323" w:rsidP="00AE502D">
            <w:pPr>
              <w:overflowPunct w:val="0"/>
              <w:autoSpaceDE w:val="0"/>
              <w:autoSpaceDN w:val="0"/>
              <w:adjustRightInd w:val="0"/>
              <w:spacing w:line="276" w:lineRule="auto"/>
              <w:jc w:val="center"/>
              <w:rPr>
                <w:b/>
                <w:lang w:val="sr-Cyrl-CS"/>
              </w:rPr>
            </w:pPr>
            <w:r>
              <w:rPr>
                <w:b/>
                <w:lang w:val="sr-Cyrl-CS"/>
              </w:rPr>
              <w:t>1.</w:t>
            </w:r>
          </w:p>
        </w:tc>
        <w:tc>
          <w:tcPr>
            <w:tcW w:w="4584" w:type="dxa"/>
            <w:tcBorders>
              <w:top w:val="single" w:sz="4" w:space="0" w:color="auto"/>
              <w:left w:val="single" w:sz="4" w:space="0" w:color="auto"/>
              <w:bottom w:val="single" w:sz="4" w:space="0" w:color="auto"/>
              <w:right w:val="single" w:sz="4" w:space="0" w:color="auto"/>
            </w:tcBorders>
            <w:hideMark/>
          </w:tcPr>
          <w:p w14:paraId="30630BB0"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62C41C4D" w14:textId="77777777" w:rsidR="00F12323" w:rsidRDefault="00F12323" w:rsidP="00AE502D">
            <w:pPr>
              <w:overflowPunct w:val="0"/>
              <w:autoSpaceDE w:val="0"/>
              <w:autoSpaceDN w:val="0"/>
              <w:adjustRightInd w:val="0"/>
              <w:spacing w:line="276" w:lineRule="auto"/>
              <w:jc w:val="right"/>
              <w:rPr>
                <w:lang w:val="sr-Cyrl-CS"/>
              </w:rPr>
            </w:pPr>
            <w:r>
              <w:rPr>
                <w:lang w:val="sr-Cyrl-CS"/>
              </w:rPr>
              <w:t>72,00</w:t>
            </w:r>
          </w:p>
        </w:tc>
      </w:tr>
      <w:tr w:rsidR="00F12323" w14:paraId="0D2D58CB"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4EC3DDAB" w14:textId="77777777" w:rsidR="00F12323" w:rsidRDefault="00F12323" w:rsidP="00AE502D">
            <w:pPr>
              <w:overflowPunct w:val="0"/>
              <w:autoSpaceDE w:val="0"/>
              <w:autoSpaceDN w:val="0"/>
              <w:adjustRightInd w:val="0"/>
              <w:spacing w:line="276" w:lineRule="auto"/>
              <w:jc w:val="center"/>
              <w:rPr>
                <w:b/>
                <w:lang w:val="sr-Cyrl-CS"/>
              </w:rPr>
            </w:pPr>
            <w:r>
              <w:rPr>
                <w:b/>
                <w:lang w:val="sr-Cyrl-C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B1BC26F"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02FF09F3" w14:textId="77777777" w:rsidR="00F12323" w:rsidRDefault="00F12323" w:rsidP="00AE502D">
            <w:pPr>
              <w:overflowPunct w:val="0"/>
              <w:autoSpaceDE w:val="0"/>
              <w:autoSpaceDN w:val="0"/>
              <w:adjustRightInd w:val="0"/>
              <w:spacing w:line="276" w:lineRule="auto"/>
              <w:jc w:val="right"/>
              <w:rPr>
                <w:lang w:val="sr-Cyrl-CS"/>
              </w:rPr>
            </w:pPr>
            <w:r>
              <w:rPr>
                <w:lang w:val="sr-Cyrl-CS"/>
              </w:rPr>
              <w:t>66,00</w:t>
            </w:r>
          </w:p>
        </w:tc>
      </w:tr>
      <w:tr w:rsidR="00F12323" w14:paraId="34D63C68"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1FB408FD" w14:textId="77777777" w:rsidR="00F12323" w:rsidRDefault="00F12323" w:rsidP="00AE502D">
            <w:pPr>
              <w:overflowPunct w:val="0"/>
              <w:autoSpaceDE w:val="0"/>
              <w:autoSpaceDN w:val="0"/>
              <w:adjustRightInd w:val="0"/>
              <w:spacing w:line="276" w:lineRule="auto"/>
              <w:jc w:val="center"/>
              <w:rPr>
                <w:b/>
                <w:lang w:val="sr-Cyrl-CS"/>
              </w:rPr>
            </w:pPr>
            <w:r>
              <w:rPr>
                <w:b/>
                <w:lang w:val="sr-Cyrl-CS"/>
              </w:rPr>
              <w:t>3.</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8C9A6F1"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B1662B9" w14:textId="77777777" w:rsidR="00F12323" w:rsidRDefault="00F12323" w:rsidP="00AE502D">
            <w:pPr>
              <w:overflowPunct w:val="0"/>
              <w:autoSpaceDE w:val="0"/>
              <w:autoSpaceDN w:val="0"/>
              <w:adjustRightInd w:val="0"/>
              <w:spacing w:line="276" w:lineRule="auto"/>
              <w:jc w:val="right"/>
              <w:rPr>
                <w:lang w:val="sr-Cyrl-CS"/>
              </w:rPr>
            </w:pPr>
            <w:r>
              <w:rPr>
                <w:lang w:val="sr-Cyrl-CS"/>
              </w:rPr>
              <w:t>24,00</w:t>
            </w:r>
          </w:p>
        </w:tc>
      </w:tr>
      <w:tr w:rsidR="00F12323" w14:paraId="059B6025"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19D83C86" w14:textId="77777777" w:rsidR="00F12323" w:rsidRDefault="00F12323" w:rsidP="00AE502D">
            <w:pPr>
              <w:overflowPunct w:val="0"/>
              <w:autoSpaceDE w:val="0"/>
              <w:autoSpaceDN w:val="0"/>
              <w:adjustRightInd w:val="0"/>
              <w:spacing w:line="276" w:lineRule="auto"/>
              <w:jc w:val="center"/>
              <w:rPr>
                <w:b/>
                <w:lang w:val="sr-Cyrl-CS"/>
              </w:rPr>
            </w:pPr>
            <w:r>
              <w:rPr>
                <w:b/>
                <w:lang w:val="sr-Cyrl-CS"/>
              </w:rPr>
              <w:t>4.</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79692E2"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068DB668"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34C40CEF" w14:textId="77777777" w:rsidR="00F12323" w:rsidRDefault="00F12323" w:rsidP="00F12323">
      <w:pPr>
        <w:ind w:firstLine="709"/>
        <w:jc w:val="both"/>
        <w:rPr>
          <w:lang w:val="sr-Cyrl-CS"/>
        </w:rPr>
      </w:pPr>
      <w:r>
        <w:t xml:space="preserve">Накнада се обрачунава на месечном нивоу, на основу акта организационе јединице </w:t>
      </w:r>
      <w:r>
        <w:rPr>
          <w:lang w:val="sr-Cyrl-RS"/>
        </w:rPr>
        <w:t>Градске</w:t>
      </w:r>
      <w:r>
        <w:t xml:space="preserve"> управе надлежне за урбанизам и имовинско правне послове.</w:t>
      </w:r>
    </w:p>
    <w:p w14:paraId="60310E14" w14:textId="77777777" w:rsidR="00F12323" w:rsidRDefault="00F12323" w:rsidP="00F12323">
      <w:pPr>
        <w:ind w:firstLine="709"/>
        <w:jc w:val="both"/>
        <w:rPr>
          <w:lang w:val="sr-Cyrl-CS"/>
        </w:rPr>
      </w:pPr>
    </w:p>
    <w:p w14:paraId="54F60CA0" w14:textId="77777777" w:rsidR="00F12323" w:rsidRDefault="00F12323" w:rsidP="00F12323">
      <w:pPr>
        <w:jc w:val="center"/>
      </w:pPr>
    </w:p>
    <w:p w14:paraId="7E4F3D86" w14:textId="77777777" w:rsidR="00F12323" w:rsidRPr="0084674F" w:rsidRDefault="00F12323" w:rsidP="00F12323">
      <w:pPr>
        <w:jc w:val="center"/>
        <w:rPr>
          <w:b/>
        </w:rPr>
      </w:pPr>
      <w:r w:rsidRPr="0084674F">
        <w:rPr>
          <w:b/>
        </w:rPr>
        <w:t>ТАРИФНИ БРОЈ 2.</w:t>
      </w:r>
      <w:r w:rsidRPr="0084674F">
        <w:rPr>
          <w:b/>
          <w:lang w:val="sr-Cyrl-RS"/>
        </w:rPr>
        <w:t>1</w:t>
      </w:r>
      <w:r w:rsidRPr="0084674F">
        <w:rPr>
          <w:b/>
        </w:rPr>
        <w:t>.</w:t>
      </w:r>
    </w:p>
    <w:p w14:paraId="40F830FF" w14:textId="77777777" w:rsidR="00F12323" w:rsidRDefault="00F12323" w:rsidP="00F12323">
      <w:pPr>
        <w:ind w:firstLine="720"/>
        <w:jc w:val="both"/>
        <w:rPr>
          <w:lang w:val="sr-Cyrl-RS"/>
        </w:rPr>
      </w:pPr>
      <w:r>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рекламних штандова, а  утврђује се у дневном износу по м2, у зависности од зоне и то:</w:t>
      </w:r>
    </w:p>
    <w:p w14:paraId="0C7C6F19"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24271AB2"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1CBEB800"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5BA58807"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8605EF0" w14:textId="77777777" w:rsidR="00F12323" w:rsidRDefault="00F12323" w:rsidP="00AE502D">
            <w:pPr>
              <w:overflowPunct w:val="0"/>
              <w:autoSpaceDE w:val="0"/>
              <w:autoSpaceDN w:val="0"/>
              <w:adjustRightInd w:val="0"/>
              <w:spacing w:line="276" w:lineRule="auto"/>
              <w:jc w:val="right"/>
              <w:rPr>
                <w:lang w:val="sr-Cyrl-RS"/>
              </w:rPr>
            </w:pPr>
            <w:r>
              <w:rPr>
                <w:lang w:val="sr-Cyrl-CS"/>
              </w:rPr>
              <w:t>42</w:t>
            </w:r>
            <w:r>
              <w:rPr>
                <w:lang w:val="sr-Cyrl-RS"/>
              </w:rPr>
              <w:t>,00</w:t>
            </w:r>
          </w:p>
        </w:tc>
      </w:tr>
      <w:tr w:rsidR="00F12323" w14:paraId="34449055" w14:textId="77777777" w:rsidTr="00AE502D">
        <w:trPr>
          <w:trHeight w:val="518"/>
        </w:trPr>
        <w:tc>
          <w:tcPr>
            <w:tcW w:w="558" w:type="dxa"/>
            <w:tcBorders>
              <w:top w:val="single" w:sz="4" w:space="0" w:color="auto"/>
              <w:left w:val="single" w:sz="4" w:space="0" w:color="auto"/>
              <w:bottom w:val="single" w:sz="4" w:space="0" w:color="auto"/>
              <w:right w:val="single" w:sz="4" w:space="0" w:color="auto"/>
            </w:tcBorders>
            <w:vAlign w:val="center"/>
            <w:hideMark/>
          </w:tcPr>
          <w:p w14:paraId="0B37DBBC"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8F57031"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ADE1124" w14:textId="77777777" w:rsidR="00F12323" w:rsidRDefault="00F12323" w:rsidP="00AE502D">
            <w:pPr>
              <w:overflowPunct w:val="0"/>
              <w:autoSpaceDE w:val="0"/>
              <w:autoSpaceDN w:val="0"/>
              <w:adjustRightInd w:val="0"/>
              <w:spacing w:line="276" w:lineRule="auto"/>
              <w:jc w:val="right"/>
              <w:rPr>
                <w:lang w:val="sr-Cyrl-RS"/>
              </w:rPr>
            </w:pPr>
            <w:r>
              <w:rPr>
                <w:lang w:val="sr-Cyrl-CS"/>
              </w:rPr>
              <w:t>36</w:t>
            </w:r>
            <w:r>
              <w:rPr>
                <w:lang w:val="sr-Cyrl-RS"/>
              </w:rPr>
              <w:t>,00</w:t>
            </w:r>
          </w:p>
        </w:tc>
      </w:tr>
      <w:tr w:rsidR="00F12323" w14:paraId="67212416"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4561E944"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83EAE1E"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7AA9B9F" w14:textId="77777777" w:rsidR="00F12323" w:rsidRDefault="00F12323" w:rsidP="00AE502D">
            <w:pPr>
              <w:overflowPunct w:val="0"/>
              <w:autoSpaceDE w:val="0"/>
              <w:autoSpaceDN w:val="0"/>
              <w:adjustRightInd w:val="0"/>
              <w:spacing w:line="276" w:lineRule="auto"/>
              <w:jc w:val="right"/>
              <w:rPr>
                <w:lang w:val="sr-Cyrl-RS"/>
              </w:rPr>
            </w:pPr>
            <w:r>
              <w:rPr>
                <w:lang w:val="sr-Cyrl-CS"/>
              </w:rPr>
              <w:t>24</w:t>
            </w:r>
            <w:r>
              <w:rPr>
                <w:lang w:val="sr-Cyrl-RS"/>
              </w:rPr>
              <w:t>,00</w:t>
            </w:r>
          </w:p>
        </w:tc>
      </w:tr>
      <w:tr w:rsidR="00F12323" w14:paraId="13DE3A09"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7D724D9C"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25184FE9"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0BE6966"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4F6525CA" w14:textId="77777777" w:rsidR="00F12323" w:rsidRDefault="00F12323" w:rsidP="00F12323">
      <w:pPr>
        <w:jc w:val="both"/>
      </w:pPr>
      <w:r>
        <w:tab/>
        <w:t>Накнад</w:t>
      </w:r>
      <w:r>
        <w:rPr>
          <w:lang w:val="sr-Cyrl-RS"/>
        </w:rPr>
        <w:t>у</w:t>
      </w:r>
      <w:r>
        <w:t xml:space="preserve"> из овог тарифног броја плаћа правно лице</w:t>
      </w:r>
      <w:r>
        <w:rPr>
          <w:lang w:val="sr-Cyrl-RS"/>
        </w:rPr>
        <w:t xml:space="preserve">, </w:t>
      </w:r>
      <w:r>
        <w:t>предузетник</w:t>
      </w:r>
      <w:r>
        <w:rPr>
          <w:lang w:val="sr-Cyrl-RS"/>
        </w:rPr>
        <w:t xml:space="preserve"> и физичко лице</w:t>
      </w:r>
      <w:r>
        <w:t xml:space="preserve"> на основу решења </w:t>
      </w:r>
      <w:r>
        <w:rPr>
          <w:lang w:val="sr-Cyrl-CS"/>
        </w:rPr>
        <w:t>Градске</w:t>
      </w:r>
      <w:r>
        <w:t xml:space="preserve"> управе, Оде</w:t>
      </w:r>
      <w:r>
        <w:rPr>
          <w:lang w:val="sr-Cyrl-CS"/>
        </w:rPr>
        <w:t>љ</w:t>
      </w:r>
      <w:r>
        <w:t xml:space="preserve">ења локалне пореске администрације, а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 xml:space="preserve">. </w:t>
      </w:r>
    </w:p>
    <w:p w14:paraId="76678AE6" w14:textId="77777777" w:rsidR="00F12323" w:rsidRDefault="00F12323" w:rsidP="00F12323">
      <w:pPr>
        <w:jc w:val="center"/>
        <w:rPr>
          <w:lang w:val="sr-Cyrl-RS"/>
        </w:rPr>
      </w:pPr>
    </w:p>
    <w:p w14:paraId="7D48958F" w14:textId="77777777" w:rsidR="00F12323" w:rsidRDefault="00F12323" w:rsidP="00F12323">
      <w:pPr>
        <w:jc w:val="center"/>
        <w:rPr>
          <w:lang w:val="sr-Cyrl-RS"/>
        </w:rPr>
      </w:pPr>
    </w:p>
    <w:p w14:paraId="649E8077" w14:textId="77777777" w:rsidR="00F12323" w:rsidRPr="0084674F" w:rsidRDefault="00F12323" w:rsidP="00F12323">
      <w:pPr>
        <w:jc w:val="center"/>
        <w:rPr>
          <w:b/>
        </w:rPr>
      </w:pPr>
      <w:r w:rsidRPr="0084674F">
        <w:rPr>
          <w:b/>
        </w:rPr>
        <w:t>ТАРИФНИ БРОЈ 2.2.</w:t>
      </w:r>
    </w:p>
    <w:p w14:paraId="2FB33644" w14:textId="77777777" w:rsidR="00F12323" w:rsidRDefault="00F12323" w:rsidP="00F12323">
      <w:pPr>
        <w:ind w:firstLine="720"/>
        <w:jc w:val="both"/>
      </w:pPr>
      <w:r>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билборда, а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411EBDD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09358ACD"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661A8182"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21E74A6B" w14:textId="77777777" w:rsidR="00F12323" w:rsidRDefault="00F12323" w:rsidP="00AE502D">
            <w:pPr>
              <w:overflowPunct w:val="0"/>
              <w:autoSpaceDE w:val="0"/>
              <w:autoSpaceDN w:val="0"/>
              <w:adjustRightInd w:val="0"/>
              <w:spacing w:line="276" w:lineRule="auto"/>
              <w:jc w:val="right"/>
              <w:rPr>
                <w:lang w:val="sr-Cyrl-RS"/>
              </w:rPr>
            </w:pPr>
            <w:r>
              <w:rPr>
                <w:lang w:val="sr-Cyrl-CS"/>
              </w:rPr>
              <w:t>42</w:t>
            </w:r>
            <w:r>
              <w:rPr>
                <w:lang w:val="sr-Cyrl-RS"/>
              </w:rPr>
              <w:t>,00</w:t>
            </w:r>
          </w:p>
        </w:tc>
      </w:tr>
      <w:tr w:rsidR="00F12323" w14:paraId="4B8ABB56" w14:textId="77777777" w:rsidTr="00AE502D">
        <w:trPr>
          <w:trHeight w:val="518"/>
        </w:trPr>
        <w:tc>
          <w:tcPr>
            <w:tcW w:w="558" w:type="dxa"/>
            <w:tcBorders>
              <w:top w:val="single" w:sz="4" w:space="0" w:color="auto"/>
              <w:left w:val="single" w:sz="4" w:space="0" w:color="auto"/>
              <w:bottom w:val="single" w:sz="4" w:space="0" w:color="auto"/>
              <w:right w:val="single" w:sz="4" w:space="0" w:color="auto"/>
            </w:tcBorders>
            <w:vAlign w:val="center"/>
            <w:hideMark/>
          </w:tcPr>
          <w:p w14:paraId="5364D7B0"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EB34FD4"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200A7081" w14:textId="77777777" w:rsidR="00F12323" w:rsidRDefault="00F12323" w:rsidP="00AE502D">
            <w:pPr>
              <w:overflowPunct w:val="0"/>
              <w:autoSpaceDE w:val="0"/>
              <w:autoSpaceDN w:val="0"/>
              <w:adjustRightInd w:val="0"/>
              <w:spacing w:line="276" w:lineRule="auto"/>
              <w:jc w:val="right"/>
              <w:rPr>
                <w:lang w:val="sr-Cyrl-RS"/>
              </w:rPr>
            </w:pPr>
            <w:r>
              <w:rPr>
                <w:lang w:val="sr-Cyrl-CS"/>
              </w:rPr>
              <w:t>36</w:t>
            </w:r>
            <w:r>
              <w:rPr>
                <w:lang w:val="sr-Cyrl-RS"/>
              </w:rPr>
              <w:t>,00</w:t>
            </w:r>
          </w:p>
        </w:tc>
      </w:tr>
      <w:tr w:rsidR="00F12323" w14:paraId="0441757D"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2441AE1B"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6C10FD0"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7885569" w14:textId="77777777" w:rsidR="00F12323" w:rsidRDefault="00F12323" w:rsidP="00AE502D">
            <w:pPr>
              <w:overflowPunct w:val="0"/>
              <w:autoSpaceDE w:val="0"/>
              <w:autoSpaceDN w:val="0"/>
              <w:adjustRightInd w:val="0"/>
              <w:spacing w:line="276" w:lineRule="auto"/>
              <w:jc w:val="right"/>
              <w:rPr>
                <w:lang w:val="sr-Cyrl-RS"/>
              </w:rPr>
            </w:pPr>
            <w:r>
              <w:rPr>
                <w:lang w:val="sr-Cyrl-CS"/>
              </w:rPr>
              <w:t>24</w:t>
            </w:r>
            <w:r>
              <w:rPr>
                <w:lang w:val="sr-Cyrl-RS"/>
              </w:rPr>
              <w:t>,00</w:t>
            </w:r>
          </w:p>
        </w:tc>
      </w:tr>
      <w:tr w:rsidR="00F12323" w14:paraId="6995030D"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5E44F5CE"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696BEEC"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0272A78"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14A2F22D" w14:textId="77777777" w:rsidR="00F12323" w:rsidRDefault="00F12323" w:rsidP="00F12323">
      <w:pPr>
        <w:jc w:val="both"/>
        <w:rPr>
          <w:lang w:val="sr-Cyrl-RS"/>
        </w:rPr>
      </w:pPr>
      <w:r>
        <w:tab/>
        <w:t>Накнад</w:t>
      </w:r>
      <w:r>
        <w:rPr>
          <w:lang w:val="sr-Cyrl-RS"/>
        </w:rPr>
        <w:t>у</w:t>
      </w:r>
      <w:r>
        <w:t xml:space="preserve"> из овог тарифног броја плаћа правно лице</w:t>
      </w:r>
      <w:r>
        <w:rPr>
          <w:lang w:val="sr-Cyrl-RS"/>
        </w:rPr>
        <w:t xml:space="preserve">, </w:t>
      </w:r>
      <w:r>
        <w:t>предузетник</w:t>
      </w:r>
      <w:r>
        <w:rPr>
          <w:lang w:val="sr-Cyrl-RS"/>
        </w:rPr>
        <w:t xml:space="preserve"> и физичко лице</w:t>
      </w:r>
      <w:r>
        <w:t xml:space="preserve"> на основу решења </w:t>
      </w:r>
      <w:r>
        <w:rPr>
          <w:lang w:val="sr-Cyrl-CS"/>
        </w:rPr>
        <w:t>Градске</w:t>
      </w:r>
      <w:r>
        <w:t xml:space="preserve"> управе, Оде</w:t>
      </w:r>
      <w:r>
        <w:rPr>
          <w:lang w:val="sr-Cyrl-CS"/>
        </w:rPr>
        <w:t>љ</w:t>
      </w:r>
      <w:r>
        <w:t xml:space="preserve">ења локалне пореске администрације, а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 xml:space="preserve">. </w:t>
      </w:r>
    </w:p>
    <w:p w14:paraId="4A3163C4" w14:textId="77777777" w:rsidR="00F12323" w:rsidRPr="004F399A" w:rsidRDefault="00F12323" w:rsidP="00F12323">
      <w:pPr>
        <w:jc w:val="both"/>
        <w:rPr>
          <w:lang w:val="sr-Cyrl-RS"/>
        </w:rPr>
      </w:pPr>
    </w:p>
    <w:p w14:paraId="63CD319D" w14:textId="77777777" w:rsidR="00F12323" w:rsidRDefault="00F12323" w:rsidP="00F12323">
      <w:pPr>
        <w:jc w:val="center"/>
      </w:pPr>
    </w:p>
    <w:p w14:paraId="51F544F4" w14:textId="77777777" w:rsidR="00F12323" w:rsidRPr="0084674F" w:rsidRDefault="00F12323" w:rsidP="00F12323">
      <w:pPr>
        <w:jc w:val="center"/>
        <w:rPr>
          <w:b/>
        </w:rPr>
      </w:pPr>
      <w:r w:rsidRPr="0084674F">
        <w:rPr>
          <w:b/>
        </w:rPr>
        <w:t>ТАРИФНИ БРОЈ 2.3.</w:t>
      </w:r>
    </w:p>
    <w:p w14:paraId="49631437" w14:textId="77777777" w:rsidR="00F12323" w:rsidRDefault="00F12323" w:rsidP="00F12323">
      <w:pPr>
        <w:ind w:firstLine="720"/>
        <w:jc w:val="both"/>
        <w:rPr>
          <w:lang w:val="sr-Cyrl-RS"/>
        </w:rPr>
      </w:pPr>
      <w:r>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табле, паноа или друге рекламне ознаке, а  утврђује се у дневном износу по м2, у зависности од зоне и то:</w:t>
      </w:r>
    </w:p>
    <w:p w14:paraId="790B5812" w14:textId="77777777" w:rsidR="00F12323" w:rsidRDefault="00F12323" w:rsidP="00F12323">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F12323" w14:paraId="4C61B2B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433E9F6D" w14:textId="77777777" w:rsidR="00F12323" w:rsidRDefault="00F12323" w:rsidP="00AE502D">
            <w:pPr>
              <w:overflowPunct w:val="0"/>
              <w:autoSpaceDE w:val="0"/>
              <w:autoSpaceDN w:val="0"/>
              <w:adjustRightInd w:val="0"/>
              <w:spacing w:line="276" w:lineRule="auto"/>
              <w:jc w:val="center"/>
              <w:rPr>
                <w:b/>
                <w:lang w:val="sr-Cyrl-RS"/>
              </w:rPr>
            </w:pPr>
            <w:r>
              <w:rPr>
                <w:b/>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14:paraId="54770039" w14:textId="77777777" w:rsidR="00F12323" w:rsidRDefault="00F12323" w:rsidP="00AE502D">
            <w:pPr>
              <w:overflowPunct w:val="0"/>
              <w:autoSpaceDE w:val="0"/>
              <w:autoSpaceDN w:val="0"/>
              <w:adjustRightInd w:val="0"/>
              <w:spacing w:line="276" w:lineRule="auto"/>
              <w:jc w:val="both"/>
              <w:rPr>
                <w:b/>
                <w:lang w:val="sr-Cyrl-CS"/>
              </w:rPr>
            </w:pPr>
            <w:r>
              <w:rPr>
                <w:b/>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4506C8F" w14:textId="77777777" w:rsidR="00F12323" w:rsidRDefault="00F12323" w:rsidP="00AE502D">
            <w:pPr>
              <w:overflowPunct w:val="0"/>
              <w:autoSpaceDE w:val="0"/>
              <w:autoSpaceDN w:val="0"/>
              <w:adjustRightInd w:val="0"/>
              <w:spacing w:line="276" w:lineRule="auto"/>
              <w:jc w:val="right"/>
              <w:rPr>
                <w:lang w:val="sr-Cyrl-RS"/>
              </w:rPr>
            </w:pPr>
            <w:r>
              <w:rPr>
                <w:lang w:val="sr-Cyrl-CS"/>
              </w:rPr>
              <w:t>42</w:t>
            </w:r>
            <w:r>
              <w:rPr>
                <w:lang w:val="sr-Cyrl-RS"/>
              </w:rPr>
              <w:t>,00</w:t>
            </w:r>
          </w:p>
        </w:tc>
      </w:tr>
      <w:tr w:rsidR="00F12323" w14:paraId="3ED221CE" w14:textId="77777777" w:rsidTr="00AE502D">
        <w:trPr>
          <w:trHeight w:val="518"/>
        </w:trPr>
        <w:tc>
          <w:tcPr>
            <w:tcW w:w="558" w:type="dxa"/>
            <w:tcBorders>
              <w:top w:val="single" w:sz="4" w:space="0" w:color="auto"/>
              <w:left w:val="single" w:sz="4" w:space="0" w:color="auto"/>
              <w:bottom w:val="single" w:sz="4" w:space="0" w:color="auto"/>
              <w:right w:val="single" w:sz="4" w:space="0" w:color="auto"/>
            </w:tcBorders>
            <w:vAlign w:val="center"/>
            <w:hideMark/>
          </w:tcPr>
          <w:p w14:paraId="5B111D2C" w14:textId="77777777" w:rsidR="00F12323" w:rsidRDefault="00F12323" w:rsidP="00AE502D">
            <w:pPr>
              <w:overflowPunct w:val="0"/>
              <w:autoSpaceDE w:val="0"/>
              <w:autoSpaceDN w:val="0"/>
              <w:adjustRightInd w:val="0"/>
              <w:spacing w:line="276" w:lineRule="auto"/>
              <w:jc w:val="center"/>
              <w:rPr>
                <w:b/>
                <w:lang w:val="sr-Cyrl-RS"/>
              </w:rPr>
            </w:pPr>
            <w:r>
              <w:rPr>
                <w:b/>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A98F7E7"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196B275F" w14:textId="77777777" w:rsidR="00F12323" w:rsidRDefault="00F12323" w:rsidP="00AE502D">
            <w:pPr>
              <w:overflowPunct w:val="0"/>
              <w:autoSpaceDE w:val="0"/>
              <w:autoSpaceDN w:val="0"/>
              <w:adjustRightInd w:val="0"/>
              <w:spacing w:line="276" w:lineRule="auto"/>
              <w:jc w:val="right"/>
              <w:rPr>
                <w:lang w:val="sr-Cyrl-RS"/>
              </w:rPr>
            </w:pPr>
            <w:r>
              <w:rPr>
                <w:lang w:val="sr-Cyrl-CS"/>
              </w:rPr>
              <w:t>36</w:t>
            </w:r>
            <w:r>
              <w:rPr>
                <w:lang w:val="sr-Cyrl-RS"/>
              </w:rPr>
              <w:t>,00</w:t>
            </w:r>
          </w:p>
        </w:tc>
      </w:tr>
      <w:tr w:rsidR="00F12323" w14:paraId="6404B0D3"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1E67C1D1" w14:textId="77777777" w:rsidR="00F12323" w:rsidRDefault="00F12323" w:rsidP="00AE502D">
            <w:pPr>
              <w:overflowPunct w:val="0"/>
              <w:autoSpaceDE w:val="0"/>
              <w:autoSpaceDN w:val="0"/>
              <w:adjustRightInd w:val="0"/>
              <w:spacing w:line="276" w:lineRule="auto"/>
              <w:jc w:val="center"/>
              <w:rPr>
                <w:b/>
                <w:lang w:val="sr-Cyrl-RS"/>
              </w:rPr>
            </w:pPr>
            <w:r>
              <w:rPr>
                <w:b/>
                <w:lang w:val="sr-Cyrl-CS"/>
              </w:rPr>
              <w:t>3</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D832A92"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C04ECFD" w14:textId="77777777" w:rsidR="00F12323" w:rsidRDefault="00F12323" w:rsidP="00AE502D">
            <w:pPr>
              <w:overflowPunct w:val="0"/>
              <w:autoSpaceDE w:val="0"/>
              <w:autoSpaceDN w:val="0"/>
              <w:adjustRightInd w:val="0"/>
              <w:spacing w:line="276" w:lineRule="auto"/>
              <w:jc w:val="right"/>
              <w:rPr>
                <w:lang w:val="sr-Cyrl-RS"/>
              </w:rPr>
            </w:pPr>
            <w:r>
              <w:rPr>
                <w:lang w:val="sr-Cyrl-CS"/>
              </w:rPr>
              <w:t>24</w:t>
            </w:r>
            <w:r>
              <w:rPr>
                <w:lang w:val="sr-Cyrl-RS"/>
              </w:rPr>
              <w:t>,00</w:t>
            </w:r>
          </w:p>
        </w:tc>
      </w:tr>
      <w:tr w:rsidR="00F12323" w14:paraId="6B86858B"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14:paraId="230085DE" w14:textId="77777777" w:rsidR="00F12323" w:rsidRDefault="00F12323" w:rsidP="00AE502D">
            <w:pPr>
              <w:overflowPunct w:val="0"/>
              <w:autoSpaceDE w:val="0"/>
              <w:autoSpaceDN w:val="0"/>
              <w:adjustRightInd w:val="0"/>
              <w:spacing w:line="276" w:lineRule="auto"/>
              <w:jc w:val="center"/>
              <w:rPr>
                <w:b/>
                <w:lang w:val="sr-Cyrl-RS"/>
              </w:rPr>
            </w:pPr>
            <w:r>
              <w:rPr>
                <w:b/>
                <w:lang w:val="sr-Cyrl-CS"/>
              </w:rPr>
              <w:t>4</w:t>
            </w:r>
            <w:r>
              <w:rPr>
                <w:b/>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61C48BF" w14:textId="77777777" w:rsidR="00F12323" w:rsidRDefault="00F12323" w:rsidP="00AE502D">
            <w:pPr>
              <w:overflowPunct w:val="0"/>
              <w:autoSpaceDE w:val="0"/>
              <w:autoSpaceDN w:val="0"/>
              <w:adjustRightInd w:val="0"/>
              <w:spacing w:line="276" w:lineRule="auto"/>
              <w:jc w:val="both"/>
              <w:rPr>
                <w:b/>
                <w:lang w:val="sr-Cyrl-CS"/>
              </w:rPr>
            </w:pPr>
            <w:r>
              <w:rPr>
                <w:b/>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661FC2F1" w14:textId="77777777" w:rsidR="00F12323" w:rsidRDefault="00F12323" w:rsidP="00AE502D">
            <w:pPr>
              <w:overflowPunct w:val="0"/>
              <w:autoSpaceDE w:val="0"/>
              <w:autoSpaceDN w:val="0"/>
              <w:adjustRightInd w:val="0"/>
              <w:spacing w:line="276" w:lineRule="auto"/>
              <w:jc w:val="right"/>
              <w:rPr>
                <w:lang w:val="sr-Cyrl-CS"/>
              </w:rPr>
            </w:pPr>
            <w:r>
              <w:rPr>
                <w:lang w:val="sr-Cyrl-CS"/>
              </w:rPr>
              <w:t>18,00</w:t>
            </w:r>
          </w:p>
        </w:tc>
      </w:tr>
    </w:tbl>
    <w:p w14:paraId="22BE1837" w14:textId="77777777" w:rsidR="00F12323" w:rsidRDefault="00F12323" w:rsidP="00F12323">
      <w:pPr>
        <w:jc w:val="both"/>
      </w:pPr>
      <w:r>
        <w:tab/>
        <w:t>Накнад</w:t>
      </w:r>
      <w:r>
        <w:rPr>
          <w:lang w:val="sr-Cyrl-RS"/>
        </w:rPr>
        <w:t>у</w:t>
      </w:r>
      <w:r>
        <w:t xml:space="preserve"> из овог тарифног броја плаћа правно лице</w:t>
      </w:r>
      <w:r>
        <w:rPr>
          <w:lang w:val="sr-Cyrl-RS"/>
        </w:rPr>
        <w:t xml:space="preserve">, </w:t>
      </w:r>
      <w:r>
        <w:t>предузетник</w:t>
      </w:r>
      <w:r>
        <w:rPr>
          <w:lang w:val="sr-Cyrl-RS"/>
        </w:rPr>
        <w:t xml:space="preserve"> и физичко лице</w:t>
      </w:r>
      <w:r>
        <w:t xml:space="preserve"> на основу решења </w:t>
      </w:r>
      <w:r>
        <w:rPr>
          <w:lang w:val="sr-Cyrl-CS"/>
        </w:rPr>
        <w:t>Градске</w:t>
      </w:r>
      <w:r>
        <w:t xml:space="preserve"> управе, Оде</w:t>
      </w:r>
      <w:r>
        <w:rPr>
          <w:lang w:val="sr-Cyrl-CS"/>
        </w:rPr>
        <w:t>љ</w:t>
      </w:r>
      <w:r>
        <w:t xml:space="preserve">ења локалне пореске администрације, а по претходно издатом одобрењу </w:t>
      </w:r>
      <w:r>
        <w:rPr>
          <w:lang w:val="sr-Cyrl-CS"/>
        </w:rPr>
        <w:t>Градске</w:t>
      </w:r>
      <w:r>
        <w:t xml:space="preserve"> управе, Оде</w:t>
      </w:r>
      <w:r>
        <w:rPr>
          <w:lang w:val="sr-Cyrl-CS"/>
        </w:rPr>
        <w:t>љ</w:t>
      </w:r>
      <w:r>
        <w:t>ење за урбанизам, стамбено</w:t>
      </w:r>
      <w:r>
        <w:rPr>
          <w:lang w:val="sr-Cyrl-CS"/>
        </w:rPr>
        <w:t>-</w:t>
      </w:r>
      <w:r>
        <w:t>комуналне</w:t>
      </w:r>
      <w:r>
        <w:rPr>
          <w:lang w:val="sr-Cyrl-CS"/>
        </w:rPr>
        <w:t xml:space="preserve"> делатности и грађевинарство</w:t>
      </w:r>
      <w:r>
        <w:t xml:space="preserve">. </w:t>
      </w:r>
    </w:p>
    <w:p w14:paraId="71B3AD0D" w14:textId="77777777" w:rsidR="00F12323" w:rsidRDefault="00F12323" w:rsidP="00F12323">
      <w:pPr>
        <w:jc w:val="center"/>
      </w:pPr>
    </w:p>
    <w:p w14:paraId="1502B8F9" w14:textId="77777777" w:rsidR="00F12323" w:rsidRPr="0084674F" w:rsidRDefault="00F12323" w:rsidP="00F12323">
      <w:pPr>
        <w:jc w:val="center"/>
        <w:rPr>
          <w:b/>
        </w:rPr>
      </w:pPr>
      <w:r w:rsidRPr="0084674F">
        <w:rPr>
          <w:b/>
        </w:rPr>
        <w:t>ТАРИФНИ БРОЈ 3.</w:t>
      </w:r>
    </w:p>
    <w:p w14:paraId="247ED5A4" w14:textId="77777777" w:rsidR="00F12323" w:rsidRDefault="00F12323" w:rsidP="00F12323">
      <w:pPr>
        <w:jc w:val="center"/>
      </w:pPr>
    </w:p>
    <w:p w14:paraId="30D6BC5C" w14:textId="77777777" w:rsidR="00F12323" w:rsidRDefault="00F12323" w:rsidP="00F12323">
      <w:pPr>
        <w:ind w:firstLine="720"/>
        <w:jc w:val="both"/>
      </w:pPr>
      <w:r>
        <w:t>Накнада за коришћење јавног простора  се плаћа за коришћење јавне површине по основу заузећа грађевинским материјалом и за извођење грађевинских радова и изградњу, а  утврђује се у дневном износу по м2, и то:</w:t>
      </w:r>
    </w:p>
    <w:p w14:paraId="3904EFB6" w14:textId="77777777" w:rsidR="00F12323" w:rsidRDefault="00F12323" w:rsidP="00F12323">
      <w:pPr>
        <w:ind w:firstLine="720"/>
        <w:jc w:val="both"/>
        <w:rPr>
          <w:lang w:val="sr-Cyrl-CS"/>
        </w:rPr>
      </w:pPr>
      <w:r>
        <w:rPr>
          <w:lang w:val="sr-Cyrl-CS"/>
        </w:rPr>
        <w:t xml:space="preserve">-при изградњи објеката по </w:t>
      </w:r>
      <w:r>
        <w:rPr>
          <w:lang w:val="sr-Cyrl-RS"/>
        </w:rPr>
        <w:t>м</w:t>
      </w:r>
      <w:r>
        <w:rPr>
          <w:vertAlign w:val="superscript"/>
          <w:lang w:val="sr-Cyrl-CS"/>
        </w:rPr>
        <w:t>2</w:t>
      </w:r>
      <w:r>
        <w:rPr>
          <w:lang w:val="sr-Cyrl-CS"/>
        </w:rPr>
        <w:t xml:space="preserve"> заузете површине................................................. </w:t>
      </w:r>
      <w:r>
        <w:rPr>
          <w:lang w:val="sr-Latn-RS"/>
        </w:rPr>
        <w:t>203,95</w:t>
      </w:r>
      <w:r>
        <w:rPr>
          <w:lang w:val="sr-Cyrl-CS"/>
        </w:rPr>
        <w:t xml:space="preserve"> дин</w:t>
      </w:r>
    </w:p>
    <w:p w14:paraId="0D6CEE3D" w14:textId="77777777" w:rsidR="00F12323" w:rsidRDefault="00F12323" w:rsidP="00F12323">
      <w:pPr>
        <w:ind w:firstLine="720"/>
        <w:jc w:val="both"/>
        <w:rPr>
          <w:lang w:val="sr-Cyrl-CS"/>
        </w:rPr>
      </w:pPr>
      <w:r>
        <w:rPr>
          <w:lang w:val="sr-Cyrl-CS"/>
        </w:rPr>
        <w:t xml:space="preserve">-при извођењу радова који изискују раскопавање коловоза и тротоара по </w:t>
      </w:r>
      <w:r>
        <w:rPr>
          <w:lang w:val="sr-Cyrl-RS"/>
        </w:rPr>
        <w:t>м</w:t>
      </w:r>
      <w:r>
        <w:rPr>
          <w:vertAlign w:val="superscript"/>
          <w:lang w:val="sr-Cyrl-CS"/>
        </w:rPr>
        <w:t>2</w:t>
      </w:r>
      <w:r>
        <w:rPr>
          <w:lang w:val="sr-Cyrl-CS"/>
        </w:rPr>
        <w:t xml:space="preserve">....... </w:t>
      </w:r>
      <w:r>
        <w:rPr>
          <w:lang w:val="sr-Latn-RS"/>
        </w:rPr>
        <w:t>203,95</w:t>
      </w:r>
      <w:r>
        <w:rPr>
          <w:lang w:val="sr-Cyrl-CS"/>
        </w:rPr>
        <w:t xml:space="preserve"> дин</w:t>
      </w:r>
    </w:p>
    <w:p w14:paraId="26FC5AD3" w14:textId="77777777" w:rsidR="00F12323" w:rsidRDefault="00F12323" w:rsidP="00F12323">
      <w:pPr>
        <w:ind w:firstLine="720"/>
        <w:jc w:val="both"/>
      </w:pPr>
      <w:r>
        <w:t xml:space="preserve">Накнада се обрачунава на месечном нивоу, на основу акта организационе јединице </w:t>
      </w:r>
      <w:r>
        <w:rPr>
          <w:lang w:val="sr-Cyrl-RS"/>
        </w:rPr>
        <w:t>Градске</w:t>
      </w:r>
      <w:r>
        <w:t xml:space="preserve"> управе надлежне за урбанизам и имовинско правне послове.</w:t>
      </w:r>
    </w:p>
    <w:p w14:paraId="3A352120" w14:textId="77777777" w:rsidR="00F12323" w:rsidRDefault="00F12323" w:rsidP="00F12323">
      <w:pPr>
        <w:ind w:firstLine="720"/>
        <w:jc w:val="both"/>
      </w:pPr>
      <w:r>
        <w:t>УВЕЋАЊЕ НАКНАДЕ:</w:t>
      </w:r>
    </w:p>
    <w:p w14:paraId="2344A59D" w14:textId="77777777" w:rsidR="00F12323" w:rsidRDefault="00F12323" w:rsidP="00F12323">
      <w:pPr>
        <w:ind w:firstLine="720"/>
        <w:jc w:val="both"/>
      </w:pPr>
      <w:r>
        <w:t>Накнада из става 1.овог члана увећава се за 100% ако инвеститор продужи дозвољени рок заузимања јавне површине. Под продужењем рока, подразумева се прекорачење рока завршетка изградње евидентираног у писменој изјави инвеститора о почетку грађења, одн.извођења радова и року завршетка грађења, одн.извођења радова према Закону о планирању и изградњи.</w:t>
      </w:r>
    </w:p>
    <w:p w14:paraId="1B923B79" w14:textId="77777777" w:rsidR="00F12323" w:rsidRDefault="00F12323" w:rsidP="00F12323">
      <w:pPr>
        <w:ind w:firstLine="720"/>
        <w:jc w:val="both"/>
      </w:pPr>
      <w:r>
        <w:t>ОСЛОБАЂАЊЕ ПЛАЋАЊА</w:t>
      </w:r>
    </w:p>
    <w:p w14:paraId="540056B7" w14:textId="77777777" w:rsidR="00F12323" w:rsidRDefault="00F12323" w:rsidP="00F12323">
      <w:pPr>
        <w:jc w:val="both"/>
        <w:rPr>
          <w:lang w:val="sr-Cyrl-CS"/>
        </w:rPr>
      </w:pPr>
      <w:r>
        <w:rPr>
          <w:lang w:val="sr-Cyrl-CS"/>
        </w:rPr>
        <w:tab/>
        <w:t>Накнада из става 1.овог Тар.бр. се не плаћа ако се раскопавање, одн.заузимање јавне површине врши због изградње, реконструкције коловоза, тротоара или друге саобраћајне површине, као и приликом извођења радова јавних комуналних предузећа у сврху довођења објекта у функцију. Под довођењем објекта у функцију подразумевају се радови на текућем (редовном) одржавању објекта, за које се издаје одобрење по Закону о планирању и изградњи.</w:t>
      </w:r>
    </w:p>
    <w:p w14:paraId="2C0B8871" w14:textId="77777777" w:rsidR="00F12323" w:rsidRDefault="00F12323" w:rsidP="00F12323">
      <w:pPr>
        <w:jc w:val="both"/>
      </w:pPr>
    </w:p>
    <w:p w14:paraId="517E2859" w14:textId="77777777" w:rsidR="00F12323" w:rsidRDefault="00F12323" w:rsidP="00F12323">
      <w:pPr>
        <w:spacing w:line="0" w:lineRule="atLeast"/>
        <w:rPr>
          <w:color w:val="000000" w:themeColor="text1"/>
          <w:lang w:val="sr-Cyrl-RS"/>
        </w:rPr>
      </w:pPr>
    </w:p>
    <w:p w14:paraId="6FDEBB3E" w14:textId="77777777" w:rsidR="00F12323" w:rsidRDefault="00F12323" w:rsidP="00F12323">
      <w:pPr>
        <w:pStyle w:val="NoSpacing"/>
        <w:rPr>
          <w:rFonts w:ascii="Times New Roman" w:hAnsi="Times New Roman"/>
          <w:noProof/>
          <w:sz w:val="24"/>
          <w:szCs w:val="24"/>
          <w:lang w:val="sr-Latn-RS"/>
        </w:rPr>
      </w:pPr>
    </w:p>
    <w:p w14:paraId="4EC21C5A" w14:textId="77777777" w:rsidR="00F12323" w:rsidRDefault="00F12323" w:rsidP="00F12323">
      <w:pPr>
        <w:pStyle w:val="Default"/>
        <w:jc w:val="both"/>
        <w:rPr>
          <w:rFonts w:ascii="Times New Roman" w:hAnsi="Times New Roman" w:cs="Times New Roman"/>
          <w:lang w:val="sr-Cyrl-RS"/>
        </w:rPr>
      </w:pPr>
    </w:p>
    <w:p w14:paraId="07C69904" w14:textId="77777777" w:rsidR="00F12323" w:rsidRDefault="00F12323" w:rsidP="00F12323">
      <w:pPr>
        <w:pStyle w:val="Default"/>
        <w:jc w:val="both"/>
        <w:rPr>
          <w:rFonts w:ascii="Times New Roman" w:hAnsi="Times New Roman" w:cs="Times New Roman"/>
          <w:lang w:val="sr-Cyrl-RS"/>
        </w:rPr>
      </w:pPr>
    </w:p>
    <w:p w14:paraId="68E8ECA4" w14:textId="77777777" w:rsidR="00F12323" w:rsidRDefault="00F12323" w:rsidP="00F12323">
      <w:pPr>
        <w:pStyle w:val="Default"/>
        <w:jc w:val="both"/>
        <w:rPr>
          <w:rFonts w:ascii="Times New Roman" w:hAnsi="Times New Roman" w:cs="Times New Roman"/>
          <w:lang w:val="sr-Latn-RS"/>
        </w:rPr>
      </w:pPr>
    </w:p>
    <w:p w14:paraId="4ACB46A4" w14:textId="5B6498B6" w:rsidR="00F12323" w:rsidRDefault="002963B3" w:rsidP="00F12323">
      <w:pPr>
        <w:pStyle w:val="Default"/>
        <w:jc w:val="both"/>
        <w:rPr>
          <w:rFonts w:ascii="Times New Roman" w:hAnsi="Times New Roman" w:cs="Times New Roman"/>
          <w:sz w:val="40"/>
          <w:szCs w:val="40"/>
          <w:lang w:val="sr-Cyrl-RS"/>
        </w:rPr>
      </w:pPr>
      <w:r>
        <w:rPr>
          <w:rFonts w:ascii="Times New Roman" w:hAnsi="Times New Roman" w:cs="Times New Roman"/>
          <w:sz w:val="40"/>
          <w:szCs w:val="40"/>
          <w:lang w:val="sr-Cyrl-RS"/>
        </w:rPr>
        <w:t>6</w:t>
      </w:r>
    </w:p>
    <w:p w14:paraId="4F5753C3" w14:textId="77777777" w:rsidR="00223F17" w:rsidRDefault="00223F17" w:rsidP="00223F17">
      <w:pPr>
        <w:tabs>
          <w:tab w:val="left" w:pos="720"/>
        </w:tabs>
        <w:spacing w:before="120" w:after="240"/>
        <w:jc w:val="both"/>
      </w:pPr>
      <w:r>
        <w:t>На основу члана 32. став 1.</w:t>
      </w:r>
      <w:r>
        <w:rPr>
          <w:lang w:val="sr-Cyrl-CS"/>
        </w:rPr>
        <w:t xml:space="preserve"> </w:t>
      </w:r>
      <w:r>
        <w:t>тачка 3. Закона о локалној самоуправи (''Службени гласник РС'', бр. 129/2007, 83/2014-др.закон, 101/2016-др.закон</w:t>
      </w:r>
      <w:r>
        <w:rPr>
          <w:lang w:val="sr-Cyrl-RS"/>
        </w:rPr>
        <w:t xml:space="preserve">, </w:t>
      </w:r>
      <w:r>
        <w:t>47/2018</w:t>
      </w:r>
      <w:r>
        <w:rPr>
          <w:lang w:val="sr-Cyrl-RS"/>
        </w:rPr>
        <w:t xml:space="preserve"> и 111/2021-др.закон</w:t>
      </w:r>
      <w:r>
        <w:t xml:space="preserve">), члана 6 </w:t>
      </w:r>
      <w:r>
        <w:rPr>
          <w:lang w:val="sr-Cyrl-RS"/>
        </w:rPr>
        <w:t>став 1. тачка 3.</w:t>
      </w:r>
      <w:r>
        <w:t xml:space="preserve">, 7, 11, 15. </w:t>
      </w:r>
      <w:r>
        <w:rPr>
          <w:lang w:val="sr-Cyrl-RS"/>
        </w:rPr>
        <w:t>-</w:t>
      </w:r>
      <w:r>
        <w:t xml:space="preserve"> 18. Закона о финансирању локалне самоуправе („Службени гласник РС“ бр. 62/2006</w:t>
      </w:r>
      <w:r>
        <w:rPr>
          <w:lang w:val="sr-Cyrl-RS"/>
        </w:rPr>
        <w:t xml:space="preserve">, </w:t>
      </w:r>
      <w:r>
        <w:t>89/2018</w:t>
      </w:r>
      <w:r>
        <w:rPr>
          <w:lang w:val="sr-Cyrl-CS"/>
        </w:rPr>
        <w:t xml:space="preserve"> – усклађени дин. изн. 95/2018 - </w:t>
      </w:r>
      <w:r>
        <w:rPr>
          <w:lang w:val="sr-Cyrl-RS"/>
        </w:rPr>
        <w:t>др</w:t>
      </w:r>
      <w:r>
        <w:rPr>
          <w:lang w:val="sr-Cyrl-CS"/>
        </w:rPr>
        <w:t xml:space="preserve">. </w:t>
      </w:r>
      <w:r>
        <w:rPr>
          <w:lang w:val="sr-Cyrl-RS"/>
        </w:rPr>
        <w:t>закон</w:t>
      </w:r>
      <w:r>
        <w:rPr>
          <w:lang w:val="sr-Cyrl-CS"/>
        </w:rPr>
        <w:t>, 86/2019 - усклађени дин. изн.</w:t>
      </w:r>
      <w:r>
        <w:t xml:space="preserve">, </w:t>
      </w:r>
      <w:r>
        <w:rPr>
          <w:lang w:val="sr-Cyrl-CS"/>
        </w:rPr>
        <w:t>126/2020 - усклађени дин. изн.</w:t>
      </w:r>
      <w:r>
        <w:rPr>
          <w:lang w:val="sr-Cyrl-RS"/>
        </w:rPr>
        <w:t xml:space="preserve">, 99/2021 </w:t>
      </w:r>
      <w:r>
        <w:rPr>
          <w:lang w:val="sr-Cyrl-CS"/>
        </w:rPr>
        <w:t>- усклађени дин. изн., 111/2021 – др. закон, 124/2022 – усклађени дин. изн., 97/2023 - усклађени дин. изн.</w:t>
      </w:r>
      <w:r>
        <w:rPr>
          <w:lang w:val="sr-Cyrl-RS"/>
        </w:rPr>
        <w:t xml:space="preserve">, и 85/2024- </w:t>
      </w:r>
      <w:r>
        <w:rPr>
          <w:lang w:val="sr-Cyrl-CS"/>
        </w:rPr>
        <w:t xml:space="preserve">усклађени дин. изн. </w:t>
      </w:r>
      <w:r>
        <w:t xml:space="preserve">) и члана 40. </w:t>
      </w:r>
      <w:r>
        <w:rPr>
          <w:lang w:val="sr-Cyrl-CS"/>
        </w:rPr>
        <w:t>став 1. тачка 3.</w:t>
      </w:r>
      <w:r>
        <w:t xml:space="preserve"> Статута </w:t>
      </w:r>
      <w:r>
        <w:rPr>
          <w:lang w:val="sr-Cyrl-CS"/>
        </w:rPr>
        <w:t>Града  Прокупља</w:t>
      </w:r>
      <w:r>
        <w:t xml:space="preserve"> („Службени лист </w:t>
      </w:r>
      <w:r>
        <w:rPr>
          <w:lang w:val="sr-Cyrl-CS"/>
        </w:rPr>
        <w:t>О</w:t>
      </w:r>
      <w:r>
        <w:t xml:space="preserve">пштине </w:t>
      </w:r>
      <w:r>
        <w:rPr>
          <w:lang w:val="sr-Cyrl-CS"/>
        </w:rPr>
        <w:t>Прокупље</w:t>
      </w:r>
      <w:r>
        <w:t xml:space="preserve">“ бр. </w:t>
      </w:r>
      <w:r>
        <w:rPr>
          <w:lang w:val="sr-Cyrl-CS"/>
        </w:rPr>
        <w:t>15/2018</w:t>
      </w:r>
      <w:r>
        <w:t xml:space="preserve">), </w:t>
      </w:r>
      <w:r>
        <w:rPr>
          <w:lang w:val="sr-Cyrl-RS"/>
        </w:rPr>
        <w:t>Скупштина града Прокупља</w:t>
      </w:r>
      <w:r>
        <w:t>, на седници одржаној</w:t>
      </w:r>
      <w:r>
        <w:rPr>
          <w:lang w:val="sr-Cyrl-CS"/>
        </w:rPr>
        <w:t xml:space="preserve"> </w:t>
      </w:r>
      <w:r>
        <w:t xml:space="preserve"> дана  </w:t>
      </w:r>
      <w:r>
        <w:rPr>
          <w:lang w:val="sr-Cyrl-RS"/>
        </w:rPr>
        <w:t>25.12.2024.</w:t>
      </w:r>
      <w:r>
        <w:t xml:space="preserve"> године, донела је </w:t>
      </w:r>
    </w:p>
    <w:p w14:paraId="643542D1" w14:textId="77777777" w:rsidR="00223F17" w:rsidRDefault="00223F17" w:rsidP="00223F17">
      <w:pPr>
        <w:tabs>
          <w:tab w:val="left" w:pos="720"/>
        </w:tabs>
        <w:spacing w:before="120" w:after="240"/>
        <w:jc w:val="center"/>
        <w:rPr>
          <w:b/>
          <w:lang w:val="sr-Cyrl-RS"/>
        </w:rPr>
      </w:pPr>
      <w:r>
        <w:rPr>
          <w:b/>
        </w:rPr>
        <w:t>ОДЛУК</w:t>
      </w:r>
      <w:r>
        <w:rPr>
          <w:b/>
          <w:lang w:val="sr-Cyrl-RS"/>
        </w:rPr>
        <w:t xml:space="preserve">А  </w:t>
      </w:r>
      <w:r>
        <w:rPr>
          <w:b/>
        </w:rPr>
        <w:t>О ЛОКАЛНИМ КОМУНАЛНИМ ТАКСАМА</w:t>
      </w:r>
    </w:p>
    <w:p w14:paraId="6A514A1A" w14:textId="77777777" w:rsidR="00223F17" w:rsidRDefault="00223F17" w:rsidP="00223F17">
      <w:pPr>
        <w:tabs>
          <w:tab w:val="left" w:pos="720"/>
        </w:tabs>
        <w:spacing w:before="120" w:after="240"/>
        <w:jc w:val="center"/>
        <w:rPr>
          <w:b/>
          <w:lang w:val="sr-Cyrl-CS"/>
        </w:rPr>
      </w:pPr>
      <w:r>
        <w:rPr>
          <w:b/>
        </w:rPr>
        <w:t>Члан 1.</w:t>
      </w:r>
    </w:p>
    <w:p w14:paraId="4B94C327" w14:textId="77777777" w:rsidR="00223F17" w:rsidRDefault="00223F17" w:rsidP="00223F17">
      <w:pPr>
        <w:tabs>
          <w:tab w:val="left" w:pos="720"/>
        </w:tabs>
        <w:spacing w:before="120" w:after="240"/>
        <w:jc w:val="both"/>
        <w:rPr>
          <w:lang w:val="sr-Cyrl-RS"/>
        </w:rPr>
      </w:pPr>
      <w:r>
        <w:rPr>
          <w:lang w:val="sr-Cyrl-CS"/>
        </w:rPr>
        <w:t xml:space="preserve"> </w:t>
      </w:r>
      <w:r>
        <w:rPr>
          <w:lang w:val="sr-Cyrl-CS"/>
        </w:rPr>
        <w:tab/>
      </w:r>
      <w:r>
        <w:t>Овом</w:t>
      </w:r>
      <w:r>
        <w:rPr>
          <w:lang w:val="sr-Cyrl-CS"/>
        </w:rPr>
        <w:t xml:space="preserve"> </w:t>
      </w:r>
      <w:r>
        <w:t xml:space="preserve">Одлуком уводе се локалне комуналне таксе на територији </w:t>
      </w:r>
      <w:r>
        <w:rPr>
          <w:lang w:val="sr-Cyrl-CS"/>
        </w:rPr>
        <w:t>Града Прокупља</w:t>
      </w:r>
      <w:r>
        <w:t xml:space="preserve"> и утврђују се обвезници, висина, олакшице, рокови и начин плаћања. </w:t>
      </w:r>
    </w:p>
    <w:p w14:paraId="250F84BD" w14:textId="77777777" w:rsidR="00223F17" w:rsidRDefault="00223F17" w:rsidP="00223F17">
      <w:pPr>
        <w:tabs>
          <w:tab w:val="left" w:pos="720"/>
        </w:tabs>
        <w:spacing w:before="120" w:after="240"/>
        <w:jc w:val="center"/>
        <w:rPr>
          <w:b/>
          <w:lang w:val="sr-Cyrl-CS"/>
        </w:rPr>
      </w:pPr>
      <w:r>
        <w:rPr>
          <w:b/>
        </w:rPr>
        <w:t>Члан 2.</w:t>
      </w:r>
    </w:p>
    <w:p w14:paraId="5F640AC5" w14:textId="77777777" w:rsidR="00223F17" w:rsidRDefault="00223F17" w:rsidP="00223F17">
      <w:pPr>
        <w:tabs>
          <w:tab w:val="left" w:pos="720"/>
        </w:tabs>
        <w:spacing w:before="120" w:after="240"/>
        <w:jc w:val="both"/>
        <w:rPr>
          <w:lang w:val="sr-Cyrl-CS"/>
        </w:rPr>
      </w:pPr>
      <w:r>
        <w:t>Обвезник локалне комуналне таксе јесте корисник права, предмета и услуга</w:t>
      </w:r>
      <w:r>
        <w:rPr>
          <w:lang w:val="sr-Cyrl-CS"/>
        </w:rPr>
        <w:t>,</w:t>
      </w:r>
      <w:r>
        <w:t xml:space="preserve"> за чије је коришћење законом и овом </w:t>
      </w:r>
      <w:r>
        <w:rPr>
          <w:lang w:val="sr-Cyrl-CS"/>
        </w:rPr>
        <w:t>О</w:t>
      </w:r>
      <w:r>
        <w:t xml:space="preserve">длуком прописано плаћање таксе по </w:t>
      </w:r>
      <w:r>
        <w:rPr>
          <w:lang w:val="sr-Cyrl-CS"/>
        </w:rPr>
        <w:t>т</w:t>
      </w:r>
      <w:r>
        <w:t xml:space="preserve">арифи која је саставни део ове </w:t>
      </w:r>
      <w:r>
        <w:rPr>
          <w:lang w:val="sr-Cyrl-CS"/>
        </w:rPr>
        <w:t>О</w:t>
      </w:r>
      <w:r>
        <w:t xml:space="preserve">длуке. </w:t>
      </w:r>
    </w:p>
    <w:p w14:paraId="1BFE05AE" w14:textId="77777777" w:rsidR="00223F17" w:rsidRDefault="00223F17" w:rsidP="00223F17">
      <w:pPr>
        <w:tabs>
          <w:tab w:val="left" w:pos="720"/>
        </w:tabs>
        <w:spacing w:before="120" w:after="240"/>
        <w:jc w:val="center"/>
        <w:rPr>
          <w:b/>
          <w:lang w:val="sr-Cyrl-CS"/>
        </w:rPr>
      </w:pPr>
      <w:r>
        <w:rPr>
          <w:b/>
        </w:rPr>
        <w:t>Члан 3.</w:t>
      </w:r>
    </w:p>
    <w:p w14:paraId="7B2C9D14" w14:textId="77777777" w:rsidR="00223F17" w:rsidRDefault="00223F17" w:rsidP="00223F17">
      <w:pPr>
        <w:tabs>
          <w:tab w:val="left" w:pos="720"/>
        </w:tabs>
        <w:spacing w:before="120" w:after="240"/>
        <w:jc w:val="both"/>
        <w:rPr>
          <w:lang w:val="sr-Cyrl-RS"/>
        </w:rPr>
      </w:pPr>
      <w:r>
        <w:rPr>
          <w:lang w:val="sr-Cyrl-CS"/>
        </w:rPr>
        <w:t xml:space="preserve"> </w:t>
      </w:r>
      <w:r>
        <w:rPr>
          <w:lang w:val="sr-Cyrl-CS"/>
        </w:rPr>
        <w:tab/>
      </w:r>
      <w:r>
        <w:t xml:space="preserve">Таксена обавеза настаје даном почетка коришћења права, предмета и услуга, за чије је коришћење прописано плаћање локалне комуналне таксе и траје док траје коришћење права, предмета и услуга. </w:t>
      </w:r>
    </w:p>
    <w:p w14:paraId="7993034B" w14:textId="77777777" w:rsidR="00223F17" w:rsidRDefault="00223F17" w:rsidP="00223F17">
      <w:pPr>
        <w:tabs>
          <w:tab w:val="left" w:pos="720"/>
        </w:tabs>
        <w:spacing w:before="120" w:after="240"/>
        <w:jc w:val="center"/>
        <w:rPr>
          <w:b/>
          <w:lang w:val="sr-Cyrl-CS"/>
        </w:rPr>
      </w:pPr>
      <w:r>
        <w:rPr>
          <w:b/>
        </w:rPr>
        <w:t>Члан 4.</w:t>
      </w:r>
    </w:p>
    <w:p w14:paraId="17F25E57" w14:textId="77777777" w:rsidR="00223F17" w:rsidRDefault="00223F17" w:rsidP="00223F17">
      <w:pPr>
        <w:tabs>
          <w:tab w:val="left" w:pos="720"/>
        </w:tabs>
        <w:spacing w:before="120" w:after="240"/>
        <w:jc w:val="both"/>
        <w:rPr>
          <w:lang w:val="sr-Cyrl-RS"/>
        </w:rPr>
      </w:pPr>
      <w:r>
        <w:rPr>
          <w:lang w:val="sr-Cyrl-CS"/>
        </w:rPr>
        <w:t xml:space="preserve"> </w:t>
      </w:r>
      <w:r>
        <w:rPr>
          <w:lang w:val="sr-Cyrl-CS"/>
        </w:rPr>
        <w:tab/>
      </w:r>
      <w:r>
        <w:t xml:space="preserve">Локална комунална такса се утврђује у различитој висини зависно од врсте делатности обвезника, површине и техничко-употребних карактеристика објеката које обвезници користе и по деловима територије, односно у зонама, у којима се налазе објекти, предмети или врше услуге за које се плаћа такса. </w:t>
      </w:r>
    </w:p>
    <w:p w14:paraId="481A0074" w14:textId="77777777" w:rsidR="00223F17" w:rsidRDefault="00223F17" w:rsidP="00223F17">
      <w:pPr>
        <w:tabs>
          <w:tab w:val="left" w:pos="720"/>
        </w:tabs>
        <w:spacing w:before="120" w:after="240"/>
        <w:jc w:val="center"/>
        <w:rPr>
          <w:b/>
          <w:lang w:val="sr-Cyrl-CS"/>
        </w:rPr>
      </w:pPr>
      <w:r>
        <w:rPr>
          <w:b/>
        </w:rPr>
        <w:t>Члан 5.</w:t>
      </w:r>
    </w:p>
    <w:p w14:paraId="28903B9B" w14:textId="77777777" w:rsidR="00223F17" w:rsidRDefault="00223F17" w:rsidP="00223F17">
      <w:pPr>
        <w:tabs>
          <w:tab w:val="left" w:pos="720"/>
        </w:tabs>
        <w:spacing w:before="120" w:after="240"/>
        <w:jc w:val="both"/>
        <w:rPr>
          <w:lang w:val="sr-Cyrl-CS"/>
        </w:rPr>
      </w:pPr>
      <w:r>
        <w:rPr>
          <w:lang w:val="sr-Cyrl-CS"/>
        </w:rPr>
        <w:t xml:space="preserve"> </w:t>
      </w:r>
      <w:r>
        <w:rPr>
          <w:lang w:val="sr-Cyrl-CS"/>
        </w:rPr>
        <w:tab/>
      </w:r>
      <w:r>
        <w:t>Обвезник локалне комуналне таксе је дужан да пре коришћења права, предмета или услуга</w:t>
      </w:r>
      <w:r>
        <w:rPr>
          <w:lang w:val="sr-Cyrl-CS"/>
        </w:rPr>
        <w:t>,</w:t>
      </w:r>
      <w:r>
        <w:t xml:space="preserve"> за чије је коришћење прописано плаћање локалне комуналне таксе, прибави одобрење надлежног </w:t>
      </w:r>
      <w:r>
        <w:rPr>
          <w:lang w:val="sr-Cyrl-CS"/>
        </w:rPr>
        <w:t>о</w:t>
      </w:r>
      <w:r>
        <w:t>де</w:t>
      </w:r>
      <w:r>
        <w:rPr>
          <w:lang w:val="sr-Cyrl-CS"/>
        </w:rPr>
        <w:t>љ</w:t>
      </w:r>
      <w:r>
        <w:t xml:space="preserve">ења </w:t>
      </w:r>
      <w:r>
        <w:rPr>
          <w:lang w:val="sr-Cyrl-CS"/>
        </w:rPr>
        <w:t>Градске</w:t>
      </w:r>
      <w:r>
        <w:t xml:space="preserve"> управе. </w:t>
      </w:r>
    </w:p>
    <w:p w14:paraId="404B7E81" w14:textId="77777777" w:rsidR="00223F17" w:rsidRDefault="00223F17" w:rsidP="00223F17">
      <w:pPr>
        <w:tabs>
          <w:tab w:val="left" w:pos="720"/>
        </w:tabs>
        <w:spacing w:before="120" w:after="240"/>
        <w:jc w:val="center"/>
        <w:rPr>
          <w:b/>
          <w:lang w:val="sr-Cyrl-CS"/>
        </w:rPr>
      </w:pPr>
      <w:r>
        <w:rPr>
          <w:b/>
        </w:rPr>
        <w:t>Члан 6.</w:t>
      </w:r>
    </w:p>
    <w:p w14:paraId="2B40E27F" w14:textId="77777777" w:rsidR="00223F17" w:rsidRDefault="00223F17" w:rsidP="00223F17">
      <w:pPr>
        <w:tabs>
          <w:tab w:val="left" w:pos="720"/>
        </w:tabs>
        <w:spacing w:before="120" w:after="240"/>
        <w:jc w:val="both"/>
      </w:pPr>
      <w:r>
        <w:rPr>
          <w:lang w:val="sr-Cyrl-CS"/>
        </w:rPr>
        <w:t xml:space="preserve"> </w:t>
      </w:r>
      <w:r>
        <w:rPr>
          <w:lang w:val="sr-Cyrl-CS"/>
        </w:rPr>
        <w:tab/>
      </w:r>
      <w:r>
        <w:t>Лока</w:t>
      </w:r>
      <w:r>
        <w:rPr>
          <w:lang w:val="sr-Cyrl-CS"/>
        </w:rPr>
        <w:t>л</w:t>
      </w:r>
      <w:r>
        <w:t xml:space="preserve">не комуналне таксе уводе се за: </w:t>
      </w:r>
    </w:p>
    <w:p w14:paraId="733DEE7C" w14:textId="77777777" w:rsidR="00223F17" w:rsidRDefault="00223F17" w:rsidP="00223F17">
      <w:pPr>
        <w:numPr>
          <w:ilvl w:val="0"/>
          <w:numId w:val="4"/>
        </w:numPr>
        <w:tabs>
          <w:tab w:val="left" w:pos="720"/>
        </w:tabs>
        <w:spacing w:before="120" w:after="240"/>
        <w:jc w:val="both"/>
        <w:rPr>
          <w:lang w:val="sr-Cyrl-CS"/>
        </w:rPr>
      </w:pPr>
      <w:r>
        <w:t xml:space="preserve">Истицање фирме на пословном простору; </w:t>
      </w:r>
    </w:p>
    <w:p w14:paraId="29F30EC6" w14:textId="77777777" w:rsidR="00223F17" w:rsidRDefault="00223F17" w:rsidP="00223F17">
      <w:pPr>
        <w:numPr>
          <w:ilvl w:val="0"/>
          <w:numId w:val="4"/>
        </w:numPr>
        <w:tabs>
          <w:tab w:val="left" w:pos="720"/>
        </w:tabs>
        <w:spacing w:before="120" w:after="240"/>
        <w:jc w:val="both"/>
      </w:pPr>
      <w:r>
        <w:t>Држање моторних, друмских и прикључних возила</w:t>
      </w:r>
      <w:r>
        <w:rPr>
          <w:lang w:val="sr-Cyrl-CS"/>
        </w:rPr>
        <w:t>,</w:t>
      </w:r>
      <w:r>
        <w:t xml:space="preserve"> осим пољопривредних возила и машина; </w:t>
      </w:r>
    </w:p>
    <w:p w14:paraId="6C8A81FE" w14:textId="77777777" w:rsidR="00223F17" w:rsidRDefault="00223F17" w:rsidP="00223F17">
      <w:pPr>
        <w:numPr>
          <w:ilvl w:val="0"/>
          <w:numId w:val="4"/>
        </w:numPr>
        <w:tabs>
          <w:tab w:val="left" w:pos="720"/>
        </w:tabs>
        <w:spacing w:before="120" w:after="240"/>
        <w:jc w:val="both"/>
      </w:pPr>
      <w:r>
        <w:t xml:space="preserve">Држање средстава за игру („забавне игре“); </w:t>
      </w:r>
    </w:p>
    <w:p w14:paraId="18A9D2BB" w14:textId="77777777" w:rsidR="00223F17" w:rsidRDefault="00223F17" w:rsidP="00223F17">
      <w:pPr>
        <w:jc w:val="center"/>
        <w:rPr>
          <w:b/>
          <w:lang w:val="sr-Cyrl-CS"/>
        </w:rPr>
      </w:pPr>
      <w:r>
        <w:rPr>
          <w:b/>
        </w:rPr>
        <w:t>Члан 7.</w:t>
      </w:r>
    </w:p>
    <w:p w14:paraId="46060150" w14:textId="77777777" w:rsidR="00223F17" w:rsidRDefault="00223F17" w:rsidP="00223F17">
      <w:pPr>
        <w:jc w:val="both"/>
      </w:pPr>
      <w:r>
        <w:rPr>
          <w:lang w:val="sr-Cyrl-CS"/>
        </w:rPr>
        <w:t xml:space="preserve"> </w:t>
      </w:r>
      <w:r>
        <w:rPr>
          <w:lang w:val="sr-Cyrl-CS"/>
        </w:rPr>
        <w:tab/>
      </w:r>
      <w:r>
        <w:t>Фирма у смислу ове одлуке</w:t>
      </w:r>
      <w:r>
        <w:rPr>
          <w:lang w:val="sr-Cyrl-CS"/>
        </w:rPr>
        <w:t xml:space="preserve"> </w:t>
      </w:r>
      <w:r>
        <w:t xml:space="preserve">јесте сваки истакнути назив или име које упућује на то да правно или физичко лице обавља одређену делатност. </w:t>
      </w:r>
    </w:p>
    <w:p w14:paraId="6F6D286F" w14:textId="77777777" w:rsidR="00223F17" w:rsidRDefault="00223F17" w:rsidP="00223F17">
      <w:pPr>
        <w:jc w:val="both"/>
      </w:pPr>
      <w:r>
        <w:t xml:space="preserve"> </w:t>
      </w:r>
      <w:r>
        <w:rPr>
          <w:lang w:val="sr-Cyrl-CS"/>
        </w:rPr>
        <w:tab/>
      </w:r>
      <w:r>
        <w:t>Ако се на једном пословном објекту налази више истакнутих фирми истог</w:t>
      </w:r>
      <w:r>
        <w:rPr>
          <w:lang w:val="sr-Cyrl-CS"/>
        </w:rPr>
        <w:t xml:space="preserve"> </w:t>
      </w:r>
      <w:r>
        <w:t>обвезника</w:t>
      </w:r>
      <w:r>
        <w:rPr>
          <w:lang w:val="sr-Cyrl-CS"/>
        </w:rPr>
        <w:t>,</w:t>
      </w:r>
      <w:r>
        <w:t xml:space="preserve"> такса се плаћа само за једну фирму. </w:t>
      </w:r>
    </w:p>
    <w:p w14:paraId="49B52A60" w14:textId="77777777" w:rsidR="00223F17" w:rsidRDefault="00223F17" w:rsidP="00223F17">
      <w:pPr>
        <w:jc w:val="both"/>
        <w:rPr>
          <w:lang w:val="sr-Cyrl-CS"/>
        </w:rPr>
      </w:pPr>
      <w:r>
        <w:t xml:space="preserve"> </w:t>
      </w:r>
      <w:r>
        <w:rPr>
          <w:lang w:val="sr-Cyrl-CS"/>
        </w:rPr>
        <w:tab/>
      </w:r>
      <w:r>
        <w:t xml:space="preserve">За сваку фирму истакнуту ван пословног објекта плаћа се такса за сваку истакнуту фирму. </w:t>
      </w:r>
    </w:p>
    <w:p w14:paraId="46278F0C" w14:textId="77777777" w:rsidR="00223F17" w:rsidRDefault="00223F17" w:rsidP="00223F17">
      <w:pPr>
        <w:jc w:val="both"/>
        <w:rPr>
          <w:lang w:val="sr-Cyrl-CS"/>
        </w:rPr>
      </w:pPr>
    </w:p>
    <w:p w14:paraId="76A7A7F5" w14:textId="77777777" w:rsidR="00223F17" w:rsidRDefault="00223F17" w:rsidP="00223F17">
      <w:pPr>
        <w:jc w:val="center"/>
        <w:rPr>
          <w:b/>
          <w:lang w:val="sr-Cyrl-CS"/>
        </w:rPr>
      </w:pPr>
      <w:r>
        <w:rPr>
          <w:b/>
        </w:rPr>
        <w:t>Члан 8</w:t>
      </w:r>
      <w:r>
        <w:rPr>
          <w:b/>
          <w:lang w:val="sr-Cyrl-CS"/>
        </w:rPr>
        <w:t>.</w:t>
      </w:r>
    </w:p>
    <w:p w14:paraId="18E351BA" w14:textId="77777777" w:rsidR="00223F17" w:rsidRDefault="00223F17" w:rsidP="00223F17">
      <w:pPr>
        <w:jc w:val="both"/>
      </w:pPr>
      <w:r>
        <w:rPr>
          <w:lang w:val="sr-Cyrl-CS"/>
        </w:rPr>
        <w:t xml:space="preserve"> </w:t>
      </w:r>
      <w:r>
        <w:rPr>
          <w:lang w:val="sr-Cyrl-CS"/>
        </w:rPr>
        <w:tab/>
      </w:r>
      <w:r>
        <w:t>Локалне комуналне таксе се утврђују у годишњем износу</w:t>
      </w:r>
      <w:r>
        <w:rPr>
          <w:lang w:val="sr-Cyrl-CS"/>
        </w:rPr>
        <w:t>,</w:t>
      </w:r>
      <w:r>
        <w:t xml:space="preserve"> односно сразмерно вршењу коришћења права, предмета и услуга.</w:t>
      </w:r>
    </w:p>
    <w:p w14:paraId="63C2F973" w14:textId="77777777" w:rsidR="00223F17" w:rsidRDefault="00223F17" w:rsidP="00223F17">
      <w:pPr>
        <w:jc w:val="both"/>
        <w:rPr>
          <w:lang w:val="sr-Cyrl-CS"/>
        </w:rPr>
      </w:pPr>
      <w:r>
        <w:t xml:space="preserve"> </w:t>
      </w:r>
      <w:r>
        <w:rPr>
          <w:lang w:val="sr-Cyrl-CS"/>
        </w:rPr>
        <w:tab/>
      </w:r>
      <w:r>
        <w:t xml:space="preserve">До доношења решења надлежног органа обвезник таксе је дужан да у наредној години плаћа аконтацију таксе у висини обавезе </w:t>
      </w:r>
      <w:r>
        <w:rPr>
          <w:lang w:val="sr-Cyrl-CS"/>
        </w:rPr>
        <w:t>по решењу из претходне године</w:t>
      </w:r>
      <w:r>
        <w:t xml:space="preserve">. </w:t>
      </w:r>
    </w:p>
    <w:p w14:paraId="49E8A969" w14:textId="77777777" w:rsidR="00223F17" w:rsidRDefault="00223F17" w:rsidP="00223F17">
      <w:pPr>
        <w:jc w:val="center"/>
        <w:rPr>
          <w:b/>
          <w:lang w:val="sr-Cyrl-CS"/>
        </w:rPr>
      </w:pPr>
      <w:r>
        <w:rPr>
          <w:b/>
        </w:rPr>
        <w:t>Члан 9.</w:t>
      </w:r>
    </w:p>
    <w:p w14:paraId="7DB80BEA" w14:textId="77777777" w:rsidR="00223F17" w:rsidRDefault="00223F17" w:rsidP="00223F17">
      <w:pPr>
        <w:jc w:val="both"/>
        <w:rPr>
          <w:lang w:val="sr-Cyrl-CS"/>
        </w:rPr>
      </w:pPr>
      <w:r>
        <w:rPr>
          <w:lang w:val="sr-Cyrl-CS"/>
        </w:rPr>
        <w:t xml:space="preserve"> </w:t>
      </w:r>
      <w:r>
        <w:rPr>
          <w:lang w:val="sr-Cyrl-CS"/>
        </w:rPr>
        <w:tab/>
      </w:r>
      <w:r>
        <w:t>Обвезник локалне комуналне таксе</w:t>
      </w:r>
      <w:r>
        <w:rPr>
          <w:lang w:val="sr-Cyrl-CS"/>
        </w:rPr>
        <w:t>,</w:t>
      </w:r>
      <w:r>
        <w:t xml:space="preserve"> која се наплаћује у годишњем износу</w:t>
      </w:r>
      <w:r>
        <w:rPr>
          <w:lang w:val="sr-Cyrl-CS"/>
        </w:rPr>
        <w:t>,</w:t>
      </w:r>
      <w:r>
        <w:t xml:space="preserve"> дужан је да поднесе пријаву за утврђивање обавезе по основу локалне комуналне таксе надлежном органу у року од 15 дана од дана почетка коришћења права, предмета и услуга за које је уведена такса. </w:t>
      </w:r>
      <w:r>
        <w:rPr>
          <w:lang w:val="sr-Cyrl-CS"/>
        </w:rPr>
        <w:t xml:space="preserve"> </w:t>
      </w:r>
    </w:p>
    <w:p w14:paraId="18AE09FE" w14:textId="77777777" w:rsidR="00223F17" w:rsidRDefault="00223F17" w:rsidP="00223F17">
      <w:pPr>
        <w:jc w:val="both"/>
      </w:pPr>
      <w:r>
        <w:rPr>
          <w:lang w:val="sr-Cyrl-CS"/>
        </w:rPr>
        <w:t xml:space="preserve"> </w:t>
      </w:r>
      <w:r>
        <w:rPr>
          <w:lang w:val="sr-Cyrl-CS"/>
        </w:rPr>
        <w:tab/>
      </w:r>
      <w:r>
        <w:t xml:space="preserve">У случају да обвезник не поднесе пријаву у року утврђеном у ставу 1. овог члана, надлежни орган ће донети </w:t>
      </w:r>
      <w:r>
        <w:rPr>
          <w:lang w:val="sr-Cyrl-CS"/>
        </w:rPr>
        <w:t>р</w:t>
      </w:r>
      <w:r>
        <w:t>ешење на основу података надлежног органа који врш</w:t>
      </w:r>
      <w:r>
        <w:rPr>
          <w:lang w:val="sr-Cyrl-CS"/>
        </w:rPr>
        <w:t>и</w:t>
      </w:r>
      <w:r>
        <w:t xml:space="preserve"> упис у регистар и на основу службених података којима располаже </w:t>
      </w:r>
      <w:r>
        <w:rPr>
          <w:lang w:val="sr-Cyrl-CS"/>
        </w:rPr>
        <w:t>Градска</w:t>
      </w:r>
      <w:r>
        <w:t xml:space="preserve"> управа, државни </w:t>
      </w:r>
      <w:r>
        <w:rPr>
          <w:lang w:val="sr-Cyrl-CS"/>
        </w:rPr>
        <w:t xml:space="preserve">орган </w:t>
      </w:r>
      <w:r>
        <w:t xml:space="preserve">или други орган локалне самоуправе. </w:t>
      </w:r>
    </w:p>
    <w:p w14:paraId="67C22405" w14:textId="77777777" w:rsidR="00223F17" w:rsidRDefault="00223F17" w:rsidP="00223F17"/>
    <w:p w14:paraId="1DECD05A" w14:textId="77777777" w:rsidR="00223F17" w:rsidRDefault="00223F17" w:rsidP="00223F17">
      <w:pPr>
        <w:jc w:val="center"/>
        <w:rPr>
          <w:b/>
          <w:lang w:val="sr-Cyrl-CS"/>
        </w:rPr>
      </w:pPr>
      <w:r>
        <w:rPr>
          <w:b/>
        </w:rPr>
        <w:t>Члан 10.</w:t>
      </w:r>
    </w:p>
    <w:p w14:paraId="2101BBD4" w14:textId="77777777" w:rsidR="00223F17" w:rsidRDefault="00223F17" w:rsidP="00223F17">
      <w:pPr>
        <w:jc w:val="both"/>
      </w:pPr>
      <w:r>
        <w:rPr>
          <w:lang w:val="sr-Cyrl-CS"/>
        </w:rPr>
        <w:t xml:space="preserve"> </w:t>
      </w:r>
      <w:r>
        <w:rPr>
          <w:lang w:val="sr-Cyrl-CS"/>
        </w:rPr>
        <w:tab/>
      </w:r>
      <w:r>
        <w:t xml:space="preserve">У погледу начина утврђивања локалне комуналне таксе, обрачунавања, наплате, рокова за плаћање, обрачуна камате, застарелости и других питања, примењују се одредбе Закона о пореском поступку и пореској администрацији. </w:t>
      </w:r>
    </w:p>
    <w:p w14:paraId="5A8F7128" w14:textId="77777777" w:rsidR="00223F17" w:rsidRDefault="00223F17" w:rsidP="00223F17">
      <w:pPr>
        <w:jc w:val="both"/>
        <w:rPr>
          <w:lang w:val="sr-Cyrl-CS"/>
        </w:rPr>
      </w:pPr>
      <w:r>
        <w:t xml:space="preserve"> </w:t>
      </w:r>
      <w:r>
        <w:rPr>
          <w:lang w:val="sr-Cyrl-CS"/>
        </w:rPr>
        <w:tab/>
      </w:r>
      <w:r>
        <w:t xml:space="preserve">За све што није посебно регулисано овом Одлуком примењиваће се одредбе Закона о финансирању локалне самоуправе </w:t>
      </w:r>
      <w:r>
        <w:rPr>
          <w:lang w:val="sr-Cyrl-RS"/>
        </w:rPr>
        <w:t>и Закон о пореском поступку и пореској администрацији</w:t>
      </w:r>
      <w:r>
        <w:t xml:space="preserve">. </w:t>
      </w:r>
    </w:p>
    <w:p w14:paraId="4BF4EDC3" w14:textId="77777777" w:rsidR="00223F17" w:rsidRDefault="00223F17" w:rsidP="00223F17">
      <w:pPr>
        <w:rPr>
          <w:b/>
          <w:lang w:val="sr-Latn-CS"/>
        </w:rPr>
      </w:pPr>
    </w:p>
    <w:p w14:paraId="0E5230B4" w14:textId="77777777" w:rsidR="00223F17" w:rsidRDefault="00223F17" w:rsidP="00223F17">
      <w:pPr>
        <w:jc w:val="center"/>
        <w:rPr>
          <w:b/>
          <w:lang w:val="sr-Cyrl-CS"/>
        </w:rPr>
      </w:pPr>
      <w:r>
        <w:rPr>
          <w:b/>
        </w:rPr>
        <w:t>Члан 11.</w:t>
      </w:r>
    </w:p>
    <w:p w14:paraId="02231B39" w14:textId="77777777" w:rsidR="00223F17" w:rsidRDefault="00223F17" w:rsidP="00223F17">
      <w:pPr>
        <w:ind w:firstLine="720"/>
        <w:jc w:val="both"/>
        <w:rPr>
          <w:b/>
        </w:rPr>
      </w:pPr>
      <w:r>
        <w:t xml:space="preserve">Државни органи и организације, органи и организације територијалне аутономије и јединице локалне самоуправе ослобођени су плаћања локалних комуналних такси за коришћење права, предмета и услуга. </w:t>
      </w:r>
    </w:p>
    <w:p w14:paraId="17D8052B" w14:textId="77777777" w:rsidR="00223F17" w:rsidRDefault="00223F17" w:rsidP="00223F17">
      <w:pPr>
        <w:jc w:val="both"/>
      </w:pPr>
    </w:p>
    <w:p w14:paraId="554B0396" w14:textId="77777777" w:rsidR="00223F17" w:rsidRDefault="00223F17" w:rsidP="00223F17">
      <w:pPr>
        <w:jc w:val="center"/>
        <w:rPr>
          <w:b/>
          <w:lang w:val="sr-Cyrl-CS"/>
        </w:rPr>
      </w:pPr>
      <w:r>
        <w:rPr>
          <w:b/>
        </w:rPr>
        <w:t>Члан 12.</w:t>
      </w:r>
    </w:p>
    <w:p w14:paraId="39D56E7B" w14:textId="77777777" w:rsidR="00223F17" w:rsidRDefault="00223F17" w:rsidP="00223F17">
      <w:pPr>
        <w:jc w:val="both"/>
      </w:pPr>
      <w:r>
        <w:rPr>
          <w:lang w:val="sr-Cyrl-CS"/>
        </w:rPr>
        <w:t xml:space="preserve"> </w:t>
      </w:r>
      <w:r>
        <w:rPr>
          <w:lang w:val="sr-Cyrl-CS"/>
        </w:rPr>
        <w:tab/>
      </w:r>
      <w:r>
        <w:t xml:space="preserve">Утврђивање и наплату локалне комуналне таксе врши </w:t>
      </w:r>
      <w:r>
        <w:rPr>
          <w:lang w:val="sr-Cyrl-CS"/>
        </w:rPr>
        <w:t>Градска</w:t>
      </w:r>
      <w:r>
        <w:t xml:space="preserve"> управа - Оде</w:t>
      </w:r>
      <w:r>
        <w:rPr>
          <w:lang w:val="sr-Cyrl-CS"/>
        </w:rPr>
        <w:t>љ</w:t>
      </w:r>
      <w:r>
        <w:t xml:space="preserve">ење локалне пореске администрације. </w:t>
      </w:r>
    </w:p>
    <w:p w14:paraId="4BFC281E" w14:textId="77777777" w:rsidR="00223F17" w:rsidRDefault="00223F17" w:rsidP="00223F17">
      <w:pPr>
        <w:jc w:val="both"/>
      </w:pPr>
      <w:r>
        <w:t xml:space="preserve"> </w:t>
      </w:r>
      <w:r>
        <w:rPr>
          <w:lang w:val="sr-Cyrl-CS"/>
        </w:rPr>
        <w:tab/>
      </w:r>
      <w:r>
        <w:t>Утврђивање и наплату комуналне таксе за држање моторних, друмских и прикључних возила, осим пољопривредних возила и машина, врши Министарство унутрашњих послова</w:t>
      </w:r>
      <w:r>
        <w:rPr>
          <w:lang w:val="sr-Cyrl-CS"/>
        </w:rPr>
        <w:t xml:space="preserve"> </w:t>
      </w:r>
      <w:r>
        <w:t>-</w:t>
      </w:r>
      <w:r>
        <w:rPr>
          <w:lang w:val="sr-Cyrl-CS"/>
        </w:rPr>
        <w:t xml:space="preserve"> </w:t>
      </w:r>
      <w:r>
        <w:t xml:space="preserve">Полицијска </w:t>
      </w:r>
      <w:r>
        <w:rPr>
          <w:lang w:val="sr-Cyrl-CS"/>
        </w:rPr>
        <w:t>управа Прокупље</w:t>
      </w:r>
      <w:r>
        <w:t xml:space="preserve">, приликом регистрације возила. </w:t>
      </w:r>
    </w:p>
    <w:p w14:paraId="239BF306" w14:textId="77777777" w:rsidR="00223F17" w:rsidRDefault="00223F17" w:rsidP="00223F17"/>
    <w:p w14:paraId="30C6E4C7" w14:textId="77777777" w:rsidR="00223F17" w:rsidRDefault="00223F17" w:rsidP="00223F17">
      <w:pPr>
        <w:jc w:val="center"/>
        <w:rPr>
          <w:b/>
          <w:lang w:val="sr-Cyrl-CS"/>
        </w:rPr>
      </w:pPr>
      <w:r>
        <w:rPr>
          <w:b/>
        </w:rPr>
        <w:t>Члан 13.</w:t>
      </w:r>
    </w:p>
    <w:p w14:paraId="59437797" w14:textId="77777777" w:rsidR="00223F17" w:rsidRDefault="00223F17" w:rsidP="00223F17">
      <w:pPr>
        <w:jc w:val="both"/>
      </w:pPr>
      <w:r>
        <w:rPr>
          <w:lang w:val="sr-Cyrl-CS"/>
        </w:rPr>
        <w:t xml:space="preserve"> </w:t>
      </w:r>
      <w:r>
        <w:rPr>
          <w:lang w:val="sr-Cyrl-CS"/>
        </w:rPr>
        <w:tab/>
      </w:r>
      <w:r>
        <w:t xml:space="preserve">Утврђује се Тарифа локалних комуналних такси за коришћење појединих права, предмета и услуга. </w:t>
      </w:r>
    </w:p>
    <w:p w14:paraId="0C4FB8C5" w14:textId="77777777" w:rsidR="00223F17" w:rsidRDefault="00223F17" w:rsidP="00223F17">
      <w:pPr>
        <w:jc w:val="both"/>
        <w:rPr>
          <w:lang w:val="sr-Latn-BA"/>
        </w:rPr>
      </w:pPr>
    </w:p>
    <w:p w14:paraId="69701A08" w14:textId="77777777" w:rsidR="00223F17" w:rsidRDefault="00223F17" w:rsidP="00223F17">
      <w:pPr>
        <w:jc w:val="both"/>
        <w:rPr>
          <w:lang w:val="sr-Cyrl-CS"/>
        </w:rPr>
      </w:pPr>
    </w:p>
    <w:p w14:paraId="0CA39527" w14:textId="77777777" w:rsidR="00223F17" w:rsidRDefault="00223F17" w:rsidP="00223F17">
      <w:pPr>
        <w:jc w:val="both"/>
        <w:rPr>
          <w:lang w:val="sr-Cyrl-CS"/>
        </w:rPr>
      </w:pPr>
    </w:p>
    <w:p w14:paraId="7A9DB063" w14:textId="77777777" w:rsidR="00223F17" w:rsidRDefault="00223F17" w:rsidP="00223F17">
      <w:pPr>
        <w:jc w:val="both"/>
        <w:rPr>
          <w:lang w:val="sr-Latn-RS"/>
        </w:rPr>
      </w:pPr>
    </w:p>
    <w:p w14:paraId="0E84C126" w14:textId="77777777" w:rsidR="00223F17" w:rsidRDefault="00223F17" w:rsidP="00223F17">
      <w:pPr>
        <w:jc w:val="both"/>
        <w:rPr>
          <w:lang w:val="sr-Latn-RS"/>
        </w:rPr>
      </w:pPr>
    </w:p>
    <w:p w14:paraId="15F299F6" w14:textId="77777777" w:rsidR="00223F17" w:rsidRDefault="00223F17" w:rsidP="00223F17">
      <w:pPr>
        <w:rPr>
          <w:b/>
        </w:rPr>
      </w:pPr>
      <w:r>
        <w:rPr>
          <w:b/>
        </w:rPr>
        <w:t>ТАРИФА ЛОКАЛНИХ КОМУНАЛНИХ ТАКСИ</w:t>
      </w:r>
    </w:p>
    <w:p w14:paraId="17092CF7" w14:textId="77777777" w:rsidR="00223F17" w:rsidRDefault="00223F17" w:rsidP="00223F17">
      <w:pPr>
        <w:rPr>
          <w:b/>
          <w:lang w:val="sr-Cyrl-CS"/>
        </w:rPr>
      </w:pPr>
    </w:p>
    <w:p w14:paraId="560EB4DB" w14:textId="77777777" w:rsidR="00223F17" w:rsidRDefault="00223F17" w:rsidP="00223F17">
      <w:pPr>
        <w:rPr>
          <w:b/>
        </w:rPr>
      </w:pPr>
      <w:r>
        <w:rPr>
          <w:b/>
        </w:rPr>
        <w:t xml:space="preserve">ТАРИФНИ БРОЈ 1.     </w:t>
      </w:r>
    </w:p>
    <w:p w14:paraId="0D3D0716" w14:textId="77777777" w:rsidR="00223F17" w:rsidRDefault="00223F17" w:rsidP="00223F17">
      <w:pPr>
        <w:ind w:right="-306"/>
        <w:jc w:val="center"/>
        <w:rPr>
          <w:b/>
          <w:lang w:val="ru-RU"/>
        </w:rPr>
      </w:pPr>
      <w:r>
        <w:rPr>
          <w:lang w:val="ru-RU"/>
        </w:rPr>
        <w:t xml:space="preserve">                                      </w:t>
      </w:r>
      <w:r>
        <w:t xml:space="preserve">                 </w:t>
      </w:r>
      <w:r>
        <w:rPr>
          <w:b/>
          <w:lang w:val="ru-RU"/>
        </w:rPr>
        <w:t>у динарима</w:t>
      </w:r>
    </w:p>
    <w:tbl>
      <w:tblPr>
        <w:tblW w:w="9270" w:type="dxa"/>
        <w:tblLayout w:type="fixed"/>
        <w:tblLook w:val="01E0" w:firstRow="1" w:lastRow="1" w:firstColumn="1" w:lastColumn="1" w:noHBand="0" w:noVBand="0"/>
      </w:tblPr>
      <w:tblGrid>
        <w:gridCol w:w="636"/>
        <w:gridCol w:w="5849"/>
        <w:gridCol w:w="2785"/>
      </w:tblGrid>
      <w:tr w:rsidR="00223F17" w14:paraId="79B60818" w14:textId="77777777" w:rsidTr="00AE502D">
        <w:trPr>
          <w:trHeight w:val="247"/>
        </w:trPr>
        <w:tc>
          <w:tcPr>
            <w:tcW w:w="9276" w:type="dxa"/>
            <w:gridSpan w:val="3"/>
            <w:tcBorders>
              <w:top w:val="single" w:sz="4" w:space="0" w:color="auto"/>
              <w:left w:val="single" w:sz="4" w:space="0" w:color="auto"/>
              <w:bottom w:val="single" w:sz="4" w:space="0" w:color="auto"/>
              <w:right w:val="single" w:sz="4" w:space="0" w:color="auto"/>
            </w:tcBorders>
            <w:vAlign w:val="center"/>
            <w:hideMark/>
          </w:tcPr>
          <w:p w14:paraId="79457C14" w14:textId="77777777" w:rsidR="00223F17" w:rsidRDefault="00223F17" w:rsidP="00AE502D">
            <w:pPr>
              <w:spacing w:line="276" w:lineRule="auto"/>
              <w:rPr>
                <w:b/>
                <w:lang w:val="sr-Cyrl-CS"/>
              </w:rPr>
            </w:pPr>
            <w:r>
              <w:rPr>
                <w:b/>
                <w:lang w:val="it-IT"/>
              </w:rPr>
              <w:t>За истицање фирме на пословним просторијама</w:t>
            </w:r>
            <w:r>
              <w:rPr>
                <w:b/>
                <w:lang w:val="sr-Cyrl-CS"/>
              </w:rPr>
              <w:t>,</w:t>
            </w:r>
            <w:r>
              <w:rPr>
                <w:b/>
                <w:lang w:val="it-IT"/>
              </w:rPr>
              <w:t xml:space="preserve"> осим истицања назива државних органа, органа територијалне аутономије и локалне самоуправе, плаћа се годишње</w:t>
            </w:r>
            <w:r>
              <w:rPr>
                <w:b/>
                <w:lang w:val="sr-Cyrl-CS"/>
              </w:rPr>
              <w:t>.</w:t>
            </w:r>
          </w:p>
        </w:tc>
      </w:tr>
      <w:tr w:rsidR="00223F17" w14:paraId="722A225B"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5761723C" w14:textId="77777777" w:rsidR="00223F17" w:rsidRDefault="00223F17" w:rsidP="00AE502D">
            <w:pPr>
              <w:spacing w:line="276" w:lineRule="auto"/>
              <w:jc w:val="center"/>
              <w:rPr>
                <w:b/>
                <w:lang w:val="sr-Cyrl-CS"/>
              </w:rPr>
            </w:pPr>
            <w:r>
              <w:rPr>
                <w:b/>
              </w:rPr>
              <w:t>1</w:t>
            </w:r>
            <w:r>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hideMark/>
          </w:tcPr>
          <w:p w14:paraId="506848D4" w14:textId="77777777" w:rsidR="00223F17" w:rsidRDefault="00223F17" w:rsidP="00AE502D">
            <w:pPr>
              <w:spacing w:line="276" w:lineRule="auto"/>
              <w:rPr>
                <w:b/>
              </w:rPr>
            </w:pPr>
            <w:r>
              <w:rPr>
                <w:b/>
                <w:lang w:val="sr-Cyrl-CS"/>
              </w:rPr>
              <w:t>Банкарство, осигурања имовине и лица</w:t>
            </w:r>
          </w:p>
        </w:tc>
        <w:tc>
          <w:tcPr>
            <w:tcW w:w="2787" w:type="dxa"/>
            <w:tcBorders>
              <w:top w:val="single" w:sz="4" w:space="0" w:color="auto"/>
              <w:left w:val="single" w:sz="4" w:space="0" w:color="auto"/>
              <w:bottom w:val="single" w:sz="4" w:space="0" w:color="auto"/>
              <w:right w:val="single" w:sz="4" w:space="0" w:color="auto"/>
            </w:tcBorders>
            <w:vAlign w:val="center"/>
            <w:hideMark/>
          </w:tcPr>
          <w:p w14:paraId="4BBECF79" w14:textId="77777777" w:rsidR="00223F17" w:rsidRDefault="00223F17" w:rsidP="00AE502D">
            <w:pPr>
              <w:spacing w:line="276" w:lineRule="auto"/>
              <w:jc w:val="right"/>
            </w:pPr>
            <w:r>
              <w:rPr>
                <w:lang w:val="sr-Latn-RS"/>
              </w:rPr>
              <w:t>1.089.760</w:t>
            </w:r>
            <w:r>
              <w:t>,00</w:t>
            </w:r>
          </w:p>
        </w:tc>
      </w:tr>
      <w:tr w:rsidR="00223F17" w14:paraId="60CCEFFE"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5574EF40" w14:textId="77777777" w:rsidR="00223F17" w:rsidRDefault="00223F17" w:rsidP="00AE502D">
            <w:pPr>
              <w:spacing w:line="276" w:lineRule="auto"/>
              <w:jc w:val="center"/>
              <w:rPr>
                <w:b/>
              </w:rPr>
            </w:pPr>
            <w:r>
              <w:rPr>
                <w:b/>
              </w:rPr>
              <w:t>2.</w:t>
            </w:r>
          </w:p>
        </w:tc>
        <w:tc>
          <w:tcPr>
            <w:tcW w:w="5853" w:type="dxa"/>
            <w:tcBorders>
              <w:top w:val="single" w:sz="4" w:space="0" w:color="auto"/>
              <w:left w:val="single" w:sz="4" w:space="0" w:color="auto"/>
              <w:bottom w:val="single" w:sz="4" w:space="0" w:color="auto"/>
              <w:right w:val="single" w:sz="4" w:space="0" w:color="auto"/>
            </w:tcBorders>
            <w:vAlign w:val="center"/>
            <w:hideMark/>
          </w:tcPr>
          <w:p w14:paraId="020B3D33" w14:textId="77777777" w:rsidR="00223F17" w:rsidRDefault="00223F17" w:rsidP="00AE502D">
            <w:pPr>
              <w:spacing w:line="276" w:lineRule="auto"/>
              <w:rPr>
                <w:b/>
              </w:rPr>
            </w:pPr>
            <w:r>
              <w:rPr>
                <w:b/>
                <w:lang w:val="sr-Cyrl-CS"/>
              </w:rPr>
              <w:t>Производња и трговина нафтом и дериватима нафте</w:t>
            </w:r>
          </w:p>
        </w:tc>
        <w:tc>
          <w:tcPr>
            <w:tcW w:w="2787" w:type="dxa"/>
            <w:tcBorders>
              <w:top w:val="single" w:sz="4" w:space="0" w:color="auto"/>
              <w:left w:val="single" w:sz="4" w:space="0" w:color="auto"/>
              <w:bottom w:val="single" w:sz="4" w:space="0" w:color="auto"/>
              <w:right w:val="single" w:sz="4" w:space="0" w:color="auto"/>
            </w:tcBorders>
            <w:hideMark/>
          </w:tcPr>
          <w:p w14:paraId="043783EE" w14:textId="77777777" w:rsidR="00223F17" w:rsidRDefault="00223F17" w:rsidP="00AE502D">
            <w:pPr>
              <w:spacing w:line="276" w:lineRule="auto"/>
              <w:jc w:val="right"/>
            </w:pPr>
            <w:r>
              <w:t>1.089.760,00</w:t>
            </w:r>
          </w:p>
        </w:tc>
      </w:tr>
      <w:tr w:rsidR="00223F17" w14:paraId="608F44A6" w14:textId="77777777" w:rsidTr="00AE502D">
        <w:trPr>
          <w:trHeight w:val="262"/>
        </w:trPr>
        <w:tc>
          <w:tcPr>
            <w:tcW w:w="636" w:type="dxa"/>
            <w:tcBorders>
              <w:top w:val="single" w:sz="4" w:space="0" w:color="auto"/>
              <w:left w:val="single" w:sz="4" w:space="0" w:color="auto"/>
              <w:bottom w:val="single" w:sz="4" w:space="0" w:color="auto"/>
              <w:right w:val="single" w:sz="4" w:space="0" w:color="auto"/>
            </w:tcBorders>
            <w:vAlign w:val="center"/>
          </w:tcPr>
          <w:p w14:paraId="311FCC64" w14:textId="77777777" w:rsidR="00223F17" w:rsidRDefault="00223F17" w:rsidP="00AE502D">
            <w:pPr>
              <w:spacing w:line="276" w:lineRule="auto"/>
              <w:jc w:val="center"/>
              <w:rPr>
                <w:b/>
              </w:rPr>
            </w:pPr>
          </w:p>
          <w:p w14:paraId="2BF0DCD0" w14:textId="77777777" w:rsidR="00223F17" w:rsidRDefault="00223F17" w:rsidP="00AE502D">
            <w:pPr>
              <w:spacing w:line="276" w:lineRule="auto"/>
              <w:jc w:val="center"/>
              <w:rPr>
                <w:b/>
              </w:rPr>
            </w:pPr>
            <w:r>
              <w:rPr>
                <w:b/>
              </w:rPr>
              <w:t>3.</w:t>
            </w:r>
          </w:p>
        </w:tc>
        <w:tc>
          <w:tcPr>
            <w:tcW w:w="5853" w:type="dxa"/>
            <w:tcBorders>
              <w:top w:val="single" w:sz="4" w:space="0" w:color="auto"/>
              <w:left w:val="single" w:sz="4" w:space="0" w:color="auto"/>
              <w:bottom w:val="single" w:sz="4" w:space="0" w:color="auto"/>
              <w:right w:val="single" w:sz="4" w:space="0" w:color="auto"/>
            </w:tcBorders>
            <w:vAlign w:val="center"/>
            <w:hideMark/>
          </w:tcPr>
          <w:p w14:paraId="5253F226" w14:textId="77777777" w:rsidR="00223F17" w:rsidRDefault="00223F17" w:rsidP="00AE502D">
            <w:pPr>
              <w:spacing w:line="276" w:lineRule="auto"/>
              <w:rPr>
                <w:b/>
              </w:rPr>
            </w:pPr>
            <w:r>
              <w:rPr>
                <w:b/>
                <w:lang w:val="sr-Cyrl-CS"/>
              </w:rPr>
              <w:t>Производња и трговина на велико дуванским производима</w:t>
            </w:r>
          </w:p>
        </w:tc>
        <w:tc>
          <w:tcPr>
            <w:tcW w:w="2787" w:type="dxa"/>
            <w:tcBorders>
              <w:top w:val="single" w:sz="4" w:space="0" w:color="auto"/>
              <w:left w:val="single" w:sz="4" w:space="0" w:color="auto"/>
              <w:bottom w:val="single" w:sz="4" w:space="0" w:color="auto"/>
              <w:right w:val="single" w:sz="4" w:space="0" w:color="auto"/>
            </w:tcBorders>
            <w:hideMark/>
          </w:tcPr>
          <w:p w14:paraId="797D8CCB" w14:textId="77777777" w:rsidR="00223F17" w:rsidRDefault="00223F17" w:rsidP="00AE502D">
            <w:pPr>
              <w:spacing w:line="276" w:lineRule="auto"/>
              <w:jc w:val="right"/>
            </w:pPr>
            <w:r>
              <w:t>1.089.760,00</w:t>
            </w:r>
          </w:p>
        </w:tc>
      </w:tr>
      <w:tr w:rsidR="00223F17" w14:paraId="3ACDDCCB" w14:textId="77777777" w:rsidTr="00AE502D">
        <w:trPr>
          <w:trHeight w:val="477"/>
        </w:trPr>
        <w:tc>
          <w:tcPr>
            <w:tcW w:w="636" w:type="dxa"/>
            <w:tcBorders>
              <w:top w:val="single" w:sz="4" w:space="0" w:color="auto"/>
              <w:left w:val="single" w:sz="4" w:space="0" w:color="auto"/>
              <w:bottom w:val="single" w:sz="4" w:space="0" w:color="auto"/>
              <w:right w:val="single" w:sz="4" w:space="0" w:color="auto"/>
            </w:tcBorders>
            <w:vAlign w:val="center"/>
            <w:hideMark/>
          </w:tcPr>
          <w:p w14:paraId="73498CB6" w14:textId="77777777" w:rsidR="00223F17" w:rsidRDefault="00223F17" w:rsidP="00AE502D">
            <w:pPr>
              <w:spacing w:line="276" w:lineRule="auto"/>
              <w:jc w:val="center"/>
              <w:rPr>
                <w:b/>
              </w:rPr>
            </w:pPr>
            <w:r>
              <w:rPr>
                <w:b/>
              </w:rPr>
              <w:t>4.</w:t>
            </w:r>
          </w:p>
        </w:tc>
        <w:tc>
          <w:tcPr>
            <w:tcW w:w="5853" w:type="dxa"/>
            <w:tcBorders>
              <w:top w:val="single" w:sz="4" w:space="0" w:color="auto"/>
              <w:left w:val="single" w:sz="4" w:space="0" w:color="auto"/>
              <w:bottom w:val="single" w:sz="4" w:space="0" w:color="auto"/>
              <w:right w:val="single" w:sz="4" w:space="0" w:color="auto"/>
            </w:tcBorders>
            <w:vAlign w:val="center"/>
            <w:hideMark/>
          </w:tcPr>
          <w:p w14:paraId="67A81E59" w14:textId="77777777" w:rsidR="00223F17" w:rsidRDefault="00223F17" w:rsidP="00AE502D">
            <w:pPr>
              <w:spacing w:line="276" w:lineRule="auto"/>
              <w:rPr>
                <w:b/>
              </w:rPr>
            </w:pPr>
            <w:r>
              <w:rPr>
                <w:b/>
                <w:lang w:val="sr-Cyrl-CS"/>
              </w:rPr>
              <w:t xml:space="preserve">Производња цемента </w:t>
            </w:r>
          </w:p>
        </w:tc>
        <w:tc>
          <w:tcPr>
            <w:tcW w:w="2787" w:type="dxa"/>
            <w:tcBorders>
              <w:top w:val="single" w:sz="4" w:space="0" w:color="auto"/>
              <w:left w:val="single" w:sz="4" w:space="0" w:color="auto"/>
              <w:bottom w:val="single" w:sz="4" w:space="0" w:color="auto"/>
              <w:right w:val="single" w:sz="4" w:space="0" w:color="auto"/>
            </w:tcBorders>
            <w:hideMark/>
          </w:tcPr>
          <w:p w14:paraId="37A11C77" w14:textId="77777777" w:rsidR="00223F17" w:rsidRDefault="00223F17" w:rsidP="00AE502D">
            <w:pPr>
              <w:spacing w:line="276" w:lineRule="auto"/>
              <w:jc w:val="right"/>
            </w:pPr>
            <w:r>
              <w:t>1.089.760,00</w:t>
            </w:r>
          </w:p>
        </w:tc>
      </w:tr>
      <w:tr w:rsidR="00223F17" w14:paraId="293BBFE2"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069C303E" w14:textId="77777777" w:rsidR="00223F17" w:rsidRDefault="00223F17" w:rsidP="00AE502D">
            <w:pPr>
              <w:spacing w:line="276" w:lineRule="auto"/>
              <w:jc w:val="center"/>
              <w:rPr>
                <w:b/>
              </w:rPr>
            </w:pPr>
            <w:r>
              <w:rPr>
                <w:b/>
              </w:rPr>
              <w:t>5.</w:t>
            </w:r>
          </w:p>
        </w:tc>
        <w:tc>
          <w:tcPr>
            <w:tcW w:w="5853" w:type="dxa"/>
            <w:tcBorders>
              <w:top w:val="single" w:sz="4" w:space="0" w:color="auto"/>
              <w:left w:val="single" w:sz="4" w:space="0" w:color="auto"/>
              <w:bottom w:val="single" w:sz="4" w:space="0" w:color="auto"/>
              <w:right w:val="single" w:sz="4" w:space="0" w:color="auto"/>
            </w:tcBorders>
            <w:vAlign w:val="center"/>
            <w:hideMark/>
          </w:tcPr>
          <w:p w14:paraId="30F35B7E" w14:textId="77777777" w:rsidR="00223F17" w:rsidRDefault="00223F17" w:rsidP="00AE502D">
            <w:pPr>
              <w:spacing w:line="276" w:lineRule="auto"/>
              <w:rPr>
                <w:b/>
              </w:rPr>
            </w:pPr>
            <w:r>
              <w:rPr>
                <w:b/>
                <w:lang w:val="sr-Cyrl-CS"/>
              </w:rPr>
              <w:t>Поштанске, мобилне и телефонске услуге</w:t>
            </w:r>
          </w:p>
        </w:tc>
        <w:tc>
          <w:tcPr>
            <w:tcW w:w="2787" w:type="dxa"/>
            <w:tcBorders>
              <w:top w:val="single" w:sz="4" w:space="0" w:color="auto"/>
              <w:left w:val="single" w:sz="4" w:space="0" w:color="auto"/>
              <w:bottom w:val="single" w:sz="4" w:space="0" w:color="auto"/>
              <w:right w:val="single" w:sz="4" w:space="0" w:color="auto"/>
            </w:tcBorders>
            <w:hideMark/>
          </w:tcPr>
          <w:p w14:paraId="0309C79F" w14:textId="77777777" w:rsidR="00223F17" w:rsidRDefault="00223F17" w:rsidP="00AE502D">
            <w:pPr>
              <w:spacing w:line="276" w:lineRule="auto"/>
              <w:jc w:val="right"/>
            </w:pPr>
            <w:r>
              <w:t>1.089.760,00</w:t>
            </w:r>
          </w:p>
        </w:tc>
      </w:tr>
      <w:tr w:rsidR="00223F17" w14:paraId="60673C66"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743CFF84" w14:textId="77777777" w:rsidR="00223F17" w:rsidRDefault="00223F17" w:rsidP="00AE502D">
            <w:pPr>
              <w:spacing w:line="276" w:lineRule="auto"/>
              <w:jc w:val="center"/>
              <w:rPr>
                <w:b/>
              </w:rPr>
            </w:pPr>
            <w:r>
              <w:rPr>
                <w:b/>
              </w:rPr>
              <w:t>6.</w:t>
            </w:r>
          </w:p>
        </w:tc>
        <w:tc>
          <w:tcPr>
            <w:tcW w:w="5853" w:type="dxa"/>
            <w:tcBorders>
              <w:top w:val="single" w:sz="4" w:space="0" w:color="auto"/>
              <w:left w:val="single" w:sz="4" w:space="0" w:color="auto"/>
              <w:bottom w:val="single" w:sz="4" w:space="0" w:color="auto"/>
              <w:right w:val="single" w:sz="4" w:space="0" w:color="auto"/>
            </w:tcBorders>
            <w:vAlign w:val="center"/>
            <w:hideMark/>
          </w:tcPr>
          <w:p w14:paraId="6323678F" w14:textId="77777777" w:rsidR="00223F17" w:rsidRDefault="00223F17" w:rsidP="00AE502D">
            <w:pPr>
              <w:spacing w:line="276" w:lineRule="auto"/>
              <w:rPr>
                <w:b/>
              </w:rPr>
            </w:pPr>
            <w:r>
              <w:rPr>
                <w:b/>
                <w:lang w:val="sr-Cyrl-CS"/>
              </w:rPr>
              <w:t>Електропривреда</w:t>
            </w:r>
          </w:p>
        </w:tc>
        <w:tc>
          <w:tcPr>
            <w:tcW w:w="2787" w:type="dxa"/>
            <w:tcBorders>
              <w:top w:val="single" w:sz="4" w:space="0" w:color="auto"/>
              <w:left w:val="single" w:sz="4" w:space="0" w:color="auto"/>
              <w:bottom w:val="single" w:sz="4" w:space="0" w:color="auto"/>
              <w:right w:val="single" w:sz="4" w:space="0" w:color="auto"/>
            </w:tcBorders>
            <w:hideMark/>
          </w:tcPr>
          <w:p w14:paraId="6048B57C" w14:textId="77777777" w:rsidR="00223F17" w:rsidRDefault="00223F17" w:rsidP="00AE502D">
            <w:pPr>
              <w:spacing w:line="276" w:lineRule="auto"/>
              <w:jc w:val="right"/>
            </w:pPr>
            <w:r>
              <w:t>1.089.760,00</w:t>
            </w:r>
          </w:p>
        </w:tc>
      </w:tr>
      <w:tr w:rsidR="00223F17" w14:paraId="61A33AA5"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7384F389" w14:textId="77777777" w:rsidR="00223F17" w:rsidRDefault="00223F17" w:rsidP="00AE502D">
            <w:pPr>
              <w:spacing w:line="276" w:lineRule="auto"/>
              <w:jc w:val="center"/>
              <w:rPr>
                <w:b/>
              </w:rPr>
            </w:pPr>
            <w:r>
              <w:rPr>
                <w:b/>
              </w:rPr>
              <w:t>7.</w:t>
            </w:r>
          </w:p>
        </w:tc>
        <w:tc>
          <w:tcPr>
            <w:tcW w:w="5853" w:type="dxa"/>
            <w:tcBorders>
              <w:top w:val="single" w:sz="4" w:space="0" w:color="auto"/>
              <w:left w:val="single" w:sz="4" w:space="0" w:color="auto"/>
              <w:bottom w:val="single" w:sz="4" w:space="0" w:color="auto"/>
              <w:right w:val="single" w:sz="4" w:space="0" w:color="auto"/>
            </w:tcBorders>
            <w:vAlign w:val="center"/>
            <w:hideMark/>
          </w:tcPr>
          <w:p w14:paraId="4E7FD0D8" w14:textId="77777777" w:rsidR="00223F17" w:rsidRDefault="00223F17" w:rsidP="00AE502D">
            <w:pPr>
              <w:spacing w:line="276" w:lineRule="auto"/>
              <w:rPr>
                <w:b/>
                <w:lang w:val="sr-Cyrl-CS"/>
              </w:rPr>
            </w:pPr>
            <w:r>
              <w:rPr>
                <w:b/>
                <w:lang w:val="sr-Cyrl-CS"/>
              </w:rPr>
              <w:t>Казина, коцкарнице, кладионице, бинго сале и пружање коцкарских услуга ноћних барова</w:t>
            </w:r>
          </w:p>
        </w:tc>
        <w:tc>
          <w:tcPr>
            <w:tcW w:w="2787" w:type="dxa"/>
            <w:tcBorders>
              <w:top w:val="single" w:sz="4" w:space="0" w:color="auto"/>
              <w:left w:val="single" w:sz="4" w:space="0" w:color="auto"/>
              <w:bottom w:val="single" w:sz="4" w:space="0" w:color="auto"/>
              <w:right w:val="single" w:sz="4" w:space="0" w:color="auto"/>
            </w:tcBorders>
            <w:hideMark/>
          </w:tcPr>
          <w:p w14:paraId="187BD4E6" w14:textId="77777777" w:rsidR="00223F17" w:rsidRDefault="00223F17" w:rsidP="00AE502D">
            <w:pPr>
              <w:spacing w:line="276" w:lineRule="auto"/>
              <w:jc w:val="right"/>
            </w:pPr>
            <w:r>
              <w:t>1.089.760,00</w:t>
            </w:r>
          </w:p>
        </w:tc>
      </w:tr>
      <w:tr w:rsidR="00223F17" w14:paraId="26DC5280"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4E0DA388" w14:textId="77777777" w:rsidR="00223F17" w:rsidRDefault="00223F17" w:rsidP="00AE502D">
            <w:pPr>
              <w:spacing w:line="276" w:lineRule="auto"/>
              <w:jc w:val="center"/>
              <w:rPr>
                <w:b/>
                <w:lang w:val="sr-Cyrl-CS"/>
              </w:rPr>
            </w:pPr>
            <w:r>
              <w:rPr>
                <w:b/>
              </w:rPr>
              <w:t>8</w:t>
            </w:r>
            <w:r>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hideMark/>
          </w:tcPr>
          <w:p w14:paraId="7C477F34" w14:textId="77777777" w:rsidR="00223F17" w:rsidRDefault="00223F17" w:rsidP="00AE502D">
            <w:pPr>
              <w:spacing w:line="276" w:lineRule="auto"/>
              <w:rPr>
                <w:b/>
                <w:lang w:val="sr-Cyrl-CS"/>
              </w:rPr>
            </w:pPr>
            <w:r>
              <w:rPr>
                <w:b/>
                <w:lang w:val="sr-Cyrl-CS"/>
              </w:rPr>
              <w:t>Велика правна лица</w:t>
            </w:r>
          </w:p>
        </w:tc>
        <w:tc>
          <w:tcPr>
            <w:tcW w:w="2787" w:type="dxa"/>
            <w:tcBorders>
              <w:top w:val="single" w:sz="4" w:space="0" w:color="auto"/>
              <w:left w:val="single" w:sz="4" w:space="0" w:color="auto"/>
              <w:bottom w:val="single" w:sz="4" w:space="0" w:color="auto"/>
              <w:right w:val="single" w:sz="4" w:space="0" w:color="auto"/>
            </w:tcBorders>
            <w:vAlign w:val="center"/>
            <w:hideMark/>
          </w:tcPr>
          <w:p w14:paraId="5DE7F62F" w14:textId="77777777" w:rsidR="00223F17" w:rsidRDefault="00223F17" w:rsidP="00AE502D">
            <w:pPr>
              <w:spacing w:line="276" w:lineRule="auto"/>
              <w:jc w:val="right"/>
              <w:rPr>
                <w:lang w:val="sr-Cyrl-CS"/>
              </w:rPr>
            </w:pPr>
            <w:r>
              <w:rPr>
                <w:lang w:val="sr-Latn-RS"/>
              </w:rPr>
              <w:t>326.928</w:t>
            </w:r>
            <w:r>
              <w:rPr>
                <w:lang w:val="sr-Cyrl-CS"/>
              </w:rPr>
              <w:t>,00</w:t>
            </w:r>
          </w:p>
        </w:tc>
      </w:tr>
      <w:tr w:rsidR="00223F17" w14:paraId="1E04F25C"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6D55C1C7" w14:textId="77777777" w:rsidR="00223F17" w:rsidRDefault="00223F17" w:rsidP="00AE502D">
            <w:pPr>
              <w:spacing w:line="276" w:lineRule="auto"/>
              <w:jc w:val="center"/>
              <w:rPr>
                <w:b/>
                <w:lang w:val="sr-Cyrl-CS"/>
              </w:rPr>
            </w:pPr>
            <w:r>
              <w:rPr>
                <w:b/>
              </w:rPr>
              <w:t>9</w:t>
            </w:r>
            <w:r>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hideMark/>
          </w:tcPr>
          <w:p w14:paraId="0DF7E1DD" w14:textId="77777777" w:rsidR="00223F17" w:rsidRDefault="00223F17" w:rsidP="00AE502D">
            <w:pPr>
              <w:spacing w:line="276" w:lineRule="auto"/>
              <w:rPr>
                <w:b/>
              </w:rPr>
            </w:pPr>
            <w:r>
              <w:rPr>
                <w:b/>
                <w:lang w:val="sr-Cyrl-CS"/>
              </w:rPr>
              <w:t>Средња правна лица</w:t>
            </w:r>
          </w:p>
        </w:tc>
        <w:tc>
          <w:tcPr>
            <w:tcW w:w="2787" w:type="dxa"/>
            <w:tcBorders>
              <w:top w:val="single" w:sz="4" w:space="0" w:color="auto"/>
              <w:left w:val="single" w:sz="4" w:space="0" w:color="auto"/>
              <w:bottom w:val="single" w:sz="4" w:space="0" w:color="auto"/>
              <w:right w:val="single" w:sz="4" w:space="0" w:color="auto"/>
            </w:tcBorders>
            <w:vAlign w:val="center"/>
            <w:hideMark/>
          </w:tcPr>
          <w:p w14:paraId="79A0846B" w14:textId="77777777" w:rsidR="00223F17" w:rsidRDefault="00223F17" w:rsidP="00AE502D">
            <w:pPr>
              <w:spacing w:line="276" w:lineRule="auto"/>
              <w:jc w:val="right"/>
              <w:rPr>
                <w:lang w:val="sr-Cyrl-CS"/>
              </w:rPr>
            </w:pPr>
            <w:r>
              <w:rPr>
                <w:lang w:val="sr-Latn-RS"/>
              </w:rPr>
              <w:t>217.952</w:t>
            </w:r>
            <w:r>
              <w:rPr>
                <w:lang w:val="sr-Cyrl-CS"/>
              </w:rPr>
              <w:t>,00</w:t>
            </w:r>
          </w:p>
        </w:tc>
      </w:tr>
      <w:tr w:rsidR="00223F17" w14:paraId="64414271" w14:textId="77777777" w:rsidTr="00AE502D">
        <w:trPr>
          <w:trHeight w:val="247"/>
        </w:trPr>
        <w:tc>
          <w:tcPr>
            <w:tcW w:w="636" w:type="dxa"/>
            <w:tcBorders>
              <w:top w:val="single" w:sz="4" w:space="0" w:color="auto"/>
              <w:left w:val="single" w:sz="4" w:space="0" w:color="auto"/>
              <w:bottom w:val="single" w:sz="4" w:space="0" w:color="auto"/>
              <w:right w:val="single" w:sz="4" w:space="0" w:color="auto"/>
            </w:tcBorders>
            <w:vAlign w:val="center"/>
            <w:hideMark/>
          </w:tcPr>
          <w:p w14:paraId="3ED28611" w14:textId="77777777" w:rsidR="00223F17" w:rsidRDefault="00223F17" w:rsidP="00AE502D">
            <w:pPr>
              <w:spacing w:line="276" w:lineRule="auto"/>
              <w:jc w:val="center"/>
              <w:rPr>
                <w:b/>
                <w:lang w:val="sr-Cyrl-CS"/>
              </w:rPr>
            </w:pPr>
            <w:r>
              <w:rPr>
                <w:b/>
              </w:rPr>
              <w:t>10</w:t>
            </w:r>
            <w:r>
              <w:rPr>
                <w:b/>
                <w:lang w:val="sr-Cyrl-CS"/>
              </w:rPr>
              <w:t>.</w:t>
            </w:r>
          </w:p>
        </w:tc>
        <w:tc>
          <w:tcPr>
            <w:tcW w:w="5853" w:type="dxa"/>
            <w:tcBorders>
              <w:top w:val="single" w:sz="4" w:space="0" w:color="auto"/>
              <w:left w:val="single" w:sz="4" w:space="0" w:color="auto"/>
              <w:bottom w:val="single" w:sz="4" w:space="0" w:color="auto"/>
              <w:right w:val="single" w:sz="4" w:space="0" w:color="auto"/>
            </w:tcBorders>
            <w:vAlign w:val="center"/>
            <w:hideMark/>
          </w:tcPr>
          <w:p w14:paraId="2D6E216E" w14:textId="77777777" w:rsidR="00223F17" w:rsidRDefault="00223F17" w:rsidP="00AE502D">
            <w:pPr>
              <w:spacing w:line="276" w:lineRule="auto"/>
              <w:rPr>
                <w:b/>
                <w:lang w:val="sr-Cyrl-CS"/>
              </w:rPr>
            </w:pPr>
            <w:r>
              <w:rPr>
                <w:b/>
                <w:lang w:val="sr-Cyrl-CS"/>
              </w:rPr>
              <w:t>Микро и мала правна лица и предузетници – преко 50.000.000,00 динара</w:t>
            </w:r>
          </w:p>
        </w:tc>
        <w:tc>
          <w:tcPr>
            <w:tcW w:w="2787" w:type="dxa"/>
            <w:tcBorders>
              <w:top w:val="single" w:sz="4" w:space="0" w:color="auto"/>
              <w:left w:val="single" w:sz="4" w:space="0" w:color="auto"/>
              <w:bottom w:val="single" w:sz="4" w:space="0" w:color="auto"/>
              <w:right w:val="single" w:sz="4" w:space="0" w:color="auto"/>
            </w:tcBorders>
            <w:vAlign w:val="center"/>
            <w:hideMark/>
          </w:tcPr>
          <w:p w14:paraId="750537F9" w14:textId="77777777" w:rsidR="00223F17" w:rsidRDefault="00223F17" w:rsidP="00AE502D">
            <w:pPr>
              <w:spacing w:line="276" w:lineRule="auto"/>
              <w:jc w:val="right"/>
              <w:rPr>
                <w:lang w:val="sr-Cyrl-CS"/>
              </w:rPr>
            </w:pPr>
            <w:r>
              <w:rPr>
                <w:lang w:val="sr-Latn-RS"/>
              </w:rPr>
              <w:t>217.952</w:t>
            </w:r>
            <w:r>
              <w:rPr>
                <w:lang w:val="sr-Cyrl-CS"/>
              </w:rPr>
              <w:t>,00</w:t>
            </w:r>
          </w:p>
        </w:tc>
      </w:tr>
    </w:tbl>
    <w:p w14:paraId="369ED3F9" w14:textId="77777777" w:rsidR="00223F17" w:rsidRDefault="00223F17" w:rsidP="00223F17">
      <w:pPr>
        <w:jc w:val="both"/>
      </w:pPr>
    </w:p>
    <w:p w14:paraId="0636D904" w14:textId="77777777" w:rsidR="00223F17" w:rsidRDefault="00223F17" w:rsidP="00223F17">
      <w:pPr>
        <w:ind w:firstLine="720"/>
        <w:jc w:val="both"/>
        <w:rPr>
          <w:b/>
          <w:lang w:val="ru-RU"/>
        </w:rPr>
      </w:pPr>
      <w:r>
        <w:rPr>
          <w:b/>
          <w:caps/>
          <w:lang w:val="ru-RU"/>
        </w:rPr>
        <w:t>Напомена</w:t>
      </w:r>
      <w:r>
        <w:rPr>
          <w:b/>
          <w:lang w:val="ru-RU"/>
        </w:rPr>
        <w:t xml:space="preserve">: </w:t>
      </w:r>
    </w:p>
    <w:p w14:paraId="013034F7" w14:textId="77777777" w:rsidR="00223F17" w:rsidRDefault="00223F17" w:rsidP="00223F17">
      <w:pPr>
        <w:ind w:firstLine="720"/>
        <w:jc w:val="both"/>
        <w:rPr>
          <w:b/>
          <w:lang w:val="ru-RU"/>
        </w:rPr>
      </w:pPr>
      <w:r>
        <w:rPr>
          <w:lang w:val="ru-RU"/>
        </w:rPr>
        <w:tab/>
      </w:r>
      <w:r>
        <w:rPr>
          <w:b/>
          <w:lang w:val="ru-RU"/>
        </w:rPr>
        <w:t xml:space="preserve"> </w:t>
      </w:r>
    </w:p>
    <w:p w14:paraId="316C9849" w14:textId="77777777" w:rsidR="00223F17" w:rsidRDefault="00223F17" w:rsidP="00223F17">
      <w:pPr>
        <w:jc w:val="both"/>
        <w:rPr>
          <w:lang w:val="ru-RU"/>
        </w:rPr>
      </w:pPr>
      <w:r>
        <w:rPr>
          <w:lang w:val="ru-RU"/>
        </w:rPr>
        <w:tab/>
        <w:t>1. Комунална такса из овог тарифног броја плаћа се за сваку истакнуту фирму, односно назив, без обзира где је истакнут и у ком облику.</w:t>
      </w:r>
    </w:p>
    <w:p w14:paraId="2E1AF6F9" w14:textId="77777777" w:rsidR="00223F17" w:rsidRDefault="00223F17" w:rsidP="00223F17">
      <w:pPr>
        <w:jc w:val="both"/>
        <w:rPr>
          <w:lang w:val="ru-RU"/>
        </w:rPr>
      </w:pPr>
      <w:r>
        <w:rPr>
          <w:lang w:val="ru-RU"/>
        </w:rPr>
        <w:tab/>
        <w:t>2. Ако се на једном месту налази више истакнутих фирми или назива истог облика, комунална такса се плаћа само за једну фирму, односно назив.</w:t>
      </w:r>
    </w:p>
    <w:p w14:paraId="5B817440" w14:textId="77777777" w:rsidR="00223F17" w:rsidRDefault="00223F17" w:rsidP="00223F17">
      <w:pPr>
        <w:jc w:val="both"/>
        <w:rPr>
          <w:lang w:val="ru-RU"/>
        </w:rPr>
      </w:pPr>
      <w:r>
        <w:rPr>
          <w:lang w:val="ru-RU"/>
        </w:rPr>
        <w:tab/>
        <w:t>3. Фирмом, у смислу овог тарифног броја, сматра се сваки назив или име које упућује на то да правна лица, односно физичка лица самостално обављају  делатност личним радом, обављају одређене делатности или занимање.</w:t>
      </w:r>
    </w:p>
    <w:p w14:paraId="1055AFE1" w14:textId="77777777" w:rsidR="00223F17" w:rsidRDefault="00223F17" w:rsidP="00223F17">
      <w:pPr>
        <w:jc w:val="both"/>
        <w:rPr>
          <w:lang w:val="ru-RU"/>
        </w:rPr>
      </w:pPr>
      <w:r>
        <w:rPr>
          <w:lang w:val="ru-RU"/>
        </w:rPr>
        <w:tab/>
        <w:t>4. Комунална такса за истакнуту фирму, односно назив плаћа се у годишњем износу. Таксу је обвезник дужан да поднесе у року од 15 дана по истицању фирме, односно назива.</w:t>
      </w:r>
      <w:r>
        <w:rPr>
          <w:lang w:val="ru-RU"/>
        </w:rPr>
        <w:tab/>
      </w:r>
    </w:p>
    <w:p w14:paraId="424906D5" w14:textId="77777777" w:rsidR="00223F17" w:rsidRDefault="00223F17" w:rsidP="00223F17">
      <w:pPr>
        <w:ind w:firstLine="720"/>
        <w:jc w:val="both"/>
        <w:rPr>
          <w:lang w:val="ru-RU"/>
        </w:rPr>
      </w:pPr>
      <w:r>
        <w:rPr>
          <w:lang w:val="ru-RU"/>
        </w:rPr>
        <w:t xml:space="preserve">5. Комуналну таксу по овом тарифном броју утврђује и наплаћује </w:t>
      </w:r>
      <w:r>
        <w:rPr>
          <w:lang w:val="sr-Latn-CS"/>
        </w:rPr>
        <w:t xml:space="preserve">Одељење локалне пореске администрације </w:t>
      </w:r>
      <w:r>
        <w:rPr>
          <w:lang w:val="sr-Cyrl-CS"/>
        </w:rPr>
        <w:t xml:space="preserve">Града </w:t>
      </w:r>
      <w:r>
        <w:rPr>
          <w:lang w:val="ru-RU"/>
        </w:rPr>
        <w:t>Прокупља.</w:t>
      </w:r>
      <w:r>
        <w:rPr>
          <w:lang w:val="ru-RU"/>
        </w:rPr>
        <w:tab/>
      </w:r>
      <w:r>
        <w:rPr>
          <w:lang w:val="ru-RU"/>
        </w:rPr>
        <w:tab/>
      </w:r>
    </w:p>
    <w:p w14:paraId="0697E6C9" w14:textId="77777777" w:rsidR="00223F17" w:rsidRDefault="00223F17" w:rsidP="00223F17">
      <w:pPr>
        <w:jc w:val="both"/>
        <w:rPr>
          <w:lang w:val="ru-RU"/>
        </w:rPr>
      </w:pPr>
      <w:r>
        <w:rPr>
          <w:lang w:val="ru-RU"/>
        </w:rPr>
        <w:tab/>
        <w:t>6. Правна лица и предузетници и друге установе и пословне и радне јединице за истицање фирми, односно назива плаћају комуналну таксу према својој основној делатности.</w:t>
      </w:r>
    </w:p>
    <w:p w14:paraId="0C7D527D" w14:textId="77777777" w:rsidR="00223F17" w:rsidRDefault="00223F17" w:rsidP="00223F17">
      <w:pPr>
        <w:jc w:val="both"/>
        <w:rPr>
          <w:lang w:val="ru-RU"/>
        </w:rPr>
      </w:pPr>
      <w:r>
        <w:rPr>
          <w:lang w:val="ru-RU"/>
        </w:rPr>
        <w:tab/>
        <w:t>7. У случају сумње којој делатности припада обвезник комуналне таксе примењиваће се Одлука о јединственој класификацији делатности.</w:t>
      </w:r>
    </w:p>
    <w:p w14:paraId="3ED231FE" w14:textId="77777777" w:rsidR="00223F17" w:rsidRDefault="00223F17" w:rsidP="00223F17">
      <w:pPr>
        <w:jc w:val="both"/>
      </w:pPr>
      <w:r>
        <w:rPr>
          <w:lang w:val="ru-RU"/>
        </w:rPr>
        <w:tab/>
        <w:t xml:space="preserve">8. </w:t>
      </w:r>
      <w:r>
        <w:rPr>
          <w:lang w:val="sr-Cyrl-CS"/>
        </w:rPr>
        <w:t>Таксу из овог тарифног броја не плаћају државни органи и организације, органи и организације Града, јавне установе, политичке и друштвене организације и удружења грађана</w:t>
      </w:r>
      <w:r>
        <w:t>.</w:t>
      </w:r>
    </w:p>
    <w:p w14:paraId="20D4BA09" w14:textId="77777777" w:rsidR="00223F17" w:rsidRDefault="00223F17" w:rsidP="00223F17">
      <w:pPr>
        <w:jc w:val="both"/>
        <w:rPr>
          <w:lang w:val="ru-RU"/>
        </w:rPr>
      </w:pPr>
      <w:r>
        <w:rPr>
          <w:lang w:val="ru-RU"/>
        </w:rPr>
        <w:t xml:space="preserve">              9. Комуналну таксу из овог тарифног броја плаћају правна лица и предузетници за истакнуту фирму на више пословних објеката на територији града Прокупља у износу од 30% од износа који је утврђен у Тарифном броју </w:t>
      </w:r>
      <w:r>
        <w:t>1</w:t>
      </w:r>
      <w:r>
        <w:rPr>
          <w:lang w:val="ru-RU"/>
        </w:rPr>
        <w:t xml:space="preserve">. </w:t>
      </w:r>
    </w:p>
    <w:p w14:paraId="1BF1C02A" w14:textId="77777777" w:rsidR="00223F17" w:rsidRDefault="00223F17" w:rsidP="00223F17">
      <w:pPr>
        <w:ind w:firstLine="720"/>
        <w:jc w:val="both"/>
        <w:rPr>
          <w:lang w:val="sr-Cyrl-CS"/>
        </w:rPr>
      </w:pPr>
      <w:r>
        <w:rPr>
          <w:lang w:val="ru-RU"/>
        </w:rPr>
        <w:t xml:space="preserve">10. </w:t>
      </w:r>
      <w:r>
        <w:rPr>
          <w:lang w:val="sr-Cyrl-CS"/>
        </w:rPr>
        <w:t>Комуналну таксу из овог тарифног броја умањити за 50% правним лицима и предузетницима чија се седишта налазе на сеоском подручју града Прокупља.</w:t>
      </w:r>
    </w:p>
    <w:p w14:paraId="2465DD62" w14:textId="77777777" w:rsidR="00223F17" w:rsidRDefault="00223F17" w:rsidP="00223F17">
      <w:pPr>
        <w:jc w:val="both"/>
        <w:rPr>
          <w:lang w:val="ru-RU"/>
        </w:rPr>
      </w:pPr>
      <w:r>
        <w:rPr>
          <w:lang w:val="ru-RU"/>
        </w:rPr>
        <w:t xml:space="preserve">              11. Право на смањење новчаног износа комуналне таксе утврђује се решењем надлежног градског пореског органа (Одељење за локалну пореску администрацију) у складу са законом.</w:t>
      </w:r>
      <w:r>
        <w:rPr>
          <w:lang w:val="ru-RU"/>
        </w:rPr>
        <w:tab/>
      </w:r>
    </w:p>
    <w:p w14:paraId="72EAAF12" w14:textId="77777777" w:rsidR="00223F17" w:rsidRDefault="00223F17" w:rsidP="00223F17">
      <w:pPr>
        <w:ind w:firstLine="720"/>
        <w:jc w:val="both"/>
        <w:rPr>
          <w:lang w:val="ru-RU"/>
        </w:rPr>
      </w:pPr>
      <w:r>
        <w:rPr>
          <w:lang w:val="ru-RU"/>
        </w:rPr>
        <w:t>12.</w:t>
      </w:r>
      <w:r>
        <w:rPr>
          <w:lang w:val="sr-Cyrl-CS"/>
        </w:rPr>
        <w:t xml:space="preserve"> Сва правна лица и предузетници уписани у регистар Агенције за привредне регистре, који обављају делатност на територији града Прокупља, а обвезници су комуналне таксе за истицање фирме на пословном простору, дужни су да најкасније до 31. марта текуће године доставе доказ о висини годишњег прихода у претходној години, као и доказ о разврставању у средња или велика правна лица ако је било промене у статусу,</w:t>
      </w:r>
      <w:r>
        <w:rPr>
          <w:lang w:val="ru-RU"/>
        </w:rPr>
        <w:t xml:space="preserve"> односно у року од 15 дана по истицању фирме, односно назива.</w:t>
      </w:r>
    </w:p>
    <w:p w14:paraId="304B47C4" w14:textId="77777777" w:rsidR="00223F17" w:rsidRDefault="00223F17" w:rsidP="00223F17">
      <w:pPr>
        <w:ind w:firstLine="720"/>
        <w:jc w:val="both"/>
      </w:pPr>
      <w:r>
        <w:rPr>
          <w:lang w:val="sr-Cyrl-CS"/>
        </w:rPr>
        <w:t>13</w:t>
      </w:r>
      <w:r>
        <w:t>. Такса по овом тарифном броју утврђује се годишње,</w:t>
      </w:r>
      <w:r>
        <w:rPr>
          <w:lang w:val="sr-Cyrl-CS"/>
        </w:rPr>
        <w:t xml:space="preserve"> </w:t>
      </w:r>
      <w:r>
        <w:t>посебним решењем</w:t>
      </w:r>
      <w:r>
        <w:rPr>
          <w:lang w:val="sr-Cyrl-CS"/>
        </w:rPr>
        <w:t xml:space="preserve"> </w:t>
      </w:r>
      <w:r>
        <w:t xml:space="preserve">надлежног органа, односно сразмерно времену истицања фирме, а плаћа се месечно у висини 1/12 годишњег износа и то до 15. у месецу за претходни месец. </w:t>
      </w:r>
    </w:p>
    <w:p w14:paraId="530CF85A" w14:textId="77777777" w:rsidR="00223F17" w:rsidRDefault="00223F17" w:rsidP="00223F17">
      <w:pPr>
        <w:ind w:firstLine="720"/>
        <w:jc w:val="both"/>
      </w:pPr>
      <w:r>
        <w:rPr>
          <w:lang w:val="sr-Cyrl-CS"/>
        </w:rPr>
        <w:t>14</w:t>
      </w:r>
      <w:r>
        <w:t>. Пословне јединице правних лица и предузетника</w:t>
      </w:r>
      <w:r>
        <w:rPr>
          <w:lang w:val="sr-Cyrl-CS"/>
        </w:rPr>
        <w:t>,</w:t>
      </w:r>
      <w:r>
        <w:t xml:space="preserve"> који су разврстани према закону којим се уређује рачуноводство</w:t>
      </w:r>
      <w:r>
        <w:rPr>
          <w:lang w:val="sr-Cyrl-CS"/>
        </w:rPr>
        <w:t>,</w:t>
      </w:r>
      <w:r>
        <w:t xml:space="preserve"> а које немају седиште на територији </w:t>
      </w:r>
      <w:r>
        <w:rPr>
          <w:lang w:val="sr-Cyrl-CS"/>
        </w:rPr>
        <w:t>града Прокупља</w:t>
      </w:r>
      <w:r>
        <w:t>, за прву отворену пословну јединицу плаћају таксу у пуном износу</w:t>
      </w:r>
      <w:r>
        <w:rPr>
          <w:lang w:val="sr-Cyrl-CS"/>
        </w:rPr>
        <w:t>,</w:t>
      </w:r>
      <w:r>
        <w:t xml:space="preserve"> а за сваку следећу пословну јединицу плаћају </w:t>
      </w:r>
      <w:r>
        <w:rPr>
          <w:lang w:val="sr-Cyrl-CS"/>
        </w:rPr>
        <w:t>30</w:t>
      </w:r>
      <w:r>
        <w:t xml:space="preserve">% од утврђеног износа. </w:t>
      </w:r>
    </w:p>
    <w:p w14:paraId="33A07FD8" w14:textId="77777777" w:rsidR="00223F17" w:rsidRDefault="00223F17" w:rsidP="00223F17">
      <w:pPr>
        <w:ind w:firstLine="720"/>
        <w:jc w:val="both"/>
        <w:rPr>
          <w:lang w:val="ru-RU"/>
        </w:rPr>
      </w:pPr>
      <w:r>
        <w:rPr>
          <w:lang w:val="ru-RU"/>
        </w:rPr>
        <w:t>15</w:t>
      </w:r>
      <w:r>
        <w:rPr>
          <w:lang w:val="sr-Cyrl-CS"/>
        </w:rPr>
        <w:t>. Ако мало правно лице и предузетник благовремено не поднесе пријаву као и доказ о висини прихода у претходној години или ако не достави доказ о разврставању у средња или велика правна лица, под условом да је било тих промена, казниће се за прекршај новчаном казном:</w:t>
      </w:r>
    </w:p>
    <w:p w14:paraId="2F555192" w14:textId="77777777" w:rsidR="00223F17" w:rsidRDefault="00223F17" w:rsidP="00223F17">
      <w:pPr>
        <w:numPr>
          <w:ilvl w:val="0"/>
          <w:numId w:val="5"/>
        </w:numPr>
        <w:overflowPunct w:val="0"/>
        <w:autoSpaceDE w:val="0"/>
        <w:autoSpaceDN w:val="0"/>
        <w:adjustRightInd w:val="0"/>
        <w:jc w:val="both"/>
        <w:rPr>
          <w:lang w:val="sr-Cyrl-CS"/>
        </w:rPr>
      </w:pPr>
      <w:r>
        <w:rPr>
          <w:lang w:val="sr-Cyrl-CS"/>
        </w:rPr>
        <w:t>правно лице – од 50.000 до 500.000 динара,</w:t>
      </w:r>
    </w:p>
    <w:p w14:paraId="7727082E" w14:textId="77777777" w:rsidR="00223F17" w:rsidRDefault="00223F17" w:rsidP="00223F17">
      <w:pPr>
        <w:numPr>
          <w:ilvl w:val="0"/>
          <w:numId w:val="5"/>
        </w:numPr>
        <w:overflowPunct w:val="0"/>
        <w:autoSpaceDE w:val="0"/>
        <w:autoSpaceDN w:val="0"/>
        <w:adjustRightInd w:val="0"/>
        <w:jc w:val="both"/>
        <w:rPr>
          <w:lang w:val="sr-Cyrl-CS"/>
        </w:rPr>
      </w:pPr>
      <w:r>
        <w:rPr>
          <w:lang w:val="sr-Cyrl-CS"/>
        </w:rPr>
        <w:t>физичко лице и одговорно лице у правном лицу – од 5.000 до 25.000 динара.</w:t>
      </w:r>
    </w:p>
    <w:p w14:paraId="2F71CB1E" w14:textId="77777777" w:rsidR="00223F17" w:rsidRDefault="00223F17" w:rsidP="00223F17">
      <w:pPr>
        <w:ind w:firstLine="720"/>
        <w:jc w:val="both"/>
      </w:pPr>
      <w:r>
        <w:rPr>
          <w:lang w:val="sr-Cyrl-CS"/>
        </w:rPr>
        <w:t xml:space="preserve">Обавеза плаћања комуналне таксе из Тарифног броја </w:t>
      </w:r>
      <w:r>
        <w:t>1.</w:t>
      </w:r>
      <w:r>
        <w:rPr>
          <w:lang w:val="sr-Cyrl-CS"/>
        </w:rPr>
        <w:t xml:space="preserve"> престаје са даном брисања</w:t>
      </w:r>
      <w:r>
        <w:t>.</w:t>
      </w:r>
    </w:p>
    <w:p w14:paraId="3B8A01DC" w14:textId="77777777" w:rsidR="00223F17" w:rsidRDefault="00223F17" w:rsidP="00223F17"/>
    <w:p w14:paraId="38762519" w14:textId="77777777" w:rsidR="00223F17" w:rsidRDefault="00223F17" w:rsidP="00223F17">
      <w:pPr>
        <w:rPr>
          <w:b/>
          <w:lang w:val="sr-Cyrl-CS"/>
        </w:rPr>
      </w:pPr>
      <w:r>
        <w:rPr>
          <w:b/>
        </w:rPr>
        <w:t xml:space="preserve">ТАРИФНИ БРОЈ </w:t>
      </w:r>
      <w:r>
        <w:rPr>
          <w:b/>
          <w:lang w:val="sr-Cyrl-RS"/>
        </w:rPr>
        <w:t>2</w:t>
      </w:r>
      <w:r>
        <w:rPr>
          <w:b/>
        </w:rPr>
        <w:t xml:space="preserve">. </w:t>
      </w:r>
    </w:p>
    <w:p w14:paraId="2779F132" w14:textId="77777777" w:rsidR="00223F17" w:rsidRDefault="00223F17" w:rsidP="00223F17">
      <w:pPr>
        <w:rPr>
          <w:lang w:val="sr-Cyrl-CS"/>
        </w:rPr>
      </w:pPr>
    </w:p>
    <w:p w14:paraId="0C26DF16" w14:textId="77777777" w:rsidR="00223F17" w:rsidRDefault="00223F17" w:rsidP="00223F17">
      <w:pPr>
        <w:ind w:firstLine="720"/>
      </w:pPr>
      <w:r>
        <w:t>За држање моторних друмских и прикључних возила, осим пољопривредних возила и машина, приликом регистрације возила плаћа се комунална такса у износу</w:t>
      </w:r>
      <w:r>
        <w:rPr>
          <w:lang w:val="sr-Cyrl-CS"/>
        </w:rPr>
        <w:t xml:space="preserve"> </w:t>
      </w:r>
      <w:r>
        <w:t xml:space="preserve">и то према табели: </w:t>
      </w:r>
    </w:p>
    <w:p w14:paraId="4A491340" w14:textId="77777777" w:rsidR="00223F17" w:rsidRDefault="00223F17" w:rsidP="00223F17"/>
    <w:p w14:paraId="70746A4B" w14:textId="77777777" w:rsidR="00223F17" w:rsidRDefault="00223F17" w:rsidP="00223F17">
      <w:pPr>
        <w:numPr>
          <w:ilvl w:val="0"/>
          <w:numId w:val="6"/>
        </w:numPr>
        <w:suppressAutoHyphens/>
        <w:rPr>
          <w:b/>
        </w:rPr>
      </w:pPr>
      <w:r>
        <w:rPr>
          <w:b/>
        </w:rPr>
        <w:t>За теретна возилa</w:t>
      </w:r>
    </w:p>
    <w:p w14:paraId="3D1EBC9A" w14:textId="77777777" w:rsidR="00223F17" w:rsidRDefault="00223F17" w:rsidP="00223F17">
      <w:pPr>
        <w:ind w:left="1125" w:firstLine="315"/>
        <w:rPr>
          <w:b/>
          <w:lang w:val="sr-Cyrl-CS"/>
        </w:rPr>
      </w:pPr>
      <w:r>
        <w:rPr>
          <w:b/>
        </w:rPr>
        <w:t xml:space="preserve">   </w:t>
      </w:r>
      <w:r>
        <w:rPr>
          <w:b/>
          <w:lang w:val="sr-Cyrl-CS"/>
        </w:rPr>
        <w:t xml:space="preserve"> </w:t>
      </w:r>
      <w:r>
        <w:rPr>
          <w:b/>
        </w:rPr>
        <w:t xml:space="preserve">        НОСИВОСТ                                                 </w:t>
      </w:r>
      <w:r>
        <w:rPr>
          <w:b/>
          <w:lang w:val="sr-Cyrl-CS"/>
        </w:rPr>
        <w:t xml:space="preserve">               </w:t>
      </w:r>
      <w:r>
        <w:rPr>
          <w:b/>
        </w:rPr>
        <w:t xml:space="preserve">  </w:t>
      </w:r>
      <w:r>
        <w:rPr>
          <w:b/>
          <w:lang w:val="sr-Cyrl-CS"/>
        </w:rPr>
        <w:t xml:space="preserve">у динарима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506"/>
        <w:gridCol w:w="2802"/>
      </w:tblGrid>
      <w:tr w:rsidR="00223F17" w14:paraId="5CC238C4" w14:textId="77777777" w:rsidTr="00AE502D">
        <w:trPr>
          <w:trHeight w:val="274"/>
        </w:trPr>
        <w:tc>
          <w:tcPr>
            <w:tcW w:w="360" w:type="dxa"/>
            <w:tcBorders>
              <w:top w:val="single" w:sz="4" w:space="0" w:color="auto"/>
              <w:left w:val="single" w:sz="4" w:space="0" w:color="auto"/>
              <w:bottom w:val="single" w:sz="4" w:space="0" w:color="auto"/>
              <w:right w:val="single" w:sz="4" w:space="0" w:color="auto"/>
            </w:tcBorders>
            <w:vAlign w:val="center"/>
            <w:hideMark/>
          </w:tcPr>
          <w:p w14:paraId="5F363570" w14:textId="77777777" w:rsidR="00223F17" w:rsidRDefault="00223F17" w:rsidP="00AE502D">
            <w:pPr>
              <w:overflowPunct w:val="0"/>
              <w:autoSpaceDE w:val="0"/>
              <w:autoSpaceDN w:val="0"/>
              <w:adjustRightInd w:val="0"/>
              <w:spacing w:line="276" w:lineRule="auto"/>
              <w:jc w:val="center"/>
              <w:rPr>
                <w:b/>
              </w:rPr>
            </w:pPr>
            <w:r>
              <w:rPr>
                <w:b/>
              </w:rPr>
              <w:t>1.</w:t>
            </w:r>
          </w:p>
        </w:tc>
        <w:tc>
          <w:tcPr>
            <w:tcW w:w="4506" w:type="dxa"/>
            <w:tcBorders>
              <w:top w:val="single" w:sz="4" w:space="0" w:color="auto"/>
              <w:left w:val="single" w:sz="4" w:space="0" w:color="auto"/>
              <w:bottom w:val="single" w:sz="4" w:space="0" w:color="auto"/>
              <w:right w:val="single" w:sz="4" w:space="0" w:color="auto"/>
            </w:tcBorders>
            <w:vAlign w:val="center"/>
            <w:hideMark/>
          </w:tcPr>
          <w:p w14:paraId="3DACED31" w14:textId="77777777" w:rsidR="00223F17" w:rsidRDefault="00223F17" w:rsidP="00AE502D">
            <w:pPr>
              <w:overflowPunct w:val="0"/>
              <w:autoSpaceDE w:val="0"/>
              <w:autoSpaceDN w:val="0"/>
              <w:adjustRightInd w:val="0"/>
              <w:spacing w:line="276" w:lineRule="auto"/>
              <w:rPr>
                <w:b/>
                <w:lang w:val="sr-Cyrl-CS"/>
              </w:rPr>
            </w:pPr>
            <w:r>
              <w:rPr>
                <w:b/>
                <w:lang w:val="sr-Cyrl-CS"/>
              </w:rPr>
              <w:t>Камиони до 2т</w:t>
            </w:r>
          </w:p>
        </w:tc>
        <w:tc>
          <w:tcPr>
            <w:tcW w:w="2802" w:type="dxa"/>
            <w:tcBorders>
              <w:top w:val="single" w:sz="4" w:space="0" w:color="auto"/>
              <w:left w:val="single" w:sz="4" w:space="0" w:color="auto"/>
              <w:bottom w:val="single" w:sz="4" w:space="0" w:color="auto"/>
              <w:right w:val="single" w:sz="4" w:space="0" w:color="auto"/>
            </w:tcBorders>
            <w:vAlign w:val="center"/>
            <w:hideMark/>
          </w:tcPr>
          <w:p w14:paraId="2E145308" w14:textId="77777777" w:rsidR="00223F17" w:rsidRDefault="00223F17" w:rsidP="00AE502D">
            <w:pPr>
              <w:overflowPunct w:val="0"/>
              <w:autoSpaceDE w:val="0"/>
              <w:autoSpaceDN w:val="0"/>
              <w:adjustRightInd w:val="0"/>
              <w:spacing w:line="276" w:lineRule="auto"/>
              <w:jc w:val="right"/>
            </w:pPr>
            <w:r>
              <w:t>2.460,00</w:t>
            </w:r>
          </w:p>
        </w:tc>
      </w:tr>
      <w:tr w:rsidR="00223F17" w14:paraId="792AC45A" w14:textId="77777777" w:rsidTr="00AE502D">
        <w:trPr>
          <w:trHeight w:val="274"/>
        </w:trPr>
        <w:tc>
          <w:tcPr>
            <w:tcW w:w="360" w:type="dxa"/>
            <w:tcBorders>
              <w:top w:val="single" w:sz="4" w:space="0" w:color="auto"/>
              <w:left w:val="single" w:sz="4" w:space="0" w:color="auto"/>
              <w:bottom w:val="single" w:sz="4" w:space="0" w:color="auto"/>
              <w:right w:val="single" w:sz="4" w:space="0" w:color="auto"/>
            </w:tcBorders>
            <w:vAlign w:val="center"/>
            <w:hideMark/>
          </w:tcPr>
          <w:p w14:paraId="22088F65" w14:textId="77777777" w:rsidR="00223F17" w:rsidRDefault="00223F17" w:rsidP="00AE502D">
            <w:pPr>
              <w:overflowPunct w:val="0"/>
              <w:autoSpaceDE w:val="0"/>
              <w:autoSpaceDN w:val="0"/>
              <w:adjustRightInd w:val="0"/>
              <w:spacing w:line="276" w:lineRule="auto"/>
              <w:jc w:val="center"/>
              <w:rPr>
                <w:b/>
              </w:rPr>
            </w:pPr>
            <w:r>
              <w:rPr>
                <w:b/>
              </w:rPr>
              <w:t>2.</w:t>
            </w:r>
          </w:p>
        </w:tc>
        <w:tc>
          <w:tcPr>
            <w:tcW w:w="4506" w:type="dxa"/>
            <w:tcBorders>
              <w:top w:val="single" w:sz="4" w:space="0" w:color="auto"/>
              <w:left w:val="single" w:sz="4" w:space="0" w:color="auto"/>
              <w:bottom w:val="single" w:sz="4" w:space="0" w:color="auto"/>
              <w:right w:val="single" w:sz="4" w:space="0" w:color="auto"/>
            </w:tcBorders>
            <w:vAlign w:val="center"/>
            <w:hideMark/>
          </w:tcPr>
          <w:p w14:paraId="3D71E783" w14:textId="77777777" w:rsidR="00223F17" w:rsidRDefault="00223F17" w:rsidP="00AE502D">
            <w:pPr>
              <w:overflowPunct w:val="0"/>
              <w:autoSpaceDE w:val="0"/>
              <w:autoSpaceDN w:val="0"/>
              <w:adjustRightInd w:val="0"/>
              <w:spacing w:line="276" w:lineRule="auto"/>
              <w:rPr>
                <w:b/>
                <w:lang w:val="sr-Cyrl-CS"/>
              </w:rPr>
            </w:pPr>
            <w:r>
              <w:rPr>
                <w:b/>
                <w:lang w:val="sr-Cyrl-CS"/>
              </w:rPr>
              <w:t>Камиони од 2-5т</w:t>
            </w:r>
          </w:p>
        </w:tc>
        <w:tc>
          <w:tcPr>
            <w:tcW w:w="2802" w:type="dxa"/>
            <w:tcBorders>
              <w:top w:val="single" w:sz="4" w:space="0" w:color="auto"/>
              <w:left w:val="single" w:sz="4" w:space="0" w:color="auto"/>
              <w:bottom w:val="single" w:sz="4" w:space="0" w:color="auto"/>
              <w:right w:val="single" w:sz="4" w:space="0" w:color="auto"/>
            </w:tcBorders>
            <w:vAlign w:val="center"/>
            <w:hideMark/>
          </w:tcPr>
          <w:p w14:paraId="55CB73EA" w14:textId="77777777" w:rsidR="00223F17" w:rsidRDefault="00223F17" w:rsidP="00AE502D">
            <w:pPr>
              <w:overflowPunct w:val="0"/>
              <w:autoSpaceDE w:val="0"/>
              <w:autoSpaceDN w:val="0"/>
              <w:adjustRightInd w:val="0"/>
              <w:spacing w:line="276" w:lineRule="auto"/>
              <w:jc w:val="right"/>
            </w:pPr>
            <w:r>
              <w:t>3.280,00</w:t>
            </w:r>
          </w:p>
        </w:tc>
      </w:tr>
      <w:tr w:rsidR="00223F17" w14:paraId="0CD6E5C4" w14:textId="77777777" w:rsidTr="00AE502D">
        <w:trPr>
          <w:trHeight w:val="274"/>
        </w:trPr>
        <w:tc>
          <w:tcPr>
            <w:tcW w:w="360" w:type="dxa"/>
            <w:tcBorders>
              <w:top w:val="single" w:sz="4" w:space="0" w:color="auto"/>
              <w:left w:val="single" w:sz="4" w:space="0" w:color="auto"/>
              <w:bottom w:val="single" w:sz="4" w:space="0" w:color="auto"/>
              <w:right w:val="single" w:sz="4" w:space="0" w:color="auto"/>
            </w:tcBorders>
            <w:vAlign w:val="center"/>
            <w:hideMark/>
          </w:tcPr>
          <w:p w14:paraId="78BBA38F" w14:textId="77777777" w:rsidR="00223F17" w:rsidRDefault="00223F17" w:rsidP="00AE502D">
            <w:pPr>
              <w:overflowPunct w:val="0"/>
              <w:autoSpaceDE w:val="0"/>
              <w:autoSpaceDN w:val="0"/>
              <w:adjustRightInd w:val="0"/>
              <w:spacing w:line="276" w:lineRule="auto"/>
              <w:jc w:val="center"/>
              <w:rPr>
                <w:b/>
              </w:rPr>
            </w:pPr>
            <w:r>
              <w:rPr>
                <w:b/>
              </w:rPr>
              <w:t>3.</w:t>
            </w:r>
          </w:p>
        </w:tc>
        <w:tc>
          <w:tcPr>
            <w:tcW w:w="4506" w:type="dxa"/>
            <w:tcBorders>
              <w:top w:val="single" w:sz="4" w:space="0" w:color="auto"/>
              <w:left w:val="single" w:sz="4" w:space="0" w:color="auto"/>
              <w:bottom w:val="single" w:sz="4" w:space="0" w:color="auto"/>
              <w:right w:val="single" w:sz="4" w:space="0" w:color="auto"/>
            </w:tcBorders>
            <w:vAlign w:val="center"/>
            <w:hideMark/>
          </w:tcPr>
          <w:p w14:paraId="517E9052" w14:textId="77777777" w:rsidR="00223F17" w:rsidRDefault="00223F17" w:rsidP="00AE502D">
            <w:pPr>
              <w:overflowPunct w:val="0"/>
              <w:autoSpaceDE w:val="0"/>
              <w:autoSpaceDN w:val="0"/>
              <w:adjustRightInd w:val="0"/>
              <w:spacing w:line="276" w:lineRule="auto"/>
              <w:rPr>
                <w:b/>
                <w:lang w:val="sr-Cyrl-CS"/>
              </w:rPr>
            </w:pPr>
            <w:r>
              <w:rPr>
                <w:b/>
                <w:lang w:val="sr-Cyrl-CS"/>
              </w:rPr>
              <w:t>Камиони од 5-1</w:t>
            </w:r>
            <w:r>
              <w:rPr>
                <w:b/>
              </w:rPr>
              <w:t>2</w:t>
            </w:r>
            <w:r>
              <w:rPr>
                <w:b/>
                <w:lang w:val="sr-Cyrl-CS"/>
              </w:rPr>
              <w:t>т</w:t>
            </w:r>
          </w:p>
        </w:tc>
        <w:tc>
          <w:tcPr>
            <w:tcW w:w="2802" w:type="dxa"/>
            <w:tcBorders>
              <w:top w:val="single" w:sz="4" w:space="0" w:color="auto"/>
              <w:left w:val="single" w:sz="4" w:space="0" w:color="auto"/>
              <w:bottom w:val="single" w:sz="4" w:space="0" w:color="auto"/>
              <w:right w:val="single" w:sz="4" w:space="0" w:color="auto"/>
            </w:tcBorders>
            <w:vAlign w:val="center"/>
            <w:hideMark/>
          </w:tcPr>
          <w:p w14:paraId="7F737EDD" w14:textId="77777777" w:rsidR="00223F17" w:rsidRDefault="00223F17" w:rsidP="00AE502D">
            <w:pPr>
              <w:overflowPunct w:val="0"/>
              <w:autoSpaceDE w:val="0"/>
              <w:autoSpaceDN w:val="0"/>
              <w:adjustRightInd w:val="0"/>
              <w:spacing w:line="276" w:lineRule="auto"/>
              <w:jc w:val="right"/>
            </w:pPr>
            <w:r>
              <w:t>5.720,00</w:t>
            </w:r>
          </w:p>
        </w:tc>
      </w:tr>
      <w:tr w:rsidR="00223F17" w14:paraId="08817106" w14:textId="77777777" w:rsidTr="00AE502D">
        <w:trPr>
          <w:trHeight w:val="289"/>
        </w:trPr>
        <w:tc>
          <w:tcPr>
            <w:tcW w:w="360" w:type="dxa"/>
            <w:tcBorders>
              <w:top w:val="single" w:sz="4" w:space="0" w:color="auto"/>
              <w:left w:val="single" w:sz="4" w:space="0" w:color="auto"/>
              <w:bottom w:val="single" w:sz="4" w:space="0" w:color="auto"/>
              <w:right w:val="single" w:sz="4" w:space="0" w:color="auto"/>
            </w:tcBorders>
            <w:vAlign w:val="center"/>
            <w:hideMark/>
          </w:tcPr>
          <w:p w14:paraId="2B393EE3" w14:textId="77777777" w:rsidR="00223F17" w:rsidRDefault="00223F17" w:rsidP="00AE502D">
            <w:pPr>
              <w:overflowPunct w:val="0"/>
              <w:autoSpaceDE w:val="0"/>
              <w:autoSpaceDN w:val="0"/>
              <w:adjustRightInd w:val="0"/>
              <w:spacing w:line="276" w:lineRule="auto"/>
              <w:jc w:val="center"/>
              <w:rPr>
                <w:b/>
              </w:rPr>
            </w:pPr>
            <w:r>
              <w:rPr>
                <w:b/>
              </w:rPr>
              <w:t>4.</w:t>
            </w:r>
          </w:p>
        </w:tc>
        <w:tc>
          <w:tcPr>
            <w:tcW w:w="4506" w:type="dxa"/>
            <w:tcBorders>
              <w:top w:val="single" w:sz="4" w:space="0" w:color="auto"/>
              <w:left w:val="single" w:sz="4" w:space="0" w:color="auto"/>
              <w:bottom w:val="single" w:sz="4" w:space="0" w:color="auto"/>
              <w:right w:val="single" w:sz="4" w:space="0" w:color="auto"/>
            </w:tcBorders>
            <w:vAlign w:val="center"/>
            <w:hideMark/>
          </w:tcPr>
          <w:p w14:paraId="4E2E4429" w14:textId="77777777" w:rsidR="00223F17" w:rsidRDefault="00223F17" w:rsidP="00AE502D">
            <w:pPr>
              <w:overflowPunct w:val="0"/>
              <w:autoSpaceDE w:val="0"/>
              <w:autoSpaceDN w:val="0"/>
              <w:adjustRightInd w:val="0"/>
              <w:spacing w:line="276" w:lineRule="auto"/>
              <w:rPr>
                <w:b/>
                <w:lang w:val="sr-Cyrl-CS"/>
              </w:rPr>
            </w:pPr>
            <w:r>
              <w:rPr>
                <w:b/>
                <w:lang w:val="sr-Cyrl-CS"/>
              </w:rPr>
              <w:t>Камиони преко 12т</w:t>
            </w:r>
          </w:p>
        </w:tc>
        <w:tc>
          <w:tcPr>
            <w:tcW w:w="2802" w:type="dxa"/>
            <w:tcBorders>
              <w:top w:val="single" w:sz="4" w:space="0" w:color="auto"/>
              <w:left w:val="single" w:sz="4" w:space="0" w:color="auto"/>
              <w:bottom w:val="single" w:sz="4" w:space="0" w:color="auto"/>
              <w:right w:val="single" w:sz="4" w:space="0" w:color="auto"/>
            </w:tcBorders>
            <w:vAlign w:val="center"/>
            <w:hideMark/>
          </w:tcPr>
          <w:p w14:paraId="5FF9AD7D" w14:textId="77777777" w:rsidR="00223F17" w:rsidRDefault="00223F17" w:rsidP="00AE502D">
            <w:pPr>
              <w:overflowPunct w:val="0"/>
              <w:autoSpaceDE w:val="0"/>
              <w:autoSpaceDN w:val="0"/>
              <w:adjustRightInd w:val="0"/>
              <w:spacing w:line="276" w:lineRule="auto"/>
              <w:jc w:val="right"/>
            </w:pPr>
            <w:r>
              <w:rPr>
                <w:lang w:val="sr-Latn-RS"/>
              </w:rPr>
              <w:t>8.170</w:t>
            </w:r>
            <w:r>
              <w:t>,00</w:t>
            </w:r>
          </w:p>
        </w:tc>
      </w:tr>
    </w:tbl>
    <w:p w14:paraId="68D9BA22" w14:textId="77777777" w:rsidR="00223F17" w:rsidRDefault="00223F17" w:rsidP="00223F17">
      <w:pPr>
        <w:rPr>
          <w:b/>
          <w:lang w:val="sr-Cyrl-CS"/>
        </w:rPr>
      </w:pPr>
    </w:p>
    <w:p w14:paraId="03C6AB15" w14:textId="77777777" w:rsidR="00223F17" w:rsidRDefault="00223F17" w:rsidP="00223F17">
      <w:pPr>
        <w:rPr>
          <w:lang w:val="sr-Cyrl-CS"/>
        </w:rPr>
      </w:pPr>
      <w:r>
        <w:rPr>
          <w:lang w:val="sr-Cyrl-CS"/>
        </w:rPr>
        <w:t xml:space="preserve">2. </w:t>
      </w:r>
      <w:r>
        <w:t>За теретне и радне приколице за путничке аутомобиле  810,00 динара</w:t>
      </w:r>
      <w:r>
        <w:rPr>
          <w:lang w:val="sr-Cyrl-CS"/>
        </w:rPr>
        <w:t>.</w:t>
      </w:r>
    </w:p>
    <w:p w14:paraId="779DFA59" w14:textId="77777777" w:rsidR="00223F17" w:rsidRDefault="00223F17" w:rsidP="00223F17">
      <w:r>
        <w:rPr>
          <w:lang w:val="sr-Cyrl-CS"/>
        </w:rPr>
        <w:t xml:space="preserve"> </w:t>
      </w:r>
    </w:p>
    <w:p w14:paraId="029A319B" w14:textId="77777777" w:rsidR="00223F17" w:rsidRDefault="00223F17" w:rsidP="00223F17">
      <w:pPr>
        <w:rPr>
          <w:b/>
          <w:lang w:val="sr-Cyrl-CS"/>
        </w:rPr>
      </w:pPr>
      <w:r>
        <w:rPr>
          <w:b/>
          <w:lang w:val="sr-Cyrl-CS"/>
        </w:rPr>
        <w:t xml:space="preserve">3. </w:t>
      </w:r>
      <w:r>
        <w:rPr>
          <w:b/>
        </w:rPr>
        <w:t xml:space="preserve">За путничка возила према табели: </w:t>
      </w:r>
    </w:p>
    <w:p w14:paraId="706DB1CA" w14:textId="77777777" w:rsidR="00223F17" w:rsidRDefault="00223F17" w:rsidP="00223F17">
      <w:pPr>
        <w:rPr>
          <w:b/>
          <w:lang w:val="sr-Cyrl-CS"/>
        </w:rPr>
      </w:pPr>
    </w:p>
    <w:p w14:paraId="3B4A9237" w14:textId="77777777" w:rsidR="00223F17" w:rsidRDefault="00223F17" w:rsidP="00223F17">
      <w:pPr>
        <w:rPr>
          <w:b/>
          <w:lang w:val="sr-Cyrl-CS"/>
        </w:rPr>
      </w:pPr>
      <w:r>
        <w:rPr>
          <w:b/>
          <w:lang w:val="sr-Cyrl-CS"/>
        </w:rPr>
        <w:tab/>
      </w:r>
      <w:r>
        <w:rPr>
          <w:b/>
          <w:lang w:val="sr-Cyrl-CS"/>
        </w:rPr>
        <w:tab/>
        <w:t xml:space="preserve">            </w:t>
      </w:r>
      <w:r>
        <w:rPr>
          <w:b/>
        </w:rPr>
        <w:t>КУБИКАЖА</w:t>
      </w:r>
      <w:r>
        <w:rPr>
          <w:b/>
          <w:lang w:val="sr-Cyrl-CS"/>
        </w:rPr>
        <w:tab/>
      </w:r>
      <w:r>
        <w:rPr>
          <w:b/>
          <w:lang w:val="sr-Cyrl-CS"/>
        </w:rPr>
        <w:tab/>
      </w:r>
      <w:r>
        <w:rPr>
          <w:b/>
          <w:lang w:val="sr-Cyrl-CS"/>
        </w:rPr>
        <w:tab/>
      </w:r>
      <w:r>
        <w:rPr>
          <w:b/>
        </w:rPr>
        <w:t xml:space="preserve">                 </w:t>
      </w:r>
      <w:r>
        <w:rPr>
          <w:b/>
          <w:lang w:val="sr-Cyrl-CS"/>
        </w:rPr>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29"/>
        <w:gridCol w:w="2599"/>
      </w:tblGrid>
      <w:tr w:rsidR="00223F17" w14:paraId="0D9C9EC5"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36D80DE4" w14:textId="77777777" w:rsidR="00223F17" w:rsidRDefault="00223F17" w:rsidP="00AE502D">
            <w:pPr>
              <w:overflowPunct w:val="0"/>
              <w:autoSpaceDE w:val="0"/>
              <w:autoSpaceDN w:val="0"/>
              <w:adjustRightInd w:val="0"/>
              <w:spacing w:line="276" w:lineRule="auto"/>
              <w:jc w:val="center"/>
              <w:rPr>
                <w:b/>
              </w:rPr>
            </w:pPr>
            <w:r>
              <w:rPr>
                <w:b/>
              </w:rPr>
              <w:t>1.</w:t>
            </w:r>
          </w:p>
        </w:tc>
        <w:tc>
          <w:tcPr>
            <w:tcW w:w="4529" w:type="dxa"/>
            <w:tcBorders>
              <w:top w:val="single" w:sz="4" w:space="0" w:color="auto"/>
              <w:left w:val="single" w:sz="4" w:space="0" w:color="auto"/>
              <w:bottom w:val="single" w:sz="4" w:space="0" w:color="auto"/>
              <w:right w:val="single" w:sz="4" w:space="0" w:color="auto"/>
            </w:tcBorders>
            <w:vAlign w:val="center"/>
            <w:hideMark/>
          </w:tcPr>
          <w:p w14:paraId="1999A95D" w14:textId="77777777" w:rsidR="00223F17" w:rsidRDefault="00223F17" w:rsidP="00AE502D">
            <w:pPr>
              <w:overflowPunct w:val="0"/>
              <w:autoSpaceDE w:val="0"/>
              <w:autoSpaceDN w:val="0"/>
              <w:adjustRightInd w:val="0"/>
              <w:spacing w:line="276" w:lineRule="auto"/>
              <w:jc w:val="both"/>
              <w:rPr>
                <w:b/>
                <w:lang w:val="sr-Cyrl-CS"/>
              </w:rPr>
            </w:pPr>
            <w:r>
              <w:rPr>
                <w:b/>
                <w:lang w:val="sr-Cyrl-CS"/>
              </w:rPr>
              <w:t>До 1.150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37031DD7" w14:textId="77777777" w:rsidR="00223F17" w:rsidRDefault="00223F17" w:rsidP="00AE502D">
            <w:pPr>
              <w:overflowPunct w:val="0"/>
              <w:autoSpaceDE w:val="0"/>
              <w:autoSpaceDN w:val="0"/>
              <w:adjustRightInd w:val="0"/>
              <w:spacing w:line="276" w:lineRule="auto"/>
              <w:jc w:val="right"/>
            </w:pPr>
            <w:r>
              <w:rPr>
                <w:lang w:val="sr-Latn-RS"/>
              </w:rPr>
              <w:t>810</w:t>
            </w:r>
            <w:r>
              <w:t>,00</w:t>
            </w:r>
          </w:p>
        </w:tc>
      </w:tr>
      <w:tr w:rsidR="00223F17" w14:paraId="18D1142A"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4C83A0FD" w14:textId="77777777" w:rsidR="00223F17" w:rsidRDefault="00223F17" w:rsidP="00AE502D">
            <w:pPr>
              <w:overflowPunct w:val="0"/>
              <w:autoSpaceDE w:val="0"/>
              <w:autoSpaceDN w:val="0"/>
              <w:adjustRightInd w:val="0"/>
              <w:spacing w:line="276" w:lineRule="auto"/>
              <w:jc w:val="center"/>
              <w:rPr>
                <w:b/>
              </w:rPr>
            </w:pPr>
            <w:r>
              <w:rPr>
                <w:b/>
              </w:rPr>
              <w:t>2.</w:t>
            </w:r>
          </w:p>
        </w:tc>
        <w:tc>
          <w:tcPr>
            <w:tcW w:w="4529" w:type="dxa"/>
            <w:tcBorders>
              <w:top w:val="single" w:sz="4" w:space="0" w:color="auto"/>
              <w:left w:val="single" w:sz="4" w:space="0" w:color="auto"/>
              <w:bottom w:val="single" w:sz="4" w:space="0" w:color="auto"/>
              <w:right w:val="single" w:sz="4" w:space="0" w:color="auto"/>
            </w:tcBorders>
            <w:vAlign w:val="center"/>
            <w:hideMark/>
          </w:tcPr>
          <w:p w14:paraId="70C3F74E"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1.150 цм3 до 1.300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8F34CAB" w14:textId="77777777" w:rsidR="00223F17" w:rsidRDefault="00223F17" w:rsidP="00AE502D">
            <w:pPr>
              <w:overflowPunct w:val="0"/>
              <w:autoSpaceDE w:val="0"/>
              <w:autoSpaceDN w:val="0"/>
              <w:adjustRightInd w:val="0"/>
              <w:spacing w:line="276" w:lineRule="auto"/>
              <w:jc w:val="right"/>
            </w:pPr>
            <w:r>
              <w:t>1.620,00</w:t>
            </w:r>
          </w:p>
        </w:tc>
      </w:tr>
      <w:tr w:rsidR="00223F17" w14:paraId="2D8905AE"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27FF5325" w14:textId="77777777" w:rsidR="00223F17" w:rsidRDefault="00223F17" w:rsidP="00AE502D">
            <w:pPr>
              <w:overflowPunct w:val="0"/>
              <w:autoSpaceDE w:val="0"/>
              <w:autoSpaceDN w:val="0"/>
              <w:adjustRightInd w:val="0"/>
              <w:spacing w:line="276" w:lineRule="auto"/>
              <w:jc w:val="center"/>
              <w:rPr>
                <w:b/>
              </w:rPr>
            </w:pPr>
            <w:r>
              <w:rPr>
                <w:b/>
              </w:rPr>
              <w:t>3.</w:t>
            </w:r>
          </w:p>
        </w:tc>
        <w:tc>
          <w:tcPr>
            <w:tcW w:w="4529" w:type="dxa"/>
            <w:tcBorders>
              <w:top w:val="single" w:sz="4" w:space="0" w:color="auto"/>
              <w:left w:val="single" w:sz="4" w:space="0" w:color="auto"/>
              <w:bottom w:val="single" w:sz="4" w:space="0" w:color="auto"/>
              <w:right w:val="single" w:sz="4" w:space="0" w:color="auto"/>
            </w:tcBorders>
            <w:vAlign w:val="center"/>
            <w:hideMark/>
          </w:tcPr>
          <w:p w14:paraId="09257BA6"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1.300 цм3 до 1.600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7E055489" w14:textId="77777777" w:rsidR="00223F17" w:rsidRDefault="00223F17" w:rsidP="00AE502D">
            <w:pPr>
              <w:overflowPunct w:val="0"/>
              <w:autoSpaceDE w:val="0"/>
              <w:autoSpaceDN w:val="0"/>
              <w:adjustRightInd w:val="0"/>
              <w:spacing w:line="276" w:lineRule="auto"/>
              <w:jc w:val="right"/>
            </w:pPr>
            <w:r>
              <w:t>2.450,00</w:t>
            </w:r>
          </w:p>
        </w:tc>
      </w:tr>
      <w:tr w:rsidR="00223F17" w14:paraId="1B33A8EF"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7CABAC10" w14:textId="77777777" w:rsidR="00223F17" w:rsidRDefault="00223F17" w:rsidP="00AE502D">
            <w:pPr>
              <w:overflowPunct w:val="0"/>
              <w:autoSpaceDE w:val="0"/>
              <w:autoSpaceDN w:val="0"/>
              <w:adjustRightInd w:val="0"/>
              <w:spacing w:line="276" w:lineRule="auto"/>
              <w:jc w:val="center"/>
              <w:rPr>
                <w:b/>
              </w:rPr>
            </w:pPr>
            <w:r>
              <w:rPr>
                <w:b/>
              </w:rPr>
              <w:t>4.</w:t>
            </w:r>
          </w:p>
        </w:tc>
        <w:tc>
          <w:tcPr>
            <w:tcW w:w="4529" w:type="dxa"/>
            <w:tcBorders>
              <w:top w:val="single" w:sz="4" w:space="0" w:color="auto"/>
              <w:left w:val="single" w:sz="4" w:space="0" w:color="auto"/>
              <w:bottom w:val="single" w:sz="4" w:space="0" w:color="auto"/>
              <w:right w:val="single" w:sz="4" w:space="0" w:color="auto"/>
            </w:tcBorders>
            <w:vAlign w:val="center"/>
            <w:hideMark/>
          </w:tcPr>
          <w:p w14:paraId="60F4E96E"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1.600 цм3 до 2.000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EAC1879" w14:textId="77777777" w:rsidR="00223F17" w:rsidRDefault="00223F17" w:rsidP="00AE502D">
            <w:pPr>
              <w:overflowPunct w:val="0"/>
              <w:autoSpaceDE w:val="0"/>
              <w:autoSpaceDN w:val="0"/>
              <w:adjustRightInd w:val="0"/>
              <w:spacing w:line="276" w:lineRule="auto"/>
              <w:jc w:val="right"/>
            </w:pPr>
            <w:r>
              <w:t>3.280,00</w:t>
            </w:r>
          </w:p>
        </w:tc>
      </w:tr>
      <w:tr w:rsidR="00223F17" w14:paraId="61472FBD"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27E49D89" w14:textId="77777777" w:rsidR="00223F17" w:rsidRDefault="00223F17" w:rsidP="00AE502D">
            <w:pPr>
              <w:overflowPunct w:val="0"/>
              <w:autoSpaceDE w:val="0"/>
              <w:autoSpaceDN w:val="0"/>
              <w:adjustRightInd w:val="0"/>
              <w:spacing w:line="276" w:lineRule="auto"/>
              <w:jc w:val="center"/>
              <w:rPr>
                <w:b/>
              </w:rPr>
            </w:pPr>
            <w:r>
              <w:rPr>
                <w:b/>
              </w:rPr>
              <w:t>5.</w:t>
            </w:r>
          </w:p>
        </w:tc>
        <w:tc>
          <w:tcPr>
            <w:tcW w:w="4529" w:type="dxa"/>
            <w:tcBorders>
              <w:top w:val="single" w:sz="4" w:space="0" w:color="auto"/>
              <w:left w:val="single" w:sz="4" w:space="0" w:color="auto"/>
              <w:bottom w:val="single" w:sz="4" w:space="0" w:color="auto"/>
              <w:right w:val="single" w:sz="4" w:space="0" w:color="auto"/>
            </w:tcBorders>
            <w:vAlign w:val="center"/>
            <w:hideMark/>
          </w:tcPr>
          <w:p w14:paraId="087C59E7"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2.000 цм3 до 3.000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2591B12F" w14:textId="77777777" w:rsidR="00223F17" w:rsidRDefault="00223F17" w:rsidP="00AE502D">
            <w:pPr>
              <w:overflowPunct w:val="0"/>
              <w:autoSpaceDE w:val="0"/>
              <w:autoSpaceDN w:val="0"/>
              <w:adjustRightInd w:val="0"/>
              <w:spacing w:line="276" w:lineRule="auto"/>
              <w:jc w:val="right"/>
            </w:pPr>
            <w:r>
              <w:t>4.940,00</w:t>
            </w:r>
          </w:p>
        </w:tc>
      </w:tr>
      <w:tr w:rsidR="00223F17" w14:paraId="1290E60B" w14:textId="77777777" w:rsidTr="00AE502D">
        <w:tc>
          <w:tcPr>
            <w:tcW w:w="540" w:type="dxa"/>
            <w:tcBorders>
              <w:top w:val="single" w:sz="4" w:space="0" w:color="auto"/>
              <w:left w:val="single" w:sz="4" w:space="0" w:color="auto"/>
              <w:bottom w:val="single" w:sz="4" w:space="0" w:color="auto"/>
              <w:right w:val="single" w:sz="4" w:space="0" w:color="auto"/>
            </w:tcBorders>
            <w:vAlign w:val="center"/>
            <w:hideMark/>
          </w:tcPr>
          <w:p w14:paraId="02FF536F" w14:textId="77777777" w:rsidR="00223F17" w:rsidRDefault="00223F17" w:rsidP="00AE502D">
            <w:pPr>
              <w:overflowPunct w:val="0"/>
              <w:autoSpaceDE w:val="0"/>
              <w:autoSpaceDN w:val="0"/>
              <w:adjustRightInd w:val="0"/>
              <w:spacing w:line="276" w:lineRule="auto"/>
              <w:jc w:val="center"/>
              <w:rPr>
                <w:b/>
              </w:rPr>
            </w:pPr>
            <w:r>
              <w:rPr>
                <w:b/>
              </w:rPr>
              <w:t>6.</w:t>
            </w:r>
          </w:p>
        </w:tc>
        <w:tc>
          <w:tcPr>
            <w:tcW w:w="4529" w:type="dxa"/>
            <w:tcBorders>
              <w:top w:val="single" w:sz="4" w:space="0" w:color="auto"/>
              <w:left w:val="single" w:sz="4" w:space="0" w:color="auto"/>
              <w:bottom w:val="single" w:sz="4" w:space="0" w:color="auto"/>
              <w:right w:val="single" w:sz="4" w:space="0" w:color="auto"/>
            </w:tcBorders>
            <w:vAlign w:val="center"/>
            <w:hideMark/>
          </w:tcPr>
          <w:p w14:paraId="183080C6"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3.000 цм3</w:t>
            </w:r>
          </w:p>
        </w:tc>
        <w:tc>
          <w:tcPr>
            <w:tcW w:w="2599" w:type="dxa"/>
            <w:tcBorders>
              <w:top w:val="single" w:sz="4" w:space="0" w:color="auto"/>
              <w:left w:val="single" w:sz="4" w:space="0" w:color="auto"/>
              <w:bottom w:val="single" w:sz="4" w:space="0" w:color="auto"/>
              <w:right w:val="single" w:sz="4" w:space="0" w:color="auto"/>
            </w:tcBorders>
            <w:vAlign w:val="center"/>
            <w:hideMark/>
          </w:tcPr>
          <w:p w14:paraId="17C8EF4C" w14:textId="77777777" w:rsidR="00223F17" w:rsidRDefault="00223F17" w:rsidP="00AE502D">
            <w:pPr>
              <w:overflowPunct w:val="0"/>
              <w:autoSpaceDE w:val="0"/>
              <w:autoSpaceDN w:val="0"/>
              <w:adjustRightInd w:val="0"/>
              <w:spacing w:line="276" w:lineRule="auto"/>
              <w:jc w:val="right"/>
            </w:pPr>
            <w:r>
              <w:rPr>
                <w:lang w:val="sr-Latn-RS"/>
              </w:rPr>
              <w:t>8.170</w:t>
            </w:r>
            <w:r>
              <w:t>,00</w:t>
            </w:r>
          </w:p>
        </w:tc>
      </w:tr>
    </w:tbl>
    <w:p w14:paraId="5BD5E6A5" w14:textId="77777777" w:rsidR="00223F17" w:rsidRDefault="00223F17" w:rsidP="00223F17">
      <w:pPr>
        <w:rPr>
          <w:b/>
          <w:lang w:val="sr-Cyrl-CS"/>
        </w:rPr>
      </w:pPr>
    </w:p>
    <w:p w14:paraId="37FE400D" w14:textId="77777777" w:rsidR="00223F17" w:rsidRDefault="00223F17" w:rsidP="00223F17">
      <w:pPr>
        <w:rPr>
          <w:b/>
          <w:lang w:val="sr-Latn-RS"/>
        </w:rPr>
      </w:pPr>
    </w:p>
    <w:p w14:paraId="2FEC1315" w14:textId="77777777" w:rsidR="00223F17" w:rsidRDefault="00223F17" w:rsidP="00223F17">
      <w:pPr>
        <w:rPr>
          <w:b/>
          <w:lang w:val="sr-Latn-RS"/>
        </w:rPr>
      </w:pPr>
    </w:p>
    <w:p w14:paraId="0EA4D6BC" w14:textId="77777777" w:rsidR="00223F17" w:rsidRDefault="00223F17" w:rsidP="00223F17">
      <w:pPr>
        <w:rPr>
          <w:b/>
        </w:rPr>
      </w:pPr>
      <w:r>
        <w:rPr>
          <w:b/>
          <w:lang w:val="sr-Cyrl-CS"/>
        </w:rPr>
        <w:t>4</w:t>
      </w:r>
      <w:r>
        <w:rPr>
          <w:b/>
        </w:rPr>
        <w:t xml:space="preserve">. За мотоцикле: </w:t>
      </w:r>
    </w:p>
    <w:p w14:paraId="64CEB66C" w14:textId="77777777" w:rsidR="00223F17" w:rsidRDefault="00223F17" w:rsidP="00223F17">
      <w:pPr>
        <w:rPr>
          <w:b/>
          <w:lang w:val="sr-Cyrl-CS"/>
        </w:rPr>
      </w:pPr>
      <w:r>
        <w:rPr>
          <w:b/>
          <w:lang w:val="sr-Cyrl-CS"/>
        </w:rPr>
        <w:tab/>
      </w:r>
      <w:r>
        <w:rPr>
          <w:b/>
          <w:lang w:val="sr-Cyrl-CS"/>
        </w:rPr>
        <w:tab/>
        <w:t xml:space="preserve">             </w:t>
      </w:r>
      <w:r>
        <w:rPr>
          <w:b/>
        </w:rPr>
        <w:t>КУБИКАЖА</w:t>
      </w:r>
      <w:r>
        <w:rPr>
          <w:b/>
          <w:lang w:val="sr-Cyrl-CS"/>
        </w:rPr>
        <w:tab/>
      </w:r>
      <w:r>
        <w:rPr>
          <w:b/>
          <w:lang w:val="sr-Cyrl-CS"/>
        </w:rPr>
        <w:tab/>
        <w:t xml:space="preserve">         </w:t>
      </w:r>
      <w:r>
        <w:rPr>
          <w:b/>
          <w:lang w:val="sr-Cyrl-CS"/>
        </w:rPr>
        <w:tab/>
      </w:r>
      <w:r>
        <w:rPr>
          <w:b/>
          <w:lang w:val="sr-Cyrl-CS"/>
        </w:rPr>
        <w:tab/>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8"/>
        <w:gridCol w:w="2840"/>
      </w:tblGrid>
      <w:tr w:rsidR="00223F17" w14:paraId="3EF28FBF" w14:textId="77777777" w:rsidTr="00AE502D">
        <w:trPr>
          <w:trHeight w:val="279"/>
        </w:trPr>
        <w:tc>
          <w:tcPr>
            <w:tcW w:w="540" w:type="dxa"/>
            <w:tcBorders>
              <w:top w:val="single" w:sz="4" w:space="0" w:color="auto"/>
              <w:left w:val="single" w:sz="4" w:space="0" w:color="auto"/>
              <w:bottom w:val="single" w:sz="4" w:space="0" w:color="auto"/>
              <w:right w:val="single" w:sz="4" w:space="0" w:color="auto"/>
            </w:tcBorders>
            <w:vAlign w:val="center"/>
            <w:hideMark/>
          </w:tcPr>
          <w:p w14:paraId="69393C0D" w14:textId="77777777" w:rsidR="00223F17" w:rsidRDefault="00223F17" w:rsidP="00AE502D">
            <w:pPr>
              <w:overflowPunct w:val="0"/>
              <w:autoSpaceDE w:val="0"/>
              <w:autoSpaceDN w:val="0"/>
              <w:adjustRightInd w:val="0"/>
              <w:spacing w:line="276" w:lineRule="auto"/>
              <w:jc w:val="center"/>
              <w:rPr>
                <w:b/>
              </w:rPr>
            </w:pPr>
            <w:r>
              <w:rPr>
                <w:b/>
              </w:rPr>
              <w:t>1.</w:t>
            </w:r>
          </w:p>
        </w:tc>
        <w:tc>
          <w:tcPr>
            <w:tcW w:w="4288" w:type="dxa"/>
            <w:tcBorders>
              <w:top w:val="single" w:sz="4" w:space="0" w:color="auto"/>
              <w:left w:val="single" w:sz="4" w:space="0" w:color="auto"/>
              <w:bottom w:val="single" w:sz="4" w:space="0" w:color="auto"/>
              <w:right w:val="single" w:sz="4" w:space="0" w:color="auto"/>
            </w:tcBorders>
            <w:vAlign w:val="center"/>
            <w:hideMark/>
          </w:tcPr>
          <w:p w14:paraId="53C1B15D" w14:textId="77777777" w:rsidR="00223F17" w:rsidRDefault="00223F17" w:rsidP="00AE502D">
            <w:pPr>
              <w:overflowPunct w:val="0"/>
              <w:autoSpaceDE w:val="0"/>
              <w:autoSpaceDN w:val="0"/>
              <w:adjustRightInd w:val="0"/>
              <w:spacing w:line="276" w:lineRule="auto"/>
              <w:jc w:val="both"/>
              <w:rPr>
                <w:b/>
                <w:lang w:val="sr-Cyrl-CS"/>
              </w:rPr>
            </w:pPr>
            <w:r>
              <w:rPr>
                <w:b/>
                <w:lang w:val="sr-Cyrl-CS"/>
              </w:rPr>
              <w:t>До 125 цм3</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8BE132D" w14:textId="77777777" w:rsidR="00223F17" w:rsidRDefault="00223F17" w:rsidP="00AE502D">
            <w:pPr>
              <w:overflowPunct w:val="0"/>
              <w:autoSpaceDE w:val="0"/>
              <w:autoSpaceDN w:val="0"/>
              <w:adjustRightInd w:val="0"/>
              <w:spacing w:line="276" w:lineRule="auto"/>
              <w:jc w:val="right"/>
            </w:pPr>
            <w:r>
              <w:rPr>
                <w:lang w:val="sr-Latn-RS"/>
              </w:rPr>
              <w:t>660</w:t>
            </w:r>
            <w:r>
              <w:t>,00</w:t>
            </w:r>
          </w:p>
        </w:tc>
      </w:tr>
      <w:tr w:rsidR="00223F17" w14:paraId="4C5A212D" w14:textId="77777777" w:rsidTr="00AE502D">
        <w:trPr>
          <w:trHeight w:val="279"/>
        </w:trPr>
        <w:tc>
          <w:tcPr>
            <w:tcW w:w="540" w:type="dxa"/>
            <w:tcBorders>
              <w:top w:val="single" w:sz="4" w:space="0" w:color="auto"/>
              <w:left w:val="single" w:sz="4" w:space="0" w:color="auto"/>
              <w:bottom w:val="single" w:sz="4" w:space="0" w:color="auto"/>
              <w:right w:val="single" w:sz="4" w:space="0" w:color="auto"/>
            </w:tcBorders>
            <w:vAlign w:val="center"/>
            <w:hideMark/>
          </w:tcPr>
          <w:p w14:paraId="7A816986" w14:textId="77777777" w:rsidR="00223F17" w:rsidRDefault="00223F17" w:rsidP="00AE502D">
            <w:pPr>
              <w:overflowPunct w:val="0"/>
              <w:autoSpaceDE w:val="0"/>
              <w:autoSpaceDN w:val="0"/>
              <w:adjustRightInd w:val="0"/>
              <w:spacing w:line="276" w:lineRule="auto"/>
              <w:jc w:val="center"/>
              <w:rPr>
                <w:b/>
              </w:rPr>
            </w:pPr>
            <w:r>
              <w:rPr>
                <w:b/>
              </w:rPr>
              <w:t>2.</w:t>
            </w:r>
          </w:p>
        </w:tc>
        <w:tc>
          <w:tcPr>
            <w:tcW w:w="4288" w:type="dxa"/>
            <w:tcBorders>
              <w:top w:val="single" w:sz="4" w:space="0" w:color="auto"/>
              <w:left w:val="single" w:sz="4" w:space="0" w:color="auto"/>
              <w:bottom w:val="single" w:sz="4" w:space="0" w:color="auto"/>
              <w:right w:val="single" w:sz="4" w:space="0" w:color="auto"/>
            </w:tcBorders>
            <w:vAlign w:val="center"/>
            <w:hideMark/>
          </w:tcPr>
          <w:p w14:paraId="51BA4366"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125 цм3 до 250 цм3</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B8747F" w14:textId="77777777" w:rsidR="00223F17" w:rsidRDefault="00223F17" w:rsidP="00AE502D">
            <w:pPr>
              <w:overflowPunct w:val="0"/>
              <w:autoSpaceDE w:val="0"/>
              <w:autoSpaceDN w:val="0"/>
              <w:adjustRightInd w:val="0"/>
              <w:spacing w:line="276" w:lineRule="auto"/>
              <w:jc w:val="right"/>
            </w:pPr>
            <w:r>
              <w:t>970,00</w:t>
            </w:r>
          </w:p>
        </w:tc>
      </w:tr>
      <w:tr w:rsidR="00223F17" w14:paraId="4724C93A" w14:textId="77777777" w:rsidTr="00AE502D">
        <w:trPr>
          <w:trHeight w:val="279"/>
        </w:trPr>
        <w:tc>
          <w:tcPr>
            <w:tcW w:w="540" w:type="dxa"/>
            <w:tcBorders>
              <w:top w:val="single" w:sz="4" w:space="0" w:color="auto"/>
              <w:left w:val="single" w:sz="4" w:space="0" w:color="auto"/>
              <w:bottom w:val="single" w:sz="4" w:space="0" w:color="auto"/>
              <w:right w:val="single" w:sz="4" w:space="0" w:color="auto"/>
            </w:tcBorders>
            <w:vAlign w:val="center"/>
            <w:hideMark/>
          </w:tcPr>
          <w:p w14:paraId="38B78AB3" w14:textId="77777777" w:rsidR="00223F17" w:rsidRDefault="00223F17" w:rsidP="00AE502D">
            <w:pPr>
              <w:overflowPunct w:val="0"/>
              <w:autoSpaceDE w:val="0"/>
              <w:autoSpaceDN w:val="0"/>
              <w:adjustRightInd w:val="0"/>
              <w:spacing w:line="276" w:lineRule="auto"/>
              <w:jc w:val="center"/>
              <w:rPr>
                <w:b/>
              </w:rPr>
            </w:pPr>
            <w:r>
              <w:rPr>
                <w:b/>
              </w:rPr>
              <w:t>3.</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450B636"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250 цм3 до 500 цм3</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76B36DE" w14:textId="77777777" w:rsidR="00223F17" w:rsidRDefault="00223F17" w:rsidP="00AE502D">
            <w:pPr>
              <w:overflowPunct w:val="0"/>
              <w:autoSpaceDE w:val="0"/>
              <w:autoSpaceDN w:val="0"/>
              <w:adjustRightInd w:val="0"/>
              <w:spacing w:line="276" w:lineRule="auto"/>
              <w:jc w:val="right"/>
            </w:pPr>
            <w:r>
              <w:t>1.620,00</w:t>
            </w:r>
          </w:p>
        </w:tc>
      </w:tr>
      <w:tr w:rsidR="00223F17" w14:paraId="6A17807A" w14:textId="77777777" w:rsidTr="00AE502D">
        <w:trPr>
          <w:trHeight w:val="294"/>
        </w:trPr>
        <w:tc>
          <w:tcPr>
            <w:tcW w:w="540" w:type="dxa"/>
            <w:tcBorders>
              <w:top w:val="single" w:sz="4" w:space="0" w:color="auto"/>
              <w:left w:val="single" w:sz="4" w:space="0" w:color="auto"/>
              <w:bottom w:val="single" w:sz="4" w:space="0" w:color="auto"/>
              <w:right w:val="single" w:sz="4" w:space="0" w:color="auto"/>
            </w:tcBorders>
            <w:vAlign w:val="center"/>
            <w:hideMark/>
          </w:tcPr>
          <w:p w14:paraId="69488318" w14:textId="77777777" w:rsidR="00223F17" w:rsidRDefault="00223F17" w:rsidP="00AE502D">
            <w:pPr>
              <w:overflowPunct w:val="0"/>
              <w:autoSpaceDE w:val="0"/>
              <w:autoSpaceDN w:val="0"/>
              <w:adjustRightInd w:val="0"/>
              <w:spacing w:line="276" w:lineRule="auto"/>
              <w:jc w:val="center"/>
              <w:rPr>
                <w:b/>
              </w:rPr>
            </w:pPr>
            <w:r>
              <w:rPr>
                <w:b/>
              </w:rPr>
              <w:t>4.</w:t>
            </w:r>
          </w:p>
        </w:tc>
        <w:tc>
          <w:tcPr>
            <w:tcW w:w="4288" w:type="dxa"/>
            <w:tcBorders>
              <w:top w:val="single" w:sz="4" w:space="0" w:color="auto"/>
              <w:left w:val="single" w:sz="4" w:space="0" w:color="auto"/>
              <w:bottom w:val="single" w:sz="4" w:space="0" w:color="auto"/>
              <w:right w:val="single" w:sz="4" w:space="0" w:color="auto"/>
            </w:tcBorders>
            <w:vAlign w:val="center"/>
            <w:hideMark/>
          </w:tcPr>
          <w:p w14:paraId="1DDA256F"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500 цм3 до 1.200 цм3</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4DAD483" w14:textId="77777777" w:rsidR="00223F17" w:rsidRDefault="00223F17" w:rsidP="00AE502D">
            <w:pPr>
              <w:overflowPunct w:val="0"/>
              <w:autoSpaceDE w:val="0"/>
              <w:autoSpaceDN w:val="0"/>
              <w:adjustRightInd w:val="0"/>
              <w:spacing w:line="276" w:lineRule="auto"/>
              <w:jc w:val="right"/>
            </w:pPr>
            <w:r>
              <w:t>1.</w:t>
            </w:r>
            <w:r>
              <w:rPr>
                <w:lang w:val="sr-Latn-RS"/>
              </w:rPr>
              <w:t>990</w:t>
            </w:r>
            <w:r>
              <w:t>,00</w:t>
            </w:r>
          </w:p>
        </w:tc>
      </w:tr>
      <w:tr w:rsidR="00223F17" w14:paraId="035460AC" w14:textId="77777777" w:rsidTr="00AE502D">
        <w:trPr>
          <w:trHeight w:val="279"/>
        </w:trPr>
        <w:tc>
          <w:tcPr>
            <w:tcW w:w="540" w:type="dxa"/>
            <w:tcBorders>
              <w:top w:val="single" w:sz="4" w:space="0" w:color="auto"/>
              <w:left w:val="single" w:sz="4" w:space="0" w:color="auto"/>
              <w:bottom w:val="single" w:sz="4" w:space="0" w:color="auto"/>
              <w:right w:val="single" w:sz="4" w:space="0" w:color="auto"/>
            </w:tcBorders>
            <w:vAlign w:val="center"/>
            <w:hideMark/>
          </w:tcPr>
          <w:p w14:paraId="22A8AED3" w14:textId="77777777" w:rsidR="00223F17" w:rsidRDefault="00223F17" w:rsidP="00AE502D">
            <w:pPr>
              <w:overflowPunct w:val="0"/>
              <w:autoSpaceDE w:val="0"/>
              <w:autoSpaceDN w:val="0"/>
              <w:adjustRightInd w:val="0"/>
              <w:spacing w:line="276" w:lineRule="auto"/>
              <w:jc w:val="center"/>
              <w:rPr>
                <w:b/>
              </w:rPr>
            </w:pPr>
            <w:r>
              <w:rPr>
                <w:b/>
              </w:rPr>
              <w:t>5.</w:t>
            </w:r>
          </w:p>
        </w:tc>
        <w:tc>
          <w:tcPr>
            <w:tcW w:w="4288" w:type="dxa"/>
            <w:tcBorders>
              <w:top w:val="single" w:sz="4" w:space="0" w:color="auto"/>
              <w:left w:val="single" w:sz="4" w:space="0" w:color="auto"/>
              <w:bottom w:val="single" w:sz="4" w:space="0" w:color="auto"/>
              <w:right w:val="single" w:sz="4" w:space="0" w:color="auto"/>
            </w:tcBorders>
            <w:vAlign w:val="center"/>
            <w:hideMark/>
          </w:tcPr>
          <w:p w14:paraId="3C479AB6"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1.200 цм3</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2070B97" w14:textId="77777777" w:rsidR="00223F17" w:rsidRDefault="00223F17" w:rsidP="00AE502D">
            <w:pPr>
              <w:overflowPunct w:val="0"/>
              <w:autoSpaceDE w:val="0"/>
              <w:autoSpaceDN w:val="0"/>
              <w:adjustRightInd w:val="0"/>
              <w:spacing w:line="276" w:lineRule="auto"/>
              <w:jc w:val="right"/>
            </w:pPr>
            <w:r>
              <w:t>2.450,00</w:t>
            </w:r>
          </w:p>
        </w:tc>
      </w:tr>
    </w:tbl>
    <w:p w14:paraId="570D5E88" w14:textId="77777777" w:rsidR="00223F17" w:rsidRDefault="00223F17" w:rsidP="00223F17">
      <w:pPr>
        <w:rPr>
          <w:b/>
        </w:rPr>
      </w:pPr>
    </w:p>
    <w:p w14:paraId="36F05C27" w14:textId="77777777" w:rsidR="00223F17" w:rsidRDefault="00223F17" w:rsidP="00223F17">
      <w:pPr>
        <w:jc w:val="both"/>
        <w:rPr>
          <w:lang w:val="sr-Cyrl-CS"/>
        </w:rPr>
      </w:pPr>
      <w:r>
        <w:rPr>
          <w:b/>
        </w:rPr>
        <w:t>5.</w:t>
      </w:r>
      <w:r>
        <w:t xml:space="preserve"> За аутобусе и комби бусеве 70,00 динара по регистрованом седишту. </w:t>
      </w:r>
    </w:p>
    <w:p w14:paraId="3E0C1F5B" w14:textId="77777777" w:rsidR="00223F17" w:rsidRDefault="00223F17" w:rsidP="00223F17">
      <w:pPr>
        <w:jc w:val="both"/>
        <w:rPr>
          <w:lang w:val="sr-Cyrl-CS"/>
        </w:rPr>
      </w:pPr>
    </w:p>
    <w:p w14:paraId="721BC211" w14:textId="77777777" w:rsidR="00223F17" w:rsidRDefault="00223F17" w:rsidP="00223F17">
      <w:pPr>
        <w:jc w:val="both"/>
      </w:pPr>
      <w:r>
        <w:rPr>
          <w:b/>
          <w:lang w:val="sr-Cyrl-CS"/>
        </w:rPr>
        <w:t>6</w:t>
      </w:r>
      <w:r>
        <w:rPr>
          <w:b/>
        </w:rPr>
        <w:t>.</w:t>
      </w:r>
      <w:r>
        <w:t xml:space="preserve"> За прикључна возила: теретне приколице, полуприколице и специјалне теретне </w:t>
      </w:r>
    </w:p>
    <w:p w14:paraId="2DF1087A" w14:textId="77777777" w:rsidR="00223F17" w:rsidRDefault="00223F17" w:rsidP="00223F17">
      <w:pPr>
        <w:jc w:val="both"/>
      </w:pPr>
      <w:r>
        <w:t xml:space="preserve">приколице за превоз одређених врста терета према табели: </w:t>
      </w:r>
    </w:p>
    <w:p w14:paraId="12DF055E" w14:textId="77777777" w:rsidR="00223F17" w:rsidRDefault="00223F17" w:rsidP="00223F17">
      <w:pPr>
        <w:rPr>
          <w:b/>
          <w:lang w:val="sr-Cyrl-CS"/>
        </w:rPr>
      </w:pPr>
    </w:p>
    <w:p w14:paraId="10DDA0D9" w14:textId="77777777" w:rsidR="00223F17" w:rsidRDefault="00223F17" w:rsidP="00223F17">
      <w:pPr>
        <w:rPr>
          <w:b/>
          <w:lang w:val="sr-Cyrl-CS"/>
        </w:rPr>
      </w:pPr>
    </w:p>
    <w:p w14:paraId="21705311" w14:textId="77777777" w:rsidR="00223F17" w:rsidRDefault="00223F17" w:rsidP="00223F17">
      <w:pPr>
        <w:rPr>
          <w:b/>
          <w:lang w:val="sr-Cyrl-CS"/>
        </w:rPr>
      </w:pPr>
      <w:r>
        <w:rPr>
          <w:b/>
          <w:lang w:val="sr-Cyrl-CS"/>
        </w:rPr>
        <w:tab/>
      </w:r>
      <w:r>
        <w:rPr>
          <w:b/>
          <w:lang w:val="sr-Cyrl-CS"/>
        </w:rPr>
        <w:tab/>
      </w:r>
      <w:r>
        <w:rPr>
          <w:b/>
        </w:rPr>
        <w:t xml:space="preserve">   </w:t>
      </w:r>
      <w:r>
        <w:rPr>
          <w:b/>
          <w:lang w:val="sr-Cyrl-CS"/>
        </w:rPr>
        <w:t xml:space="preserve">          </w:t>
      </w:r>
      <w:r>
        <w:rPr>
          <w:b/>
        </w:rPr>
        <w:t>НОСИВОСТ</w:t>
      </w:r>
      <w:r>
        <w:rPr>
          <w:b/>
          <w:lang w:val="sr-Cyrl-CS"/>
        </w:rPr>
        <w:tab/>
      </w:r>
      <w:r>
        <w:rPr>
          <w:b/>
          <w:lang w:val="sr-Cyrl-CS"/>
        </w:rPr>
        <w:tab/>
      </w:r>
      <w:r>
        <w:rPr>
          <w:b/>
          <w:lang w:val="sr-Cyrl-CS"/>
        </w:rPr>
        <w:tab/>
      </w:r>
      <w:r>
        <w:rPr>
          <w:b/>
          <w:lang w:val="sr-Cyrl-CS"/>
        </w:rPr>
        <w:tab/>
        <w:t xml:space="preserve">                 у динарима</w:t>
      </w:r>
      <w:r>
        <w:rPr>
          <w:b/>
          <w:lang w:val="sr-Cyrl-CS"/>
        </w:rPr>
        <w:tab/>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8"/>
        <w:gridCol w:w="2840"/>
      </w:tblGrid>
      <w:tr w:rsidR="00223F17" w14:paraId="69FC2C3C" w14:textId="77777777" w:rsidTr="00AE502D">
        <w:trPr>
          <w:trHeight w:val="281"/>
        </w:trPr>
        <w:tc>
          <w:tcPr>
            <w:tcW w:w="540" w:type="dxa"/>
            <w:tcBorders>
              <w:top w:val="single" w:sz="4" w:space="0" w:color="auto"/>
              <w:left w:val="single" w:sz="4" w:space="0" w:color="auto"/>
              <w:bottom w:val="single" w:sz="4" w:space="0" w:color="auto"/>
              <w:right w:val="single" w:sz="4" w:space="0" w:color="auto"/>
            </w:tcBorders>
            <w:vAlign w:val="center"/>
            <w:hideMark/>
          </w:tcPr>
          <w:p w14:paraId="6D2F696C" w14:textId="77777777" w:rsidR="00223F17" w:rsidRDefault="00223F17" w:rsidP="00AE502D">
            <w:pPr>
              <w:overflowPunct w:val="0"/>
              <w:autoSpaceDE w:val="0"/>
              <w:autoSpaceDN w:val="0"/>
              <w:adjustRightInd w:val="0"/>
              <w:spacing w:line="276" w:lineRule="auto"/>
              <w:jc w:val="center"/>
              <w:rPr>
                <w:b/>
              </w:rPr>
            </w:pPr>
            <w:r>
              <w:rPr>
                <w:b/>
              </w:rPr>
              <w:t>1.</w:t>
            </w:r>
          </w:p>
        </w:tc>
        <w:tc>
          <w:tcPr>
            <w:tcW w:w="4288" w:type="dxa"/>
            <w:tcBorders>
              <w:top w:val="single" w:sz="4" w:space="0" w:color="auto"/>
              <w:left w:val="single" w:sz="4" w:space="0" w:color="auto"/>
              <w:bottom w:val="single" w:sz="4" w:space="0" w:color="auto"/>
              <w:right w:val="single" w:sz="4" w:space="0" w:color="auto"/>
            </w:tcBorders>
            <w:vAlign w:val="center"/>
            <w:hideMark/>
          </w:tcPr>
          <w:p w14:paraId="4EEC418E" w14:textId="77777777" w:rsidR="00223F17" w:rsidRDefault="00223F17" w:rsidP="00AE502D">
            <w:pPr>
              <w:overflowPunct w:val="0"/>
              <w:autoSpaceDE w:val="0"/>
              <w:autoSpaceDN w:val="0"/>
              <w:adjustRightInd w:val="0"/>
              <w:spacing w:line="276" w:lineRule="auto"/>
              <w:jc w:val="both"/>
              <w:rPr>
                <w:b/>
                <w:lang w:val="sr-Cyrl-CS"/>
              </w:rPr>
            </w:pPr>
            <w:r>
              <w:rPr>
                <w:b/>
                <w:lang w:val="sr-Cyrl-CS"/>
              </w:rPr>
              <w:t>1 т</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9BBF06" w14:textId="77777777" w:rsidR="00223F17" w:rsidRDefault="00223F17" w:rsidP="00AE502D">
            <w:pPr>
              <w:overflowPunct w:val="0"/>
              <w:autoSpaceDE w:val="0"/>
              <w:autoSpaceDN w:val="0"/>
              <w:adjustRightInd w:val="0"/>
              <w:spacing w:line="276" w:lineRule="auto"/>
              <w:jc w:val="right"/>
            </w:pPr>
            <w:r>
              <w:rPr>
                <w:lang w:val="sr-Latn-RS"/>
              </w:rPr>
              <w:t>670</w:t>
            </w:r>
            <w:r>
              <w:t>,00</w:t>
            </w:r>
          </w:p>
        </w:tc>
      </w:tr>
      <w:tr w:rsidR="00223F17" w14:paraId="23AB632B" w14:textId="77777777" w:rsidTr="00AE502D">
        <w:trPr>
          <w:trHeight w:val="281"/>
        </w:trPr>
        <w:tc>
          <w:tcPr>
            <w:tcW w:w="540" w:type="dxa"/>
            <w:tcBorders>
              <w:top w:val="single" w:sz="4" w:space="0" w:color="auto"/>
              <w:left w:val="single" w:sz="4" w:space="0" w:color="auto"/>
              <w:bottom w:val="single" w:sz="4" w:space="0" w:color="auto"/>
              <w:right w:val="single" w:sz="4" w:space="0" w:color="auto"/>
            </w:tcBorders>
            <w:vAlign w:val="center"/>
            <w:hideMark/>
          </w:tcPr>
          <w:p w14:paraId="0A39D896" w14:textId="77777777" w:rsidR="00223F17" w:rsidRDefault="00223F17" w:rsidP="00AE502D">
            <w:pPr>
              <w:overflowPunct w:val="0"/>
              <w:autoSpaceDE w:val="0"/>
              <w:autoSpaceDN w:val="0"/>
              <w:adjustRightInd w:val="0"/>
              <w:spacing w:line="276" w:lineRule="auto"/>
              <w:jc w:val="center"/>
              <w:rPr>
                <w:b/>
              </w:rPr>
            </w:pPr>
            <w:r>
              <w:rPr>
                <w:b/>
              </w:rPr>
              <w:t>2.</w:t>
            </w:r>
          </w:p>
        </w:tc>
        <w:tc>
          <w:tcPr>
            <w:tcW w:w="4288" w:type="dxa"/>
            <w:tcBorders>
              <w:top w:val="single" w:sz="4" w:space="0" w:color="auto"/>
              <w:left w:val="single" w:sz="4" w:space="0" w:color="auto"/>
              <w:bottom w:val="single" w:sz="4" w:space="0" w:color="auto"/>
              <w:right w:val="single" w:sz="4" w:space="0" w:color="auto"/>
            </w:tcBorders>
            <w:vAlign w:val="center"/>
            <w:hideMark/>
          </w:tcPr>
          <w:p w14:paraId="68369D59"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1т до 5т</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3F5BA4" w14:textId="77777777" w:rsidR="00223F17" w:rsidRDefault="00223F17" w:rsidP="00AE502D">
            <w:pPr>
              <w:overflowPunct w:val="0"/>
              <w:autoSpaceDE w:val="0"/>
              <w:autoSpaceDN w:val="0"/>
              <w:adjustRightInd w:val="0"/>
              <w:spacing w:line="276" w:lineRule="auto"/>
              <w:jc w:val="right"/>
            </w:pPr>
            <w:r>
              <w:t>1.140,00</w:t>
            </w:r>
          </w:p>
        </w:tc>
      </w:tr>
      <w:tr w:rsidR="00223F17" w14:paraId="4F887734" w14:textId="77777777" w:rsidTr="00AE502D">
        <w:trPr>
          <w:trHeight w:val="281"/>
        </w:trPr>
        <w:tc>
          <w:tcPr>
            <w:tcW w:w="540" w:type="dxa"/>
            <w:tcBorders>
              <w:top w:val="single" w:sz="4" w:space="0" w:color="auto"/>
              <w:left w:val="single" w:sz="4" w:space="0" w:color="auto"/>
              <w:bottom w:val="single" w:sz="4" w:space="0" w:color="auto"/>
              <w:right w:val="single" w:sz="4" w:space="0" w:color="auto"/>
            </w:tcBorders>
            <w:vAlign w:val="center"/>
            <w:hideMark/>
          </w:tcPr>
          <w:p w14:paraId="01083221" w14:textId="77777777" w:rsidR="00223F17" w:rsidRDefault="00223F17" w:rsidP="00AE502D">
            <w:pPr>
              <w:overflowPunct w:val="0"/>
              <w:autoSpaceDE w:val="0"/>
              <w:autoSpaceDN w:val="0"/>
              <w:adjustRightInd w:val="0"/>
              <w:spacing w:line="276" w:lineRule="auto"/>
              <w:jc w:val="center"/>
              <w:rPr>
                <w:b/>
              </w:rPr>
            </w:pPr>
            <w:r>
              <w:rPr>
                <w:b/>
              </w:rPr>
              <w:t>3.</w:t>
            </w:r>
          </w:p>
        </w:tc>
        <w:tc>
          <w:tcPr>
            <w:tcW w:w="4288" w:type="dxa"/>
            <w:tcBorders>
              <w:top w:val="single" w:sz="4" w:space="0" w:color="auto"/>
              <w:left w:val="single" w:sz="4" w:space="0" w:color="auto"/>
              <w:bottom w:val="single" w:sz="4" w:space="0" w:color="auto"/>
              <w:right w:val="single" w:sz="4" w:space="0" w:color="auto"/>
            </w:tcBorders>
            <w:vAlign w:val="center"/>
            <w:hideMark/>
          </w:tcPr>
          <w:p w14:paraId="3277D6BC"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5т до 10т</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A75AD5C" w14:textId="77777777" w:rsidR="00223F17" w:rsidRDefault="00223F17" w:rsidP="00AE502D">
            <w:pPr>
              <w:overflowPunct w:val="0"/>
              <w:autoSpaceDE w:val="0"/>
              <w:autoSpaceDN w:val="0"/>
              <w:adjustRightInd w:val="0"/>
              <w:spacing w:line="276" w:lineRule="auto"/>
              <w:jc w:val="right"/>
            </w:pPr>
            <w:r>
              <w:t>1.550,00</w:t>
            </w:r>
          </w:p>
        </w:tc>
      </w:tr>
      <w:tr w:rsidR="00223F17" w14:paraId="6991C509" w14:textId="77777777" w:rsidTr="00AE502D">
        <w:trPr>
          <w:trHeight w:val="281"/>
        </w:trPr>
        <w:tc>
          <w:tcPr>
            <w:tcW w:w="540" w:type="dxa"/>
            <w:tcBorders>
              <w:top w:val="single" w:sz="4" w:space="0" w:color="auto"/>
              <w:left w:val="single" w:sz="4" w:space="0" w:color="auto"/>
              <w:bottom w:val="single" w:sz="4" w:space="0" w:color="auto"/>
              <w:right w:val="single" w:sz="4" w:space="0" w:color="auto"/>
            </w:tcBorders>
            <w:vAlign w:val="center"/>
            <w:hideMark/>
          </w:tcPr>
          <w:p w14:paraId="4151E0B4" w14:textId="77777777" w:rsidR="00223F17" w:rsidRDefault="00223F17" w:rsidP="00AE502D">
            <w:pPr>
              <w:overflowPunct w:val="0"/>
              <w:autoSpaceDE w:val="0"/>
              <w:autoSpaceDN w:val="0"/>
              <w:adjustRightInd w:val="0"/>
              <w:spacing w:line="276" w:lineRule="auto"/>
              <w:jc w:val="center"/>
              <w:rPr>
                <w:b/>
              </w:rPr>
            </w:pPr>
            <w:r>
              <w:rPr>
                <w:b/>
              </w:rPr>
              <w:t>4.</w:t>
            </w:r>
          </w:p>
        </w:tc>
        <w:tc>
          <w:tcPr>
            <w:tcW w:w="4288" w:type="dxa"/>
            <w:tcBorders>
              <w:top w:val="single" w:sz="4" w:space="0" w:color="auto"/>
              <w:left w:val="single" w:sz="4" w:space="0" w:color="auto"/>
              <w:bottom w:val="single" w:sz="4" w:space="0" w:color="auto"/>
              <w:right w:val="single" w:sz="4" w:space="0" w:color="auto"/>
            </w:tcBorders>
            <w:vAlign w:val="center"/>
            <w:hideMark/>
          </w:tcPr>
          <w:p w14:paraId="7D2638EC"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10т до 12т</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E62A647" w14:textId="77777777" w:rsidR="00223F17" w:rsidRDefault="00223F17" w:rsidP="00AE502D">
            <w:pPr>
              <w:overflowPunct w:val="0"/>
              <w:autoSpaceDE w:val="0"/>
              <w:autoSpaceDN w:val="0"/>
              <w:adjustRightInd w:val="0"/>
              <w:spacing w:line="276" w:lineRule="auto"/>
              <w:jc w:val="right"/>
            </w:pPr>
            <w:r>
              <w:t>2.150,00</w:t>
            </w:r>
          </w:p>
        </w:tc>
      </w:tr>
      <w:tr w:rsidR="00223F17" w14:paraId="273FB37C" w14:textId="77777777" w:rsidTr="00AE502D">
        <w:trPr>
          <w:trHeight w:val="297"/>
        </w:trPr>
        <w:tc>
          <w:tcPr>
            <w:tcW w:w="540" w:type="dxa"/>
            <w:tcBorders>
              <w:top w:val="single" w:sz="4" w:space="0" w:color="auto"/>
              <w:left w:val="single" w:sz="4" w:space="0" w:color="auto"/>
              <w:bottom w:val="single" w:sz="4" w:space="0" w:color="auto"/>
              <w:right w:val="single" w:sz="4" w:space="0" w:color="auto"/>
            </w:tcBorders>
            <w:vAlign w:val="center"/>
            <w:hideMark/>
          </w:tcPr>
          <w:p w14:paraId="1840E2E8" w14:textId="77777777" w:rsidR="00223F17" w:rsidRDefault="00223F17" w:rsidP="00AE502D">
            <w:pPr>
              <w:overflowPunct w:val="0"/>
              <w:autoSpaceDE w:val="0"/>
              <w:autoSpaceDN w:val="0"/>
              <w:adjustRightInd w:val="0"/>
              <w:spacing w:line="276" w:lineRule="auto"/>
              <w:jc w:val="center"/>
              <w:rPr>
                <w:b/>
              </w:rPr>
            </w:pPr>
            <w:r>
              <w:rPr>
                <w:b/>
              </w:rPr>
              <w:t>5.</w:t>
            </w:r>
          </w:p>
        </w:tc>
        <w:tc>
          <w:tcPr>
            <w:tcW w:w="4288" w:type="dxa"/>
            <w:tcBorders>
              <w:top w:val="single" w:sz="4" w:space="0" w:color="auto"/>
              <w:left w:val="single" w:sz="4" w:space="0" w:color="auto"/>
              <w:bottom w:val="single" w:sz="4" w:space="0" w:color="auto"/>
              <w:right w:val="single" w:sz="4" w:space="0" w:color="auto"/>
            </w:tcBorders>
            <w:vAlign w:val="center"/>
            <w:hideMark/>
          </w:tcPr>
          <w:p w14:paraId="0C4DA2B2"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Преко 12т</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6733EC" w14:textId="77777777" w:rsidR="00223F17" w:rsidRDefault="00223F17" w:rsidP="00AE502D">
            <w:pPr>
              <w:overflowPunct w:val="0"/>
              <w:autoSpaceDE w:val="0"/>
              <w:autoSpaceDN w:val="0"/>
              <w:adjustRightInd w:val="0"/>
              <w:spacing w:line="276" w:lineRule="auto"/>
              <w:jc w:val="right"/>
            </w:pPr>
            <w:r>
              <w:t>3.280,00</w:t>
            </w:r>
          </w:p>
        </w:tc>
      </w:tr>
    </w:tbl>
    <w:p w14:paraId="51D57237" w14:textId="77777777" w:rsidR="00223F17" w:rsidRDefault="00223F17" w:rsidP="00223F17">
      <w:pPr>
        <w:rPr>
          <w:lang w:val="sr-Cyrl-CS"/>
        </w:rPr>
      </w:pPr>
      <w:r>
        <w:rPr>
          <w:b/>
          <w:lang w:val="sr-Cyrl-CS"/>
        </w:rPr>
        <w:t>7</w:t>
      </w:r>
      <w:r>
        <w:rPr>
          <w:b/>
        </w:rPr>
        <w:t>.</w:t>
      </w:r>
      <w:r>
        <w:rPr>
          <w:b/>
          <w:lang w:val="sr-Cyrl-CS"/>
        </w:rPr>
        <w:t xml:space="preserve"> </w:t>
      </w:r>
      <w:r>
        <w:t xml:space="preserve">За вучна возила (тегљаче) према табели: </w:t>
      </w:r>
    </w:p>
    <w:p w14:paraId="048B7D7A" w14:textId="77777777" w:rsidR="00223F17" w:rsidRDefault="00223F17" w:rsidP="00223F17">
      <w:pPr>
        <w:rPr>
          <w:b/>
          <w:lang w:val="sr-Cyrl-CS"/>
        </w:rPr>
      </w:pPr>
    </w:p>
    <w:p w14:paraId="76596E75" w14:textId="77777777" w:rsidR="00223F17" w:rsidRDefault="00223F17" w:rsidP="00223F17">
      <w:pPr>
        <w:rPr>
          <w:lang w:val="sr-Cyrl-CS"/>
        </w:rPr>
      </w:pPr>
      <w:r>
        <w:rPr>
          <w:b/>
          <w:lang w:val="sr-Cyrl-CS"/>
        </w:rPr>
        <w:tab/>
      </w:r>
      <w:r>
        <w:rPr>
          <w:b/>
          <w:lang w:val="sr-Cyrl-CS"/>
        </w:rPr>
        <w:tab/>
      </w:r>
      <w:r>
        <w:rPr>
          <w:b/>
        </w:rPr>
        <w:t xml:space="preserve">   </w:t>
      </w:r>
      <w:r>
        <w:rPr>
          <w:b/>
          <w:lang w:val="sr-Cyrl-CS"/>
        </w:rPr>
        <w:t xml:space="preserve">         </w:t>
      </w:r>
      <w:r>
        <w:rPr>
          <w:b/>
        </w:rPr>
        <w:t>СНАГА МОТОРА</w:t>
      </w:r>
      <w:r>
        <w:rPr>
          <w:b/>
          <w:lang w:val="sr-Cyrl-CS"/>
        </w:rPr>
        <w:tab/>
      </w:r>
      <w:r>
        <w:rPr>
          <w:b/>
          <w:lang w:val="sr-Cyrl-CS"/>
        </w:rPr>
        <w:tab/>
      </w:r>
      <w:r>
        <w:rPr>
          <w:b/>
        </w:rPr>
        <w:t xml:space="preserve">             </w:t>
      </w:r>
      <w:r>
        <w:rPr>
          <w:b/>
          <w:lang w:val="sr-Cyrl-CS"/>
        </w:rPr>
        <w:t xml:space="preserve">                             у динарима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1"/>
        <w:gridCol w:w="2847"/>
      </w:tblGrid>
      <w:tr w:rsidR="00223F17" w14:paraId="1BB09DBE" w14:textId="77777777" w:rsidTr="00AE502D">
        <w:trPr>
          <w:trHeight w:val="284"/>
        </w:trPr>
        <w:tc>
          <w:tcPr>
            <w:tcW w:w="540" w:type="dxa"/>
            <w:tcBorders>
              <w:top w:val="single" w:sz="4" w:space="0" w:color="auto"/>
              <w:left w:val="single" w:sz="4" w:space="0" w:color="auto"/>
              <w:bottom w:val="single" w:sz="4" w:space="0" w:color="auto"/>
              <w:right w:val="single" w:sz="4" w:space="0" w:color="auto"/>
            </w:tcBorders>
            <w:vAlign w:val="center"/>
            <w:hideMark/>
          </w:tcPr>
          <w:p w14:paraId="5FEF8719" w14:textId="77777777" w:rsidR="00223F17" w:rsidRDefault="00223F17" w:rsidP="00AE502D">
            <w:pPr>
              <w:overflowPunct w:val="0"/>
              <w:autoSpaceDE w:val="0"/>
              <w:autoSpaceDN w:val="0"/>
              <w:adjustRightInd w:val="0"/>
              <w:spacing w:line="276" w:lineRule="auto"/>
              <w:jc w:val="center"/>
              <w:rPr>
                <w:b/>
              </w:rPr>
            </w:pPr>
            <w:r>
              <w:rPr>
                <w:b/>
              </w:rPr>
              <w:t>1.</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31EA905" w14:textId="77777777" w:rsidR="00223F17" w:rsidRDefault="00223F17" w:rsidP="00AE502D">
            <w:pPr>
              <w:overflowPunct w:val="0"/>
              <w:autoSpaceDE w:val="0"/>
              <w:autoSpaceDN w:val="0"/>
              <w:adjustRightInd w:val="0"/>
              <w:spacing w:line="276" w:lineRule="auto"/>
              <w:jc w:val="both"/>
              <w:rPr>
                <w:b/>
                <w:lang w:val="sr-Cyrl-CS"/>
              </w:rPr>
            </w:pPr>
            <w:r>
              <w:rPr>
                <w:b/>
                <w:lang w:val="sr-Cyrl-CS"/>
              </w:rPr>
              <w:t>До 66 кв</w:t>
            </w:r>
          </w:p>
        </w:tc>
        <w:tc>
          <w:tcPr>
            <w:tcW w:w="2847" w:type="dxa"/>
            <w:tcBorders>
              <w:top w:val="single" w:sz="4" w:space="0" w:color="auto"/>
              <w:left w:val="single" w:sz="4" w:space="0" w:color="auto"/>
              <w:bottom w:val="single" w:sz="4" w:space="0" w:color="auto"/>
              <w:right w:val="single" w:sz="4" w:space="0" w:color="auto"/>
            </w:tcBorders>
            <w:vAlign w:val="center"/>
            <w:hideMark/>
          </w:tcPr>
          <w:p w14:paraId="4A46DD9D" w14:textId="77777777" w:rsidR="00223F17" w:rsidRDefault="00223F17" w:rsidP="00AE502D">
            <w:pPr>
              <w:overflowPunct w:val="0"/>
              <w:autoSpaceDE w:val="0"/>
              <w:autoSpaceDN w:val="0"/>
              <w:adjustRightInd w:val="0"/>
              <w:spacing w:line="276" w:lineRule="auto"/>
              <w:jc w:val="right"/>
              <w:rPr>
                <w:lang w:val="sr-Cyrl-CS"/>
              </w:rPr>
            </w:pPr>
            <w:r>
              <w:rPr>
                <w:lang w:val="sr-Latn-RS"/>
              </w:rPr>
              <w:t>2.450</w:t>
            </w:r>
            <w:r>
              <w:rPr>
                <w:lang w:val="sr-Cyrl-CS"/>
              </w:rPr>
              <w:t>,00</w:t>
            </w:r>
          </w:p>
        </w:tc>
      </w:tr>
      <w:tr w:rsidR="00223F17" w14:paraId="3EA4030C" w14:textId="77777777" w:rsidTr="00AE502D">
        <w:trPr>
          <w:trHeight w:val="284"/>
        </w:trPr>
        <w:tc>
          <w:tcPr>
            <w:tcW w:w="540" w:type="dxa"/>
            <w:tcBorders>
              <w:top w:val="single" w:sz="4" w:space="0" w:color="auto"/>
              <w:left w:val="single" w:sz="4" w:space="0" w:color="auto"/>
              <w:bottom w:val="single" w:sz="4" w:space="0" w:color="auto"/>
              <w:right w:val="single" w:sz="4" w:space="0" w:color="auto"/>
            </w:tcBorders>
            <w:vAlign w:val="center"/>
            <w:hideMark/>
          </w:tcPr>
          <w:p w14:paraId="61A03400" w14:textId="77777777" w:rsidR="00223F17" w:rsidRDefault="00223F17" w:rsidP="00AE502D">
            <w:pPr>
              <w:overflowPunct w:val="0"/>
              <w:autoSpaceDE w:val="0"/>
              <w:autoSpaceDN w:val="0"/>
              <w:adjustRightInd w:val="0"/>
              <w:spacing w:line="276" w:lineRule="auto"/>
              <w:jc w:val="center"/>
              <w:rPr>
                <w:b/>
              </w:rPr>
            </w:pPr>
            <w:r>
              <w:rPr>
                <w:b/>
              </w:rPr>
              <w:t>2.</w:t>
            </w:r>
          </w:p>
        </w:tc>
        <w:tc>
          <w:tcPr>
            <w:tcW w:w="4281" w:type="dxa"/>
            <w:tcBorders>
              <w:top w:val="single" w:sz="4" w:space="0" w:color="auto"/>
              <w:left w:val="single" w:sz="4" w:space="0" w:color="auto"/>
              <w:bottom w:val="single" w:sz="4" w:space="0" w:color="auto"/>
              <w:right w:val="single" w:sz="4" w:space="0" w:color="auto"/>
            </w:tcBorders>
            <w:vAlign w:val="center"/>
            <w:hideMark/>
          </w:tcPr>
          <w:p w14:paraId="59F7C3C2"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66-96 кв</w:t>
            </w:r>
          </w:p>
        </w:tc>
        <w:tc>
          <w:tcPr>
            <w:tcW w:w="2847" w:type="dxa"/>
            <w:tcBorders>
              <w:top w:val="single" w:sz="4" w:space="0" w:color="auto"/>
              <w:left w:val="single" w:sz="4" w:space="0" w:color="auto"/>
              <w:bottom w:val="single" w:sz="4" w:space="0" w:color="auto"/>
              <w:right w:val="single" w:sz="4" w:space="0" w:color="auto"/>
            </w:tcBorders>
            <w:vAlign w:val="center"/>
            <w:hideMark/>
          </w:tcPr>
          <w:p w14:paraId="111DC890" w14:textId="77777777" w:rsidR="00223F17" w:rsidRDefault="00223F17" w:rsidP="00AE502D">
            <w:pPr>
              <w:overflowPunct w:val="0"/>
              <w:autoSpaceDE w:val="0"/>
              <w:autoSpaceDN w:val="0"/>
              <w:adjustRightInd w:val="0"/>
              <w:spacing w:line="276" w:lineRule="auto"/>
              <w:jc w:val="right"/>
              <w:rPr>
                <w:lang w:val="sr-Cyrl-CS"/>
              </w:rPr>
            </w:pPr>
            <w:r>
              <w:rPr>
                <w:lang w:val="sr-Latn-RS"/>
              </w:rPr>
              <w:t>3.280</w:t>
            </w:r>
            <w:r>
              <w:rPr>
                <w:lang w:val="sr-Cyrl-CS"/>
              </w:rPr>
              <w:t>,00</w:t>
            </w:r>
          </w:p>
        </w:tc>
      </w:tr>
      <w:tr w:rsidR="00223F17" w14:paraId="2F5D8E72" w14:textId="77777777" w:rsidTr="00AE502D">
        <w:trPr>
          <w:trHeight w:val="284"/>
        </w:trPr>
        <w:tc>
          <w:tcPr>
            <w:tcW w:w="540" w:type="dxa"/>
            <w:tcBorders>
              <w:top w:val="single" w:sz="4" w:space="0" w:color="auto"/>
              <w:left w:val="single" w:sz="4" w:space="0" w:color="auto"/>
              <w:bottom w:val="single" w:sz="4" w:space="0" w:color="auto"/>
              <w:right w:val="single" w:sz="4" w:space="0" w:color="auto"/>
            </w:tcBorders>
            <w:vAlign w:val="center"/>
            <w:hideMark/>
          </w:tcPr>
          <w:p w14:paraId="3515A8D2" w14:textId="77777777" w:rsidR="00223F17" w:rsidRDefault="00223F17" w:rsidP="00AE502D">
            <w:pPr>
              <w:overflowPunct w:val="0"/>
              <w:autoSpaceDE w:val="0"/>
              <w:autoSpaceDN w:val="0"/>
              <w:adjustRightInd w:val="0"/>
              <w:spacing w:line="276" w:lineRule="auto"/>
              <w:jc w:val="center"/>
              <w:rPr>
                <w:b/>
              </w:rPr>
            </w:pPr>
            <w:r>
              <w:rPr>
                <w:b/>
              </w:rPr>
              <w:t>3.</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AFA4261"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96-132 кв</w:t>
            </w:r>
          </w:p>
        </w:tc>
        <w:tc>
          <w:tcPr>
            <w:tcW w:w="2847" w:type="dxa"/>
            <w:tcBorders>
              <w:top w:val="single" w:sz="4" w:space="0" w:color="auto"/>
              <w:left w:val="single" w:sz="4" w:space="0" w:color="auto"/>
              <w:bottom w:val="single" w:sz="4" w:space="0" w:color="auto"/>
              <w:right w:val="single" w:sz="4" w:space="0" w:color="auto"/>
            </w:tcBorders>
            <w:vAlign w:val="center"/>
            <w:hideMark/>
          </w:tcPr>
          <w:p w14:paraId="0DD13EA9" w14:textId="77777777" w:rsidR="00223F17" w:rsidRDefault="00223F17" w:rsidP="00AE502D">
            <w:pPr>
              <w:overflowPunct w:val="0"/>
              <w:autoSpaceDE w:val="0"/>
              <w:autoSpaceDN w:val="0"/>
              <w:adjustRightInd w:val="0"/>
              <w:spacing w:line="276" w:lineRule="auto"/>
              <w:jc w:val="right"/>
              <w:rPr>
                <w:lang w:val="sr-Cyrl-CS"/>
              </w:rPr>
            </w:pPr>
            <w:r>
              <w:rPr>
                <w:lang w:val="sr-Latn-RS"/>
              </w:rPr>
              <w:t>4.130</w:t>
            </w:r>
            <w:r>
              <w:rPr>
                <w:lang w:val="sr-Cyrl-CS"/>
              </w:rPr>
              <w:t>,</w:t>
            </w:r>
            <w:r>
              <w:t>0</w:t>
            </w:r>
            <w:r>
              <w:rPr>
                <w:lang w:val="sr-Cyrl-CS"/>
              </w:rPr>
              <w:t>0</w:t>
            </w:r>
          </w:p>
        </w:tc>
      </w:tr>
      <w:tr w:rsidR="00223F17" w14:paraId="6DF3B481" w14:textId="77777777" w:rsidTr="00AE502D">
        <w:trPr>
          <w:trHeight w:val="284"/>
        </w:trPr>
        <w:tc>
          <w:tcPr>
            <w:tcW w:w="540" w:type="dxa"/>
            <w:tcBorders>
              <w:top w:val="single" w:sz="4" w:space="0" w:color="auto"/>
              <w:left w:val="single" w:sz="4" w:space="0" w:color="auto"/>
              <w:bottom w:val="single" w:sz="4" w:space="0" w:color="auto"/>
              <w:right w:val="single" w:sz="4" w:space="0" w:color="auto"/>
            </w:tcBorders>
            <w:vAlign w:val="center"/>
            <w:hideMark/>
          </w:tcPr>
          <w:p w14:paraId="332E75F8" w14:textId="77777777" w:rsidR="00223F17" w:rsidRDefault="00223F17" w:rsidP="00AE502D">
            <w:pPr>
              <w:overflowPunct w:val="0"/>
              <w:autoSpaceDE w:val="0"/>
              <w:autoSpaceDN w:val="0"/>
              <w:adjustRightInd w:val="0"/>
              <w:spacing w:line="276" w:lineRule="auto"/>
              <w:jc w:val="center"/>
              <w:rPr>
                <w:b/>
              </w:rPr>
            </w:pPr>
            <w:r>
              <w:rPr>
                <w:b/>
              </w:rPr>
              <w:t>4.</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8707AAC" w14:textId="77777777" w:rsidR="00223F17" w:rsidRDefault="00223F17" w:rsidP="00AE502D">
            <w:pPr>
              <w:overflowPunct w:val="0"/>
              <w:autoSpaceDE w:val="0"/>
              <w:autoSpaceDN w:val="0"/>
              <w:adjustRightInd w:val="0"/>
              <w:spacing w:line="276" w:lineRule="auto"/>
              <w:jc w:val="both"/>
              <w:rPr>
                <w:b/>
                <w:lang w:val="sr-Cyrl-CS"/>
              </w:rPr>
            </w:pPr>
            <w:r>
              <w:rPr>
                <w:b/>
                <w:lang w:val="sr-Cyrl-CS"/>
              </w:rPr>
              <w:t>Од 132-177 кв</w:t>
            </w:r>
          </w:p>
        </w:tc>
        <w:tc>
          <w:tcPr>
            <w:tcW w:w="2847" w:type="dxa"/>
            <w:tcBorders>
              <w:top w:val="single" w:sz="4" w:space="0" w:color="auto"/>
              <w:left w:val="single" w:sz="4" w:space="0" w:color="auto"/>
              <w:bottom w:val="single" w:sz="4" w:space="0" w:color="auto"/>
              <w:right w:val="single" w:sz="4" w:space="0" w:color="auto"/>
            </w:tcBorders>
            <w:vAlign w:val="center"/>
            <w:hideMark/>
          </w:tcPr>
          <w:p w14:paraId="2E1EC837" w14:textId="77777777" w:rsidR="00223F17" w:rsidRDefault="00223F17" w:rsidP="00AE502D">
            <w:pPr>
              <w:overflowPunct w:val="0"/>
              <w:autoSpaceDE w:val="0"/>
              <w:autoSpaceDN w:val="0"/>
              <w:adjustRightInd w:val="0"/>
              <w:spacing w:line="276" w:lineRule="auto"/>
              <w:jc w:val="right"/>
              <w:rPr>
                <w:lang w:val="sr-Cyrl-CS"/>
              </w:rPr>
            </w:pPr>
            <w:r>
              <w:rPr>
                <w:lang w:val="sr-Latn-RS"/>
              </w:rPr>
              <w:t>4.940</w:t>
            </w:r>
            <w:r>
              <w:rPr>
                <w:lang w:val="sr-Cyrl-CS"/>
              </w:rPr>
              <w:t>,00</w:t>
            </w:r>
          </w:p>
        </w:tc>
      </w:tr>
      <w:tr w:rsidR="00223F17" w14:paraId="0F28C852" w14:textId="77777777" w:rsidTr="00AE502D">
        <w:trPr>
          <w:trHeight w:val="300"/>
        </w:trPr>
        <w:tc>
          <w:tcPr>
            <w:tcW w:w="540" w:type="dxa"/>
            <w:tcBorders>
              <w:top w:val="single" w:sz="4" w:space="0" w:color="auto"/>
              <w:left w:val="single" w:sz="4" w:space="0" w:color="auto"/>
              <w:bottom w:val="single" w:sz="4" w:space="0" w:color="auto"/>
              <w:right w:val="single" w:sz="4" w:space="0" w:color="auto"/>
            </w:tcBorders>
            <w:vAlign w:val="center"/>
            <w:hideMark/>
          </w:tcPr>
          <w:p w14:paraId="3960A07D" w14:textId="77777777" w:rsidR="00223F17" w:rsidRDefault="00223F17" w:rsidP="00AE502D">
            <w:pPr>
              <w:overflowPunct w:val="0"/>
              <w:autoSpaceDE w:val="0"/>
              <w:autoSpaceDN w:val="0"/>
              <w:adjustRightInd w:val="0"/>
              <w:spacing w:line="276" w:lineRule="auto"/>
              <w:jc w:val="center"/>
              <w:rPr>
                <w:b/>
              </w:rPr>
            </w:pPr>
            <w:r>
              <w:rPr>
                <w:b/>
              </w:rPr>
              <w:t>5.</w:t>
            </w:r>
          </w:p>
        </w:tc>
        <w:tc>
          <w:tcPr>
            <w:tcW w:w="4281" w:type="dxa"/>
            <w:tcBorders>
              <w:top w:val="single" w:sz="4" w:space="0" w:color="auto"/>
              <w:left w:val="single" w:sz="4" w:space="0" w:color="auto"/>
              <w:bottom w:val="single" w:sz="4" w:space="0" w:color="auto"/>
              <w:right w:val="single" w:sz="4" w:space="0" w:color="auto"/>
            </w:tcBorders>
            <w:vAlign w:val="center"/>
            <w:hideMark/>
          </w:tcPr>
          <w:p w14:paraId="4AF9BD57" w14:textId="77777777" w:rsidR="00223F17" w:rsidRDefault="00223F17" w:rsidP="00AE502D">
            <w:pPr>
              <w:overflowPunct w:val="0"/>
              <w:autoSpaceDE w:val="0"/>
              <w:autoSpaceDN w:val="0"/>
              <w:adjustRightInd w:val="0"/>
              <w:spacing w:line="276" w:lineRule="auto"/>
              <w:jc w:val="both"/>
              <w:rPr>
                <w:b/>
                <w:lang w:val="sr-Cyrl-CS"/>
              </w:rPr>
            </w:pPr>
            <w:r>
              <w:rPr>
                <w:b/>
                <w:lang w:val="sr-Cyrl-CS"/>
              </w:rPr>
              <w:t>Прко 177кв</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9E19BF4" w14:textId="77777777" w:rsidR="00223F17" w:rsidRDefault="00223F17" w:rsidP="00AE502D">
            <w:pPr>
              <w:overflowPunct w:val="0"/>
              <w:autoSpaceDE w:val="0"/>
              <w:autoSpaceDN w:val="0"/>
              <w:adjustRightInd w:val="0"/>
              <w:spacing w:line="276" w:lineRule="auto"/>
              <w:jc w:val="right"/>
              <w:rPr>
                <w:lang w:val="sr-Cyrl-CS"/>
              </w:rPr>
            </w:pPr>
            <w:r>
              <w:rPr>
                <w:lang w:val="sr-Latn-RS"/>
              </w:rPr>
              <w:t>6.560</w:t>
            </w:r>
            <w:r>
              <w:rPr>
                <w:lang w:val="sr-Cyrl-CS"/>
              </w:rPr>
              <w:t>,00</w:t>
            </w:r>
          </w:p>
        </w:tc>
      </w:tr>
    </w:tbl>
    <w:p w14:paraId="2A999BC0" w14:textId="77777777" w:rsidR="00223F17" w:rsidRDefault="00223F17" w:rsidP="00223F17">
      <w:pPr>
        <w:jc w:val="both"/>
        <w:rPr>
          <w:lang w:val="sr-Cyrl-CS"/>
        </w:rPr>
      </w:pPr>
    </w:p>
    <w:p w14:paraId="61F8E3CC" w14:textId="77777777" w:rsidR="00223F17" w:rsidRDefault="00223F17" w:rsidP="00223F17">
      <w:pPr>
        <w:jc w:val="both"/>
        <w:rPr>
          <w:lang w:val="sr-Cyrl-CS"/>
        </w:rPr>
      </w:pPr>
      <w:r>
        <w:rPr>
          <w:b/>
          <w:lang w:val="sr-Cyrl-CS"/>
        </w:rPr>
        <w:t>8</w:t>
      </w:r>
      <w:r>
        <w:rPr>
          <w:b/>
        </w:rPr>
        <w:t>.</w:t>
      </w:r>
      <w:r>
        <w:rPr>
          <w:b/>
          <w:lang w:val="sr-Cyrl-CS"/>
        </w:rPr>
        <w:t xml:space="preserve"> </w:t>
      </w:r>
      <w:r>
        <w:t>За радна возила, специјална адаптирана возила за превоз реквизита за путујуће забаве, радње и атестирана специјализована возила за превоз пчела 1.620,00 динара.</w:t>
      </w:r>
    </w:p>
    <w:p w14:paraId="2447FB27" w14:textId="77777777" w:rsidR="00223F17" w:rsidRDefault="00223F17" w:rsidP="00223F17">
      <w:pPr>
        <w:jc w:val="both"/>
      </w:pPr>
      <w:r>
        <w:rPr>
          <w:lang w:val="sr-Cyrl-CS"/>
        </w:rPr>
        <w:t xml:space="preserve"> </w:t>
      </w:r>
    </w:p>
    <w:p w14:paraId="787ACC2C" w14:textId="77777777" w:rsidR="00223F17" w:rsidRDefault="00223F17" w:rsidP="00223F17">
      <w:pPr>
        <w:jc w:val="both"/>
        <w:rPr>
          <w:lang w:val="sr-Cyrl-CS"/>
        </w:rPr>
      </w:pPr>
      <w:r>
        <w:rPr>
          <w:b/>
          <w:lang w:val="sr-Cyrl-CS"/>
        </w:rPr>
        <w:t>9</w:t>
      </w:r>
      <w:r>
        <w:t>.</w:t>
      </w:r>
      <w:r>
        <w:rPr>
          <w:lang w:val="sr-Cyrl-CS"/>
        </w:rPr>
        <w:t xml:space="preserve"> Локална комунална такса  по овом тарифном броју не плаћа се за:</w:t>
      </w:r>
    </w:p>
    <w:p w14:paraId="19F7BF5B" w14:textId="77777777" w:rsidR="00223F17" w:rsidRDefault="00223F17" w:rsidP="00223F17">
      <w:pPr>
        <w:jc w:val="both"/>
        <w:rPr>
          <w:lang w:val="sr-Cyrl-CS"/>
        </w:rPr>
      </w:pPr>
      <w:r>
        <w:rPr>
          <w:lang w:val="sr-Cyrl-CS"/>
        </w:rPr>
        <w:t xml:space="preserve">- Путничке аутомобиле, комбинована возила, атестирана возила за одмор и камповање, моторбицикле лица која која су разврстана у прву категорију инвалидности, као и лица код којих је због губитка оштећења или одузетих доњих удова или карлице наступило телесно оштећење од најмање 80% према споразуму о листи телесних оштећења и лица која су потпуно изгубила вид на оба ока.  </w:t>
      </w:r>
    </w:p>
    <w:p w14:paraId="5074B3D7" w14:textId="77777777" w:rsidR="00223F17" w:rsidRDefault="00223F17" w:rsidP="00223F17">
      <w:pPr>
        <w:ind w:firstLine="720"/>
        <w:jc w:val="both"/>
      </w:pPr>
      <w:r>
        <w:t>Износ локалне комуналне таксе из овог тарифног броја усклађује се годишње са годишњ</w:t>
      </w:r>
      <w:r>
        <w:rPr>
          <w:lang w:val="sr-Cyrl-CS"/>
        </w:rPr>
        <w:t>и</w:t>
      </w:r>
      <w:r>
        <w:t xml:space="preserve">м индексом потрошачких цена који објављује републички орган  </w:t>
      </w:r>
      <w:r>
        <w:rPr>
          <w:lang w:val="sr-Cyrl-CS"/>
        </w:rPr>
        <w:t>н</w:t>
      </w:r>
      <w:r>
        <w:t xml:space="preserve">адлежан за послове статистике, при чему се заокружење врши тако што се износ до пет динара не узима у обзир, а износ преко пет динара заокружује на десет динара. Годишњи износ утврђених локалних комуналних такси из става 2. овог тарифног броја не може бити већи од највиших усклађених износа који објављује Влада Републике Србије на предлог </w:t>
      </w:r>
      <w:r>
        <w:rPr>
          <w:lang w:val="sr-Cyrl-CS"/>
        </w:rPr>
        <w:t>м</w:t>
      </w:r>
      <w:r>
        <w:t xml:space="preserve">инистарства надлежног за послове финансија. </w:t>
      </w:r>
    </w:p>
    <w:p w14:paraId="28241846" w14:textId="77777777" w:rsidR="00223F17" w:rsidRDefault="00223F17" w:rsidP="00223F17">
      <w:pPr>
        <w:rPr>
          <w:b/>
          <w:lang w:val="sr-Cyrl-CS"/>
        </w:rPr>
      </w:pPr>
    </w:p>
    <w:p w14:paraId="0BC3EEC1" w14:textId="77777777" w:rsidR="00223F17" w:rsidRDefault="00223F17" w:rsidP="00223F17">
      <w:pPr>
        <w:rPr>
          <w:b/>
          <w:lang w:val="sr-Cyrl-CS"/>
        </w:rPr>
      </w:pPr>
      <w:r>
        <w:rPr>
          <w:b/>
        </w:rPr>
        <w:t xml:space="preserve">НАПОМЕНА: </w:t>
      </w:r>
    </w:p>
    <w:p w14:paraId="76AB13DD" w14:textId="77777777" w:rsidR="00223F17" w:rsidRDefault="00223F17" w:rsidP="00223F17">
      <w:pPr>
        <w:jc w:val="both"/>
        <w:rPr>
          <w:b/>
          <w:lang w:val="sr-Cyrl-CS"/>
        </w:rPr>
      </w:pPr>
    </w:p>
    <w:p w14:paraId="1C25F681" w14:textId="77777777" w:rsidR="00223F17" w:rsidRDefault="00223F17" w:rsidP="00223F17">
      <w:pPr>
        <w:jc w:val="both"/>
      </w:pPr>
      <w:r>
        <w:rPr>
          <w:b/>
        </w:rPr>
        <w:t>1.</w:t>
      </w:r>
      <w:r>
        <w:rPr>
          <w:b/>
          <w:lang w:val="sr-Cyrl-CS"/>
        </w:rPr>
        <w:t xml:space="preserve"> </w:t>
      </w:r>
      <w:r>
        <w:t xml:space="preserve">Обвезник из овог тарифног броја је правно лице, предузетник и физичко лице на </w:t>
      </w:r>
    </w:p>
    <w:p w14:paraId="776E7805" w14:textId="77777777" w:rsidR="00223F17" w:rsidRDefault="00223F17" w:rsidP="00223F17">
      <w:pPr>
        <w:jc w:val="both"/>
      </w:pPr>
      <w:r>
        <w:t xml:space="preserve">чије се име региструје моторно, друмско и прикључно возило. </w:t>
      </w:r>
    </w:p>
    <w:p w14:paraId="63FF4AC1" w14:textId="77777777" w:rsidR="00223F17" w:rsidRDefault="00223F17" w:rsidP="00223F17">
      <w:pPr>
        <w:jc w:val="both"/>
      </w:pPr>
      <w:r>
        <w:rPr>
          <w:b/>
        </w:rPr>
        <w:t>2.</w:t>
      </w:r>
      <w:r>
        <w:rPr>
          <w:b/>
          <w:lang w:val="sr-Cyrl-CS"/>
        </w:rPr>
        <w:t xml:space="preserve"> </w:t>
      </w:r>
      <w:r>
        <w:t>Такса из овог тарифног броја плаћа се једанпут годишње приликом регистрације моторног возила код МУП Републике Србије, П</w:t>
      </w:r>
      <w:r>
        <w:rPr>
          <w:lang w:val="sr-Cyrl-CS"/>
        </w:rPr>
        <w:t>У Прокупље</w:t>
      </w:r>
      <w:r>
        <w:t>, на одговарајући</w:t>
      </w:r>
      <w:r>
        <w:rPr>
          <w:lang w:val="sr-Cyrl-CS"/>
        </w:rPr>
        <w:t xml:space="preserve"> </w:t>
      </w:r>
      <w:r>
        <w:t xml:space="preserve">рачун у корист буџета </w:t>
      </w:r>
      <w:r>
        <w:rPr>
          <w:lang w:val="sr-Cyrl-CS"/>
        </w:rPr>
        <w:t>Града Прокупља</w:t>
      </w:r>
      <w:r>
        <w:t xml:space="preserve"> (унапред за годину дана). </w:t>
      </w:r>
    </w:p>
    <w:p w14:paraId="53E3C087" w14:textId="77777777" w:rsidR="00223F17" w:rsidRDefault="00223F17" w:rsidP="00223F17">
      <w:pPr>
        <w:jc w:val="both"/>
        <w:rPr>
          <w:lang w:val="sr-Cyrl-CS"/>
        </w:rPr>
      </w:pPr>
      <w:r>
        <w:rPr>
          <w:b/>
        </w:rPr>
        <w:t>3.</w:t>
      </w:r>
      <w:r>
        <w:rPr>
          <w:b/>
          <w:lang w:val="sr-Cyrl-CS"/>
        </w:rPr>
        <w:t xml:space="preserve"> </w:t>
      </w:r>
      <w:r>
        <w:t>Ималац моторног возила дужан је да приликом регистрације моторног возила поднесе надлежном органу за регистрацију доказ о плаћеној такси по</w:t>
      </w:r>
      <w:r>
        <w:rPr>
          <w:lang w:val="sr-Cyrl-CS"/>
        </w:rPr>
        <w:t xml:space="preserve"> </w:t>
      </w:r>
      <w:r>
        <w:t>овом</w:t>
      </w:r>
      <w:r>
        <w:rPr>
          <w:lang w:val="sr-Cyrl-CS"/>
        </w:rPr>
        <w:t xml:space="preserve"> </w:t>
      </w:r>
      <w:r>
        <w:t xml:space="preserve">тарифном броју на одговарајући рачун. </w:t>
      </w:r>
    </w:p>
    <w:p w14:paraId="635DE2E4" w14:textId="77777777" w:rsidR="00223F17" w:rsidRDefault="00223F17" w:rsidP="00223F17">
      <w:pPr>
        <w:rPr>
          <w:b/>
          <w:lang w:val="sr-Cyrl-CS"/>
        </w:rPr>
      </w:pPr>
    </w:p>
    <w:p w14:paraId="23D63B97" w14:textId="77777777" w:rsidR="00223F17" w:rsidRDefault="00223F17" w:rsidP="00223F17">
      <w:pPr>
        <w:rPr>
          <w:b/>
          <w:lang w:val="sr-Cyrl-CS"/>
        </w:rPr>
      </w:pPr>
      <w:r>
        <w:rPr>
          <w:b/>
        </w:rPr>
        <w:t xml:space="preserve">ТАРИФНИ БРОЈ </w:t>
      </w:r>
      <w:r>
        <w:rPr>
          <w:b/>
          <w:lang w:val="sr-Cyrl-RS"/>
        </w:rPr>
        <w:t>3</w:t>
      </w:r>
      <w:r>
        <w:rPr>
          <w:b/>
        </w:rPr>
        <w:t xml:space="preserve">. </w:t>
      </w:r>
    </w:p>
    <w:p w14:paraId="6CB8E5DF" w14:textId="77777777" w:rsidR="00223F17" w:rsidRDefault="00223F17" w:rsidP="00223F17">
      <w:pPr>
        <w:rPr>
          <w:b/>
          <w:lang w:val="sr-Cyrl-CS"/>
        </w:rPr>
      </w:pPr>
    </w:p>
    <w:p w14:paraId="0C5789EF" w14:textId="77777777" w:rsidR="00223F17" w:rsidRDefault="00223F17" w:rsidP="00223F17">
      <w:pPr>
        <w:ind w:firstLine="720"/>
        <w:jc w:val="both"/>
      </w:pPr>
      <w:r>
        <w:t>За држање средстава за игру (забавне игре), на рачунарима, симулаторима, видео-аутоматима, флиперима и сличним направама које се стављају у погон уз помоћ новца или жетона, као и билијар, пикадо и друге сличне игре у којима учесник не остварује добитак у новцу или стварима већ правно на бесплатну игру, плаћа се комунална такса у</w:t>
      </w:r>
      <w:r>
        <w:rPr>
          <w:lang w:val="sr-Cyrl-CS"/>
        </w:rPr>
        <w:t xml:space="preserve"> </w:t>
      </w:r>
      <w:r>
        <w:t>дневном</w:t>
      </w:r>
      <w:r>
        <w:rPr>
          <w:lang w:val="sr-Cyrl-CS"/>
        </w:rPr>
        <w:t xml:space="preserve"> </w:t>
      </w:r>
      <w:r>
        <w:t>износу за свако средство појединачно</w:t>
      </w:r>
      <w:r>
        <w:rPr>
          <w:lang w:val="sr-Cyrl-CS"/>
        </w:rPr>
        <w:t xml:space="preserve"> по табели:</w:t>
      </w:r>
    </w:p>
    <w:p w14:paraId="15535B49" w14:textId="77777777" w:rsidR="00223F17" w:rsidRDefault="00223F17" w:rsidP="00223F17">
      <w:r>
        <w:rPr>
          <w:lang w:val="sr-Cyrl-CS"/>
        </w:rPr>
        <w:tab/>
      </w:r>
      <w:r>
        <w:rPr>
          <w:lang w:val="sr-Cyrl-CS"/>
        </w:rPr>
        <w:tab/>
      </w:r>
      <w:r>
        <w:rPr>
          <w:lang w:val="sr-Cyrl-CS"/>
        </w:rPr>
        <w:tab/>
      </w:r>
      <w:r>
        <w:rPr>
          <w:lang w:val="sr-Cyrl-CS"/>
        </w:rPr>
        <w:tab/>
      </w:r>
      <w:r>
        <w:rPr>
          <w:lang w:val="sr-Cyrl-CS"/>
        </w:rPr>
        <w:tab/>
      </w:r>
      <w:r>
        <w:rPr>
          <w:lang w:val="sr-Cyrl-CS"/>
        </w:rPr>
        <w:tab/>
        <w:t xml:space="preserve">      </w:t>
      </w:r>
      <w:r>
        <w:tab/>
      </w:r>
      <w:r>
        <w:tab/>
        <w:t xml:space="preserve">    </w:t>
      </w:r>
      <w:r>
        <w:rPr>
          <w:lang w:val="sr-Cyrl-CS"/>
        </w:rPr>
        <w:t xml:space="preserve">                                  </w:t>
      </w:r>
      <w:r>
        <w:rPr>
          <w:b/>
          <w:lang w:val="sr-Cyrl-CS"/>
        </w:rPr>
        <w:t>у динарима</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223F17" w14:paraId="4ABB0A1F"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39E1C19B"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1.</w:t>
            </w:r>
          </w:p>
        </w:tc>
        <w:tc>
          <w:tcPr>
            <w:tcW w:w="4584" w:type="dxa"/>
            <w:tcBorders>
              <w:top w:val="single" w:sz="4" w:space="0" w:color="auto"/>
              <w:left w:val="single" w:sz="4" w:space="0" w:color="auto"/>
              <w:bottom w:val="single" w:sz="4" w:space="0" w:color="auto"/>
              <w:right w:val="single" w:sz="4" w:space="0" w:color="auto"/>
            </w:tcBorders>
            <w:hideMark/>
          </w:tcPr>
          <w:p w14:paraId="24CD3918"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01402C4" w14:textId="77777777" w:rsidR="00223F17" w:rsidRDefault="00223F17" w:rsidP="00AE502D">
            <w:pPr>
              <w:overflowPunct w:val="0"/>
              <w:autoSpaceDE w:val="0"/>
              <w:autoSpaceDN w:val="0"/>
              <w:adjustRightInd w:val="0"/>
              <w:spacing w:line="276" w:lineRule="auto"/>
              <w:jc w:val="right"/>
              <w:rPr>
                <w:lang w:val="sr-Cyrl-CS"/>
              </w:rPr>
            </w:pPr>
            <w:r>
              <w:t>20</w:t>
            </w:r>
            <w:r>
              <w:rPr>
                <w:lang w:val="sr-Cyrl-CS"/>
              </w:rPr>
              <w:t>,00</w:t>
            </w:r>
          </w:p>
        </w:tc>
      </w:tr>
      <w:tr w:rsidR="00223F17" w14:paraId="466D9588"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048016EA"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0FBC5B5"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15DC7B29" w14:textId="77777777" w:rsidR="00223F17" w:rsidRDefault="00223F17" w:rsidP="00AE502D">
            <w:pPr>
              <w:overflowPunct w:val="0"/>
              <w:autoSpaceDE w:val="0"/>
              <w:autoSpaceDN w:val="0"/>
              <w:adjustRightInd w:val="0"/>
              <w:spacing w:line="276" w:lineRule="auto"/>
              <w:jc w:val="right"/>
              <w:rPr>
                <w:lang w:val="sr-Cyrl-CS"/>
              </w:rPr>
            </w:pPr>
            <w:r>
              <w:t>17</w:t>
            </w:r>
            <w:r>
              <w:rPr>
                <w:lang w:val="sr-Cyrl-CS"/>
              </w:rPr>
              <w:t>,00</w:t>
            </w:r>
          </w:p>
        </w:tc>
      </w:tr>
      <w:tr w:rsidR="00223F17" w14:paraId="195BCCBE"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50E60BD"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3.</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3A226CD"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3EB74EEE" w14:textId="77777777" w:rsidR="00223F17" w:rsidRDefault="00223F17" w:rsidP="00AE502D">
            <w:pPr>
              <w:overflowPunct w:val="0"/>
              <w:autoSpaceDE w:val="0"/>
              <w:autoSpaceDN w:val="0"/>
              <w:adjustRightInd w:val="0"/>
              <w:spacing w:line="276" w:lineRule="auto"/>
              <w:jc w:val="right"/>
              <w:rPr>
                <w:lang w:val="sr-Cyrl-CS"/>
              </w:rPr>
            </w:pPr>
            <w:r>
              <w:rPr>
                <w:lang w:val="sr-Cyrl-CS"/>
              </w:rPr>
              <w:t>15,00</w:t>
            </w:r>
          </w:p>
        </w:tc>
      </w:tr>
      <w:tr w:rsidR="00223F17" w14:paraId="418E3CD9"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1CA450D"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4.</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7C7EE1E"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4C06F267" w14:textId="77777777" w:rsidR="00223F17" w:rsidRDefault="00223F17" w:rsidP="00AE502D">
            <w:pPr>
              <w:overflowPunct w:val="0"/>
              <w:autoSpaceDE w:val="0"/>
              <w:autoSpaceDN w:val="0"/>
              <w:adjustRightInd w:val="0"/>
              <w:spacing w:line="276" w:lineRule="auto"/>
              <w:jc w:val="right"/>
              <w:rPr>
                <w:lang w:val="sr-Cyrl-CS"/>
              </w:rPr>
            </w:pPr>
            <w:r>
              <w:rPr>
                <w:lang w:val="sr-Cyrl-CS"/>
              </w:rPr>
              <w:t>12,00</w:t>
            </w:r>
          </w:p>
        </w:tc>
      </w:tr>
    </w:tbl>
    <w:p w14:paraId="08C12C19" w14:textId="77777777" w:rsidR="00223F17" w:rsidRDefault="00223F17" w:rsidP="00223F17">
      <w:r>
        <w:rPr>
          <w:lang w:val="sr-Cyrl-CS"/>
        </w:rPr>
        <w:tab/>
      </w:r>
    </w:p>
    <w:p w14:paraId="75C577B2" w14:textId="77777777" w:rsidR="00223F17" w:rsidRDefault="00223F17" w:rsidP="00223F17">
      <w:pPr>
        <w:ind w:firstLine="720"/>
        <w:jc w:val="both"/>
        <w:rPr>
          <w:lang w:val="sr-Cyrl-CS"/>
        </w:rPr>
      </w:pPr>
    </w:p>
    <w:p w14:paraId="338DE5D8" w14:textId="77777777" w:rsidR="00223F17" w:rsidRDefault="00223F17" w:rsidP="00223F17">
      <w:pPr>
        <w:jc w:val="both"/>
      </w:pPr>
      <w:r>
        <w:rPr>
          <w:lang w:val="sr-Cyrl-CS"/>
        </w:rPr>
        <w:t xml:space="preserve">  </w:t>
      </w:r>
      <w:r>
        <w:t>За држање томболе, покер апарата, апарата за посебне игре на срећу и сличних направа у којима учесник остварује добитак у новцу или стварима плаћа се комунална такса у</w:t>
      </w:r>
      <w:r>
        <w:rPr>
          <w:lang w:val="sr-Cyrl-CS"/>
        </w:rPr>
        <w:t xml:space="preserve"> </w:t>
      </w:r>
      <w:r>
        <w:t>дневном</w:t>
      </w:r>
      <w:r>
        <w:rPr>
          <w:lang w:val="sr-Cyrl-CS"/>
        </w:rPr>
        <w:t xml:space="preserve"> </w:t>
      </w:r>
      <w:r>
        <w:t>износу за свако средство појединачно</w:t>
      </w:r>
      <w:r>
        <w:rPr>
          <w:lang w:val="sr-Cyrl-CS"/>
        </w:rPr>
        <w:t xml:space="preserve"> по табели:</w:t>
      </w:r>
      <w:r>
        <w:rPr>
          <w:lang w:val="sr-Cyrl-CS"/>
        </w:rPr>
        <w:tab/>
      </w:r>
      <w:r>
        <w:rPr>
          <w:lang w:val="sr-Cyrl-CS"/>
        </w:rPr>
        <w:tab/>
      </w:r>
      <w:r>
        <w:rPr>
          <w:lang w:val="sr-Cyrl-CS"/>
        </w:rPr>
        <w:tab/>
        <w:t xml:space="preserve">     </w:t>
      </w:r>
      <w:r>
        <w:tab/>
      </w:r>
      <w:r>
        <w:tab/>
        <w:t xml:space="preserve"> </w:t>
      </w:r>
    </w:p>
    <w:p w14:paraId="65B764CF" w14:textId="77777777" w:rsidR="00223F17" w:rsidRDefault="00223F17" w:rsidP="00223F17">
      <w:pPr>
        <w:rPr>
          <w:lang w:val="sr-Cyrl-CS"/>
        </w:rPr>
      </w:pPr>
      <w:r>
        <w:t xml:space="preserve">  </w:t>
      </w:r>
      <w:r>
        <w:tab/>
      </w:r>
      <w:r>
        <w:tab/>
      </w:r>
      <w:r>
        <w:tab/>
      </w:r>
      <w:r>
        <w:tab/>
      </w:r>
      <w:r>
        <w:tab/>
      </w:r>
      <w:r>
        <w:tab/>
      </w:r>
      <w:r>
        <w:tab/>
      </w:r>
      <w:r>
        <w:tab/>
        <w:t xml:space="preserve">  </w:t>
      </w:r>
      <w:r>
        <w:rPr>
          <w:lang w:val="sr-Cyrl-CS"/>
        </w:rPr>
        <w:t xml:space="preserve">                             </w:t>
      </w:r>
    </w:p>
    <w:p w14:paraId="47A35521" w14:textId="77777777" w:rsidR="00223F17" w:rsidRDefault="00223F17" w:rsidP="00223F17">
      <w:pPr>
        <w:ind w:left="6480"/>
      </w:pPr>
      <w:r>
        <w:rPr>
          <w:lang w:val="sr-Cyrl-CS"/>
        </w:rPr>
        <w:t xml:space="preserve">                        </w:t>
      </w:r>
      <w:r>
        <w:rPr>
          <w:b/>
          <w:lang w:val="sr-Cyrl-CS"/>
        </w:rPr>
        <w:t>у динарима</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223F17" w14:paraId="6438C8C1"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6005BD76"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1.</w:t>
            </w:r>
          </w:p>
        </w:tc>
        <w:tc>
          <w:tcPr>
            <w:tcW w:w="4584" w:type="dxa"/>
            <w:tcBorders>
              <w:top w:val="single" w:sz="4" w:space="0" w:color="auto"/>
              <w:left w:val="single" w:sz="4" w:space="0" w:color="auto"/>
              <w:bottom w:val="single" w:sz="4" w:space="0" w:color="auto"/>
              <w:right w:val="single" w:sz="4" w:space="0" w:color="auto"/>
            </w:tcBorders>
            <w:hideMark/>
          </w:tcPr>
          <w:p w14:paraId="574235FA"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14:paraId="221D970E" w14:textId="77777777" w:rsidR="00223F17" w:rsidRDefault="00223F17" w:rsidP="00AE502D">
            <w:pPr>
              <w:overflowPunct w:val="0"/>
              <w:autoSpaceDE w:val="0"/>
              <w:autoSpaceDN w:val="0"/>
              <w:adjustRightInd w:val="0"/>
              <w:spacing w:line="276" w:lineRule="auto"/>
              <w:jc w:val="right"/>
              <w:rPr>
                <w:lang w:val="sr-Cyrl-CS"/>
              </w:rPr>
            </w:pPr>
            <w:r>
              <w:t>55</w:t>
            </w:r>
            <w:r>
              <w:rPr>
                <w:lang w:val="sr-Cyrl-CS"/>
              </w:rPr>
              <w:t>,00</w:t>
            </w:r>
          </w:p>
        </w:tc>
      </w:tr>
      <w:tr w:rsidR="00223F17" w14:paraId="7054BBBA" w14:textId="77777777" w:rsidTr="00AE502D">
        <w:trPr>
          <w:trHeight w:val="334"/>
        </w:trPr>
        <w:tc>
          <w:tcPr>
            <w:tcW w:w="558" w:type="dxa"/>
            <w:tcBorders>
              <w:top w:val="single" w:sz="4" w:space="0" w:color="auto"/>
              <w:left w:val="single" w:sz="4" w:space="0" w:color="auto"/>
              <w:bottom w:val="single" w:sz="4" w:space="0" w:color="auto"/>
              <w:right w:val="single" w:sz="4" w:space="0" w:color="auto"/>
            </w:tcBorders>
            <w:hideMark/>
          </w:tcPr>
          <w:p w14:paraId="717A77B1"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14:paraId="024EAA81"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14:paraId="1EEFCB3E" w14:textId="77777777" w:rsidR="00223F17" w:rsidRDefault="00223F17" w:rsidP="00AE502D">
            <w:pPr>
              <w:overflowPunct w:val="0"/>
              <w:autoSpaceDE w:val="0"/>
              <w:autoSpaceDN w:val="0"/>
              <w:adjustRightInd w:val="0"/>
              <w:spacing w:line="276" w:lineRule="auto"/>
              <w:jc w:val="right"/>
              <w:rPr>
                <w:lang w:val="sr-Cyrl-CS"/>
              </w:rPr>
            </w:pPr>
            <w:r>
              <w:rPr>
                <w:lang w:val="sr-Cyrl-CS"/>
              </w:rPr>
              <w:t>5</w:t>
            </w:r>
            <w:r>
              <w:t>0</w:t>
            </w:r>
            <w:r>
              <w:rPr>
                <w:lang w:val="sr-Cyrl-CS"/>
              </w:rPr>
              <w:t>,00</w:t>
            </w:r>
          </w:p>
        </w:tc>
      </w:tr>
      <w:tr w:rsidR="00223F17" w14:paraId="11665C8C"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7DB2B3DF"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3.</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BAB6207"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14:paraId="08DC95AA" w14:textId="77777777" w:rsidR="00223F17" w:rsidRDefault="00223F17" w:rsidP="00AE502D">
            <w:pPr>
              <w:overflowPunct w:val="0"/>
              <w:autoSpaceDE w:val="0"/>
              <w:autoSpaceDN w:val="0"/>
              <w:adjustRightInd w:val="0"/>
              <w:spacing w:line="276" w:lineRule="auto"/>
              <w:jc w:val="right"/>
              <w:rPr>
                <w:lang w:val="sr-Cyrl-CS"/>
              </w:rPr>
            </w:pPr>
            <w:r>
              <w:rPr>
                <w:lang w:val="sr-Cyrl-CS"/>
              </w:rPr>
              <w:t>45,00</w:t>
            </w:r>
          </w:p>
        </w:tc>
      </w:tr>
      <w:tr w:rsidR="00223F17" w14:paraId="75D50128" w14:textId="77777777" w:rsidTr="00AE502D">
        <w:trPr>
          <w:trHeight w:val="294"/>
        </w:trPr>
        <w:tc>
          <w:tcPr>
            <w:tcW w:w="558" w:type="dxa"/>
            <w:tcBorders>
              <w:top w:val="single" w:sz="4" w:space="0" w:color="auto"/>
              <w:left w:val="single" w:sz="4" w:space="0" w:color="auto"/>
              <w:bottom w:val="single" w:sz="4" w:space="0" w:color="auto"/>
              <w:right w:val="single" w:sz="4" w:space="0" w:color="auto"/>
            </w:tcBorders>
            <w:hideMark/>
          </w:tcPr>
          <w:p w14:paraId="1EF92CC5" w14:textId="77777777" w:rsidR="00223F17" w:rsidRDefault="00223F17" w:rsidP="00AE502D">
            <w:pPr>
              <w:overflowPunct w:val="0"/>
              <w:autoSpaceDE w:val="0"/>
              <w:autoSpaceDN w:val="0"/>
              <w:adjustRightInd w:val="0"/>
              <w:spacing w:line="276" w:lineRule="auto"/>
              <w:jc w:val="center"/>
              <w:rPr>
                <w:b/>
                <w:sz w:val="28"/>
                <w:szCs w:val="28"/>
                <w:lang w:val="sr-Cyrl-CS"/>
              </w:rPr>
            </w:pPr>
            <w:r>
              <w:rPr>
                <w:b/>
                <w:sz w:val="28"/>
                <w:szCs w:val="28"/>
                <w:lang w:val="sr-Cyrl-CS"/>
              </w:rPr>
              <w:t>4.</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8374719" w14:textId="77777777" w:rsidR="00223F17" w:rsidRDefault="00223F17" w:rsidP="00AE502D">
            <w:pPr>
              <w:overflowPunct w:val="0"/>
              <w:autoSpaceDE w:val="0"/>
              <w:autoSpaceDN w:val="0"/>
              <w:adjustRightInd w:val="0"/>
              <w:spacing w:line="276" w:lineRule="auto"/>
              <w:jc w:val="both"/>
              <w:rPr>
                <w:b/>
                <w:sz w:val="28"/>
                <w:szCs w:val="28"/>
                <w:lang w:val="sr-Cyrl-CS"/>
              </w:rPr>
            </w:pPr>
            <w:r>
              <w:rPr>
                <w:b/>
                <w:sz w:val="28"/>
                <w:szCs w:val="28"/>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14:paraId="5BAF7980" w14:textId="77777777" w:rsidR="00223F17" w:rsidRDefault="00223F17" w:rsidP="00AE502D">
            <w:pPr>
              <w:overflowPunct w:val="0"/>
              <w:autoSpaceDE w:val="0"/>
              <w:autoSpaceDN w:val="0"/>
              <w:adjustRightInd w:val="0"/>
              <w:spacing w:line="276" w:lineRule="auto"/>
              <w:jc w:val="right"/>
              <w:rPr>
                <w:lang w:val="sr-Cyrl-CS"/>
              </w:rPr>
            </w:pPr>
            <w:r>
              <w:rPr>
                <w:lang w:val="sr-Cyrl-CS"/>
              </w:rPr>
              <w:t>30,00</w:t>
            </w:r>
          </w:p>
        </w:tc>
      </w:tr>
    </w:tbl>
    <w:p w14:paraId="079A5DAF" w14:textId="77777777" w:rsidR="00223F17" w:rsidRDefault="00223F17" w:rsidP="00223F17">
      <w:pPr>
        <w:rPr>
          <w:lang w:val="sr-Cyrl-CS"/>
        </w:rPr>
      </w:pPr>
    </w:p>
    <w:p w14:paraId="4808C9AE" w14:textId="77777777" w:rsidR="00223F17" w:rsidRDefault="00223F17" w:rsidP="00223F17">
      <w:pPr>
        <w:rPr>
          <w:b/>
        </w:rPr>
      </w:pPr>
    </w:p>
    <w:p w14:paraId="142E0084" w14:textId="77777777" w:rsidR="00223F17" w:rsidRDefault="00223F17" w:rsidP="00223F17">
      <w:pPr>
        <w:rPr>
          <w:b/>
          <w:lang w:val="sr-Cyrl-CS"/>
        </w:rPr>
      </w:pPr>
      <w:r>
        <w:rPr>
          <w:lang w:val="sr-Cyrl-CS"/>
        </w:rPr>
        <w:t>Подручје града Прокупља обухвата следеће зоне:</w:t>
      </w:r>
      <w:r>
        <w:rPr>
          <w:lang w:val="sr-Cyrl-CS"/>
        </w:rPr>
        <w:tab/>
      </w:r>
      <w:r>
        <w:rPr>
          <w:lang w:val="sr-Cyrl-CS"/>
        </w:rPr>
        <w:tab/>
      </w:r>
      <w:r>
        <w:rPr>
          <w:lang w:val="sr-Cyrl-CS"/>
        </w:rPr>
        <w:tab/>
      </w:r>
      <w:r>
        <w:rPr>
          <w:lang w:val="sr-Cyrl-CS"/>
        </w:rPr>
        <w:tab/>
      </w:r>
    </w:p>
    <w:p w14:paraId="43D6756F" w14:textId="77777777" w:rsidR="00223F17" w:rsidRDefault="00223F17" w:rsidP="00223F17">
      <w:pPr>
        <w:jc w:val="both"/>
        <w:rPr>
          <w:lang w:val="sr-Cyrl-CS"/>
        </w:rPr>
      </w:pPr>
      <w:r>
        <w:rPr>
          <w:lang w:val="sr-Cyrl-CS"/>
        </w:rPr>
        <w:t xml:space="preserve"> </w:t>
      </w:r>
    </w:p>
    <w:p w14:paraId="156406FB" w14:textId="77777777" w:rsidR="00223F17" w:rsidRDefault="00223F17" w:rsidP="00223F17">
      <w:pPr>
        <w:rPr>
          <w:b/>
          <w:lang w:val="sr-Cyrl-CS"/>
        </w:rPr>
      </w:pPr>
      <w:r>
        <w:rPr>
          <w:lang w:val="sr-Cyrl-CS"/>
        </w:rPr>
        <w:t>Подручје града Прокупља обухвата следеће зоне:</w:t>
      </w:r>
      <w:r>
        <w:rPr>
          <w:lang w:val="sr-Cyrl-CS"/>
        </w:rPr>
        <w:tab/>
      </w:r>
      <w:r>
        <w:rPr>
          <w:lang w:val="sr-Cyrl-CS"/>
        </w:rPr>
        <w:tab/>
      </w:r>
      <w:r>
        <w:rPr>
          <w:lang w:val="sr-Cyrl-CS"/>
        </w:rPr>
        <w:tab/>
      </w:r>
      <w:r>
        <w:rPr>
          <w:lang w:val="sr-Cyrl-CS"/>
        </w:rPr>
        <w:tab/>
      </w:r>
    </w:p>
    <w:p w14:paraId="396C94FD" w14:textId="77777777" w:rsidR="00223F17" w:rsidRDefault="00223F17" w:rsidP="00223F17">
      <w:pPr>
        <w:jc w:val="both"/>
        <w:rPr>
          <w:lang w:val="sr-Cyrl-CS"/>
        </w:rPr>
      </w:pPr>
      <w:r>
        <w:rPr>
          <w:lang w:val="sr-Cyrl-CS"/>
        </w:rPr>
        <w:t xml:space="preserve"> </w:t>
      </w:r>
    </w:p>
    <w:p w14:paraId="159C8488" w14:textId="77777777" w:rsidR="00223F17" w:rsidRDefault="00223F17" w:rsidP="00223F17">
      <w:pPr>
        <w:jc w:val="both"/>
        <w:rPr>
          <w:b/>
          <w:lang w:val="hr-HR"/>
        </w:rPr>
      </w:pPr>
      <w:r>
        <w:rPr>
          <w:b/>
          <w:lang w:val="it-IT"/>
        </w:rPr>
        <w:t>Еxтра зона</w:t>
      </w:r>
      <w:r>
        <w:rPr>
          <w:b/>
          <w:lang w:val="hr-HR"/>
        </w:rPr>
        <w:t xml:space="preserve"> (БИД - зона)</w:t>
      </w:r>
    </w:p>
    <w:p w14:paraId="309507FC" w14:textId="77777777" w:rsidR="00223F17" w:rsidRDefault="00223F17" w:rsidP="00223F17">
      <w:pPr>
        <w:jc w:val="both"/>
        <w:rPr>
          <w:lang w:val="hr-HR"/>
        </w:rPr>
      </w:pPr>
      <w:r>
        <w:rPr>
          <w:lang w:val="hr-HR"/>
        </w:rPr>
        <w:tab/>
      </w:r>
      <w:r>
        <w:rPr>
          <w:lang w:val="sr-Cyrl-CS"/>
        </w:rPr>
        <w:t>Ова зона обухвата</w:t>
      </w:r>
      <w:r>
        <w:rPr>
          <w:lang w:val="hr-HR"/>
        </w:rPr>
        <w:t xml:space="preserve"> </w:t>
      </w:r>
      <w:r>
        <w:rPr>
          <w:lang w:val="sr-Cyrl-CS"/>
        </w:rPr>
        <w:t>ул</w:t>
      </w:r>
      <w:r>
        <w:rPr>
          <w:lang w:val="hr-HR"/>
        </w:rPr>
        <w:t xml:space="preserve">. </w:t>
      </w:r>
      <w:r>
        <w:rPr>
          <w:lang w:val="sr-Cyrl-CS"/>
        </w:rPr>
        <w:t>Југ Богданову</w:t>
      </w:r>
      <w:r>
        <w:rPr>
          <w:lang w:val="hr-HR"/>
        </w:rPr>
        <w:t xml:space="preserve"> </w:t>
      </w:r>
      <w:r>
        <w:rPr>
          <w:lang w:val="sr-Cyrl-CS"/>
        </w:rPr>
        <w:t>од пресека</w:t>
      </w:r>
      <w:r>
        <w:rPr>
          <w:lang w:val="hr-HR"/>
        </w:rPr>
        <w:t xml:space="preserve"> </w:t>
      </w:r>
      <w:r>
        <w:rPr>
          <w:lang w:val="sr-Cyrl-CS"/>
        </w:rPr>
        <w:t>са улицом Кнез Михаиловом</w:t>
      </w:r>
      <w:r>
        <w:rPr>
          <w:lang w:val="hr-HR"/>
        </w:rPr>
        <w:t xml:space="preserve"> </w:t>
      </w:r>
      <w:r>
        <w:rPr>
          <w:lang w:val="sr-Cyrl-CS"/>
        </w:rPr>
        <w:t>до пресека са улицом</w:t>
      </w:r>
      <w:r>
        <w:rPr>
          <w:lang w:val="hr-HR"/>
        </w:rPr>
        <w:t xml:space="preserve"> </w:t>
      </w:r>
      <w:r>
        <w:rPr>
          <w:lang w:val="sr-Cyrl-CS"/>
        </w:rPr>
        <w:t>Косте Војиновића</w:t>
      </w:r>
      <w:r>
        <w:rPr>
          <w:lang w:val="hr-HR"/>
        </w:rPr>
        <w:t>.</w:t>
      </w:r>
    </w:p>
    <w:p w14:paraId="60601953" w14:textId="77777777" w:rsidR="00223F17" w:rsidRDefault="00223F17" w:rsidP="00223F17">
      <w:pPr>
        <w:jc w:val="both"/>
        <w:rPr>
          <w:b/>
        </w:rPr>
      </w:pPr>
    </w:p>
    <w:p w14:paraId="61B869A1" w14:textId="77777777" w:rsidR="00223F17" w:rsidRDefault="00223F17" w:rsidP="00223F17">
      <w:pPr>
        <w:jc w:val="both"/>
        <w:rPr>
          <w:b/>
          <w:lang w:val="sr-Cyrl-CS"/>
        </w:rPr>
      </w:pPr>
      <w:r>
        <w:rPr>
          <w:b/>
          <w:lang w:val="it-IT"/>
        </w:rPr>
        <w:t xml:space="preserve">I </w:t>
      </w:r>
      <w:r>
        <w:rPr>
          <w:b/>
          <w:lang w:val="sr-Cyrl-CS"/>
        </w:rPr>
        <w:t>ЗОНА</w:t>
      </w:r>
    </w:p>
    <w:p w14:paraId="7AB93594" w14:textId="77777777" w:rsidR="00223F17" w:rsidRDefault="00223F17" w:rsidP="00223F17">
      <w:pPr>
        <w:tabs>
          <w:tab w:val="left" w:pos="720"/>
        </w:tabs>
        <w:spacing w:before="120" w:after="240"/>
        <w:jc w:val="both"/>
        <w:rPr>
          <w:rFonts w:eastAsiaTheme="minorEastAsia"/>
          <w:lang w:val="sr-Latn-RS"/>
        </w:rPr>
      </w:pPr>
      <w:r>
        <w:rPr>
          <w:lang w:val="it-IT"/>
        </w:rPr>
        <w:tab/>
      </w:r>
      <w:r>
        <w:rPr>
          <w:rFonts w:eastAsiaTheme="minorEastAsia"/>
          <w:lang w:val="ru-RU"/>
        </w:rPr>
        <w:t>1.</w:t>
      </w:r>
      <w:r>
        <w:rPr>
          <w:rFonts w:eastAsiaTheme="minorEastAsia"/>
          <w:lang w:val="sr-Latn-BA"/>
        </w:rPr>
        <w:t xml:space="preserve"> </w:t>
      </w:r>
      <w:r>
        <w:rPr>
          <w:rFonts w:eastAsiaTheme="minorEastAsia"/>
          <w:u w:val="single"/>
        </w:rPr>
        <w:t>I</w:t>
      </w:r>
      <w:r>
        <w:rPr>
          <w:rFonts w:eastAsiaTheme="minorEastAsia"/>
          <w:u w:val="single"/>
          <w:lang w:val="ru-RU"/>
        </w:rPr>
        <w:t xml:space="preserve"> зона</w:t>
      </w:r>
      <w:r>
        <w:rPr>
          <w:rFonts w:eastAsiaTheme="minorEastAsia"/>
          <w:lang w:val="sr-Latn-BA"/>
        </w:rPr>
        <w:t xml:space="preserve"> </w:t>
      </w:r>
      <w:r>
        <w:rPr>
          <w:rFonts w:eastAsiaTheme="minorEastAsia"/>
          <w:lang w:val="ru-RU"/>
        </w:rPr>
        <w:t>обухвата ул</w:t>
      </w:r>
      <w:r>
        <w:rPr>
          <w:rFonts w:eastAsiaTheme="minorEastAsia"/>
          <w:lang w:val="sr-Cyrl-RS"/>
        </w:rPr>
        <w:t>ице:</w:t>
      </w:r>
      <w:r>
        <w:rPr>
          <w:rFonts w:eastAsiaTheme="minorEastAsia"/>
          <w:lang w:val="ru-RU"/>
        </w:rPr>
        <w:t xml:space="preserve"> </w:t>
      </w:r>
      <w:r>
        <w:rPr>
          <w:rFonts w:eastAsiaTheme="minorEastAsia"/>
          <w:lang w:val="sr-Cyrl-RS"/>
        </w:rPr>
        <w:t>Ратка Павловића, Трг Топличких јунака,  Хорватовићева, Босанска, Балканска, Бошка Југовића, Јаворова, Вардарска, Кнеза Милоша, Орловића Павла, пут др Алексе Савића, Дунђерска, 9. Октобара, Цара Душана, Хајдук Вељкова, Синђелићева, Ђуре Јакшића, Кнез Михајлова, Топлице Милана, Косовска, Краљевића Марка, Драгољуба Радосављевића, 21 Српске дивизије, Војводе Мишића, Таткова,  Стеван Немање, Страхињића Бана, Милоша Обилића, Поштанска, Цара Лазара, Даринке Несторовић, Танаска Рајића, Генерала Тренијеа, Нишка</w:t>
      </w:r>
      <w:r>
        <w:rPr>
          <w:rFonts w:eastAsiaTheme="minorEastAsia"/>
          <w:lang w:val="sr-Latn-RS"/>
        </w:rPr>
        <w:t xml:space="preserve">, </w:t>
      </w:r>
      <w:r>
        <w:rPr>
          <w:rFonts w:eastAsiaTheme="minorEastAsia"/>
          <w:lang w:val="sr-Cyrl-RS"/>
        </w:rPr>
        <w:t>Крушевачка, Лоле Рибара, 29. Новембара, Вуковарска, Косанчић Ивана, Приштинска, Милена Јовановића, Јастребачка</w:t>
      </w:r>
      <w:r>
        <w:rPr>
          <w:rFonts w:eastAsiaTheme="minorEastAsia"/>
          <w:lang w:val="sr-Latn-RS"/>
        </w:rPr>
        <w:t xml:space="preserve">, </w:t>
      </w:r>
      <w:r>
        <w:rPr>
          <w:rFonts w:eastAsiaTheme="minorEastAsia"/>
          <w:lang w:val="sr-Cyrl-RS"/>
        </w:rPr>
        <w:t>Василија Ђуровића Жарког</w:t>
      </w:r>
      <w:r>
        <w:rPr>
          <w:rFonts w:eastAsiaTheme="minorEastAsia"/>
          <w:lang w:val="sr-Latn-RS"/>
        </w:rPr>
        <w:t xml:space="preserve">, </w:t>
      </w:r>
      <w:r>
        <w:rPr>
          <w:rFonts w:eastAsiaTheme="minorEastAsia"/>
          <w:lang w:val="sr-Cyrl-RS"/>
        </w:rPr>
        <w:t>Солунска, Драгољуба Ракића</w:t>
      </w:r>
      <w:r>
        <w:rPr>
          <w:rFonts w:eastAsiaTheme="minorEastAsia"/>
          <w:lang w:val="sr-Latn-RS"/>
        </w:rPr>
        <w:t xml:space="preserve">, </w:t>
      </w:r>
      <w:r>
        <w:rPr>
          <w:rFonts w:eastAsiaTheme="minorEastAsia"/>
          <w:lang w:val="sr-Cyrl-RS"/>
        </w:rPr>
        <w:t>Косте Војиновића</w:t>
      </w:r>
      <w:r>
        <w:rPr>
          <w:rFonts w:eastAsiaTheme="minorEastAsia"/>
          <w:lang w:val="sr-Latn-RS"/>
        </w:rPr>
        <w:t xml:space="preserve">, </w:t>
      </w:r>
    </w:p>
    <w:p w14:paraId="2E4964C7" w14:textId="77777777" w:rsidR="00223F17" w:rsidRDefault="00223F17" w:rsidP="00223F17">
      <w:pPr>
        <w:tabs>
          <w:tab w:val="left" w:pos="720"/>
        </w:tabs>
        <w:spacing w:before="120" w:after="240"/>
        <w:jc w:val="both"/>
        <w:rPr>
          <w:rFonts w:eastAsiaTheme="minorEastAsia"/>
          <w:lang w:val="sr-Cyrl-RS"/>
        </w:rPr>
      </w:pPr>
      <w:r>
        <w:rPr>
          <w:rFonts w:eastAsiaTheme="minorEastAsia"/>
          <w:lang w:val="ru-RU"/>
        </w:rPr>
        <w:t>Напомена: у ову зону се убрајају и објекти чије парцеле се директно ослањају на поменуте улице.</w:t>
      </w:r>
    </w:p>
    <w:p w14:paraId="50AC036E" w14:textId="77777777" w:rsidR="00223F17" w:rsidRDefault="00223F17" w:rsidP="00223F17">
      <w:pPr>
        <w:tabs>
          <w:tab w:val="left" w:pos="720"/>
        </w:tabs>
        <w:spacing w:before="120" w:after="240"/>
        <w:jc w:val="both"/>
        <w:rPr>
          <w:rFonts w:eastAsiaTheme="minorEastAsia"/>
          <w:lang w:val="sr-Cyrl-RS"/>
        </w:rPr>
      </w:pPr>
      <w:r>
        <w:rPr>
          <w:rFonts w:eastAsiaTheme="minorEastAsia"/>
          <w:lang w:val="sr-Latn-BA"/>
        </w:rPr>
        <w:tab/>
        <w:t>2</w:t>
      </w:r>
      <w:r>
        <w:rPr>
          <w:rFonts w:eastAsiaTheme="minorEastAsia"/>
          <w:lang w:val="ru-RU"/>
        </w:rPr>
        <w:t>.</w:t>
      </w:r>
      <w:r>
        <w:rPr>
          <w:rFonts w:eastAsiaTheme="minorEastAsia"/>
          <w:lang w:val="sr-Latn-BA"/>
        </w:rPr>
        <w:t xml:space="preserve"> </w:t>
      </w:r>
      <w:r>
        <w:rPr>
          <w:rFonts w:eastAsiaTheme="minorEastAsia"/>
          <w:u w:val="single"/>
        </w:rPr>
        <w:t>II</w:t>
      </w:r>
      <w:r>
        <w:rPr>
          <w:rFonts w:eastAsiaTheme="minorEastAsia"/>
          <w:u w:val="single"/>
          <w:lang w:val="ru-RU"/>
        </w:rPr>
        <w:t xml:space="preserve"> зона</w:t>
      </w:r>
      <w:r>
        <w:rPr>
          <w:rFonts w:eastAsiaTheme="minorEastAsia"/>
          <w:lang w:val="ru-RU"/>
        </w:rPr>
        <w:t xml:space="preserve">   обухвата </w:t>
      </w:r>
      <w:r>
        <w:rPr>
          <w:rFonts w:eastAsiaTheme="minorEastAsia"/>
          <w:lang w:val="sr-Cyrl-RS"/>
        </w:rPr>
        <w:t>улице: Петра Кочића, Устаничка, Јефимијина, Генерала Лешјанина, Филипа Филиповића, Вуковарска, Сремска, Ареснија Чарнојевића, Вука Караџића, Новоселска, Столета Радосављевића, Ћирила и Методија, Озренска, Масарикова, Крцунова, Ђуке Динића, Петра Бој</w:t>
      </w:r>
      <w:r>
        <w:rPr>
          <w:rFonts w:eastAsiaTheme="minorEastAsia"/>
          <w:lang w:val="sr-Latn-RS"/>
        </w:rPr>
        <w:t>o</w:t>
      </w:r>
      <w:r>
        <w:rPr>
          <w:rFonts w:eastAsiaTheme="minorEastAsia"/>
          <w:lang w:val="sr-Cyrl-RS"/>
        </w:rPr>
        <w:t>вића, Зетска II, Зетска I, Васе Чарапића, Војводе Степе, Николе</w:t>
      </w:r>
      <w:r>
        <w:rPr>
          <w:rFonts w:eastAsiaTheme="minorEastAsia"/>
          <w:lang w:val="sr-Latn-RS"/>
        </w:rPr>
        <w:t>,</w:t>
      </w:r>
      <w:r>
        <w:rPr>
          <w:rFonts w:eastAsiaTheme="minorEastAsia"/>
          <w:lang w:val="sr-Cyrl-RS"/>
        </w:rPr>
        <w:t xml:space="preserve"> Коперника, Стевана Мокрањца, Војислава Стојановића, Игманска, Марије Бурсаћ, Војвођанска, Таковска, Колубарска, Војводе Пријезде, Вишеградска, Владике Николаја, Милутина Бојића, Станка Пауновића, Милоша Црњанског, Стојадинке Радосављевића, Милована Глишића, Косте Стаменковића, 4. Јули, Наде Томић, Борска, Горња Драгања, Милунке Савић, Жикице Јовановића Шпанца, Пећка, Ђуре Ђаковића, Пролетерска, Расинска, Бранка Радичевића, Ајдановачка, Јована Дучића, Мике Младеновића, 3. Август, Зеле Вељковића, Милуша Мамића, Алексе Шантића, Николе Тесле, Копаоничка, Вељка Миланковића Вука, Рада Драинца, Вељка Влаховића, Иве Андрића, Јужноморавска, 7. Јули, Кајмакчаланска, Омладинска, Јастребачка, Царице Милице, Божидара Аџије, Краља Уроша, Змај Јовина, 8. Март, Његошева, Тике Станковића, Тимочка, Скадарска, Нушићева, Ивана Горана Ковачића, Алексе Савића, Церска, Јадранска, Добричка, Баштованска, Пане Ђукића, Липарска, Боже Илића, Партизанска,</w:t>
      </w:r>
      <w:r>
        <w:rPr>
          <w:rFonts w:eastAsiaTheme="minorEastAsia"/>
          <w:lang w:val="sr-Latn-RS"/>
        </w:rPr>
        <w:t xml:space="preserve"> </w:t>
      </w:r>
      <w:r>
        <w:rPr>
          <w:rFonts w:eastAsiaTheme="minorEastAsia"/>
          <w:lang w:val="sr-Cyrl-RS"/>
        </w:rPr>
        <w:t>Јована Цвијића, Пасјачка, Браће Рогановића,</w:t>
      </w:r>
      <w:r>
        <w:rPr>
          <w:rFonts w:eastAsiaTheme="minorEastAsia"/>
          <w:lang w:val="sr-Latn-RS"/>
        </w:rPr>
        <w:t xml:space="preserve"> </w:t>
      </w:r>
      <w:r>
        <w:rPr>
          <w:rFonts w:eastAsiaTheme="minorEastAsia"/>
          <w:lang w:val="sr-Cyrl-RS"/>
        </w:rPr>
        <w:t>Драгољуба Митровића, Топличка, Бруска, Ибарска, Каменоломска, Саве Ковачевића, Мраморска, Косовке Девојке, Светог Николе, Дринска, Гаврила Принципа, Призренска, Барска, Милана Ракића, Бате Стефановића, Виноградарска, Васе Пелагића, Зорана Радмиловића, Ртањсака, Појатска, Доситеја Обрадовића, Драгутина Добричанина, Милоша Поцерца, Поп Мичета, Моравска, Попа Пелеха, Јеврејска, Мишарска, Руђера Бошковића, Божурска, Авалска, Бошка Бухе, Карађорђева, Данила Киша, Сокобањска, Милице Протић, Ужичка, Краља Милана, Стевана Новаковића, Новосадска</w:t>
      </w:r>
      <w:r>
        <w:rPr>
          <w:rFonts w:eastAsiaTheme="minorEastAsia"/>
          <w:lang w:val="sr-Latn-RS"/>
        </w:rPr>
        <w:t xml:space="preserve">, </w:t>
      </w:r>
      <w:r>
        <w:rPr>
          <w:rFonts w:eastAsiaTheme="minorEastAsia"/>
          <w:lang w:val="sr-Cyrl-RS"/>
        </w:rPr>
        <w:t>Ђуревачка</w:t>
      </w:r>
      <w:r>
        <w:rPr>
          <w:rFonts w:eastAsiaTheme="minorEastAsia"/>
          <w:lang w:val="sr-Latn-RS"/>
        </w:rPr>
        <w:t xml:space="preserve">, </w:t>
      </w:r>
      <w:r>
        <w:rPr>
          <w:rFonts w:eastAsiaTheme="minorEastAsia"/>
          <w:lang w:val="sr-Cyrl-RS"/>
        </w:rPr>
        <w:t>Малопланска, Гарићка.</w:t>
      </w:r>
    </w:p>
    <w:p w14:paraId="720C6455" w14:textId="77777777" w:rsidR="00223F17" w:rsidRDefault="00223F17" w:rsidP="00223F17">
      <w:pPr>
        <w:spacing w:before="120" w:after="240"/>
        <w:jc w:val="both"/>
        <w:rPr>
          <w:rFonts w:eastAsiaTheme="minorEastAsia"/>
          <w:lang w:val="ru-RU"/>
        </w:rPr>
      </w:pPr>
      <w:r>
        <w:rPr>
          <w:rFonts w:eastAsiaTheme="minorEastAsia"/>
          <w:lang w:val="ru-RU"/>
        </w:rPr>
        <w:t>Напомена: у ову зону се убрајају и објекти чије парцеле се директно ослањају на поменуте улице.</w:t>
      </w:r>
    </w:p>
    <w:p w14:paraId="6071F4C2" w14:textId="77777777" w:rsidR="00223F17" w:rsidRDefault="00223F17" w:rsidP="00223F17">
      <w:pPr>
        <w:tabs>
          <w:tab w:val="left" w:pos="720"/>
        </w:tabs>
        <w:spacing w:before="120" w:after="240"/>
        <w:jc w:val="both"/>
        <w:rPr>
          <w:rFonts w:eastAsiaTheme="minorEastAsia"/>
          <w:lang w:val="sr-Cyrl-RS"/>
        </w:rPr>
      </w:pPr>
      <w:r>
        <w:rPr>
          <w:rFonts w:eastAsiaTheme="minorEastAsia"/>
          <w:lang w:val="sr-Latn-BA"/>
        </w:rPr>
        <w:tab/>
        <w:t>3</w:t>
      </w:r>
      <w:r>
        <w:rPr>
          <w:rFonts w:eastAsiaTheme="minorEastAsia"/>
          <w:lang w:val="ru-RU"/>
        </w:rPr>
        <w:t>.</w:t>
      </w:r>
      <w:r>
        <w:rPr>
          <w:rFonts w:eastAsiaTheme="minorEastAsia"/>
          <w:lang w:val="sr-Latn-BA"/>
        </w:rPr>
        <w:t xml:space="preserve"> </w:t>
      </w:r>
      <w:r>
        <w:rPr>
          <w:rFonts w:eastAsiaTheme="minorEastAsia"/>
          <w:u w:val="single"/>
        </w:rPr>
        <w:t>III</w:t>
      </w:r>
      <w:r>
        <w:rPr>
          <w:rFonts w:eastAsiaTheme="minorEastAsia"/>
          <w:u w:val="single"/>
          <w:lang w:val="ru-RU"/>
        </w:rPr>
        <w:t xml:space="preserve"> зона</w:t>
      </w:r>
      <w:r>
        <w:rPr>
          <w:rFonts w:eastAsiaTheme="minorEastAsia"/>
          <w:lang w:val="ru-RU"/>
        </w:rPr>
        <w:t xml:space="preserve">  </w:t>
      </w:r>
      <w:r>
        <w:rPr>
          <w:rFonts w:eastAsiaTheme="minorEastAsia"/>
          <w:lang w:val="sr-Cyrl-RS"/>
        </w:rPr>
        <w:t>обухвата улице: Филипа Кљајића, Видовданска, Газиместанска, Светог Саве, Боре и Рамиза, Миладина Поповића, Владе Зечевића, Браће Јерковића, Лазе Лазаревића, Книнска, Бенковачка, Личка, Васка Попе, Банијска, Кордунска, Херцеговачка, Студеничка, Крфска, Краља Милутина, Светог Прокопија, Власте Илића, Браће Милачића, Заплањска, Ђуличка, Милентија Поповића, Јабланичка, Радивоја Увалића Бате, Бубањских Хероја, Чегарска, Рентгенова, Браће Стојановића, Војислава Илића, Симоновачка, Соколичка, Симоновац</w:t>
      </w:r>
      <w:r>
        <w:rPr>
          <w:rFonts w:eastAsiaTheme="minorEastAsia"/>
          <w:lang w:val="sr-Latn-RS"/>
        </w:rPr>
        <w:t xml:space="preserve">, </w:t>
      </w:r>
      <w:r>
        <w:rPr>
          <w:rFonts w:eastAsiaTheme="minorEastAsia"/>
          <w:lang w:val="sr-Cyrl-RS"/>
        </w:rPr>
        <w:t>Болнички поток, Радивоја Домановића, Хајдук Станка, Хисарска, Раданска, Водичка, Багремарска, Видојевачка, Бумбуречка, Врањанска, Хиландарска, Трнавачка, Боре Станковића, Шекспирова, Светозара Марковића, Радивоја Кораћа, Београдска, Француска, Анђелије Лазаревића, Стржавачка, Мостарска, Стојана Главаше, Јанка Веселиновића, Грачаничка, Веселина Маслеше, Вишњичка, Пинкијева, Бранка Ћопића, Властимира Станишића Лација.</w:t>
      </w:r>
    </w:p>
    <w:p w14:paraId="0EC79544" w14:textId="77777777" w:rsidR="00223F17" w:rsidRDefault="00223F17" w:rsidP="00223F17">
      <w:pPr>
        <w:spacing w:before="120" w:after="240"/>
        <w:jc w:val="both"/>
        <w:rPr>
          <w:rFonts w:eastAsiaTheme="minorEastAsia"/>
          <w:lang w:val="ru-RU"/>
        </w:rPr>
      </w:pPr>
      <w:r>
        <w:rPr>
          <w:rFonts w:eastAsiaTheme="minorEastAsia"/>
          <w:lang w:val="ru-RU"/>
        </w:rPr>
        <w:t>Напомена: у ову зону се убрајају и објекти чије парцеле се директно ослањају на поменуте улице.</w:t>
      </w:r>
    </w:p>
    <w:p w14:paraId="19B5FC91" w14:textId="77777777" w:rsidR="00223F17" w:rsidRDefault="00223F17" w:rsidP="00223F17">
      <w:pPr>
        <w:tabs>
          <w:tab w:val="left" w:pos="720"/>
        </w:tabs>
        <w:spacing w:before="120" w:after="240"/>
        <w:rPr>
          <w:rFonts w:eastAsiaTheme="minorEastAsia"/>
        </w:rPr>
      </w:pPr>
      <w:r>
        <w:rPr>
          <w:rFonts w:eastAsiaTheme="minorEastAsia"/>
          <w:lang w:val="sr-Cyrl-RS"/>
        </w:rPr>
        <w:t xml:space="preserve">             </w:t>
      </w:r>
      <w:r>
        <w:rPr>
          <w:rFonts w:eastAsiaTheme="minorEastAsia"/>
          <w:lang w:val="sr-Latn-BA"/>
        </w:rPr>
        <w:t>4</w:t>
      </w:r>
      <w:r>
        <w:rPr>
          <w:rFonts w:eastAsiaTheme="minorEastAsia"/>
          <w:lang w:val="ru-RU"/>
        </w:rPr>
        <w:t>.</w:t>
      </w:r>
      <w:r>
        <w:rPr>
          <w:rFonts w:eastAsiaTheme="minorEastAsia"/>
          <w:lang w:val="sr-Latn-BA"/>
        </w:rPr>
        <w:t xml:space="preserve"> </w:t>
      </w:r>
      <w:r>
        <w:rPr>
          <w:rFonts w:eastAsiaTheme="minorEastAsia"/>
          <w:u w:val="single"/>
          <w:lang w:val="sr-Latn-CS"/>
        </w:rPr>
        <w:t>IV зона</w:t>
      </w:r>
      <w:r>
        <w:rPr>
          <w:rFonts w:eastAsiaTheme="minorEastAsia"/>
        </w:rPr>
        <w:t xml:space="preserve">    обухвата сеоска подручја.</w:t>
      </w:r>
    </w:p>
    <w:p w14:paraId="75A6F641" w14:textId="77777777" w:rsidR="00223F17" w:rsidRDefault="00223F17" w:rsidP="00223F17">
      <w:pPr>
        <w:rPr>
          <w:b/>
        </w:rPr>
      </w:pPr>
    </w:p>
    <w:p w14:paraId="21420291" w14:textId="77777777" w:rsidR="00223F17" w:rsidRDefault="00223F17" w:rsidP="00223F17">
      <w:pPr>
        <w:rPr>
          <w:b/>
          <w:lang w:val="sr-Cyrl-CS"/>
        </w:rPr>
      </w:pPr>
      <w:r>
        <w:rPr>
          <w:b/>
        </w:rPr>
        <w:t xml:space="preserve">НАПОМЕНА: </w:t>
      </w:r>
    </w:p>
    <w:p w14:paraId="7C693E54" w14:textId="77777777" w:rsidR="00223F17" w:rsidRDefault="00223F17" w:rsidP="00223F17">
      <w:pPr>
        <w:rPr>
          <w:b/>
          <w:lang w:val="sr-Cyrl-CS"/>
        </w:rPr>
      </w:pPr>
    </w:p>
    <w:p w14:paraId="6C890B8F" w14:textId="77777777" w:rsidR="00223F17" w:rsidRDefault="00223F17" w:rsidP="00223F17">
      <w:pPr>
        <w:jc w:val="both"/>
      </w:pPr>
      <w:r>
        <w:rPr>
          <w:b/>
        </w:rPr>
        <w:t xml:space="preserve"> 1.</w:t>
      </w:r>
      <w:r>
        <w:rPr>
          <w:b/>
          <w:lang w:val="sr-Cyrl-CS"/>
        </w:rPr>
        <w:t xml:space="preserve"> </w:t>
      </w:r>
      <w:r>
        <w:t xml:space="preserve">Такса по овом тарифном броју утврђује се у дневном износу. </w:t>
      </w:r>
    </w:p>
    <w:p w14:paraId="608D4E48" w14:textId="77777777" w:rsidR="00223F17" w:rsidRDefault="00223F17" w:rsidP="00223F17">
      <w:pPr>
        <w:jc w:val="both"/>
      </w:pPr>
      <w:r>
        <w:rPr>
          <w:b/>
        </w:rPr>
        <w:t xml:space="preserve"> 2.</w:t>
      </w:r>
      <w:r>
        <w:rPr>
          <w:b/>
          <w:lang w:val="sr-Cyrl-CS"/>
        </w:rPr>
        <w:t xml:space="preserve"> </w:t>
      </w:r>
      <w:r>
        <w:t xml:space="preserve">Обвезник таксе из овог тарифног броја је правно лице или предузетник који држи средства и апарате за забавне игре, </w:t>
      </w:r>
      <w:r>
        <w:rPr>
          <w:lang w:val="sr-Cyrl-CS"/>
        </w:rPr>
        <w:t>односно приређује забавне игре у простору.</w:t>
      </w:r>
    </w:p>
    <w:p w14:paraId="2800F833" w14:textId="77777777" w:rsidR="00223F17" w:rsidRDefault="00223F17" w:rsidP="00223F17">
      <w:pPr>
        <w:jc w:val="both"/>
      </w:pPr>
      <w:r>
        <w:t xml:space="preserve"> </w:t>
      </w:r>
      <w:r>
        <w:rPr>
          <w:b/>
        </w:rPr>
        <w:t>3.</w:t>
      </w:r>
      <w:r>
        <w:rPr>
          <w:b/>
          <w:lang w:val="sr-Cyrl-CS"/>
        </w:rPr>
        <w:t xml:space="preserve"> </w:t>
      </w:r>
      <w:r>
        <w:t xml:space="preserve">Таксени обвезник је дужан да пријави држање средстава и апарата за забавне игре </w:t>
      </w:r>
      <w:r>
        <w:rPr>
          <w:lang w:val="sr-Cyrl-CS"/>
        </w:rPr>
        <w:t>Градској</w:t>
      </w:r>
      <w:r>
        <w:t xml:space="preserve"> управи, Оде</w:t>
      </w:r>
      <w:r>
        <w:rPr>
          <w:lang w:val="sr-Cyrl-CS"/>
        </w:rPr>
        <w:t>љ</w:t>
      </w:r>
      <w:r>
        <w:t xml:space="preserve">ењу локалне пореске администрације, пре почетка коришћења средстава за игру. </w:t>
      </w:r>
    </w:p>
    <w:p w14:paraId="483E806A" w14:textId="77777777" w:rsidR="00223F17" w:rsidRDefault="00223F17" w:rsidP="00223F17">
      <w:pPr>
        <w:jc w:val="both"/>
        <w:rPr>
          <w:lang w:val="sr-Cyrl-CS"/>
        </w:rPr>
      </w:pPr>
      <w:r>
        <w:rPr>
          <w:b/>
          <w:lang w:val="sr-Cyrl-CS"/>
        </w:rPr>
        <w:t xml:space="preserve">4. </w:t>
      </w:r>
      <w:r>
        <w:rPr>
          <w:lang w:val="sr-Cyrl-CS"/>
        </w:rPr>
        <w:t>Комунална такса из овог тарифног броја умањује се за 50% за сеоско подручје града Прокупља.</w:t>
      </w:r>
    </w:p>
    <w:p w14:paraId="20D12BB7" w14:textId="77777777" w:rsidR="00223F17" w:rsidRDefault="00223F17" w:rsidP="00223F17">
      <w:pPr>
        <w:jc w:val="both"/>
        <w:rPr>
          <w:lang w:val="sr-Cyrl-CS"/>
        </w:rPr>
      </w:pPr>
    </w:p>
    <w:p w14:paraId="1386D0B8" w14:textId="77777777" w:rsidR="00223F17" w:rsidRDefault="00223F17" w:rsidP="00223F17">
      <w:pPr>
        <w:jc w:val="both"/>
      </w:pPr>
      <w:r>
        <w:t xml:space="preserve">Пријава садржи: </w:t>
      </w:r>
    </w:p>
    <w:p w14:paraId="3601D007" w14:textId="77777777" w:rsidR="00223F17" w:rsidRDefault="00223F17" w:rsidP="00223F17">
      <w:pPr>
        <w:jc w:val="both"/>
      </w:pPr>
      <w:r>
        <w:t>- за правна лица: порески идентификациони број, матични број правног лица и текући рачун, тачну адресу седишта правног лица</w:t>
      </w:r>
      <w:r>
        <w:rPr>
          <w:lang w:val="sr-Cyrl-CS"/>
        </w:rPr>
        <w:t>,</w:t>
      </w:r>
      <w:r>
        <w:t xml:space="preserve"> адресу места држања апарата, врсту, марку, тип и серијски број апарата и датум почетка коришћења средстава за игру</w:t>
      </w:r>
      <w:r>
        <w:rPr>
          <w:lang w:val="sr-Cyrl-CS"/>
        </w:rPr>
        <w:t xml:space="preserve">; </w:t>
      </w:r>
    </w:p>
    <w:p w14:paraId="7E966452" w14:textId="77777777" w:rsidR="00223F17" w:rsidRDefault="00223F17" w:rsidP="00223F17">
      <w:pPr>
        <w:jc w:val="both"/>
        <w:rPr>
          <w:lang w:val="sr-Cyrl-CS"/>
        </w:rPr>
      </w:pPr>
      <w:r>
        <w:t xml:space="preserve">- за предузетнике: порески идентификациони број, назив радње са тачном адресом, делатност, име и презиме власника, ЈМБГ и број личне карте, текући рачун, адресу места држања апарата, врсту, марку, тип и серијски број апарата и датум почетка коришћења средстава за игру. </w:t>
      </w:r>
    </w:p>
    <w:p w14:paraId="6A939E70" w14:textId="77777777" w:rsidR="00223F17" w:rsidRDefault="00223F17" w:rsidP="00223F17">
      <w:pPr>
        <w:jc w:val="both"/>
        <w:rPr>
          <w:lang w:val="sr-Cyrl-CS"/>
        </w:rPr>
      </w:pPr>
    </w:p>
    <w:p w14:paraId="3C322A3F" w14:textId="77777777" w:rsidR="00223F17" w:rsidRDefault="00223F17" w:rsidP="00223F17">
      <w:pPr>
        <w:ind w:firstLine="720"/>
        <w:jc w:val="both"/>
      </w:pPr>
      <w:r>
        <w:t xml:space="preserve">Такса из овог тарифног броја утврђује се решењем које доноси </w:t>
      </w:r>
      <w:r>
        <w:rPr>
          <w:lang w:val="sr-Cyrl-CS"/>
        </w:rPr>
        <w:t>Градска</w:t>
      </w:r>
      <w:r>
        <w:t xml:space="preserve"> управа, Оде</w:t>
      </w:r>
      <w:r>
        <w:rPr>
          <w:lang w:val="sr-Cyrl-CS"/>
        </w:rPr>
        <w:t>љ</w:t>
      </w:r>
      <w:r>
        <w:t xml:space="preserve">ење локалне пореске администрације. </w:t>
      </w:r>
    </w:p>
    <w:p w14:paraId="6B8B7A84" w14:textId="77777777" w:rsidR="00223F17" w:rsidRDefault="00223F17" w:rsidP="00223F17">
      <w:pPr>
        <w:jc w:val="both"/>
        <w:rPr>
          <w:lang w:val="sr-Cyrl-RS"/>
        </w:rPr>
      </w:pPr>
      <w:r>
        <w:t xml:space="preserve"> </w:t>
      </w:r>
      <w:r>
        <w:rPr>
          <w:b/>
          <w:lang w:val="sr-Cyrl-CS"/>
        </w:rPr>
        <w:tab/>
      </w:r>
      <w:r>
        <w:t xml:space="preserve">Такса по овом тарифном броју плаћа се сразмерно времену коришћења, до 15. у месецу за претходни месец. </w:t>
      </w:r>
    </w:p>
    <w:p w14:paraId="60E80CAB" w14:textId="77777777" w:rsidR="00223F17" w:rsidRDefault="00223F17" w:rsidP="00223F17">
      <w:pPr>
        <w:jc w:val="both"/>
        <w:rPr>
          <w:lang w:val="sr-Cyrl-RS"/>
        </w:rPr>
      </w:pPr>
    </w:p>
    <w:p w14:paraId="155B5840" w14:textId="77777777" w:rsidR="00223F17" w:rsidRDefault="00223F17" w:rsidP="00223F17">
      <w:pPr>
        <w:jc w:val="center"/>
        <w:rPr>
          <w:b/>
        </w:rPr>
      </w:pPr>
      <w:r>
        <w:rPr>
          <w:b/>
        </w:rPr>
        <w:t>Члан 1</w:t>
      </w:r>
      <w:r>
        <w:rPr>
          <w:b/>
          <w:lang w:val="sr-Cyrl-CS"/>
        </w:rPr>
        <w:t>4</w:t>
      </w:r>
      <w:r>
        <w:rPr>
          <w:b/>
        </w:rPr>
        <w:t>.</w:t>
      </w:r>
    </w:p>
    <w:p w14:paraId="6C553D41" w14:textId="77777777" w:rsidR="00223F17" w:rsidRDefault="00223F17" w:rsidP="00223F17">
      <w:pPr>
        <w:jc w:val="center"/>
        <w:rPr>
          <w:b/>
        </w:rPr>
      </w:pPr>
    </w:p>
    <w:p w14:paraId="1D1BD4AF" w14:textId="77777777" w:rsidR="00223F17" w:rsidRDefault="00223F17" w:rsidP="00223F17">
      <w:pPr>
        <w:jc w:val="both"/>
      </w:pPr>
      <w:r>
        <w:t xml:space="preserve"> </w:t>
      </w:r>
      <w:r>
        <w:tab/>
        <w:t xml:space="preserve">Надзор над применом одредаба ове </w:t>
      </w:r>
      <w:r>
        <w:rPr>
          <w:lang w:val="sr-Cyrl-CS"/>
        </w:rPr>
        <w:t>О</w:t>
      </w:r>
      <w:r>
        <w:t xml:space="preserve">длуке врши </w:t>
      </w:r>
      <w:r>
        <w:rPr>
          <w:lang w:val="sr-Cyrl-CS"/>
        </w:rPr>
        <w:t>Градска</w:t>
      </w:r>
      <w:r>
        <w:t xml:space="preserve"> управа, Оде</w:t>
      </w:r>
      <w:r>
        <w:rPr>
          <w:lang w:val="sr-Cyrl-CS"/>
        </w:rPr>
        <w:t>љ</w:t>
      </w:r>
      <w:r>
        <w:t xml:space="preserve">ење локалне пореске администрације. </w:t>
      </w:r>
    </w:p>
    <w:p w14:paraId="4FBB10F8" w14:textId="77777777" w:rsidR="00223F17" w:rsidRDefault="00223F17" w:rsidP="00223F17">
      <w:pPr>
        <w:jc w:val="both"/>
        <w:rPr>
          <w:lang w:val="sr-Cyrl-CS"/>
        </w:rPr>
      </w:pPr>
      <w:r>
        <w:t xml:space="preserve"> Послове инспекцијског надзора над применом одредаба ове </w:t>
      </w:r>
      <w:r>
        <w:rPr>
          <w:lang w:val="sr-Cyrl-CS"/>
        </w:rPr>
        <w:t>О</w:t>
      </w:r>
      <w:r>
        <w:t>длуке врш</w:t>
      </w:r>
      <w:r>
        <w:rPr>
          <w:lang w:val="sr-Cyrl-CS"/>
        </w:rPr>
        <w:t>е инспекцијске службе Градске управе Прокупље.</w:t>
      </w:r>
    </w:p>
    <w:p w14:paraId="414A2A70" w14:textId="77777777" w:rsidR="00223F17" w:rsidRDefault="00223F17" w:rsidP="00223F17">
      <w:pPr>
        <w:jc w:val="both"/>
      </w:pPr>
    </w:p>
    <w:p w14:paraId="5686DA4D" w14:textId="77777777" w:rsidR="00223F17" w:rsidRDefault="00223F17" w:rsidP="00223F17">
      <w:pPr>
        <w:rPr>
          <w:lang w:val="sr-Latn-RS"/>
        </w:rPr>
      </w:pPr>
    </w:p>
    <w:p w14:paraId="0E719E82" w14:textId="77777777" w:rsidR="00223F17" w:rsidRDefault="00223F17" w:rsidP="00223F17">
      <w:pPr>
        <w:jc w:val="center"/>
        <w:rPr>
          <w:b/>
        </w:rPr>
      </w:pPr>
      <w:r>
        <w:rPr>
          <w:b/>
        </w:rPr>
        <w:t>Члан 15.</w:t>
      </w:r>
    </w:p>
    <w:p w14:paraId="37DA8F3C" w14:textId="77777777" w:rsidR="00223F17" w:rsidRDefault="00223F17" w:rsidP="00223F17">
      <w:pPr>
        <w:jc w:val="both"/>
      </w:pPr>
    </w:p>
    <w:p w14:paraId="56B5B881" w14:textId="77777777" w:rsidR="00223F17" w:rsidRDefault="00223F17" w:rsidP="00223F17">
      <w:pPr>
        <w:ind w:firstLine="720"/>
        <w:jc w:val="both"/>
        <w:rPr>
          <w:lang w:val="sr-Cyrl-CS"/>
        </w:rPr>
      </w:pPr>
      <w:r>
        <w:t xml:space="preserve">Ступањем на снагу ове </w:t>
      </w:r>
      <w:r>
        <w:rPr>
          <w:lang w:val="sr-Cyrl-CS"/>
        </w:rPr>
        <w:t>О</w:t>
      </w:r>
      <w:r>
        <w:t>длуке престај</w:t>
      </w:r>
      <w:r>
        <w:rPr>
          <w:lang w:val="sr-Cyrl-CS"/>
        </w:rPr>
        <w:t>е</w:t>
      </w:r>
      <w:r>
        <w:t xml:space="preserve"> да важ</w:t>
      </w:r>
      <w:r>
        <w:rPr>
          <w:lang w:val="sr-Cyrl-CS"/>
        </w:rPr>
        <w:t>и</w:t>
      </w:r>
      <w:r>
        <w:t xml:space="preserve"> Одлука о локалним комуналним таксама („Службени лист </w:t>
      </w:r>
      <w:r>
        <w:rPr>
          <w:lang w:val="sr-Cyrl-CS"/>
        </w:rPr>
        <w:t>Града Прокупља</w:t>
      </w:r>
      <w:r>
        <w:t xml:space="preserve">“ бр. </w:t>
      </w:r>
      <w:r>
        <w:rPr>
          <w:lang w:val="sr-Latn-RS"/>
        </w:rPr>
        <w:t>66/2023</w:t>
      </w:r>
      <w:r>
        <w:t>).</w:t>
      </w:r>
    </w:p>
    <w:p w14:paraId="14740030" w14:textId="77777777" w:rsidR="00223F17" w:rsidRDefault="00223F17" w:rsidP="00223F17">
      <w:pPr>
        <w:pStyle w:val="Default"/>
        <w:jc w:val="both"/>
        <w:rPr>
          <w:rFonts w:ascii="Times New Roman" w:hAnsi="Times New Roman" w:cs="Times New Roman"/>
        </w:rPr>
      </w:pPr>
    </w:p>
    <w:p w14:paraId="4137E450" w14:textId="77777777" w:rsidR="00223F17" w:rsidRDefault="00223F17" w:rsidP="00223F17">
      <w:pPr>
        <w:pStyle w:val="Default"/>
        <w:jc w:val="both"/>
        <w:rPr>
          <w:rFonts w:ascii="Times New Roman" w:hAnsi="Times New Roman" w:cs="Times New Roman"/>
        </w:rPr>
      </w:pPr>
    </w:p>
    <w:p w14:paraId="183EB7B8" w14:textId="77777777" w:rsidR="00223F17" w:rsidRDefault="00223F17" w:rsidP="00223F17">
      <w:pPr>
        <w:jc w:val="center"/>
        <w:rPr>
          <w:b/>
        </w:rPr>
      </w:pPr>
      <w:r>
        <w:rPr>
          <w:b/>
        </w:rPr>
        <w:t>Члан 16.</w:t>
      </w:r>
    </w:p>
    <w:p w14:paraId="391ABB7A" w14:textId="77777777" w:rsidR="00223F17" w:rsidRDefault="00223F17" w:rsidP="00223F17">
      <w:pPr>
        <w:pStyle w:val="Default"/>
        <w:jc w:val="both"/>
        <w:rPr>
          <w:rFonts w:ascii="Times New Roman" w:hAnsi="Times New Roman" w:cs="Times New Roman"/>
          <w:b/>
        </w:rPr>
      </w:pPr>
    </w:p>
    <w:p w14:paraId="5197028C" w14:textId="77777777" w:rsidR="00223F17" w:rsidRDefault="00223F17" w:rsidP="00223F17">
      <w:pPr>
        <w:pStyle w:val="Default"/>
        <w:jc w:val="both"/>
        <w:rPr>
          <w:rFonts w:ascii="Times New Roman" w:hAnsi="Times New Roman" w:cs="Times New Roman"/>
        </w:rPr>
      </w:pPr>
    </w:p>
    <w:p w14:paraId="29499CC9" w14:textId="77777777" w:rsidR="00223F17" w:rsidRDefault="00223F17" w:rsidP="00223F17">
      <w:pPr>
        <w:widowControl w:val="0"/>
        <w:autoSpaceDE w:val="0"/>
        <w:autoSpaceDN w:val="0"/>
        <w:adjustRightInd w:val="0"/>
        <w:ind w:firstLine="708"/>
        <w:jc w:val="both"/>
      </w:pPr>
      <w:r>
        <w:t xml:space="preserve">Ова Одлука  ступа на снагу наредног дана од дана објављивања у „Службеном листу </w:t>
      </w:r>
      <w:r>
        <w:rPr>
          <w:lang w:val="sr-Cyrl-RS"/>
        </w:rPr>
        <w:t>града</w:t>
      </w:r>
      <w:r>
        <w:t xml:space="preserve"> Прокупљ</w:t>
      </w:r>
      <w:r>
        <w:rPr>
          <w:lang w:val="sr-Cyrl-RS"/>
        </w:rPr>
        <w:t>а</w:t>
      </w:r>
      <w:r>
        <w:t>”, а примењује се од 1. јануара 202</w:t>
      </w:r>
      <w:r>
        <w:rPr>
          <w:lang w:val="sr-Latn-RS"/>
        </w:rPr>
        <w:t>5</w:t>
      </w:r>
      <w:r>
        <w:t>. године.</w:t>
      </w:r>
    </w:p>
    <w:p w14:paraId="0810A264" w14:textId="77777777" w:rsidR="00223F17" w:rsidRDefault="00223F17" w:rsidP="00223F17">
      <w:pPr>
        <w:widowControl w:val="0"/>
        <w:autoSpaceDE w:val="0"/>
        <w:autoSpaceDN w:val="0"/>
        <w:adjustRightInd w:val="0"/>
        <w:jc w:val="center"/>
      </w:pPr>
      <w:r>
        <w:t> </w:t>
      </w:r>
    </w:p>
    <w:p w14:paraId="013281DE" w14:textId="77777777" w:rsidR="00223F17" w:rsidRDefault="00223F17" w:rsidP="00223F17">
      <w:pPr>
        <w:widowControl w:val="0"/>
        <w:autoSpaceDE w:val="0"/>
        <w:autoSpaceDN w:val="0"/>
        <w:adjustRightInd w:val="0"/>
        <w:ind w:left="360" w:right="180"/>
        <w:jc w:val="center"/>
      </w:pPr>
    </w:p>
    <w:p w14:paraId="09ACC338" w14:textId="77777777" w:rsidR="00223F17" w:rsidRDefault="00223F17" w:rsidP="00223F17">
      <w:pPr>
        <w:widowControl w:val="0"/>
        <w:autoSpaceDE w:val="0"/>
        <w:autoSpaceDN w:val="0"/>
        <w:adjustRightInd w:val="0"/>
        <w:ind w:right="180"/>
      </w:pPr>
    </w:p>
    <w:p w14:paraId="43C9FD35" w14:textId="77777777" w:rsidR="00223F17" w:rsidRDefault="00223F17" w:rsidP="00223F17">
      <w:pPr>
        <w:widowControl w:val="0"/>
        <w:autoSpaceDE w:val="0"/>
        <w:autoSpaceDN w:val="0"/>
        <w:adjustRightInd w:val="0"/>
        <w:ind w:left="360" w:right="180"/>
        <w:jc w:val="center"/>
      </w:pPr>
    </w:p>
    <w:p w14:paraId="3703B2A2" w14:textId="77777777" w:rsidR="00223F17" w:rsidRDefault="00223F17" w:rsidP="00223F17">
      <w:pPr>
        <w:widowControl w:val="0"/>
        <w:autoSpaceDE w:val="0"/>
        <w:autoSpaceDN w:val="0"/>
        <w:adjustRightInd w:val="0"/>
        <w:ind w:left="360" w:right="180"/>
        <w:jc w:val="center"/>
      </w:pPr>
    </w:p>
    <w:p w14:paraId="23E8C0E1" w14:textId="77777777" w:rsidR="00223F17" w:rsidRDefault="00223F17" w:rsidP="00223F17">
      <w:pPr>
        <w:widowControl w:val="0"/>
        <w:autoSpaceDE w:val="0"/>
        <w:autoSpaceDN w:val="0"/>
        <w:adjustRightInd w:val="0"/>
        <w:ind w:left="360" w:right="180"/>
        <w:jc w:val="center"/>
      </w:pPr>
    </w:p>
    <w:p w14:paraId="333C2AEA" w14:textId="77777777" w:rsidR="00223F17" w:rsidRPr="004A5380" w:rsidRDefault="00223F17" w:rsidP="00223F17">
      <w:pPr>
        <w:widowControl w:val="0"/>
        <w:autoSpaceDE w:val="0"/>
        <w:autoSpaceDN w:val="0"/>
        <w:adjustRightInd w:val="0"/>
        <w:jc w:val="both"/>
        <w:rPr>
          <w:color w:val="000000"/>
          <w:lang w:val="sr-Cyrl-RS"/>
        </w:rPr>
      </w:pPr>
      <w:r>
        <w:rPr>
          <w:color w:val="000000"/>
        </w:rPr>
        <w:t xml:space="preserve">Број: </w:t>
      </w:r>
      <w:r>
        <w:rPr>
          <w:color w:val="000000"/>
          <w:lang w:val="sr-Cyrl-RS"/>
        </w:rPr>
        <w:t>06-122/2024-02</w:t>
      </w:r>
    </w:p>
    <w:p w14:paraId="26472F2C" w14:textId="77777777" w:rsidR="00223F17" w:rsidRDefault="00223F17" w:rsidP="00223F17">
      <w:pPr>
        <w:widowControl w:val="0"/>
        <w:autoSpaceDE w:val="0"/>
        <w:autoSpaceDN w:val="0"/>
        <w:adjustRightInd w:val="0"/>
        <w:jc w:val="both"/>
        <w:rPr>
          <w:color w:val="000000"/>
        </w:rPr>
      </w:pPr>
      <w:r>
        <w:rPr>
          <w:color w:val="000000"/>
        </w:rPr>
        <w:t xml:space="preserve">У Прокупљу, </w:t>
      </w:r>
      <w:r>
        <w:rPr>
          <w:color w:val="000000"/>
          <w:lang w:val="sr-Cyrl-RS"/>
        </w:rPr>
        <w:t>25.12.2024.године</w:t>
      </w:r>
      <w:r>
        <w:rPr>
          <w:color w:val="000000"/>
        </w:rPr>
        <w:t xml:space="preserve"> </w:t>
      </w:r>
    </w:p>
    <w:p w14:paraId="13E96E7F" w14:textId="77777777" w:rsidR="00223F17" w:rsidRDefault="00223F17" w:rsidP="00223F17">
      <w:pPr>
        <w:widowControl w:val="0"/>
        <w:autoSpaceDE w:val="0"/>
        <w:autoSpaceDN w:val="0"/>
        <w:adjustRightInd w:val="0"/>
        <w:jc w:val="both"/>
        <w:rPr>
          <w:lang w:val="sr-Cyrl-RS"/>
        </w:rPr>
      </w:pPr>
      <w:r>
        <w:rPr>
          <w:color w:val="000000"/>
        </w:rPr>
        <w:t xml:space="preserve">СКУПШТИНА </w:t>
      </w:r>
      <w:r>
        <w:rPr>
          <w:color w:val="000000"/>
          <w:lang w:val="sr-Cyrl-RS"/>
        </w:rPr>
        <w:t>ГРАДА</w:t>
      </w:r>
      <w:r>
        <w:rPr>
          <w:color w:val="000000"/>
        </w:rPr>
        <w:t xml:space="preserve"> ПРОКУПЉ</w:t>
      </w:r>
      <w:r>
        <w:rPr>
          <w:color w:val="000000"/>
          <w:lang w:val="sr-Cyrl-RS"/>
        </w:rPr>
        <w:t>А</w:t>
      </w:r>
    </w:p>
    <w:p w14:paraId="7D40CADC" w14:textId="77777777" w:rsidR="00223F17" w:rsidRDefault="00223F17" w:rsidP="00223F17">
      <w:pPr>
        <w:widowControl w:val="0"/>
        <w:autoSpaceDE w:val="0"/>
        <w:autoSpaceDN w:val="0"/>
        <w:adjustRightInd w:val="0"/>
        <w:rPr>
          <w:lang w:val="sr-Cyrl-RS"/>
        </w:rPr>
      </w:pPr>
      <w:r>
        <w:tab/>
      </w:r>
      <w:r>
        <w:tab/>
        <w:t xml:space="preserve">                                                 </w:t>
      </w:r>
    </w:p>
    <w:p w14:paraId="39B35A20" w14:textId="77777777" w:rsidR="00223F17" w:rsidRDefault="00223F17" w:rsidP="00223F17">
      <w:pPr>
        <w:widowControl w:val="0"/>
        <w:autoSpaceDE w:val="0"/>
        <w:autoSpaceDN w:val="0"/>
        <w:adjustRightInd w:val="0"/>
        <w:rPr>
          <w:lang w:val="sr-Cyrl-RS"/>
        </w:rPr>
      </w:pPr>
    </w:p>
    <w:p w14:paraId="30954F5F" w14:textId="77777777" w:rsidR="00223F17" w:rsidRDefault="00223F17" w:rsidP="00223F17">
      <w:pPr>
        <w:widowControl w:val="0"/>
        <w:autoSpaceDE w:val="0"/>
        <w:autoSpaceDN w:val="0"/>
        <w:adjustRightInd w:val="0"/>
        <w:rPr>
          <w:lang w:val="sr-Cyrl-RS"/>
        </w:rPr>
      </w:pPr>
      <w:r>
        <w:t xml:space="preserve">                          </w:t>
      </w:r>
    </w:p>
    <w:p w14:paraId="6B12CFDE" w14:textId="554AD83D" w:rsidR="00223F17" w:rsidRDefault="00223F17" w:rsidP="00223F17">
      <w:pPr>
        <w:widowControl w:val="0"/>
        <w:autoSpaceDE w:val="0"/>
        <w:autoSpaceDN w:val="0"/>
        <w:adjustRightInd w:val="0"/>
      </w:pPr>
      <w:r>
        <w:rPr>
          <w:lang w:val="sr-Cyrl-RS"/>
        </w:rPr>
        <w:t xml:space="preserve">                                                                </w:t>
      </w:r>
      <w:r>
        <w:rPr>
          <w:lang w:val="sr-Latn-RS"/>
        </w:rPr>
        <w:tab/>
      </w:r>
      <w:r>
        <w:rPr>
          <w:lang w:val="sr-Latn-RS"/>
        </w:rPr>
        <w:tab/>
      </w:r>
      <w:r>
        <w:rPr>
          <w:lang w:val="sr-Latn-RS"/>
        </w:rPr>
        <w:tab/>
      </w:r>
      <w:r>
        <w:rPr>
          <w:lang w:val="sr-Cyrl-RS"/>
        </w:rPr>
        <w:t xml:space="preserve">                                                                                                                                             </w:t>
      </w:r>
      <w:r>
        <w:t xml:space="preserve">ПРЕДСЕДНИК </w:t>
      </w:r>
    </w:p>
    <w:p w14:paraId="4BBD681E" w14:textId="335675ED" w:rsidR="00223F17" w:rsidRDefault="00223F17" w:rsidP="00223F17">
      <w:pPr>
        <w:widowControl w:val="0"/>
        <w:autoSpaceDE w:val="0"/>
        <w:autoSpaceDN w:val="0"/>
        <w:adjustRightInd w:val="0"/>
        <w:rPr>
          <w:lang w:val="sr-Cyrl-RS"/>
        </w:rPr>
      </w:pPr>
      <w:r>
        <w:tab/>
      </w:r>
      <w:r>
        <w:tab/>
      </w:r>
      <w:r>
        <w:tab/>
      </w:r>
      <w:r>
        <w:tab/>
      </w:r>
      <w:r>
        <w:tab/>
      </w:r>
      <w:r>
        <w:tab/>
      </w:r>
      <w:r>
        <w:rPr>
          <w:lang w:val="sr-Cyrl-RS"/>
        </w:rPr>
        <w:t xml:space="preserve">                                                                                                                                                       </w:t>
      </w:r>
      <w:r>
        <w:t xml:space="preserve">СКУПШТИНЕ </w:t>
      </w:r>
      <w:r>
        <w:rPr>
          <w:lang w:val="sr-Cyrl-RS"/>
        </w:rPr>
        <w:t>ГРАДА</w:t>
      </w:r>
    </w:p>
    <w:p w14:paraId="3C50131A" w14:textId="158EC8FC" w:rsidR="00223F17" w:rsidRPr="004A5380" w:rsidRDefault="00223F17" w:rsidP="00223F17">
      <w:pPr>
        <w:widowControl w:val="0"/>
        <w:autoSpaceDE w:val="0"/>
        <w:autoSpaceDN w:val="0"/>
        <w:adjustRightInd w:val="0"/>
        <w:rPr>
          <w:lang w:val="sr-Cyrl-RS"/>
        </w:rPr>
      </w:pPr>
      <w:r>
        <w:t xml:space="preserve">                                                                                                </w:t>
      </w:r>
      <w:r>
        <w:rPr>
          <w:lang w:val="sr-Cyrl-RS"/>
        </w:rPr>
        <w:t xml:space="preserve">                                                                                                                                                      </w:t>
      </w:r>
      <w:r>
        <w:t>Дејан Лазић</w:t>
      </w:r>
      <w:r>
        <w:rPr>
          <w:lang w:val="sr-Cyrl-RS"/>
        </w:rPr>
        <w:t xml:space="preserve"> с.р.</w:t>
      </w:r>
      <w:r>
        <w:t xml:space="preserve"> </w:t>
      </w:r>
    </w:p>
    <w:p w14:paraId="66F99BDE" w14:textId="77777777" w:rsidR="00223F17" w:rsidRDefault="00223F17" w:rsidP="00223F17">
      <w:pPr>
        <w:rPr>
          <w:lang w:val="sr-Latn-RS"/>
        </w:rPr>
      </w:pPr>
      <w:r>
        <w:tab/>
      </w:r>
      <w:r>
        <w:tab/>
      </w:r>
      <w:r>
        <w:tab/>
      </w:r>
      <w:r>
        <w:rPr>
          <w:lang w:val="sr-Cyrl-CS"/>
        </w:rPr>
        <w:t xml:space="preserve">     </w:t>
      </w:r>
    </w:p>
    <w:p w14:paraId="10DD822C" w14:textId="77777777" w:rsidR="00223F17" w:rsidRDefault="00223F17" w:rsidP="00223F17">
      <w:pPr>
        <w:rPr>
          <w:lang w:val="sr-Latn-RS"/>
        </w:rPr>
      </w:pPr>
    </w:p>
    <w:p w14:paraId="1CD78264" w14:textId="77777777" w:rsidR="00223F17" w:rsidRDefault="00223F17" w:rsidP="00223F17">
      <w:pPr>
        <w:rPr>
          <w:lang w:val="sr-Latn-RS"/>
        </w:rPr>
      </w:pPr>
    </w:p>
    <w:p w14:paraId="12B1F6D8" w14:textId="77777777" w:rsidR="00223F17" w:rsidRDefault="00223F17" w:rsidP="00223F17">
      <w:pPr>
        <w:rPr>
          <w:lang w:val="sr-Latn-RS"/>
        </w:rPr>
      </w:pPr>
    </w:p>
    <w:p w14:paraId="50577F01" w14:textId="77777777" w:rsidR="00223F17" w:rsidRDefault="00223F17" w:rsidP="00223F17">
      <w:pPr>
        <w:jc w:val="both"/>
      </w:pPr>
    </w:p>
    <w:p w14:paraId="47B02E97" w14:textId="77777777" w:rsidR="00223F17" w:rsidRDefault="00223F17" w:rsidP="00223F17">
      <w:pPr>
        <w:spacing w:line="0" w:lineRule="atLeast"/>
        <w:rPr>
          <w:color w:val="000000" w:themeColor="text1"/>
          <w:lang w:val="sr-Cyrl-RS"/>
        </w:rPr>
      </w:pPr>
    </w:p>
    <w:p w14:paraId="4CF83FE8" w14:textId="77777777" w:rsidR="00223F17" w:rsidRDefault="00223F17" w:rsidP="00223F17">
      <w:pPr>
        <w:pStyle w:val="NoSpacing"/>
        <w:rPr>
          <w:rFonts w:ascii="Times New Roman" w:hAnsi="Times New Roman"/>
          <w:noProof/>
          <w:sz w:val="24"/>
          <w:szCs w:val="24"/>
          <w:lang w:val="sr-Latn-RS"/>
        </w:rPr>
      </w:pPr>
    </w:p>
    <w:p w14:paraId="6AB87415" w14:textId="77777777" w:rsidR="00223F17" w:rsidRDefault="00223F17" w:rsidP="00223F17">
      <w:pPr>
        <w:ind w:firstLine="720"/>
        <w:jc w:val="both"/>
      </w:pPr>
    </w:p>
    <w:p w14:paraId="09E2C322" w14:textId="77777777" w:rsidR="002963B3" w:rsidRPr="002963B3" w:rsidRDefault="002963B3" w:rsidP="00F12323">
      <w:pPr>
        <w:pStyle w:val="Default"/>
        <w:jc w:val="both"/>
        <w:rPr>
          <w:rFonts w:ascii="Times New Roman" w:hAnsi="Times New Roman" w:cs="Times New Roman"/>
          <w:lang w:val="sr-Cyrl-RS"/>
        </w:rPr>
      </w:pPr>
    </w:p>
    <w:p w14:paraId="7361CD1A" w14:textId="77777777" w:rsidR="00F12323" w:rsidRDefault="00F12323" w:rsidP="00F12323">
      <w:pPr>
        <w:pStyle w:val="Default"/>
        <w:jc w:val="both"/>
        <w:rPr>
          <w:rFonts w:ascii="Times New Roman" w:hAnsi="Times New Roman" w:cs="Times New Roman"/>
          <w:lang w:val="sr-Latn-RS"/>
        </w:rPr>
      </w:pPr>
    </w:p>
    <w:p w14:paraId="0A06623F" w14:textId="77777777" w:rsidR="00F12323" w:rsidRDefault="00F12323" w:rsidP="00F12323">
      <w:pPr>
        <w:pStyle w:val="Default"/>
        <w:jc w:val="both"/>
        <w:rPr>
          <w:rFonts w:ascii="Times New Roman" w:hAnsi="Times New Roman" w:cs="Times New Roman"/>
          <w:lang w:val="sr-Latn-RS"/>
        </w:rPr>
      </w:pPr>
    </w:p>
    <w:p w14:paraId="31F3D1D8" w14:textId="77777777" w:rsidR="00F12323" w:rsidRDefault="00F12323" w:rsidP="00F12323">
      <w:pPr>
        <w:pStyle w:val="Default"/>
        <w:jc w:val="both"/>
        <w:rPr>
          <w:rFonts w:ascii="Times New Roman" w:hAnsi="Times New Roman" w:cs="Times New Roman"/>
          <w:lang w:val="sr-Latn-RS"/>
        </w:rPr>
      </w:pPr>
    </w:p>
    <w:p w14:paraId="71C625D4" w14:textId="77777777" w:rsidR="00F12323" w:rsidRDefault="00F12323" w:rsidP="00F12323">
      <w:pPr>
        <w:pStyle w:val="Default"/>
        <w:jc w:val="both"/>
        <w:rPr>
          <w:rFonts w:ascii="Times New Roman" w:hAnsi="Times New Roman" w:cs="Times New Roman"/>
          <w:lang w:val="sr-Latn-RS"/>
        </w:rPr>
      </w:pPr>
    </w:p>
    <w:p w14:paraId="59A63877" w14:textId="77777777" w:rsidR="00F12323" w:rsidRDefault="00F12323" w:rsidP="00F12323">
      <w:pPr>
        <w:pStyle w:val="Default"/>
        <w:jc w:val="both"/>
        <w:rPr>
          <w:rFonts w:ascii="Times New Roman" w:hAnsi="Times New Roman" w:cs="Times New Roman"/>
          <w:lang w:val="sr-Latn-RS"/>
        </w:rPr>
      </w:pPr>
    </w:p>
    <w:p w14:paraId="58D11036" w14:textId="77777777" w:rsidR="00F12323" w:rsidRDefault="00F12323" w:rsidP="00F12323">
      <w:pPr>
        <w:pStyle w:val="Default"/>
        <w:jc w:val="both"/>
        <w:rPr>
          <w:rFonts w:ascii="Times New Roman" w:hAnsi="Times New Roman" w:cs="Times New Roman"/>
          <w:lang w:val="sr-Latn-RS"/>
        </w:rPr>
      </w:pPr>
    </w:p>
    <w:p w14:paraId="6767BF6E" w14:textId="77777777" w:rsidR="00F12323" w:rsidRDefault="00F12323" w:rsidP="00F12323">
      <w:pPr>
        <w:pStyle w:val="Default"/>
        <w:jc w:val="both"/>
        <w:rPr>
          <w:rFonts w:ascii="Times New Roman" w:hAnsi="Times New Roman" w:cs="Times New Roman"/>
          <w:lang w:val="sr-Latn-RS"/>
        </w:rPr>
      </w:pPr>
    </w:p>
    <w:p w14:paraId="1227DAAC" w14:textId="77777777" w:rsidR="00F12323" w:rsidRDefault="00F12323" w:rsidP="00F12323">
      <w:pPr>
        <w:pStyle w:val="Default"/>
        <w:jc w:val="both"/>
        <w:rPr>
          <w:rFonts w:ascii="Times New Roman" w:hAnsi="Times New Roman" w:cs="Times New Roman"/>
          <w:lang w:val="sr-Latn-RS"/>
        </w:rPr>
      </w:pPr>
    </w:p>
    <w:p w14:paraId="1DFCA7B1" w14:textId="77777777" w:rsidR="00F12323" w:rsidRDefault="00F12323" w:rsidP="00F12323">
      <w:pPr>
        <w:pStyle w:val="Default"/>
        <w:jc w:val="both"/>
        <w:rPr>
          <w:rFonts w:ascii="Times New Roman" w:hAnsi="Times New Roman" w:cs="Times New Roman"/>
          <w:lang w:val="sr-Latn-RS"/>
        </w:rPr>
      </w:pPr>
    </w:p>
    <w:p w14:paraId="00B9F56A" w14:textId="77777777" w:rsidR="00F12323" w:rsidRDefault="00F12323" w:rsidP="00F12323">
      <w:pPr>
        <w:pStyle w:val="Default"/>
        <w:jc w:val="both"/>
        <w:rPr>
          <w:rFonts w:ascii="Times New Roman" w:hAnsi="Times New Roman" w:cs="Times New Roman"/>
          <w:lang w:val="sr-Latn-RS"/>
        </w:rPr>
      </w:pPr>
    </w:p>
    <w:p w14:paraId="79089B40" w14:textId="77777777" w:rsidR="00F12323" w:rsidRDefault="00F12323" w:rsidP="00F12323">
      <w:pPr>
        <w:pStyle w:val="Default"/>
        <w:jc w:val="both"/>
        <w:rPr>
          <w:rFonts w:ascii="Times New Roman" w:hAnsi="Times New Roman" w:cs="Times New Roman"/>
          <w:lang w:val="sr-Latn-RS"/>
        </w:rPr>
      </w:pPr>
    </w:p>
    <w:p w14:paraId="5A38EBD9" w14:textId="77777777" w:rsidR="00F12323" w:rsidRDefault="00F12323" w:rsidP="00F12323">
      <w:pPr>
        <w:pStyle w:val="Default"/>
        <w:jc w:val="both"/>
        <w:rPr>
          <w:rFonts w:ascii="Times New Roman" w:hAnsi="Times New Roman" w:cs="Times New Roman"/>
          <w:lang w:val="sr-Latn-RS"/>
        </w:rPr>
      </w:pPr>
    </w:p>
    <w:p w14:paraId="54BCC41D" w14:textId="77777777" w:rsidR="00F12323" w:rsidRDefault="00F12323" w:rsidP="00F12323">
      <w:pPr>
        <w:pStyle w:val="Default"/>
        <w:jc w:val="both"/>
        <w:rPr>
          <w:rFonts w:ascii="Times New Roman" w:hAnsi="Times New Roman" w:cs="Times New Roman"/>
          <w:lang w:val="sr-Latn-RS"/>
        </w:rPr>
      </w:pPr>
    </w:p>
    <w:p w14:paraId="68BC7608" w14:textId="1D7F9D17" w:rsidR="00F12323" w:rsidRDefault="00B16A04" w:rsidP="00F12323">
      <w:pPr>
        <w:pStyle w:val="Default"/>
        <w:jc w:val="both"/>
        <w:rPr>
          <w:rFonts w:ascii="Times New Roman" w:hAnsi="Times New Roman" w:cs="Times New Roman"/>
          <w:sz w:val="40"/>
          <w:szCs w:val="40"/>
          <w:lang w:val="sr-Cyrl-RS"/>
        </w:rPr>
      </w:pPr>
      <w:r>
        <w:rPr>
          <w:rFonts w:ascii="Times New Roman" w:hAnsi="Times New Roman" w:cs="Times New Roman"/>
          <w:sz w:val="40"/>
          <w:szCs w:val="40"/>
          <w:lang w:val="sr-Cyrl-RS"/>
        </w:rPr>
        <w:t>7</w:t>
      </w:r>
    </w:p>
    <w:p w14:paraId="18639819" w14:textId="77777777" w:rsidR="004E538F" w:rsidRDefault="004E538F" w:rsidP="004E538F">
      <w:pPr>
        <w:pStyle w:val="NoSpacing"/>
        <w:ind w:firstLine="708"/>
        <w:jc w:val="both"/>
        <w:rPr>
          <w:rFonts w:ascii="Times New Roman" w:hAnsi="Times New Roman"/>
          <w:sz w:val="24"/>
          <w:szCs w:val="24"/>
          <w:lang w:val="sr-Cyrl-RS"/>
        </w:rPr>
      </w:pPr>
      <w:r w:rsidRPr="00E67011">
        <w:rPr>
          <w:rFonts w:ascii="Times New Roman" w:hAnsi="Times New Roman"/>
          <w:sz w:val="24"/>
          <w:szCs w:val="24"/>
          <w:lang w:val="sr-Cyrl-RS"/>
        </w:rPr>
        <w:t xml:space="preserve">На основу члана </w:t>
      </w:r>
      <w:r>
        <w:rPr>
          <w:rFonts w:ascii="Times New Roman" w:hAnsi="Times New Roman"/>
          <w:sz w:val="24"/>
          <w:szCs w:val="24"/>
          <w:lang w:val="sr-Cyrl-RS"/>
        </w:rPr>
        <w:t>27.</w:t>
      </w:r>
      <w:r w:rsidRPr="00E67011">
        <w:rPr>
          <w:rFonts w:ascii="Times New Roman" w:hAnsi="Times New Roman"/>
          <w:sz w:val="24"/>
          <w:szCs w:val="24"/>
          <w:lang w:val="sr-Cyrl-RS"/>
        </w:rPr>
        <w:t xml:space="preserve"> став </w:t>
      </w:r>
      <w:r>
        <w:rPr>
          <w:rFonts w:ascii="Times New Roman" w:hAnsi="Times New Roman"/>
          <w:sz w:val="24"/>
          <w:szCs w:val="24"/>
          <w:lang w:val="sr-Cyrl-RS"/>
        </w:rPr>
        <w:t>10.</w:t>
      </w:r>
      <w:r w:rsidRPr="00E67011">
        <w:rPr>
          <w:rFonts w:ascii="Times New Roman" w:hAnsi="Times New Roman"/>
          <w:sz w:val="24"/>
          <w:szCs w:val="24"/>
          <w:lang w:val="sr-Cyrl-RS"/>
        </w:rPr>
        <w:t xml:space="preserve"> Закона о јавној својини („Сл.гласник РС“,72/2011,88/2013,105/2014,104/2016-дрзакон и 108/2016, 113/2017</w:t>
      </w:r>
      <w:r>
        <w:rPr>
          <w:rFonts w:ascii="Times New Roman" w:hAnsi="Times New Roman"/>
          <w:sz w:val="24"/>
          <w:szCs w:val="24"/>
          <w:lang w:val="sr-Cyrl-RS"/>
        </w:rPr>
        <w:t>, 95/2018</w:t>
      </w:r>
      <w:r>
        <w:rPr>
          <w:rFonts w:ascii="Times New Roman" w:hAnsi="Times New Roman"/>
          <w:sz w:val="24"/>
          <w:szCs w:val="24"/>
        </w:rPr>
        <w:t>, 153/2020</w:t>
      </w:r>
      <w:r w:rsidRPr="00E67011">
        <w:rPr>
          <w:rFonts w:ascii="Times New Roman" w:hAnsi="Times New Roman"/>
          <w:sz w:val="24"/>
          <w:szCs w:val="24"/>
          <w:lang w:val="sr-Cyrl-RS"/>
        </w:rPr>
        <w:t xml:space="preserve">), члана </w:t>
      </w:r>
      <w:r>
        <w:rPr>
          <w:rFonts w:ascii="Times New Roman" w:hAnsi="Times New Roman"/>
          <w:sz w:val="24"/>
          <w:szCs w:val="24"/>
          <w:lang w:val="sr-Cyrl-RS"/>
        </w:rPr>
        <w:t>40.</w:t>
      </w:r>
      <w:r>
        <w:rPr>
          <w:rFonts w:ascii="Times New Roman" w:hAnsi="Times New Roman"/>
          <w:sz w:val="24"/>
          <w:szCs w:val="24"/>
        </w:rPr>
        <w:t xml:space="preserve"> </w:t>
      </w:r>
      <w:r>
        <w:rPr>
          <w:rFonts w:ascii="Times New Roman" w:hAnsi="Times New Roman"/>
          <w:sz w:val="24"/>
          <w:szCs w:val="24"/>
          <w:lang w:val="sr-Cyrl-RS"/>
        </w:rPr>
        <w:t xml:space="preserve">став 1. тачка 52. </w:t>
      </w:r>
      <w:r w:rsidRPr="00E67011">
        <w:rPr>
          <w:rFonts w:ascii="Times New Roman" w:hAnsi="Times New Roman"/>
          <w:sz w:val="24"/>
          <w:szCs w:val="24"/>
          <w:lang w:val="sr-Cyrl-RS"/>
        </w:rPr>
        <w:t xml:space="preserve">Статута </w:t>
      </w:r>
      <w:r>
        <w:rPr>
          <w:rFonts w:ascii="Times New Roman" w:hAnsi="Times New Roman"/>
          <w:sz w:val="24"/>
          <w:szCs w:val="24"/>
          <w:lang w:val="sr-Cyrl-RS"/>
        </w:rPr>
        <w:t>Града</w:t>
      </w:r>
      <w:r w:rsidRPr="00E67011">
        <w:rPr>
          <w:rFonts w:ascii="Times New Roman" w:hAnsi="Times New Roman"/>
          <w:sz w:val="24"/>
          <w:szCs w:val="24"/>
          <w:lang w:val="sr-Cyrl-RS"/>
        </w:rPr>
        <w:t xml:space="preserve"> Проку</w:t>
      </w:r>
      <w:r>
        <w:rPr>
          <w:rFonts w:ascii="Times New Roman" w:hAnsi="Times New Roman"/>
          <w:sz w:val="24"/>
          <w:szCs w:val="24"/>
          <w:lang w:val="sr-Cyrl-RS"/>
        </w:rPr>
        <w:t>пља</w:t>
      </w:r>
      <w:r w:rsidRPr="00E67011">
        <w:rPr>
          <w:rFonts w:ascii="Times New Roman" w:hAnsi="Times New Roman"/>
          <w:sz w:val="24"/>
          <w:szCs w:val="24"/>
          <w:lang w:val="sr-Cyrl-RS"/>
        </w:rPr>
        <w:t xml:space="preserve"> (</w:t>
      </w:r>
      <w:r>
        <w:rPr>
          <w:rFonts w:ascii="Times New Roman" w:hAnsi="Times New Roman"/>
          <w:sz w:val="24"/>
          <w:szCs w:val="24"/>
          <w:lang w:val="sr-Cyrl-RS"/>
        </w:rPr>
        <w:t>„Сл.лист Општине Прокупље“, бр.15/2018</w:t>
      </w:r>
      <w:r w:rsidRPr="00E67011">
        <w:rPr>
          <w:rFonts w:ascii="Times New Roman" w:hAnsi="Times New Roman"/>
          <w:sz w:val="24"/>
          <w:szCs w:val="24"/>
          <w:lang w:val="sr-Cyrl-RS"/>
        </w:rPr>
        <w:t xml:space="preserve">), Скупштина </w:t>
      </w:r>
      <w:r>
        <w:rPr>
          <w:rFonts w:ascii="Times New Roman" w:hAnsi="Times New Roman"/>
          <w:sz w:val="24"/>
          <w:szCs w:val="24"/>
          <w:lang w:val="sr-Cyrl-RS"/>
        </w:rPr>
        <w:t xml:space="preserve">Града Прокупља на седници одржаној дана 25. </w:t>
      </w:r>
      <w:r>
        <w:rPr>
          <w:rFonts w:ascii="Times New Roman" w:hAnsi="Times New Roman"/>
          <w:sz w:val="24"/>
          <w:szCs w:val="24"/>
        </w:rPr>
        <w:t>12</w:t>
      </w:r>
      <w:r>
        <w:rPr>
          <w:rFonts w:ascii="Times New Roman" w:hAnsi="Times New Roman"/>
          <w:sz w:val="24"/>
          <w:szCs w:val="24"/>
          <w:lang w:val="sr-Cyrl-RS"/>
        </w:rPr>
        <w:t>.20</w:t>
      </w:r>
      <w:r>
        <w:rPr>
          <w:rFonts w:ascii="Times New Roman" w:hAnsi="Times New Roman"/>
          <w:sz w:val="24"/>
          <w:szCs w:val="24"/>
        </w:rPr>
        <w:t>24</w:t>
      </w:r>
      <w:r>
        <w:rPr>
          <w:rFonts w:ascii="Times New Roman" w:hAnsi="Times New Roman"/>
          <w:sz w:val="24"/>
          <w:szCs w:val="24"/>
          <w:lang w:val="sr-Cyrl-RS"/>
        </w:rPr>
        <w:t>.године, донела је</w:t>
      </w:r>
    </w:p>
    <w:p w14:paraId="3FCEA8E9" w14:textId="77777777" w:rsidR="004E538F" w:rsidRPr="00907F32" w:rsidRDefault="004E538F" w:rsidP="004E538F">
      <w:pPr>
        <w:pStyle w:val="NoSpacing"/>
        <w:jc w:val="both"/>
        <w:rPr>
          <w:rFonts w:ascii="Times New Roman" w:hAnsi="Times New Roman"/>
          <w:sz w:val="24"/>
          <w:szCs w:val="24"/>
        </w:rPr>
      </w:pPr>
    </w:p>
    <w:p w14:paraId="7632C477" w14:textId="77777777" w:rsidR="004E538F" w:rsidRPr="00E67011" w:rsidRDefault="004E538F" w:rsidP="004E538F">
      <w:pPr>
        <w:pStyle w:val="NoSpacing"/>
        <w:jc w:val="center"/>
        <w:rPr>
          <w:rFonts w:ascii="Times New Roman" w:hAnsi="Times New Roman"/>
          <w:b/>
          <w:sz w:val="24"/>
          <w:szCs w:val="24"/>
          <w:lang w:val="sr-Cyrl-RS"/>
        </w:rPr>
      </w:pPr>
      <w:r w:rsidRPr="00E67011">
        <w:rPr>
          <w:rFonts w:ascii="Times New Roman" w:hAnsi="Times New Roman"/>
          <w:b/>
          <w:sz w:val="24"/>
          <w:szCs w:val="24"/>
          <w:lang w:val="sr-Cyrl-RS"/>
        </w:rPr>
        <w:t>ОДЛУКУ</w:t>
      </w:r>
    </w:p>
    <w:p w14:paraId="14A7F08F" w14:textId="77777777" w:rsidR="004E538F" w:rsidRDefault="004E538F" w:rsidP="004E538F">
      <w:pPr>
        <w:pStyle w:val="NoSpacing"/>
        <w:jc w:val="center"/>
        <w:rPr>
          <w:rFonts w:ascii="Times New Roman" w:hAnsi="Times New Roman"/>
          <w:b/>
          <w:sz w:val="24"/>
          <w:szCs w:val="24"/>
          <w:lang w:val="sr-Cyrl-RS"/>
        </w:rPr>
      </w:pPr>
      <w:r w:rsidRPr="00E67011">
        <w:rPr>
          <w:rFonts w:ascii="Times New Roman" w:hAnsi="Times New Roman"/>
          <w:b/>
          <w:sz w:val="24"/>
          <w:szCs w:val="24"/>
          <w:lang w:val="sr-Cyrl-RS"/>
        </w:rPr>
        <w:t xml:space="preserve">О </w:t>
      </w:r>
      <w:r>
        <w:rPr>
          <w:rFonts w:ascii="Times New Roman" w:hAnsi="Times New Roman"/>
          <w:b/>
          <w:sz w:val="24"/>
          <w:szCs w:val="24"/>
          <w:lang w:val="sr-Cyrl-RS"/>
        </w:rPr>
        <w:t>ПОКРЕТАЊУ ПОСТУПКА УТВРЂИВАЊА ЈАВНОГ ИНТЕРЕСА ЗА ЕКСПРОПРИЈАЦИЈУ И АДМИНИСТРАТИВНИ ПРЕНОС НЕПОКРЕТНОСТИ ЗА ИЗГРАДЊУ ПИЈАЦЕ У НАСЕЉУ ГАРИЋ У ПРОКУПЉУ</w:t>
      </w:r>
    </w:p>
    <w:p w14:paraId="09C46403" w14:textId="77777777" w:rsidR="004E538F" w:rsidRPr="00E67011" w:rsidRDefault="004E538F" w:rsidP="004E538F">
      <w:pPr>
        <w:pStyle w:val="NoSpacing"/>
        <w:rPr>
          <w:rFonts w:ascii="Times New Roman" w:hAnsi="Times New Roman"/>
          <w:b/>
          <w:sz w:val="24"/>
          <w:szCs w:val="24"/>
          <w:lang w:val="sr-Cyrl-RS"/>
        </w:rPr>
      </w:pPr>
    </w:p>
    <w:p w14:paraId="4E3D7432" w14:textId="77777777" w:rsidR="004E538F" w:rsidRDefault="004E538F" w:rsidP="004E538F">
      <w:pPr>
        <w:pStyle w:val="NoSpacing"/>
        <w:jc w:val="center"/>
        <w:rPr>
          <w:rFonts w:ascii="Times New Roman" w:hAnsi="Times New Roman"/>
          <w:b/>
          <w:sz w:val="24"/>
          <w:szCs w:val="24"/>
          <w:lang w:val="sr-Cyrl-RS"/>
        </w:rPr>
      </w:pPr>
    </w:p>
    <w:p w14:paraId="269F8958" w14:textId="77777777" w:rsidR="004E538F" w:rsidRDefault="004E538F" w:rsidP="004E538F">
      <w:pPr>
        <w:pStyle w:val="NoSpacing"/>
        <w:jc w:val="both"/>
        <w:rPr>
          <w:rFonts w:ascii="Times New Roman" w:hAnsi="Times New Roman"/>
          <w:sz w:val="24"/>
          <w:szCs w:val="24"/>
          <w:lang w:val="sr-Cyrl-RS"/>
        </w:rPr>
      </w:pPr>
      <w:r>
        <w:rPr>
          <w:rFonts w:ascii="Times New Roman" w:hAnsi="Times New Roman"/>
          <w:sz w:val="24"/>
          <w:szCs w:val="24"/>
          <w:lang w:val="sr-Cyrl-RS"/>
        </w:rPr>
        <w:tab/>
      </w:r>
      <w:r w:rsidRPr="002033D5">
        <w:rPr>
          <w:rFonts w:ascii="Times New Roman" w:hAnsi="Times New Roman"/>
          <w:b/>
          <w:sz w:val="24"/>
          <w:szCs w:val="24"/>
        </w:rPr>
        <w:t>I</w:t>
      </w:r>
      <w:r>
        <w:rPr>
          <w:rFonts w:ascii="Times New Roman" w:hAnsi="Times New Roman"/>
          <w:sz w:val="24"/>
          <w:szCs w:val="24"/>
        </w:rPr>
        <w:t xml:space="preserve"> </w:t>
      </w:r>
      <w:r>
        <w:rPr>
          <w:rFonts w:ascii="Times New Roman" w:hAnsi="Times New Roman"/>
          <w:b/>
          <w:sz w:val="24"/>
          <w:szCs w:val="24"/>
          <w:lang w:val="sr-Cyrl-RS"/>
        </w:rPr>
        <w:t>ПОКРЕЋЕ</w:t>
      </w:r>
      <w:r w:rsidRPr="002033D5">
        <w:rPr>
          <w:rFonts w:ascii="Times New Roman" w:hAnsi="Times New Roman"/>
          <w:b/>
          <w:sz w:val="24"/>
          <w:szCs w:val="24"/>
          <w:lang w:val="sr-Cyrl-RS"/>
        </w:rPr>
        <w:t xml:space="preserve"> СЕ</w:t>
      </w:r>
      <w:r>
        <w:rPr>
          <w:rFonts w:ascii="Times New Roman" w:hAnsi="Times New Roman"/>
          <w:sz w:val="24"/>
          <w:szCs w:val="24"/>
          <w:lang w:val="sr-Cyrl-RS"/>
        </w:rPr>
        <w:t xml:space="preserve"> поступак за утврђивање јавног интереса за потпуну експропријацију и административни пренос непокретности у корист града Прокупља, ради изградње пијаце у насељу Гарић у Прокупљу.</w:t>
      </w:r>
    </w:p>
    <w:p w14:paraId="5164AD04" w14:textId="77777777" w:rsidR="004E538F" w:rsidRDefault="004E538F" w:rsidP="004E538F">
      <w:pPr>
        <w:pStyle w:val="NoSpacing"/>
        <w:jc w:val="both"/>
        <w:rPr>
          <w:rFonts w:ascii="Times New Roman" w:hAnsi="Times New Roman"/>
          <w:sz w:val="24"/>
          <w:szCs w:val="24"/>
          <w:lang w:val="sr-Cyrl-RS"/>
        </w:rPr>
      </w:pPr>
    </w:p>
    <w:p w14:paraId="1E4E4733" w14:textId="77777777" w:rsidR="004E538F" w:rsidRPr="00010ED4" w:rsidRDefault="004E538F" w:rsidP="004E538F">
      <w:pPr>
        <w:pStyle w:val="NoSpacing"/>
        <w:ind w:firstLine="720"/>
        <w:jc w:val="both"/>
        <w:rPr>
          <w:rFonts w:ascii="Times New Roman" w:hAnsi="Times New Roman"/>
          <w:sz w:val="24"/>
          <w:szCs w:val="24"/>
          <w:lang w:val="sr-Cyrl-RS"/>
        </w:rPr>
      </w:pPr>
      <w:r w:rsidRPr="002033D5">
        <w:rPr>
          <w:rFonts w:ascii="Times New Roman" w:hAnsi="Times New Roman"/>
          <w:b/>
          <w:sz w:val="24"/>
          <w:szCs w:val="24"/>
        </w:rPr>
        <w:t>II</w:t>
      </w:r>
      <w:r>
        <w:rPr>
          <w:rFonts w:ascii="Times New Roman" w:hAnsi="Times New Roman"/>
          <w:b/>
          <w:sz w:val="24"/>
          <w:szCs w:val="24"/>
        </w:rPr>
        <w:t xml:space="preserve"> </w:t>
      </w:r>
      <w:r>
        <w:rPr>
          <w:rFonts w:ascii="Times New Roman" w:hAnsi="Times New Roman"/>
          <w:sz w:val="24"/>
          <w:szCs w:val="24"/>
          <w:lang w:val="sr-Cyrl-RS"/>
        </w:rPr>
        <w:t xml:space="preserve"> Предмет потпуне експропријације и админстративног преноса су</w:t>
      </w:r>
      <w:r w:rsidRPr="002C5CE3">
        <w:rPr>
          <w:rFonts w:ascii="Times New Roman" w:hAnsi="Times New Roman"/>
          <w:sz w:val="24"/>
          <w:szCs w:val="24"/>
          <w:lang w:val="sr-Cyrl-RS"/>
        </w:rPr>
        <w:t xml:space="preserve"> </w:t>
      </w:r>
      <w:r>
        <w:rPr>
          <w:rFonts w:ascii="Times New Roman" w:hAnsi="Times New Roman"/>
          <w:sz w:val="24"/>
          <w:szCs w:val="24"/>
          <w:lang w:val="sr-Cyrl-RS"/>
        </w:rPr>
        <w:t xml:space="preserve">целе катастарске парцеле бр. 5691/12 и 5691/13 </w:t>
      </w:r>
      <w:r w:rsidRPr="008D2734">
        <w:rPr>
          <w:rFonts w:ascii="Times New Roman" w:hAnsi="Times New Roman"/>
          <w:sz w:val="24"/>
          <w:szCs w:val="24"/>
          <w:lang w:val="sr-Cyrl-RS"/>
        </w:rPr>
        <w:t>обе КО Прокупље-град</w:t>
      </w:r>
      <w:r>
        <w:rPr>
          <w:rFonts w:ascii="Times New Roman" w:hAnsi="Times New Roman"/>
          <w:b/>
          <w:sz w:val="24"/>
          <w:szCs w:val="24"/>
          <w:lang w:val="sr-Cyrl-RS"/>
        </w:rPr>
        <w:t>.</w:t>
      </w:r>
    </w:p>
    <w:p w14:paraId="3C0E33B6" w14:textId="77777777" w:rsidR="004E538F" w:rsidRPr="00010ED4" w:rsidRDefault="004E538F" w:rsidP="004E538F">
      <w:pPr>
        <w:pStyle w:val="NoSpacing"/>
        <w:ind w:left="1080"/>
        <w:jc w:val="both"/>
        <w:rPr>
          <w:rFonts w:ascii="Times New Roman" w:hAnsi="Times New Roman"/>
          <w:sz w:val="24"/>
          <w:szCs w:val="24"/>
          <w:lang w:val="sr-Cyrl-RS"/>
        </w:rPr>
      </w:pPr>
    </w:p>
    <w:p w14:paraId="07E2B233" w14:textId="77777777" w:rsidR="004E538F" w:rsidRPr="005B6DD7" w:rsidRDefault="004E538F" w:rsidP="004E538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Све катастарске парцеле обухваћене су </w:t>
      </w:r>
      <w:r w:rsidRPr="00EE39BB">
        <w:rPr>
          <w:rFonts w:ascii="Times New Roman" w:hAnsi="Times New Roman"/>
          <w:sz w:val="24"/>
          <w:szCs w:val="24"/>
          <w:lang w:val="sr-Cyrl-RS"/>
        </w:rPr>
        <w:t>Планом генералне регулације Прокупље („Службени лист Општине Прокупље“, бр3/2014)</w:t>
      </w:r>
      <w:r>
        <w:rPr>
          <w:rFonts w:ascii="Times New Roman" w:hAnsi="Times New Roman"/>
          <w:sz w:val="24"/>
          <w:szCs w:val="24"/>
          <w:lang w:val="sr-Cyrl-RS"/>
        </w:rPr>
        <w:t xml:space="preserve">, првим изменама и допунама Плана генералне регулације Прокупља </w:t>
      </w:r>
      <w:r w:rsidRPr="00EE39BB">
        <w:rPr>
          <w:rFonts w:ascii="Times New Roman" w:hAnsi="Times New Roman"/>
          <w:sz w:val="24"/>
          <w:szCs w:val="24"/>
          <w:lang w:val="sr-Cyrl-RS"/>
        </w:rPr>
        <w:t xml:space="preserve">(„Службени лист </w:t>
      </w:r>
      <w:r>
        <w:rPr>
          <w:rFonts w:ascii="Times New Roman" w:hAnsi="Times New Roman"/>
          <w:sz w:val="24"/>
          <w:szCs w:val="24"/>
          <w:lang w:val="sr-Cyrl-RS"/>
        </w:rPr>
        <w:t>Града Прокупља</w:t>
      </w:r>
      <w:r w:rsidRPr="00EE39BB">
        <w:rPr>
          <w:rFonts w:ascii="Times New Roman" w:hAnsi="Times New Roman"/>
          <w:sz w:val="24"/>
          <w:szCs w:val="24"/>
          <w:lang w:val="sr-Cyrl-RS"/>
        </w:rPr>
        <w:t>“, бр</w:t>
      </w:r>
      <w:r>
        <w:rPr>
          <w:rFonts w:ascii="Times New Roman" w:hAnsi="Times New Roman"/>
          <w:sz w:val="24"/>
          <w:szCs w:val="24"/>
          <w:lang w:val="sr-Cyrl-RS"/>
        </w:rPr>
        <w:t>.</w:t>
      </w:r>
      <w:r w:rsidRPr="00EE39BB">
        <w:rPr>
          <w:rFonts w:ascii="Times New Roman" w:hAnsi="Times New Roman"/>
          <w:sz w:val="24"/>
          <w:szCs w:val="24"/>
          <w:lang w:val="sr-Cyrl-RS"/>
        </w:rPr>
        <w:t>3</w:t>
      </w:r>
      <w:r>
        <w:rPr>
          <w:rFonts w:ascii="Times New Roman" w:hAnsi="Times New Roman"/>
          <w:sz w:val="24"/>
          <w:szCs w:val="24"/>
          <w:lang w:val="sr-Cyrl-RS"/>
        </w:rPr>
        <w:t xml:space="preserve">6/2020), другим изменама и допунама Плана генералне регулације Прокупља </w:t>
      </w:r>
      <w:r w:rsidRPr="00EE39BB">
        <w:rPr>
          <w:rFonts w:ascii="Times New Roman" w:hAnsi="Times New Roman"/>
          <w:sz w:val="24"/>
          <w:szCs w:val="24"/>
          <w:lang w:val="sr-Cyrl-RS"/>
        </w:rPr>
        <w:t xml:space="preserve">(„Службени лист </w:t>
      </w:r>
      <w:r>
        <w:rPr>
          <w:rFonts w:ascii="Times New Roman" w:hAnsi="Times New Roman"/>
          <w:sz w:val="24"/>
          <w:szCs w:val="24"/>
          <w:lang w:val="sr-Cyrl-RS"/>
        </w:rPr>
        <w:t>Града Прокупља</w:t>
      </w:r>
      <w:r w:rsidRPr="00EE39BB">
        <w:rPr>
          <w:rFonts w:ascii="Times New Roman" w:hAnsi="Times New Roman"/>
          <w:sz w:val="24"/>
          <w:szCs w:val="24"/>
          <w:lang w:val="sr-Cyrl-RS"/>
        </w:rPr>
        <w:t>“, бр</w:t>
      </w:r>
      <w:r>
        <w:rPr>
          <w:rFonts w:ascii="Times New Roman" w:hAnsi="Times New Roman"/>
          <w:sz w:val="24"/>
          <w:szCs w:val="24"/>
          <w:lang w:val="sr-Cyrl-RS"/>
        </w:rPr>
        <w:t>.25/2023) и трећим изменама и допунма Плана генералне регулације (</w:t>
      </w:r>
      <w:r w:rsidRPr="00EE39BB">
        <w:rPr>
          <w:rFonts w:ascii="Times New Roman" w:hAnsi="Times New Roman"/>
          <w:sz w:val="24"/>
          <w:szCs w:val="24"/>
          <w:lang w:val="sr-Cyrl-RS"/>
        </w:rPr>
        <w:t xml:space="preserve">„Службени лист </w:t>
      </w:r>
      <w:r>
        <w:rPr>
          <w:rFonts w:ascii="Times New Roman" w:hAnsi="Times New Roman"/>
          <w:sz w:val="24"/>
          <w:szCs w:val="24"/>
          <w:lang w:val="sr-Cyrl-RS"/>
        </w:rPr>
        <w:t>Града Прокупља</w:t>
      </w:r>
      <w:r w:rsidRPr="00EE39BB">
        <w:rPr>
          <w:rFonts w:ascii="Times New Roman" w:hAnsi="Times New Roman"/>
          <w:sz w:val="24"/>
          <w:szCs w:val="24"/>
          <w:lang w:val="sr-Cyrl-RS"/>
        </w:rPr>
        <w:t>“, бр</w:t>
      </w:r>
      <w:r>
        <w:rPr>
          <w:rFonts w:ascii="Times New Roman" w:hAnsi="Times New Roman"/>
          <w:sz w:val="24"/>
          <w:szCs w:val="24"/>
          <w:lang w:val="sr-Cyrl-RS"/>
        </w:rPr>
        <w:t xml:space="preserve">.25/2023) </w:t>
      </w:r>
      <w:r w:rsidRPr="00EE39BB">
        <w:rPr>
          <w:rFonts w:ascii="Times New Roman" w:hAnsi="Times New Roman"/>
          <w:sz w:val="24"/>
          <w:szCs w:val="24"/>
        </w:rPr>
        <w:t>и налази</w:t>
      </w:r>
      <w:r>
        <w:rPr>
          <w:rFonts w:ascii="Times New Roman" w:hAnsi="Times New Roman"/>
          <w:sz w:val="24"/>
          <w:szCs w:val="24"/>
          <w:lang w:val="sr-Cyrl-RS"/>
        </w:rPr>
        <w:t xml:space="preserve"> </w:t>
      </w:r>
      <w:r w:rsidRPr="00EE39BB">
        <w:rPr>
          <w:rFonts w:ascii="Times New Roman" w:hAnsi="Times New Roman"/>
          <w:sz w:val="24"/>
          <w:szCs w:val="24"/>
        </w:rPr>
        <w:t xml:space="preserve">се у </w:t>
      </w:r>
      <w:r w:rsidRPr="00EE39BB">
        <w:rPr>
          <w:rFonts w:ascii="Times New Roman" w:hAnsi="Times New Roman"/>
          <w:sz w:val="24"/>
          <w:szCs w:val="24"/>
          <w:lang w:val="sr-Cyrl-RS"/>
        </w:rPr>
        <w:t>делу</w:t>
      </w:r>
      <w:r>
        <w:rPr>
          <w:rFonts w:ascii="Times New Roman" w:hAnsi="Times New Roman"/>
          <w:sz w:val="24"/>
          <w:szCs w:val="24"/>
          <w:lang w:val="sr-Cyrl-RS"/>
        </w:rPr>
        <w:t xml:space="preserve"> </w:t>
      </w:r>
      <w:r w:rsidRPr="00EE39BB">
        <w:rPr>
          <w:rFonts w:ascii="Times New Roman" w:hAnsi="Times New Roman"/>
          <w:sz w:val="24"/>
          <w:szCs w:val="24"/>
        </w:rPr>
        <w:t>са</w:t>
      </w:r>
      <w:r>
        <w:rPr>
          <w:rFonts w:ascii="Times New Roman" w:hAnsi="Times New Roman"/>
          <w:sz w:val="24"/>
          <w:szCs w:val="24"/>
          <w:lang w:val="sr-Cyrl-RS"/>
        </w:rPr>
        <w:t xml:space="preserve"> </w:t>
      </w:r>
      <w:r w:rsidRPr="00EE39BB">
        <w:rPr>
          <w:rFonts w:ascii="Times New Roman" w:hAnsi="Times New Roman"/>
          <w:sz w:val="24"/>
          <w:szCs w:val="24"/>
        </w:rPr>
        <w:t xml:space="preserve">наменом </w:t>
      </w:r>
      <w:r>
        <w:rPr>
          <w:rFonts w:ascii="Times New Roman" w:hAnsi="Times New Roman"/>
          <w:sz w:val="24"/>
          <w:szCs w:val="24"/>
          <w:lang w:val="sr-Cyrl-RS"/>
        </w:rPr>
        <w:t>„Пијаца“, све према Информацији о локацији бр.353-172/2024-05 од 11.12.2024. године, коју је издало Одељење за урбанизам, стамбено-комуналне делатности и грађевинарство Градске управе града Прокупља.</w:t>
      </w:r>
    </w:p>
    <w:p w14:paraId="1EDB0347" w14:textId="77777777" w:rsidR="004E538F" w:rsidRDefault="004E538F" w:rsidP="004E538F">
      <w:pPr>
        <w:pStyle w:val="NoSpacing"/>
        <w:ind w:left="720"/>
        <w:jc w:val="both"/>
        <w:rPr>
          <w:rFonts w:ascii="Times New Roman" w:hAnsi="Times New Roman"/>
          <w:sz w:val="24"/>
          <w:szCs w:val="24"/>
          <w:lang w:val="sr-Cyrl-RS"/>
        </w:rPr>
      </w:pPr>
    </w:p>
    <w:p w14:paraId="53198FD6" w14:textId="77777777" w:rsidR="004E538F" w:rsidRDefault="004E538F" w:rsidP="004E538F">
      <w:pPr>
        <w:pStyle w:val="NoSpacing"/>
        <w:ind w:firstLine="720"/>
        <w:jc w:val="both"/>
        <w:rPr>
          <w:rFonts w:ascii="Times New Roman" w:hAnsi="Times New Roman"/>
          <w:sz w:val="24"/>
          <w:szCs w:val="24"/>
          <w:lang w:val="sr-Cyrl-RS"/>
        </w:rPr>
      </w:pPr>
      <w:r w:rsidRPr="00B24854">
        <w:rPr>
          <w:rFonts w:ascii="Times New Roman" w:hAnsi="Times New Roman"/>
          <w:b/>
          <w:sz w:val="24"/>
          <w:szCs w:val="24"/>
        </w:rPr>
        <w:t>III</w:t>
      </w:r>
      <w:r>
        <w:rPr>
          <w:rFonts w:ascii="Times New Roman" w:hAnsi="Times New Roman"/>
          <w:b/>
          <w:sz w:val="24"/>
          <w:szCs w:val="24"/>
        </w:rPr>
        <w:t xml:space="preserve"> </w:t>
      </w:r>
      <w:r>
        <w:rPr>
          <w:rFonts w:ascii="Times New Roman" w:hAnsi="Times New Roman"/>
          <w:sz w:val="24"/>
          <w:szCs w:val="24"/>
          <w:lang w:val="sr-Cyrl-RS"/>
        </w:rPr>
        <w:t>Обавезује се Градска управа града Прокупља да Градском правобранилаштву достави сву потребну документацију у року од 30 дана, а ради подношења предлога Влади Републике Србије преко Министарства финансија Републике Србије за утврђивање јавног интереса за експропријацију и административни пренос непокретности.</w:t>
      </w:r>
    </w:p>
    <w:p w14:paraId="16AFE4CE" w14:textId="77777777" w:rsidR="004E538F" w:rsidRDefault="004E538F" w:rsidP="004E538F">
      <w:pPr>
        <w:pStyle w:val="NoSpacing"/>
        <w:ind w:firstLine="720"/>
        <w:jc w:val="both"/>
        <w:rPr>
          <w:rFonts w:ascii="Times New Roman" w:hAnsi="Times New Roman"/>
          <w:sz w:val="24"/>
          <w:szCs w:val="24"/>
          <w:lang w:val="sr-Cyrl-RS"/>
        </w:rPr>
      </w:pPr>
    </w:p>
    <w:p w14:paraId="74E96110" w14:textId="77777777" w:rsidR="004E538F" w:rsidRDefault="004E538F" w:rsidP="004E538F">
      <w:pPr>
        <w:pStyle w:val="NoSpacing"/>
        <w:ind w:firstLine="720"/>
        <w:jc w:val="both"/>
        <w:rPr>
          <w:rFonts w:ascii="Times New Roman" w:hAnsi="Times New Roman"/>
          <w:sz w:val="24"/>
          <w:szCs w:val="24"/>
          <w:lang w:val="sr-Cyrl-RS"/>
        </w:rPr>
      </w:pPr>
      <w:r>
        <w:rPr>
          <w:rFonts w:ascii="Times New Roman" w:hAnsi="Times New Roman"/>
          <w:b/>
          <w:sz w:val="24"/>
          <w:szCs w:val="24"/>
        </w:rPr>
        <w:t xml:space="preserve">IV </w:t>
      </w:r>
      <w:r>
        <w:rPr>
          <w:rFonts w:ascii="Times New Roman" w:hAnsi="Times New Roman"/>
          <w:sz w:val="24"/>
          <w:szCs w:val="24"/>
          <w:lang w:val="sr-Cyrl-RS"/>
        </w:rPr>
        <w:t>Ова Одлука ступа на снагу даном објављивања у „Службеном листу Града Прокупља“.</w:t>
      </w:r>
    </w:p>
    <w:p w14:paraId="383DA5CA" w14:textId="77777777" w:rsidR="004E538F" w:rsidRDefault="004E538F" w:rsidP="004E538F">
      <w:pPr>
        <w:pStyle w:val="NoSpacing"/>
        <w:ind w:firstLine="720"/>
        <w:jc w:val="both"/>
        <w:rPr>
          <w:rFonts w:ascii="Times New Roman" w:hAnsi="Times New Roman"/>
          <w:sz w:val="24"/>
          <w:szCs w:val="24"/>
          <w:lang w:val="sr-Cyrl-RS"/>
        </w:rPr>
      </w:pPr>
    </w:p>
    <w:p w14:paraId="300DFD57" w14:textId="77777777" w:rsidR="004E538F" w:rsidRPr="00713CBE" w:rsidRDefault="004E538F" w:rsidP="004E538F">
      <w:pPr>
        <w:pStyle w:val="NoSpacing"/>
        <w:ind w:firstLine="720"/>
        <w:jc w:val="both"/>
        <w:rPr>
          <w:rFonts w:ascii="Times New Roman" w:hAnsi="Times New Roman"/>
          <w:sz w:val="24"/>
          <w:szCs w:val="24"/>
          <w:lang w:val="sr-Cyrl-RS"/>
        </w:rPr>
      </w:pPr>
    </w:p>
    <w:p w14:paraId="23BCCCF9" w14:textId="77777777" w:rsidR="004E538F" w:rsidRDefault="004E538F" w:rsidP="004E538F">
      <w:pPr>
        <w:jc w:val="both"/>
        <w:rPr>
          <w:lang w:val="sr-Cyrl-RS"/>
        </w:rPr>
      </w:pPr>
      <w:r>
        <w:rPr>
          <w:lang w:val="sr-Cyrl-RS"/>
        </w:rPr>
        <w:t>Број: 06-122/2024-02</w:t>
      </w:r>
    </w:p>
    <w:p w14:paraId="1D10222F" w14:textId="77777777" w:rsidR="004E538F" w:rsidRDefault="004E538F" w:rsidP="004E538F">
      <w:pPr>
        <w:jc w:val="both"/>
        <w:rPr>
          <w:lang w:val="sr-Cyrl-RS"/>
        </w:rPr>
      </w:pPr>
      <w:r>
        <w:rPr>
          <w:lang w:val="sr-Cyrl-RS"/>
        </w:rPr>
        <w:t>У Прокупљу, 25.12.2024.године</w:t>
      </w:r>
    </w:p>
    <w:p w14:paraId="0EFC219F" w14:textId="77777777" w:rsidR="004E538F" w:rsidRPr="00A35AFC" w:rsidRDefault="004E538F" w:rsidP="004E538F">
      <w:pPr>
        <w:jc w:val="both"/>
        <w:rPr>
          <w:lang w:val="sr-Cyrl-RS"/>
        </w:rPr>
      </w:pPr>
      <w:r>
        <w:rPr>
          <w:lang w:val="sr-Cyrl-RS"/>
        </w:rPr>
        <w:t>СКУПШТИНА ГРАДА ПРОКУПЉА</w:t>
      </w:r>
    </w:p>
    <w:p w14:paraId="79A27B3E" w14:textId="38E21C4D" w:rsidR="004E538F" w:rsidRPr="00A35AFC" w:rsidRDefault="004E538F" w:rsidP="004E538F">
      <w:pPr>
        <w:jc w:val="center"/>
        <w:rPr>
          <w:lang w:val="sr-Cyrl-CS"/>
        </w:rPr>
      </w:pPr>
      <w:r w:rsidRPr="00D668D5">
        <w:rPr>
          <w:b/>
          <w:lang w:val="sr-Cyrl-CS"/>
        </w:rPr>
        <w:t xml:space="preserve">                                                                                                   </w:t>
      </w:r>
      <w:r>
        <w:rPr>
          <w:b/>
          <w:lang w:val="sr-Cyrl-CS"/>
        </w:rPr>
        <w:t xml:space="preserve">                                                                                                           </w:t>
      </w:r>
      <w:r w:rsidRPr="00A35AFC">
        <w:rPr>
          <w:lang w:val="sr-Cyrl-CS"/>
        </w:rPr>
        <w:t>ПРЕДСЕДНИК</w:t>
      </w:r>
    </w:p>
    <w:p w14:paraId="695EF959" w14:textId="55647EF4" w:rsidR="004E538F" w:rsidRPr="00A35AFC" w:rsidRDefault="004E538F" w:rsidP="004E538F">
      <w:pPr>
        <w:jc w:val="center"/>
        <w:rPr>
          <w:sz w:val="22"/>
          <w:szCs w:val="22"/>
          <w:lang w:val="sr-Cyrl-CS"/>
        </w:rPr>
      </w:pPr>
      <w:r w:rsidRPr="00A35AFC">
        <w:rPr>
          <w:lang w:val="sr-Cyrl-CS"/>
        </w:rPr>
        <w:t xml:space="preserve">                                                                                                    </w:t>
      </w:r>
      <w:r>
        <w:rPr>
          <w:lang w:val="sr-Cyrl-CS"/>
        </w:rPr>
        <w:t xml:space="preserve">                                                                                                          </w:t>
      </w:r>
      <w:r w:rsidRPr="00A35AFC">
        <w:rPr>
          <w:lang w:val="sr-Cyrl-CS"/>
        </w:rPr>
        <w:t>СКУПШТИНЕ ГРАДА</w:t>
      </w:r>
    </w:p>
    <w:p w14:paraId="7B90C709" w14:textId="1042F5CA" w:rsidR="004E538F" w:rsidRPr="00A35AFC" w:rsidRDefault="004E538F" w:rsidP="004E538F">
      <w:pPr>
        <w:rPr>
          <w:sz w:val="22"/>
          <w:szCs w:val="22"/>
          <w:lang w:val="sr-Latn-RS"/>
        </w:rPr>
      </w:pPr>
      <w:r w:rsidRPr="00A35AFC">
        <w:rPr>
          <w:sz w:val="22"/>
          <w:szCs w:val="22"/>
          <w:lang w:val="sr-Cyrl-CS"/>
        </w:rPr>
        <w:t xml:space="preserve">                                                                                                                                </w:t>
      </w:r>
      <w:r>
        <w:rPr>
          <w:sz w:val="22"/>
          <w:szCs w:val="22"/>
          <w:lang w:val="sr-Cyrl-CS"/>
        </w:rPr>
        <w:t xml:space="preserve">                                                                                                      </w:t>
      </w:r>
      <w:r w:rsidRPr="00A35AFC">
        <w:rPr>
          <w:sz w:val="22"/>
          <w:szCs w:val="22"/>
          <w:lang w:val="sr-Cyrl-CS"/>
        </w:rPr>
        <w:t>Дејан Лаз</w:t>
      </w:r>
      <w:r w:rsidRPr="00A35AFC">
        <w:rPr>
          <w:sz w:val="22"/>
          <w:szCs w:val="22"/>
        </w:rPr>
        <w:t>ић</w:t>
      </w:r>
      <w:r w:rsidRPr="00A35AFC">
        <w:rPr>
          <w:sz w:val="22"/>
          <w:szCs w:val="22"/>
          <w:lang w:val="sr-Cyrl-RS"/>
        </w:rPr>
        <w:t xml:space="preserve"> </w:t>
      </w:r>
      <w:r>
        <w:rPr>
          <w:sz w:val="22"/>
          <w:szCs w:val="22"/>
          <w:lang w:val="sr-Cyrl-RS"/>
        </w:rPr>
        <w:t>с.р.</w:t>
      </w:r>
    </w:p>
    <w:p w14:paraId="7C30A033" w14:textId="77777777" w:rsidR="004E538F" w:rsidRPr="00A35AFC" w:rsidRDefault="004E538F" w:rsidP="004E538F">
      <w:pPr>
        <w:pStyle w:val="NoSpacing"/>
        <w:jc w:val="center"/>
        <w:rPr>
          <w:rFonts w:ascii="Times New Roman" w:hAnsi="Times New Roman"/>
          <w:sz w:val="24"/>
          <w:szCs w:val="24"/>
          <w:lang w:val="sr-Cyrl-RS"/>
        </w:rPr>
      </w:pPr>
    </w:p>
    <w:p w14:paraId="707EAF26" w14:textId="77777777" w:rsidR="004E538F" w:rsidRDefault="004E538F" w:rsidP="004E538F">
      <w:pPr>
        <w:pStyle w:val="NoSpacing"/>
        <w:rPr>
          <w:rFonts w:ascii="Times New Roman" w:hAnsi="Times New Roman"/>
          <w:b/>
          <w:sz w:val="24"/>
          <w:szCs w:val="24"/>
          <w:lang w:val="sr-Cyrl-RS"/>
        </w:rPr>
      </w:pPr>
    </w:p>
    <w:p w14:paraId="471230ED" w14:textId="77777777" w:rsidR="004E538F" w:rsidRDefault="004E538F" w:rsidP="004E538F">
      <w:pPr>
        <w:pStyle w:val="NoSpacing"/>
        <w:rPr>
          <w:rFonts w:ascii="Times New Roman" w:hAnsi="Times New Roman"/>
          <w:b/>
          <w:sz w:val="24"/>
          <w:szCs w:val="24"/>
          <w:lang w:val="sr-Cyrl-RS"/>
        </w:rPr>
      </w:pPr>
    </w:p>
    <w:p w14:paraId="1FEBD223" w14:textId="1D3E4698" w:rsidR="004E538F" w:rsidRDefault="004D3724" w:rsidP="004E538F">
      <w:pPr>
        <w:pStyle w:val="NoSpacing"/>
        <w:rPr>
          <w:rFonts w:ascii="Times New Roman" w:hAnsi="Times New Roman"/>
          <w:b/>
          <w:sz w:val="40"/>
          <w:szCs w:val="40"/>
          <w:lang w:val="sr-Cyrl-RS"/>
        </w:rPr>
      </w:pPr>
      <w:r>
        <w:rPr>
          <w:rFonts w:ascii="Times New Roman" w:hAnsi="Times New Roman"/>
          <w:b/>
          <w:sz w:val="40"/>
          <w:szCs w:val="40"/>
          <w:lang w:val="sr-Cyrl-RS"/>
        </w:rPr>
        <w:t>8</w:t>
      </w:r>
    </w:p>
    <w:p w14:paraId="38F8FED6" w14:textId="77777777" w:rsidR="00642ABB" w:rsidRPr="00C17BE1" w:rsidRDefault="00642ABB" w:rsidP="00642ABB">
      <w:pPr>
        <w:pStyle w:val="NoSpacing"/>
        <w:ind w:firstLine="708"/>
        <w:jc w:val="both"/>
        <w:rPr>
          <w:rFonts w:ascii="Times New Roman" w:hAnsi="Times New Roman"/>
          <w:sz w:val="24"/>
          <w:szCs w:val="24"/>
          <w:lang w:val="sr-Cyrl-RS"/>
        </w:rPr>
      </w:pPr>
      <w:r>
        <w:tab/>
      </w: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основу</w:t>
      </w:r>
      <w:r>
        <w:rPr>
          <w:rFonts w:ascii="Times New Roman" w:hAnsi="Times New Roman"/>
          <w:sz w:val="24"/>
          <w:szCs w:val="24"/>
        </w:rPr>
        <w:t xml:space="preserve"> члана  27., 31., 54.</w:t>
      </w:r>
      <w:r w:rsidRPr="00D668D5">
        <w:rPr>
          <w:rFonts w:ascii="Times New Roman" w:hAnsi="Times New Roman"/>
          <w:sz w:val="24"/>
          <w:szCs w:val="24"/>
        </w:rPr>
        <w:t>Закона о јавној</w:t>
      </w:r>
      <w:r>
        <w:rPr>
          <w:rFonts w:ascii="Times New Roman" w:hAnsi="Times New Roman"/>
          <w:sz w:val="24"/>
          <w:szCs w:val="24"/>
        </w:rPr>
        <w:t xml:space="preserve"> </w:t>
      </w:r>
      <w:r w:rsidRPr="00D668D5">
        <w:rPr>
          <w:rFonts w:ascii="Times New Roman" w:hAnsi="Times New Roman"/>
          <w:sz w:val="24"/>
          <w:szCs w:val="24"/>
        </w:rPr>
        <w:t>својини („Сл.гласник РС“,72/2011,</w:t>
      </w:r>
      <w:r>
        <w:rPr>
          <w:rFonts w:ascii="Times New Roman" w:hAnsi="Times New Roman"/>
          <w:sz w:val="24"/>
          <w:szCs w:val="24"/>
        </w:rPr>
        <w:t xml:space="preserve"> </w:t>
      </w:r>
      <w:r w:rsidRPr="00D668D5">
        <w:rPr>
          <w:rFonts w:ascii="Times New Roman" w:hAnsi="Times New Roman"/>
          <w:sz w:val="24"/>
          <w:szCs w:val="24"/>
        </w:rPr>
        <w:t>88/2013,</w:t>
      </w:r>
      <w:r>
        <w:rPr>
          <w:rFonts w:ascii="Times New Roman" w:hAnsi="Times New Roman"/>
          <w:sz w:val="24"/>
          <w:szCs w:val="24"/>
        </w:rPr>
        <w:t xml:space="preserve"> </w:t>
      </w:r>
      <w:r w:rsidRPr="00D668D5">
        <w:rPr>
          <w:rFonts w:ascii="Times New Roman" w:hAnsi="Times New Roman"/>
          <w:sz w:val="24"/>
          <w:szCs w:val="24"/>
        </w:rPr>
        <w:t>105/2014,</w:t>
      </w:r>
      <w:r>
        <w:rPr>
          <w:rFonts w:ascii="Times New Roman" w:hAnsi="Times New Roman"/>
          <w:sz w:val="24"/>
          <w:szCs w:val="24"/>
        </w:rPr>
        <w:t xml:space="preserve"> </w:t>
      </w:r>
      <w:r w:rsidRPr="00D668D5">
        <w:rPr>
          <w:rFonts w:ascii="Times New Roman" w:hAnsi="Times New Roman"/>
          <w:sz w:val="24"/>
          <w:szCs w:val="24"/>
        </w:rPr>
        <w:t>104/2016-др закон и 108/2016, 113/2017,</w:t>
      </w:r>
      <w:r>
        <w:rPr>
          <w:rFonts w:ascii="Times New Roman" w:hAnsi="Times New Roman"/>
          <w:sz w:val="24"/>
          <w:szCs w:val="24"/>
        </w:rPr>
        <w:t xml:space="preserve"> </w:t>
      </w:r>
      <w:r w:rsidRPr="00D668D5">
        <w:rPr>
          <w:rFonts w:ascii="Times New Roman" w:hAnsi="Times New Roman"/>
          <w:sz w:val="24"/>
          <w:szCs w:val="24"/>
        </w:rPr>
        <w:t>95/2018</w:t>
      </w:r>
      <w:r>
        <w:rPr>
          <w:rFonts w:ascii="Times New Roman" w:hAnsi="Times New Roman"/>
          <w:sz w:val="24"/>
          <w:szCs w:val="24"/>
        </w:rPr>
        <w:t>, 153/2020),</w:t>
      </w:r>
      <w:r>
        <w:rPr>
          <w:rFonts w:ascii="Times New Roman" w:hAnsi="Times New Roman"/>
          <w:sz w:val="24"/>
          <w:szCs w:val="24"/>
          <w:lang w:val="sr-Cyrl-RS"/>
        </w:rPr>
        <w:t xml:space="preserve"> </w:t>
      </w:r>
      <w:r>
        <w:rPr>
          <w:rFonts w:ascii="Times New Roman" w:hAnsi="Times New Roman"/>
          <w:sz w:val="24"/>
          <w:szCs w:val="24"/>
        </w:rPr>
        <w:t xml:space="preserve"> члана 3. и </w:t>
      </w:r>
      <w:r>
        <w:rPr>
          <w:rFonts w:ascii="Times New Roman" w:hAnsi="Times New Roman"/>
          <w:sz w:val="24"/>
          <w:szCs w:val="24"/>
          <w:lang w:val="sr-Cyrl-RS"/>
        </w:rPr>
        <w:t>5</w:t>
      </w:r>
      <w:r w:rsidRPr="00D668D5">
        <w:rPr>
          <w:rFonts w:ascii="Times New Roman" w:hAnsi="Times New Roman"/>
          <w:sz w:val="24"/>
          <w:szCs w:val="24"/>
        </w:rPr>
        <w:t>. Уредбе о условима</w:t>
      </w:r>
      <w:r>
        <w:rPr>
          <w:rFonts w:ascii="Times New Roman" w:hAnsi="Times New Roman"/>
          <w:sz w:val="24"/>
          <w:szCs w:val="24"/>
        </w:rPr>
        <w:t xml:space="preserve"> </w:t>
      </w:r>
      <w:r w:rsidRPr="00D668D5">
        <w:rPr>
          <w:rFonts w:ascii="Times New Roman" w:hAnsi="Times New Roman"/>
          <w:sz w:val="24"/>
          <w:szCs w:val="24"/>
        </w:rPr>
        <w:t>прибављања и отуђења</w:t>
      </w:r>
      <w:r>
        <w:rPr>
          <w:rFonts w:ascii="Times New Roman" w:hAnsi="Times New Roman"/>
          <w:sz w:val="24"/>
          <w:szCs w:val="24"/>
        </w:rPr>
        <w:t xml:space="preserve"> </w:t>
      </w:r>
      <w:r w:rsidRPr="00D668D5">
        <w:rPr>
          <w:rFonts w:ascii="Times New Roman" w:hAnsi="Times New Roman"/>
          <w:sz w:val="24"/>
          <w:szCs w:val="24"/>
        </w:rPr>
        <w:t>непокретности</w:t>
      </w:r>
      <w:r>
        <w:rPr>
          <w:rFonts w:ascii="Times New Roman" w:hAnsi="Times New Roman"/>
          <w:sz w:val="24"/>
          <w:szCs w:val="24"/>
        </w:rPr>
        <w:t xml:space="preserve"> </w:t>
      </w:r>
      <w:r w:rsidRPr="00D668D5">
        <w:rPr>
          <w:rFonts w:ascii="Times New Roman" w:hAnsi="Times New Roman"/>
          <w:sz w:val="24"/>
          <w:szCs w:val="24"/>
        </w:rPr>
        <w:t>непосредном</w:t>
      </w:r>
      <w:r>
        <w:rPr>
          <w:rFonts w:ascii="Times New Roman" w:hAnsi="Times New Roman"/>
          <w:sz w:val="24"/>
          <w:szCs w:val="24"/>
        </w:rPr>
        <w:t xml:space="preserve"> </w:t>
      </w:r>
      <w:r w:rsidRPr="00D668D5">
        <w:rPr>
          <w:rFonts w:ascii="Times New Roman" w:hAnsi="Times New Roman"/>
          <w:sz w:val="24"/>
          <w:szCs w:val="24"/>
        </w:rPr>
        <w:t>погодбом и давања у закуп</w:t>
      </w:r>
      <w:r>
        <w:rPr>
          <w:rFonts w:ascii="Times New Roman" w:hAnsi="Times New Roman"/>
          <w:sz w:val="24"/>
          <w:szCs w:val="24"/>
        </w:rPr>
        <w:t xml:space="preserve"> </w:t>
      </w:r>
      <w:r w:rsidRPr="00D668D5">
        <w:rPr>
          <w:rFonts w:ascii="Times New Roman" w:hAnsi="Times New Roman"/>
          <w:sz w:val="24"/>
          <w:szCs w:val="24"/>
        </w:rPr>
        <w:t>ствари у јавној</w:t>
      </w:r>
      <w:r>
        <w:rPr>
          <w:rFonts w:ascii="Times New Roman" w:hAnsi="Times New Roman"/>
          <w:sz w:val="24"/>
          <w:szCs w:val="24"/>
        </w:rPr>
        <w:t xml:space="preserve"> </w:t>
      </w:r>
      <w:r w:rsidRPr="00D668D5">
        <w:rPr>
          <w:rFonts w:ascii="Times New Roman" w:hAnsi="Times New Roman"/>
          <w:sz w:val="24"/>
          <w:szCs w:val="24"/>
        </w:rPr>
        <w:t>својини, односно</w:t>
      </w:r>
      <w:r>
        <w:rPr>
          <w:rFonts w:ascii="Times New Roman" w:hAnsi="Times New Roman"/>
          <w:sz w:val="24"/>
          <w:szCs w:val="24"/>
        </w:rPr>
        <w:t xml:space="preserve"> </w:t>
      </w:r>
      <w:r w:rsidRPr="00D668D5">
        <w:rPr>
          <w:rFonts w:ascii="Times New Roman" w:hAnsi="Times New Roman"/>
          <w:sz w:val="24"/>
          <w:szCs w:val="24"/>
        </w:rPr>
        <w:t>прибављања и уступања</w:t>
      </w:r>
      <w:r>
        <w:rPr>
          <w:rFonts w:ascii="Times New Roman" w:hAnsi="Times New Roman"/>
          <w:sz w:val="24"/>
          <w:szCs w:val="24"/>
        </w:rPr>
        <w:t xml:space="preserve"> </w:t>
      </w:r>
      <w:r w:rsidRPr="00D668D5">
        <w:rPr>
          <w:rFonts w:ascii="Times New Roman" w:hAnsi="Times New Roman"/>
          <w:sz w:val="24"/>
          <w:szCs w:val="24"/>
        </w:rPr>
        <w:t>и</w:t>
      </w:r>
      <w:r>
        <w:rPr>
          <w:rFonts w:ascii="Times New Roman" w:hAnsi="Times New Roman"/>
          <w:sz w:val="24"/>
          <w:szCs w:val="24"/>
        </w:rPr>
        <w:t xml:space="preserve"> </w:t>
      </w:r>
      <w:r w:rsidRPr="00D668D5">
        <w:rPr>
          <w:rFonts w:ascii="Times New Roman" w:hAnsi="Times New Roman"/>
          <w:sz w:val="24"/>
          <w:szCs w:val="24"/>
        </w:rPr>
        <w:t>скоришћавања</w:t>
      </w:r>
      <w:r>
        <w:rPr>
          <w:rFonts w:ascii="Times New Roman" w:hAnsi="Times New Roman"/>
          <w:sz w:val="24"/>
          <w:szCs w:val="24"/>
        </w:rPr>
        <w:t xml:space="preserve"> </w:t>
      </w:r>
      <w:r w:rsidRPr="00D668D5">
        <w:rPr>
          <w:rFonts w:ascii="Times New Roman" w:hAnsi="Times New Roman"/>
          <w:sz w:val="24"/>
          <w:szCs w:val="24"/>
        </w:rPr>
        <w:t>других</w:t>
      </w:r>
      <w:r>
        <w:rPr>
          <w:rFonts w:ascii="Times New Roman" w:hAnsi="Times New Roman"/>
          <w:sz w:val="24"/>
          <w:szCs w:val="24"/>
        </w:rPr>
        <w:t xml:space="preserve"> </w:t>
      </w:r>
      <w:r w:rsidRPr="00D668D5">
        <w:rPr>
          <w:rFonts w:ascii="Times New Roman" w:hAnsi="Times New Roman"/>
          <w:sz w:val="24"/>
          <w:szCs w:val="24"/>
        </w:rPr>
        <w:t>имовинских</w:t>
      </w:r>
      <w:r>
        <w:rPr>
          <w:rFonts w:ascii="Times New Roman" w:hAnsi="Times New Roman"/>
          <w:sz w:val="24"/>
          <w:szCs w:val="24"/>
        </w:rPr>
        <w:t xml:space="preserve"> </w:t>
      </w:r>
      <w:r w:rsidRPr="00D668D5">
        <w:rPr>
          <w:rFonts w:ascii="Times New Roman" w:hAnsi="Times New Roman"/>
          <w:sz w:val="24"/>
          <w:szCs w:val="24"/>
        </w:rPr>
        <w:t>права, као и поступцима</w:t>
      </w:r>
      <w:r>
        <w:rPr>
          <w:rFonts w:ascii="Times New Roman" w:hAnsi="Times New Roman"/>
          <w:sz w:val="24"/>
          <w:szCs w:val="24"/>
        </w:rPr>
        <w:t xml:space="preserve"> </w:t>
      </w:r>
      <w:r w:rsidRPr="00D668D5">
        <w:rPr>
          <w:rFonts w:ascii="Times New Roman" w:hAnsi="Times New Roman"/>
          <w:sz w:val="24"/>
          <w:szCs w:val="24"/>
        </w:rPr>
        <w:t>јавног</w:t>
      </w:r>
      <w:r>
        <w:rPr>
          <w:rFonts w:ascii="Times New Roman" w:hAnsi="Times New Roman"/>
          <w:sz w:val="24"/>
          <w:szCs w:val="24"/>
        </w:rPr>
        <w:t xml:space="preserve"> </w:t>
      </w:r>
      <w:r w:rsidRPr="00D668D5">
        <w:rPr>
          <w:rFonts w:ascii="Times New Roman" w:hAnsi="Times New Roman"/>
          <w:sz w:val="24"/>
          <w:szCs w:val="24"/>
        </w:rPr>
        <w:t>надметања и прикупљања</w:t>
      </w:r>
      <w:r>
        <w:rPr>
          <w:rFonts w:ascii="Times New Roman" w:hAnsi="Times New Roman"/>
          <w:sz w:val="24"/>
          <w:szCs w:val="24"/>
        </w:rPr>
        <w:t xml:space="preserve"> </w:t>
      </w:r>
      <w:r w:rsidRPr="00D668D5">
        <w:rPr>
          <w:rFonts w:ascii="Times New Roman" w:hAnsi="Times New Roman"/>
          <w:sz w:val="24"/>
          <w:szCs w:val="24"/>
        </w:rPr>
        <w:t>писмених</w:t>
      </w:r>
      <w:r>
        <w:rPr>
          <w:rFonts w:ascii="Times New Roman" w:hAnsi="Times New Roman"/>
          <w:sz w:val="24"/>
          <w:szCs w:val="24"/>
        </w:rPr>
        <w:t xml:space="preserve"> </w:t>
      </w:r>
      <w:r w:rsidRPr="00D668D5">
        <w:rPr>
          <w:rFonts w:ascii="Times New Roman" w:hAnsi="Times New Roman"/>
          <w:sz w:val="24"/>
          <w:szCs w:val="24"/>
        </w:rPr>
        <w:t>понуда („Сл.гласник РС“, бр.16/2018</w:t>
      </w:r>
      <w:r>
        <w:rPr>
          <w:rFonts w:ascii="Times New Roman" w:hAnsi="Times New Roman"/>
          <w:sz w:val="24"/>
          <w:szCs w:val="24"/>
        </w:rPr>
        <w:t>, 79/2023</w:t>
      </w:r>
      <w:r w:rsidRPr="00D668D5">
        <w:rPr>
          <w:rFonts w:ascii="Times New Roman" w:hAnsi="Times New Roman"/>
          <w:sz w:val="24"/>
          <w:szCs w:val="24"/>
        </w:rPr>
        <w:t>) и члана 40. став 1. тачка 36  Статута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 („Сл.листОпштинеПрокупље“, бр.15/2018), Скупштина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w:t>
      </w:r>
      <w:r>
        <w:rPr>
          <w:rFonts w:ascii="Times New Roman" w:hAnsi="Times New Roman"/>
          <w:sz w:val="24"/>
          <w:szCs w:val="24"/>
        </w:rPr>
        <w:t xml:space="preserve"> </w:t>
      </w: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седници</w:t>
      </w:r>
      <w:r>
        <w:rPr>
          <w:rFonts w:ascii="Times New Roman" w:hAnsi="Times New Roman"/>
          <w:sz w:val="24"/>
          <w:szCs w:val="24"/>
        </w:rPr>
        <w:t xml:space="preserve"> </w:t>
      </w:r>
      <w:r w:rsidRPr="00D668D5">
        <w:rPr>
          <w:rFonts w:ascii="Times New Roman" w:hAnsi="Times New Roman"/>
          <w:sz w:val="24"/>
          <w:szCs w:val="24"/>
        </w:rPr>
        <w:t>одржано</w:t>
      </w:r>
      <w:r>
        <w:rPr>
          <w:rFonts w:ascii="Times New Roman" w:hAnsi="Times New Roman"/>
          <w:sz w:val="24"/>
          <w:szCs w:val="24"/>
          <w:lang w:val="sr-Cyrl-RS"/>
        </w:rPr>
        <w:t xml:space="preserve">ј </w:t>
      </w:r>
      <w:r w:rsidRPr="00D668D5">
        <w:rPr>
          <w:rFonts w:ascii="Times New Roman" w:hAnsi="Times New Roman"/>
          <w:sz w:val="24"/>
          <w:szCs w:val="24"/>
        </w:rPr>
        <w:t xml:space="preserve">дана </w:t>
      </w:r>
      <w:r>
        <w:rPr>
          <w:rFonts w:ascii="Times New Roman" w:hAnsi="Times New Roman"/>
          <w:sz w:val="24"/>
          <w:szCs w:val="24"/>
          <w:lang w:val="sr-Cyrl-RS"/>
        </w:rPr>
        <w:t>25.12.</w:t>
      </w:r>
      <w:r>
        <w:rPr>
          <w:rFonts w:ascii="Times New Roman" w:hAnsi="Times New Roman"/>
          <w:sz w:val="24"/>
          <w:szCs w:val="24"/>
        </w:rPr>
        <w:t xml:space="preserve"> 20</w:t>
      </w:r>
      <w:r>
        <w:rPr>
          <w:rFonts w:ascii="Times New Roman" w:hAnsi="Times New Roman"/>
          <w:sz w:val="24"/>
          <w:szCs w:val="24"/>
          <w:lang w:val="sr-Cyrl-RS"/>
        </w:rPr>
        <w:t>2</w:t>
      </w:r>
      <w:r>
        <w:rPr>
          <w:rFonts w:ascii="Times New Roman" w:hAnsi="Times New Roman"/>
          <w:sz w:val="24"/>
          <w:szCs w:val="24"/>
        </w:rPr>
        <w:t>4.године, дон</w:t>
      </w:r>
      <w:r>
        <w:rPr>
          <w:rFonts w:ascii="Times New Roman" w:hAnsi="Times New Roman"/>
          <w:sz w:val="24"/>
          <w:szCs w:val="24"/>
          <w:lang w:val="sr-Cyrl-RS"/>
        </w:rPr>
        <w:t>ела је</w:t>
      </w:r>
    </w:p>
    <w:p w14:paraId="435529F0" w14:textId="77777777" w:rsidR="00642ABB" w:rsidRDefault="00642ABB" w:rsidP="00642ABB">
      <w:pPr>
        <w:pStyle w:val="NoSpacing"/>
        <w:tabs>
          <w:tab w:val="left" w:pos="2970"/>
        </w:tabs>
        <w:ind w:firstLine="708"/>
        <w:jc w:val="both"/>
        <w:rPr>
          <w:rFonts w:ascii="Times New Roman" w:hAnsi="Times New Roman"/>
          <w:sz w:val="24"/>
          <w:szCs w:val="24"/>
          <w:lang w:val="sr-Cyrl-RS"/>
        </w:rPr>
      </w:pPr>
      <w:r>
        <w:rPr>
          <w:rFonts w:ascii="Times New Roman" w:hAnsi="Times New Roman"/>
          <w:sz w:val="24"/>
          <w:szCs w:val="24"/>
        </w:rPr>
        <w:tab/>
      </w:r>
    </w:p>
    <w:p w14:paraId="3536BFFE" w14:textId="77777777" w:rsidR="00642ABB" w:rsidRPr="001D332A" w:rsidRDefault="00642ABB" w:rsidP="00642ABB">
      <w:pPr>
        <w:pStyle w:val="NoSpacing"/>
        <w:tabs>
          <w:tab w:val="left" w:pos="2970"/>
        </w:tabs>
        <w:ind w:firstLine="708"/>
        <w:jc w:val="both"/>
        <w:rPr>
          <w:rFonts w:ascii="Times New Roman" w:hAnsi="Times New Roman"/>
          <w:sz w:val="24"/>
          <w:szCs w:val="24"/>
          <w:lang w:val="sr-Cyrl-RS"/>
        </w:rPr>
      </w:pPr>
    </w:p>
    <w:p w14:paraId="10704B05" w14:textId="77777777" w:rsidR="00642ABB" w:rsidRPr="00D668D5" w:rsidRDefault="00642ABB" w:rsidP="00642ABB">
      <w:pPr>
        <w:pStyle w:val="NoSpacing"/>
        <w:ind w:firstLine="708"/>
        <w:jc w:val="both"/>
        <w:rPr>
          <w:rFonts w:ascii="Times New Roman" w:hAnsi="Times New Roman"/>
          <w:sz w:val="24"/>
          <w:szCs w:val="24"/>
        </w:rPr>
      </w:pPr>
    </w:p>
    <w:p w14:paraId="3EFAA6D4" w14:textId="77777777" w:rsidR="00642ABB" w:rsidRPr="00E0568A" w:rsidRDefault="00642ABB" w:rsidP="00642ABB">
      <w:pPr>
        <w:pStyle w:val="NoSpacing"/>
        <w:jc w:val="center"/>
        <w:rPr>
          <w:rFonts w:ascii="Times New Roman" w:hAnsi="Times New Roman"/>
          <w:b/>
          <w:sz w:val="24"/>
          <w:szCs w:val="24"/>
        </w:rPr>
      </w:pPr>
      <w:r w:rsidRPr="00E0568A">
        <w:rPr>
          <w:rFonts w:ascii="Times New Roman" w:hAnsi="Times New Roman"/>
          <w:b/>
          <w:sz w:val="24"/>
          <w:szCs w:val="24"/>
        </w:rPr>
        <w:t>ОДЛУКУ</w:t>
      </w:r>
    </w:p>
    <w:p w14:paraId="30DEECB5" w14:textId="77777777" w:rsidR="00642ABB" w:rsidRPr="00E0568A" w:rsidRDefault="00642ABB" w:rsidP="00642ABB">
      <w:pPr>
        <w:pStyle w:val="NoSpacing"/>
        <w:jc w:val="center"/>
        <w:rPr>
          <w:rFonts w:ascii="Times New Roman" w:hAnsi="Times New Roman"/>
          <w:b/>
          <w:sz w:val="24"/>
          <w:szCs w:val="24"/>
        </w:rPr>
      </w:pPr>
      <w:r>
        <w:rPr>
          <w:rFonts w:ascii="Times New Roman" w:hAnsi="Times New Roman"/>
          <w:b/>
          <w:sz w:val="24"/>
          <w:szCs w:val="24"/>
        </w:rPr>
        <w:t xml:space="preserve">О </w:t>
      </w:r>
      <w:r w:rsidRPr="00E0568A">
        <w:rPr>
          <w:rFonts w:ascii="Times New Roman" w:hAnsi="Times New Roman"/>
          <w:b/>
          <w:sz w:val="24"/>
          <w:szCs w:val="24"/>
        </w:rPr>
        <w:t xml:space="preserve"> </w:t>
      </w:r>
      <w:r>
        <w:rPr>
          <w:rFonts w:ascii="Times New Roman" w:hAnsi="Times New Roman"/>
          <w:b/>
          <w:sz w:val="24"/>
          <w:szCs w:val="24"/>
          <w:lang w:val="sr-Cyrl-RS"/>
        </w:rPr>
        <w:t>ОТУЂЕЊУ</w:t>
      </w:r>
      <w:r>
        <w:rPr>
          <w:rFonts w:ascii="Times New Roman" w:hAnsi="Times New Roman"/>
          <w:b/>
          <w:sz w:val="24"/>
          <w:szCs w:val="24"/>
        </w:rPr>
        <w:t xml:space="preserve"> </w:t>
      </w:r>
      <w:r>
        <w:rPr>
          <w:rFonts w:ascii="Times New Roman" w:hAnsi="Times New Roman"/>
          <w:b/>
          <w:sz w:val="24"/>
          <w:szCs w:val="24"/>
          <w:lang w:val="sr-Cyrl-RS"/>
        </w:rPr>
        <w:t>НЕПОКРЕТНОСТИ</w:t>
      </w:r>
      <w:r w:rsidRPr="00E0568A">
        <w:rPr>
          <w:rFonts w:ascii="Times New Roman" w:hAnsi="Times New Roman"/>
          <w:b/>
          <w:sz w:val="24"/>
          <w:szCs w:val="24"/>
        </w:rPr>
        <w:t xml:space="preserve"> </w:t>
      </w:r>
    </w:p>
    <w:p w14:paraId="732B9F7C" w14:textId="77777777" w:rsidR="00642ABB" w:rsidRPr="00D8145A" w:rsidRDefault="00642ABB" w:rsidP="00642ABB">
      <w:pPr>
        <w:pStyle w:val="NoSpacing"/>
        <w:jc w:val="center"/>
        <w:rPr>
          <w:rFonts w:ascii="Times New Roman" w:hAnsi="Times New Roman"/>
          <w:b/>
          <w:sz w:val="24"/>
          <w:szCs w:val="24"/>
          <w:lang w:val="sr-Cyrl-RS"/>
        </w:rPr>
      </w:pPr>
      <w:r>
        <w:rPr>
          <w:rFonts w:ascii="Times New Roman" w:hAnsi="Times New Roman"/>
          <w:b/>
          <w:sz w:val="24"/>
          <w:szCs w:val="24"/>
        </w:rPr>
        <w:t xml:space="preserve">НЕПОСРЕДНОМ ПОГОДБОМ </w:t>
      </w:r>
      <w:r>
        <w:rPr>
          <w:rFonts w:ascii="Times New Roman" w:hAnsi="Times New Roman"/>
          <w:b/>
          <w:sz w:val="24"/>
          <w:szCs w:val="24"/>
          <w:lang w:val="sr-Cyrl-RS"/>
        </w:rPr>
        <w:t>ИЗ</w:t>
      </w:r>
      <w:r>
        <w:rPr>
          <w:rFonts w:ascii="Times New Roman" w:hAnsi="Times New Roman"/>
          <w:b/>
          <w:sz w:val="24"/>
          <w:szCs w:val="24"/>
        </w:rPr>
        <w:t xml:space="preserve"> ЈАВН</w:t>
      </w:r>
      <w:r>
        <w:rPr>
          <w:rFonts w:ascii="Times New Roman" w:hAnsi="Times New Roman"/>
          <w:b/>
          <w:sz w:val="24"/>
          <w:szCs w:val="24"/>
          <w:lang w:val="sr-Cyrl-RS"/>
        </w:rPr>
        <w:t>Е</w:t>
      </w:r>
      <w:r>
        <w:rPr>
          <w:rFonts w:ascii="Times New Roman" w:hAnsi="Times New Roman"/>
          <w:b/>
          <w:sz w:val="24"/>
          <w:szCs w:val="24"/>
        </w:rPr>
        <w:t xml:space="preserve"> СВОЈИН</w:t>
      </w:r>
      <w:r>
        <w:rPr>
          <w:rFonts w:ascii="Times New Roman" w:hAnsi="Times New Roman"/>
          <w:b/>
          <w:sz w:val="24"/>
          <w:szCs w:val="24"/>
          <w:lang w:val="sr-Cyrl-RS"/>
        </w:rPr>
        <w:t>Е</w:t>
      </w:r>
    </w:p>
    <w:p w14:paraId="6B92600A" w14:textId="77777777" w:rsidR="00642ABB" w:rsidRPr="00C00C40" w:rsidRDefault="00642ABB" w:rsidP="00642ABB">
      <w:pPr>
        <w:pStyle w:val="NoSpacing"/>
        <w:jc w:val="center"/>
        <w:rPr>
          <w:rFonts w:ascii="Times New Roman" w:hAnsi="Times New Roman"/>
          <w:b/>
          <w:lang w:val="sr-Cyrl-RS"/>
        </w:rPr>
      </w:pPr>
      <w:r w:rsidRPr="00E0568A">
        <w:rPr>
          <w:rFonts w:ascii="Times New Roman" w:hAnsi="Times New Roman"/>
          <w:b/>
          <w:sz w:val="24"/>
          <w:szCs w:val="24"/>
        </w:rPr>
        <w:t>ГРАДА ПРОКУПЉА</w:t>
      </w:r>
      <w:r>
        <w:rPr>
          <w:rFonts w:ascii="Times New Roman" w:hAnsi="Times New Roman"/>
          <w:b/>
          <w:sz w:val="24"/>
          <w:szCs w:val="24"/>
        </w:rPr>
        <w:t xml:space="preserve"> </w:t>
      </w:r>
    </w:p>
    <w:p w14:paraId="697B538B" w14:textId="77777777" w:rsidR="00642ABB" w:rsidRDefault="00642ABB" w:rsidP="00642ABB">
      <w:pPr>
        <w:pStyle w:val="NoSpacing"/>
        <w:jc w:val="center"/>
        <w:rPr>
          <w:rFonts w:ascii="Times New Roman" w:hAnsi="Times New Roman"/>
          <w:b/>
          <w:lang w:val="sr-Cyrl-RS"/>
        </w:rPr>
      </w:pPr>
    </w:p>
    <w:p w14:paraId="3B40FBB3" w14:textId="77777777" w:rsidR="00642ABB" w:rsidRPr="001D332A" w:rsidRDefault="00642ABB" w:rsidP="00642ABB">
      <w:pPr>
        <w:pStyle w:val="NoSpacing"/>
        <w:jc w:val="center"/>
        <w:rPr>
          <w:rFonts w:ascii="Times New Roman" w:hAnsi="Times New Roman"/>
          <w:b/>
          <w:lang w:val="sr-Cyrl-RS"/>
        </w:rPr>
      </w:pPr>
    </w:p>
    <w:p w14:paraId="4704D3B3" w14:textId="77777777" w:rsidR="00642ABB" w:rsidRPr="00226C4B" w:rsidRDefault="00642ABB" w:rsidP="00642ABB">
      <w:pPr>
        <w:pStyle w:val="NoSpacing"/>
        <w:jc w:val="center"/>
        <w:rPr>
          <w:rFonts w:ascii="Times New Roman" w:hAnsi="Times New Roman"/>
          <w:b/>
        </w:rPr>
      </w:pPr>
    </w:p>
    <w:p w14:paraId="1F3A536B" w14:textId="77777777" w:rsidR="00642ABB" w:rsidRDefault="00642ABB" w:rsidP="00642ABB">
      <w:pPr>
        <w:pStyle w:val="NoSpacing"/>
        <w:jc w:val="both"/>
        <w:rPr>
          <w:rFonts w:ascii="Times New Roman" w:hAnsi="Times New Roman"/>
          <w:sz w:val="24"/>
          <w:szCs w:val="24"/>
          <w:lang w:val="sr-Cyrl-RS"/>
        </w:rPr>
      </w:pPr>
      <w:r w:rsidRPr="00226C4B">
        <w:rPr>
          <w:rFonts w:ascii="Times New Roman" w:hAnsi="Times New Roman"/>
        </w:rPr>
        <w:tab/>
      </w:r>
      <w:r w:rsidRPr="00D668D5">
        <w:rPr>
          <w:rFonts w:ascii="Times New Roman" w:hAnsi="Times New Roman"/>
          <w:b/>
          <w:sz w:val="24"/>
          <w:szCs w:val="24"/>
        </w:rPr>
        <w:t>I</w:t>
      </w:r>
      <w:r>
        <w:rPr>
          <w:rFonts w:ascii="Times New Roman" w:hAnsi="Times New Roman"/>
          <w:b/>
          <w:sz w:val="24"/>
          <w:szCs w:val="24"/>
          <w:lang w:val="sr-Cyrl-RS"/>
        </w:rPr>
        <w:t xml:space="preserve"> ОТУЂУЈУ СЕ</w:t>
      </w:r>
      <w:r w:rsidRPr="00C10E99">
        <w:rPr>
          <w:rFonts w:ascii="Times New Roman" w:hAnsi="Times New Roman"/>
          <w:sz w:val="24"/>
          <w:szCs w:val="24"/>
          <w:lang w:val="sr-Cyrl-RS"/>
        </w:rPr>
        <w:t xml:space="preserve"> </w:t>
      </w:r>
      <w:r>
        <w:rPr>
          <w:rFonts w:ascii="Times New Roman" w:hAnsi="Times New Roman"/>
          <w:sz w:val="24"/>
          <w:szCs w:val="24"/>
          <w:lang w:val="sr-Cyrl-RS"/>
        </w:rPr>
        <w:t xml:space="preserve">непосредном погодбом  </w:t>
      </w:r>
      <w:r w:rsidRPr="00D668D5">
        <w:rPr>
          <w:rFonts w:ascii="Times New Roman" w:hAnsi="Times New Roman"/>
          <w:sz w:val="24"/>
          <w:szCs w:val="24"/>
        </w:rPr>
        <w:t>уз</w:t>
      </w:r>
      <w:r>
        <w:rPr>
          <w:rFonts w:ascii="Times New Roman" w:hAnsi="Times New Roman"/>
          <w:sz w:val="24"/>
          <w:szCs w:val="24"/>
          <w:lang w:val="sr-Cyrl-RS"/>
        </w:rPr>
        <w:t xml:space="preserve"> </w:t>
      </w:r>
      <w:r w:rsidRPr="00D668D5">
        <w:rPr>
          <w:rFonts w:ascii="Times New Roman" w:hAnsi="Times New Roman"/>
          <w:sz w:val="24"/>
          <w:szCs w:val="24"/>
        </w:rPr>
        <w:t>накнаду</w:t>
      </w:r>
      <w:r>
        <w:rPr>
          <w:rFonts w:ascii="Times New Roman" w:hAnsi="Times New Roman"/>
          <w:sz w:val="24"/>
          <w:szCs w:val="24"/>
          <w:lang w:val="sr-Cyrl-RS"/>
        </w:rPr>
        <w:t xml:space="preserve"> ,</w:t>
      </w:r>
      <w:r>
        <w:rPr>
          <w:rFonts w:ascii="Times New Roman" w:hAnsi="Times New Roman"/>
          <w:b/>
          <w:sz w:val="24"/>
          <w:szCs w:val="24"/>
          <w:lang w:val="sr-Cyrl-RS"/>
        </w:rPr>
        <w:t xml:space="preserve">  </w:t>
      </w:r>
      <w:r>
        <w:rPr>
          <w:rFonts w:ascii="Times New Roman" w:hAnsi="Times New Roman"/>
          <w:sz w:val="24"/>
          <w:szCs w:val="24"/>
          <w:lang w:val="sr-Cyrl-RS"/>
        </w:rPr>
        <w:t>непокретности и то станови у јавној својини града Прокупља</w:t>
      </w:r>
      <w:r w:rsidRPr="00D668D5">
        <w:rPr>
          <w:rFonts w:ascii="Times New Roman" w:hAnsi="Times New Roman"/>
          <w:sz w:val="24"/>
          <w:szCs w:val="24"/>
        </w:rPr>
        <w:t>,</w:t>
      </w:r>
      <w:r>
        <w:rPr>
          <w:rFonts w:ascii="Times New Roman" w:hAnsi="Times New Roman"/>
          <w:sz w:val="24"/>
          <w:szCs w:val="24"/>
          <w:lang w:val="sr-Cyrl-RS"/>
        </w:rPr>
        <w:t xml:space="preserve"> изграђени у стамбеној згради за колективно становање у објекту бр.3, на катастаркој парцели бр.1435 КО Прокупље-град,</w:t>
      </w:r>
      <w:r w:rsidRPr="00D668D5">
        <w:rPr>
          <w:rFonts w:ascii="Times New Roman" w:hAnsi="Times New Roman"/>
          <w:sz w:val="24"/>
          <w:szCs w:val="24"/>
        </w:rPr>
        <w:t xml:space="preserve"> </w:t>
      </w:r>
      <w:r>
        <w:rPr>
          <w:rFonts w:ascii="Times New Roman" w:hAnsi="Times New Roman"/>
          <w:sz w:val="24"/>
          <w:szCs w:val="24"/>
          <w:lang w:val="sr-Cyrl-RS"/>
        </w:rPr>
        <w:t>и то лицима којима су додељени у закуп и то:</w:t>
      </w:r>
    </w:p>
    <w:p w14:paraId="1B9EFE19" w14:textId="77777777" w:rsidR="00642ABB"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1. у приземљу,  улаз број 1., у површини од 47м2, у улици Вељка Миланковића  бр.11А  у Прокупљу, Ивановић Драгани из Прокупља, Вељка Миланковића бр.1/1 и Станковић Марији из Прокупља, за укупну цену од 25.312,04 евра односно 2.961.000,00 динара, коју ће испалтити у 240 једнаких месечних рата;</w:t>
      </w:r>
    </w:p>
    <w:p w14:paraId="3D86D0D6" w14:textId="77777777" w:rsidR="00642ABB"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2. у приземљу, улаз број 1., у површини од 25м2, у улици Вељка Миланковића  број 11А у Прокупљу, Величковић Надежди из Прокупља, за укупну цену од 13.458,38 евра односно 1.575.000,00 динара, коју ће испалтити у року од 45 дана од дана закључења уговора о купопродаји;</w:t>
      </w:r>
    </w:p>
    <w:p w14:paraId="78066DB7" w14:textId="77777777" w:rsidR="00642ABB" w:rsidRDefault="00642ABB" w:rsidP="00642ABB">
      <w:pPr>
        <w:pStyle w:val="NoSpacing"/>
        <w:numPr>
          <w:ilvl w:val="0"/>
          <w:numId w:val="7"/>
        </w:numPr>
        <w:jc w:val="both"/>
        <w:rPr>
          <w:rFonts w:ascii="Times New Roman" w:hAnsi="Times New Roman"/>
          <w:sz w:val="24"/>
          <w:szCs w:val="24"/>
          <w:lang w:val="sr-Cyrl-RS"/>
        </w:rPr>
      </w:pPr>
      <w:r w:rsidRPr="000804C3">
        <w:rPr>
          <w:rFonts w:ascii="Times New Roman" w:hAnsi="Times New Roman"/>
          <w:sz w:val="24"/>
          <w:szCs w:val="24"/>
          <w:lang w:val="sr-Cyrl-RS"/>
        </w:rPr>
        <w:t>Стан број 3. у приземљу</w:t>
      </w:r>
      <w:r>
        <w:rPr>
          <w:rFonts w:ascii="Times New Roman" w:hAnsi="Times New Roman"/>
          <w:sz w:val="24"/>
          <w:szCs w:val="24"/>
          <w:lang w:val="sr-Cyrl-RS"/>
        </w:rPr>
        <w:t>, улаз број 1., у површини од 47</w:t>
      </w:r>
      <w:r w:rsidRPr="000804C3">
        <w:rPr>
          <w:rFonts w:ascii="Times New Roman" w:hAnsi="Times New Roman"/>
          <w:sz w:val="24"/>
          <w:szCs w:val="24"/>
          <w:lang w:val="sr-Cyrl-RS"/>
        </w:rPr>
        <w:t xml:space="preserve">м2, </w:t>
      </w:r>
      <w:r>
        <w:rPr>
          <w:rFonts w:ascii="Times New Roman" w:hAnsi="Times New Roman"/>
          <w:sz w:val="24"/>
          <w:szCs w:val="24"/>
          <w:lang w:val="sr-Cyrl-RS"/>
        </w:rPr>
        <w:t>у улици Вељка Миланковића бр.11А</w:t>
      </w:r>
      <w:r w:rsidRPr="000804C3">
        <w:rPr>
          <w:rFonts w:ascii="Times New Roman" w:hAnsi="Times New Roman"/>
          <w:sz w:val="24"/>
          <w:szCs w:val="24"/>
          <w:lang w:val="sr-Cyrl-RS"/>
        </w:rPr>
        <w:t xml:space="preserve"> у Прокупљу, </w:t>
      </w:r>
      <w:r>
        <w:rPr>
          <w:rFonts w:ascii="Times New Roman" w:hAnsi="Times New Roman"/>
          <w:sz w:val="24"/>
          <w:szCs w:val="24"/>
          <w:lang w:val="sr-Cyrl-RS"/>
        </w:rPr>
        <w:t>Илић (Хранислав) Светлани</w:t>
      </w:r>
      <w:r w:rsidRPr="000804C3">
        <w:rPr>
          <w:rFonts w:ascii="Times New Roman" w:hAnsi="Times New Roman"/>
          <w:sz w:val="24"/>
          <w:szCs w:val="24"/>
          <w:lang w:val="sr-Cyrl-RS"/>
        </w:rPr>
        <w:t xml:space="preserve"> из Прокупља,</w:t>
      </w:r>
      <w:r>
        <w:rPr>
          <w:rFonts w:ascii="Times New Roman" w:hAnsi="Times New Roman"/>
          <w:sz w:val="24"/>
          <w:szCs w:val="24"/>
          <w:lang w:val="sr-Cyrl-RS"/>
        </w:rPr>
        <w:t xml:space="preserve"> за укупну цену од 25.301,75 евра односно 2.961.000,00 динара коју ће испалтити у 240 једнаких месечних рата ;</w:t>
      </w:r>
    </w:p>
    <w:p w14:paraId="29AC0CBA" w14:textId="77777777" w:rsidR="00642ABB"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4. на првом спрату, улаз број 1., у површини од 59м2, у улици Вељка Миланковића бр.11А у Прокупљу, Пешић Зорану из Прокупља, за укупну цену од 31.774,69 евра односно 3.717.000,00 динара, коју ће испалтити у 240 једнаких месечних рата;</w:t>
      </w:r>
    </w:p>
    <w:p w14:paraId="4871102A" w14:textId="77777777" w:rsidR="00642ABB" w:rsidRPr="008E7283"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5. На првом спрату, улаз број 1., у површини од 60м2, у улици Вељка Миланковића број 11А у Прокупљу, Тановић (Милун) Горану из Прокупља, за укупну цену од 32.300,75 евра односно 3.780.000,00 динара, коју ће испалтити у у целости једнократно у моменту закључења уговора;</w:t>
      </w:r>
    </w:p>
    <w:p w14:paraId="3485F7DF" w14:textId="77777777" w:rsidR="00642ABB" w:rsidRPr="0057348A"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6. На другом спрату, улаз број 1., у површини од 59м2, у улици Вељка Миланковића број 11А у Прокупљу, Никетић (Ратомир) Ивани из Прокупља, за укупну цену од 31.752,57 евра односно 3.717.000,00 динара, коју ће испалтити у 240 једнаких месечних рата;</w:t>
      </w:r>
    </w:p>
    <w:p w14:paraId="1282ECF9" w14:textId="77777777" w:rsidR="00642ABB" w:rsidRPr="0057348A"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7. На другом спрату, улаз број 1., у површини од 60м2, у  улици Вељка Миланковића број 11А у Прокупљу, Николић (Радомир) Добрили из Прокупља, за укупну цену од 32.289,67 евра односно 3.780.000,00 динара, коју ће испалтити у 240 једнаких месечних рата;</w:t>
      </w:r>
    </w:p>
    <w:p w14:paraId="43C9C075" w14:textId="77777777" w:rsidR="00642ABB" w:rsidRPr="008E7283" w:rsidRDefault="00642ABB" w:rsidP="00642ABB">
      <w:pPr>
        <w:pStyle w:val="NoSpacing"/>
        <w:numPr>
          <w:ilvl w:val="0"/>
          <w:numId w:val="7"/>
        </w:numPr>
        <w:jc w:val="both"/>
        <w:rPr>
          <w:rFonts w:ascii="Times New Roman" w:hAnsi="Times New Roman"/>
          <w:sz w:val="24"/>
          <w:szCs w:val="24"/>
          <w:lang w:val="sr-Cyrl-RS"/>
        </w:rPr>
      </w:pPr>
      <w:r>
        <w:rPr>
          <w:rFonts w:ascii="Times New Roman" w:hAnsi="Times New Roman"/>
          <w:sz w:val="24"/>
          <w:szCs w:val="24"/>
          <w:lang w:val="sr-Cyrl-RS"/>
        </w:rPr>
        <w:t>Стан број 8</w:t>
      </w:r>
      <w:r w:rsidRPr="00B95AAE">
        <w:rPr>
          <w:rFonts w:ascii="Times New Roman" w:hAnsi="Times New Roman"/>
          <w:sz w:val="24"/>
          <w:szCs w:val="24"/>
          <w:lang w:val="sr-Cyrl-RS"/>
        </w:rPr>
        <w:t>. На поткровљу</w:t>
      </w:r>
      <w:r>
        <w:rPr>
          <w:rFonts w:ascii="Times New Roman" w:hAnsi="Times New Roman"/>
          <w:sz w:val="24"/>
          <w:szCs w:val="24"/>
          <w:lang w:val="sr-Cyrl-RS"/>
        </w:rPr>
        <w:t>, улаз број 1., у површини од 60</w:t>
      </w:r>
      <w:r w:rsidRPr="00B95AAE">
        <w:rPr>
          <w:rFonts w:ascii="Times New Roman" w:hAnsi="Times New Roman"/>
          <w:sz w:val="24"/>
          <w:szCs w:val="24"/>
          <w:lang w:val="sr-Cyrl-RS"/>
        </w:rPr>
        <w:t>м2, у ул</w:t>
      </w:r>
      <w:r>
        <w:rPr>
          <w:rFonts w:ascii="Times New Roman" w:hAnsi="Times New Roman"/>
          <w:sz w:val="24"/>
          <w:szCs w:val="24"/>
          <w:lang w:val="sr-Cyrl-RS"/>
        </w:rPr>
        <w:t>ици Вељка Миланковића број 11А</w:t>
      </w:r>
      <w:r w:rsidRPr="00B95AAE">
        <w:rPr>
          <w:rFonts w:ascii="Times New Roman" w:hAnsi="Times New Roman"/>
          <w:sz w:val="24"/>
          <w:szCs w:val="24"/>
          <w:lang w:val="sr-Cyrl-RS"/>
        </w:rPr>
        <w:t xml:space="preserve">., у Прокупљу, </w:t>
      </w:r>
      <w:r>
        <w:rPr>
          <w:rFonts w:ascii="Times New Roman" w:hAnsi="Times New Roman"/>
          <w:sz w:val="24"/>
          <w:szCs w:val="24"/>
          <w:lang w:val="sr-Cyrl-RS"/>
        </w:rPr>
        <w:t>Маслаковић Верици</w:t>
      </w:r>
      <w:r w:rsidRPr="00B95AAE">
        <w:rPr>
          <w:rFonts w:ascii="Times New Roman" w:hAnsi="Times New Roman"/>
          <w:sz w:val="24"/>
          <w:szCs w:val="24"/>
          <w:lang w:val="sr-Cyrl-RS"/>
        </w:rPr>
        <w:t xml:space="preserve"> из Прокупља</w:t>
      </w:r>
      <w:r>
        <w:rPr>
          <w:rFonts w:ascii="Times New Roman" w:hAnsi="Times New Roman"/>
          <w:sz w:val="24"/>
          <w:szCs w:val="24"/>
          <w:lang w:val="sr-Cyrl-RS"/>
        </w:rPr>
        <w:t xml:space="preserve">, </w:t>
      </w:r>
      <w:r w:rsidRPr="00B95AAE">
        <w:rPr>
          <w:rFonts w:ascii="Times New Roman" w:hAnsi="Times New Roman"/>
          <w:sz w:val="24"/>
          <w:szCs w:val="24"/>
          <w:lang w:val="sr-Cyrl-RS"/>
        </w:rPr>
        <w:t xml:space="preserve"> </w:t>
      </w:r>
      <w:r>
        <w:rPr>
          <w:rFonts w:ascii="Times New Roman" w:hAnsi="Times New Roman"/>
          <w:sz w:val="24"/>
          <w:szCs w:val="24"/>
          <w:lang w:val="sr-Cyrl-RS"/>
        </w:rPr>
        <w:t>за укупну цену од 32.289,67 евра односно 3.780.000,00 динара, коју ће испалтити у 240 једнаких месечних рата.</w:t>
      </w:r>
    </w:p>
    <w:p w14:paraId="2DE92498" w14:textId="77777777" w:rsidR="00642ABB" w:rsidRPr="0057348A" w:rsidRDefault="00642ABB" w:rsidP="00642ABB">
      <w:pPr>
        <w:pStyle w:val="NoSpacing"/>
        <w:jc w:val="both"/>
        <w:rPr>
          <w:rFonts w:ascii="Times New Roman" w:hAnsi="Times New Roman"/>
          <w:sz w:val="24"/>
          <w:szCs w:val="24"/>
          <w:lang w:val="sr-Cyrl-RS"/>
        </w:rPr>
      </w:pPr>
    </w:p>
    <w:p w14:paraId="642D97C2" w14:textId="77777777" w:rsidR="00642ABB" w:rsidRDefault="00642ABB" w:rsidP="00642ABB">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II</w:t>
      </w:r>
      <w:r>
        <w:rPr>
          <w:rFonts w:ascii="Times New Roman" w:hAnsi="Times New Roman"/>
          <w:b/>
          <w:sz w:val="24"/>
          <w:szCs w:val="24"/>
          <w:lang w:val="sr-Cyrl-RS"/>
        </w:rPr>
        <w:t xml:space="preserve"> </w:t>
      </w:r>
      <w:r>
        <w:rPr>
          <w:rFonts w:ascii="Times New Roman" w:hAnsi="Times New Roman"/>
          <w:sz w:val="24"/>
          <w:szCs w:val="24"/>
          <w:lang w:val="sr-Cyrl-RS"/>
        </w:rPr>
        <w:t>Уписује се терет хипотеке на непокретностима из става 1.  тачка 1,3,4,</w:t>
      </w:r>
      <w:r>
        <w:rPr>
          <w:rFonts w:ascii="Times New Roman" w:hAnsi="Times New Roman"/>
          <w:sz w:val="24"/>
          <w:szCs w:val="24"/>
          <w:lang w:val="sr-Latn-RS"/>
        </w:rPr>
        <w:t xml:space="preserve"> </w:t>
      </w:r>
      <w:r>
        <w:rPr>
          <w:rFonts w:ascii="Times New Roman" w:hAnsi="Times New Roman"/>
          <w:sz w:val="24"/>
          <w:szCs w:val="24"/>
          <w:lang w:val="sr-Cyrl-RS"/>
        </w:rPr>
        <w:t>6,7, и 8 ове Одлуке, код надлежног Републичког геодетског завода, Службе за катастар непокретности Прокупље, све до измирења целокупне купопродајне цене стана, када ће се брисати.</w:t>
      </w:r>
    </w:p>
    <w:p w14:paraId="4423E4B0" w14:textId="77777777" w:rsidR="00642ABB" w:rsidRPr="009F7B72" w:rsidRDefault="00642ABB" w:rsidP="00642ABB">
      <w:pPr>
        <w:pStyle w:val="NoSpacing"/>
        <w:ind w:firstLine="720"/>
        <w:jc w:val="both"/>
        <w:rPr>
          <w:rFonts w:ascii="Times New Roman" w:hAnsi="Times New Roman"/>
          <w:sz w:val="24"/>
          <w:szCs w:val="24"/>
          <w:lang w:val="sr-Latn-RS"/>
        </w:rPr>
      </w:pPr>
    </w:p>
    <w:p w14:paraId="30090D67" w14:textId="77777777" w:rsidR="00642ABB" w:rsidRPr="00A06249" w:rsidRDefault="00642ABB" w:rsidP="00642ABB">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 xml:space="preserve">III </w:t>
      </w:r>
      <w:r>
        <w:rPr>
          <w:rFonts w:ascii="Times New Roman" w:hAnsi="Times New Roman"/>
          <w:sz w:val="24"/>
          <w:szCs w:val="24"/>
          <w:lang w:val="sr-Cyrl-RS"/>
        </w:rPr>
        <w:t>Уговор о купопродаји закључен за непокретности из става 1. Тачка 2 ове одлуке, раскинуће се уколико стицалац не исплати купопродајну цену у року од 45 дана од дана потписивања уговора о купопродаји.</w:t>
      </w:r>
    </w:p>
    <w:p w14:paraId="6653FD9C" w14:textId="77777777" w:rsidR="00642ABB" w:rsidRPr="0057348A" w:rsidRDefault="00642ABB" w:rsidP="00642ABB">
      <w:pPr>
        <w:pStyle w:val="NoSpacing"/>
        <w:jc w:val="both"/>
        <w:rPr>
          <w:rFonts w:ascii="Times New Roman" w:hAnsi="Times New Roman"/>
          <w:sz w:val="24"/>
          <w:szCs w:val="24"/>
          <w:lang w:val="sr-Latn-RS"/>
        </w:rPr>
      </w:pPr>
    </w:p>
    <w:p w14:paraId="3F3537AB" w14:textId="77777777" w:rsidR="00642ABB" w:rsidRPr="00A06249" w:rsidRDefault="00642ABB" w:rsidP="00642ABB">
      <w:pPr>
        <w:pStyle w:val="NoSpacing"/>
        <w:ind w:firstLine="720"/>
        <w:jc w:val="both"/>
        <w:rPr>
          <w:rFonts w:ascii="Times New Roman" w:hAnsi="Times New Roman"/>
          <w:sz w:val="24"/>
          <w:szCs w:val="24"/>
          <w:lang w:val="sr-Cyrl-RS"/>
        </w:rPr>
      </w:pPr>
      <w:r>
        <w:rPr>
          <w:rFonts w:ascii="Times New Roman" w:hAnsi="Times New Roman"/>
          <w:b/>
          <w:sz w:val="24"/>
          <w:szCs w:val="24"/>
        </w:rPr>
        <w:t>IV</w:t>
      </w:r>
      <w:r w:rsidRPr="00D668D5">
        <w:rPr>
          <w:rFonts w:ascii="Times New Roman" w:hAnsi="Times New Roman"/>
          <w:b/>
          <w:sz w:val="24"/>
          <w:szCs w:val="24"/>
        </w:rPr>
        <w:t xml:space="preserve"> </w:t>
      </w:r>
      <w:r>
        <w:rPr>
          <w:rFonts w:ascii="Times New Roman" w:hAnsi="Times New Roman"/>
          <w:sz w:val="24"/>
          <w:szCs w:val="24"/>
          <w:lang w:val="sr-Cyrl-RS"/>
        </w:rPr>
        <w:t xml:space="preserve">Стицаоци непокретности из ове одлуке, немају право отуђења предметне непокретности у року од 5 (пет) година од дана потписивања уговора о купопродаји, који терет ће бити уписан код надлежног Републичког геодетског завода, Службе за катастар непокретности Прокупље. </w:t>
      </w:r>
    </w:p>
    <w:p w14:paraId="77A56778" w14:textId="77777777" w:rsidR="00642ABB" w:rsidRPr="00D668D5" w:rsidRDefault="00642ABB" w:rsidP="00642ABB">
      <w:pPr>
        <w:pStyle w:val="NoSpacing"/>
        <w:ind w:firstLine="720"/>
        <w:jc w:val="both"/>
        <w:rPr>
          <w:rFonts w:ascii="Times New Roman" w:hAnsi="Times New Roman"/>
          <w:sz w:val="24"/>
          <w:szCs w:val="24"/>
        </w:rPr>
      </w:pPr>
    </w:p>
    <w:p w14:paraId="1F7F6A52" w14:textId="77777777" w:rsidR="00642ABB" w:rsidRPr="00A06249" w:rsidRDefault="00642ABB" w:rsidP="00642ABB">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V</w:t>
      </w:r>
      <w:r w:rsidRPr="00A06249">
        <w:rPr>
          <w:lang w:val="sr-Cyrl-RS"/>
        </w:rPr>
        <w:t xml:space="preserve"> </w:t>
      </w:r>
      <w:r w:rsidRPr="00A06249">
        <w:rPr>
          <w:rFonts w:ascii="Times New Roman" w:hAnsi="Times New Roman"/>
          <w:sz w:val="24"/>
          <w:szCs w:val="24"/>
          <w:lang w:val="sr-Cyrl-RS"/>
        </w:rPr>
        <w:t xml:space="preserve">Овлашћује се Градоначелник града Прокупља да са </w:t>
      </w:r>
      <w:r>
        <w:rPr>
          <w:rFonts w:ascii="Times New Roman" w:hAnsi="Times New Roman"/>
          <w:sz w:val="24"/>
          <w:szCs w:val="24"/>
          <w:lang w:val="sr-Cyrl-RS"/>
        </w:rPr>
        <w:t>стицаоцима</w:t>
      </w:r>
      <w:r w:rsidRPr="00A06249">
        <w:rPr>
          <w:rFonts w:ascii="Times New Roman" w:hAnsi="Times New Roman"/>
          <w:sz w:val="24"/>
          <w:szCs w:val="24"/>
          <w:lang w:val="sr-Cyrl-RS"/>
        </w:rPr>
        <w:t xml:space="preserve"> из предходног става</w:t>
      </w:r>
      <w:r>
        <w:rPr>
          <w:rFonts w:ascii="Times New Roman" w:hAnsi="Times New Roman"/>
          <w:sz w:val="24"/>
          <w:szCs w:val="24"/>
          <w:lang w:val="sr-Cyrl-RS"/>
        </w:rPr>
        <w:t xml:space="preserve"> или лицима које они прописно овласте,</w:t>
      </w:r>
      <w:r w:rsidRPr="00A06249">
        <w:rPr>
          <w:rFonts w:ascii="Times New Roman" w:hAnsi="Times New Roman"/>
          <w:sz w:val="24"/>
          <w:szCs w:val="24"/>
          <w:lang w:val="sr-Cyrl-RS"/>
        </w:rPr>
        <w:t xml:space="preserve"> закључи уговор о отуђењу </w:t>
      </w:r>
      <w:r>
        <w:rPr>
          <w:rFonts w:ascii="Times New Roman" w:hAnsi="Times New Roman"/>
          <w:sz w:val="24"/>
          <w:szCs w:val="24"/>
          <w:lang w:val="sr-Cyrl-RS"/>
        </w:rPr>
        <w:t>непокретности</w:t>
      </w:r>
      <w:r w:rsidRPr="00A06249">
        <w:rPr>
          <w:rFonts w:ascii="Times New Roman" w:hAnsi="Times New Roman"/>
          <w:sz w:val="24"/>
          <w:szCs w:val="24"/>
          <w:lang w:val="sr-Cyrl-RS"/>
        </w:rPr>
        <w:t xml:space="preserve">  ближе описане у ставу </w:t>
      </w:r>
      <w:r w:rsidRPr="00A06249">
        <w:rPr>
          <w:rFonts w:ascii="Times New Roman" w:hAnsi="Times New Roman"/>
          <w:sz w:val="24"/>
          <w:szCs w:val="24"/>
          <w:lang w:val="sr-Latn-RS"/>
        </w:rPr>
        <w:t xml:space="preserve">I </w:t>
      </w:r>
      <w:r w:rsidRPr="00A06249">
        <w:rPr>
          <w:rFonts w:ascii="Times New Roman" w:hAnsi="Times New Roman"/>
          <w:sz w:val="24"/>
          <w:szCs w:val="24"/>
          <w:lang w:val="sr-Cyrl-RS"/>
        </w:rPr>
        <w:t>ове одлуке</w:t>
      </w:r>
      <w:r w:rsidRPr="00A06249">
        <w:rPr>
          <w:rFonts w:ascii="Times New Roman" w:hAnsi="Times New Roman"/>
          <w:sz w:val="24"/>
          <w:szCs w:val="24"/>
        </w:rPr>
        <w:t>.</w:t>
      </w:r>
    </w:p>
    <w:p w14:paraId="761E8BDA" w14:textId="77777777" w:rsidR="00642ABB" w:rsidRDefault="00642ABB" w:rsidP="00642ABB">
      <w:pPr>
        <w:pStyle w:val="NoSpacing"/>
        <w:ind w:firstLine="720"/>
        <w:jc w:val="both"/>
        <w:rPr>
          <w:rFonts w:ascii="Times New Roman" w:hAnsi="Times New Roman"/>
          <w:b/>
          <w:sz w:val="24"/>
          <w:szCs w:val="24"/>
          <w:lang w:val="sr-Cyrl-RS"/>
        </w:rPr>
      </w:pPr>
    </w:p>
    <w:p w14:paraId="0CE80FA7" w14:textId="77777777" w:rsidR="00642ABB" w:rsidRDefault="00642ABB" w:rsidP="00642ABB">
      <w:pPr>
        <w:pStyle w:val="NoSpacing"/>
        <w:ind w:firstLine="720"/>
        <w:jc w:val="both"/>
        <w:rPr>
          <w:rFonts w:ascii="Times New Roman" w:hAnsi="Times New Roman"/>
          <w:sz w:val="24"/>
          <w:szCs w:val="24"/>
          <w:lang w:val="sr-Cyrl-RS"/>
        </w:rPr>
      </w:pPr>
      <w:r>
        <w:rPr>
          <w:rFonts w:ascii="Times New Roman" w:hAnsi="Times New Roman"/>
          <w:b/>
          <w:sz w:val="24"/>
          <w:szCs w:val="24"/>
        </w:rPr>
        <w:t>VI</w:t>
      </w:r>
      <w:r w:rsidRPr="00D668D5">
        <w:rPr>
          <w:rFonts w:ascii="Times New Roman" w:hAnsi="Times New Roman"/>
          <w:b/>
          <w:sz w:val="24"/>
          <w:szCs w:val="24"/>
        </w:rPr>
        <w:t xml:space="preserve"> </w:t>
      </w:r>
      <w:r>
        <w:rPr>
          <w:rFonts w:ascii="Times New Roman" w:hAnsi="Times New Roman"/>
          <w:sz w:val="24"/>
          <w:szCs w:val="24"/>
          <w:lang w:val="sr-Cyrl-RS"/>
        </w:rPr>
        <w:t xml:space="preserve"> </w:t>
      </w:r>
      <w:r w:rsidRPr="00FF6591">
        <w:rPr>
          <w:rFonts w:ascii="Times New Roman" w:hAnsi="Times New Roman"/>
          <w:sz w:val="24"/>
          <w:szCs w:val="24"/>
          <w:lang w:val="sr-Cyrl-RS"/>
        </w:rPr>
        <w:t xml:space="preserve">Уговор о </w:t>
      </w:r>
      <w:r>
        <w:rPr>
          <w:rFonts w:ascii="Times New Roman" w:hAnsi="Times New Roman"/>
          <w:sz w:val="24"/>
          <w:szCs w:val="24"/>
          <w:lang w:val="sr-Cyrl-RS"/>
        </w:rPr>
        <w:t>купопродаји</w:t>
      </w:r>
      <w:r w:rsidRPr="00FF6591">
        <w:rPr>
          <w:rFonts w:ascii="Times New Roman" w:hAnsi="Times New Roman"/>
          <w:sz w:val="24"/>
          <w:szCs w:val="24"/>
          <w:lang w:val="sr-Cyrl-RS"/>
        </w:rPr>
        <w:t xml:space="preserve"> из става </w:t>
      </w:r>
      <w:r>
        <w:rPr>
          <w:rFonts w:ascii="Times New Roman" w:hAnsi="Times New Roman"/>
          <w:sz w:val="24"/>
          <w:szCs w:val="24"/>
          <w:lang w:val="sr-Latn-RS"/>
        </w:rPr>
        <w:t>V</w:t>
      </w:r>
      <w:r w:rsidRPr="00FF6591">
        <w:rPr>
          <w:rFonts w:ascii="Times New Roman" w:hAnsi="Times New Roman"/>
          <w:sz w:val="24"/>
          <w:szCs w:val="24"/>
        </w:rPr>
        <w:t xml:space="preserve"> </w:t>
      </w:r>
      <w:r w:rsidRPr="00FF6591">
        <w:rPr>
          <w:rFonts w:ascii="Times New Roman" w:hAnsi="Times New Roman"/>
          <w:sz w:val="24"/>
          <w:szCs w:val="24"/>
          <w:lang w:val="sr-Cyrl-RS"/>
        </w:rPr>
        <w:t>ове одлуке, биће</w:t>
      </w:r>
      <w:r>
        <w:rPr>
          <w:rFonts w:ascii="Times New Roman" w:hAnsi="Times New Roman"/>
          <w:sz w:val="24"/>
          <w:szCs w:val="24"/>
          <w:lang w:val="sr-Cyrl-RS"/>
        </w:rPr>
        <w:t xml:space="preserve"> закључен најкасније у року од 6</w:t>
      </w:r>
      <w:r w:rsidRPr="00FF6591">
        <w:rPr>
          <w:rFonts w:ascii="Times New Roman" w:hAnsi="Times New Roman"/>
          <w:sz w:val="24"/>
          <w:szCs w:val="24"/>
          <w:lang w:val="sr-Cyrl-RS"/>
        </w:rPr>
        <w:t>0 дана од дана доношења ове одлуке</w:t>
      </w:r>
      <w:r>
        <w:rPr>
          <w:rFonts w:ascii="Times New Roman" w:hAnsi="Times New Roman"/>
          <w:sz w:val="24"/>
          <w:szCs w:val="24"/>
          <w:lang w:val="sr-Cyrl-RS"/>
        </w:rPr>
        <w:t>.</w:t>
      </w:r>
    </w:p>
    <w:p w14:paraId="3DAD2B0C" w14:textId="77777777" w:rsidR="00642ABB" w:rsidRDefault="00642ABB" w:rsidP="00642ABB">
      <w:pPr>
        <w:pStyle w:val="NoSpacing"/>
        <w:ind w:firstLine="720"/>
        <w:jc w:val="both"/>
        <w:rPr>
          <w:rFonts w:ascii="Times New Roman" w:hAnsi="Times New Roman"/>
          <w:sz w:val="24"/>
          <w:szCs w:val="24"/>
          <w:lang w:val="sr-Cyrl-RS"/>
        </w:rPr>
      </w:pPr>
    </w:p>
    <w:p w14:paraId="375939BC" w14:textId="77777777" w:rsidR="00642ABB" w:rsidRDefault="00642ABB" w:rsidP="00642ABB">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 </w:t>
      </w:r>
      <w:r w:rsidRPr="00FF6591">
        <w:rPr>
          <w:rFonts w:ascii="Times New Roman" w:hAnsi="Times New Roman"/>
          <w:sz w:val="24"/>
          <w:szCs w:val="24"/>
          <w:lang w:val="sr-Cyrl-RS"/>
        </w:rPr>
        <w:t>Трошкови овере уговора о прибављању непокретности и преноса апсолутних права падају на терет стицаоца непокретности</w:t>
      </w:r>
      <w:r>
        <w:rPr>
          <w:rFonts w:ascii="Times New Roman" w:hAnsi="Times New Roman"/>
          <w:sz w:val="24"/>
          <w:szCs w:val="24"/>
          <w:lang w:val="sr-Cyrl-RS"/>
        </w:rPr>
        <w:t>.</w:t>
      </w:r>
    </w:p>
    <w:p w14:paraId="7508BAFC" w14:textId="77777777" w:rsidR="00642ABB" w:rsidRDefault="00642ABB" w:rsidP="00642ABB">
      <w:pPr>
        <w:pStyle w:val="NoSpacing"/>
        <w:ind w:firstLine="720"/>
        <w:jc w:val="both"/>
        <w:rPr>
          <w:rFonts w:ascii="Times New Roman" w:hAnsi="Times New Roman"/>
          <w:sz w:val="24"/>
          <w:szCs w:val="24"/>
          <w:lang w:val="sr-Cyrl-RS"/>
        </w:rPr>
      </w:pPr>
    </w:p>
    <w:p w14:paraId="6AFA3FA5" w14:textId="77777777" w:rsidR="00642ABB" w:rsidRDefault="00642ABB" w:rsidP="00642ABB">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VIII </w:t>
      </w:r>
      <w:r>
        <w:rPr>
          <w:rFonts w:ascii="Times New Roman" w:hAnsi="Times New Roman"/>
          <w:sz w:val="24"/>
          <w:szCs w:val="24"/>
          <w:lang w:val="sr-Cyrl-RS"/>
        </w:rPr>
        <w:t>Ова Одлука ступа на снагу осмог дана од дана објављивања у „Службеном листу града Прокупља“.</w:t>
      </w:r>
    </w:p>
    <w:p w14:paraId="1D687E93" w14:textId="77777777" w:rsidR="00642ABB" w:rsidRDefault="00642ABB" w:rsidP="00642ABB">
      <w:pPr>
        <w:pStyle w:val="NoSpacing"/>
        <w:ind w:firstLine="720"/>
        <w:jc w:val="both"/>
        <w:rPr>
          <w:rFonts w:ascii="Times New Roman" w:hAnsi="Times New Roman"/>
          <w:sz w:val="24"/>
          <w:szCs w:val="24"/>
          <w:lang w:val="sr-Cyrl-RS"/>
        </w:rPr>
      </w:pPr>
    </w:p>
    <w:p w14:paraId="4CCC9AF4" w14:textId="77777777" w:rsidR="00642ABB" w:rsidRPr="00FF6591" w:rsidRDefault="00642ABB" w:rsidP="00642ABB">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IX </w:t>
      </w:r>
      <w:r>
        <w:rPr>
          <w:rFonts w:ascii="Times New Roman" w:hAnsi="Times New Roman"/>
          <w:sz w:val="24"/>
          <w:szCs w:val="24"/>
          <w:lang w:val="sr-Cyrl-RS"/>
        </w:rPr>
        <w:t>Одлуку доставити: Градоначелнику града Прокупља, Ивановић Драгани из Прокупља, Станковић Марији из Прокупља, Величковић Надежди из Прокупља, Илић Светлани из Прокупља, Пешић Зорану из Прокупља, Тановић Горану из Прокупља, Никетић Ивани из Прокупља, Николић Добрили из Прокупља, Маслаковић Верици из Прокупља, Одељењу за урбанизам, стамбено-комуналне делатности и грађевинарство, Архиви.</w:t>
      </w:r>
    </w:p>
    <w:p w14:paraId="60615C67" w14:textId="77777777" w:rsidR="00642ABB" w:rsidRPr="005C0389" w:rsidRDefault="00642ABB" w:rsidP="00642ABB">
      <w:pPr>
        <w:pStyle w:val="NoSpacing"/>
        <w:jc w:val="both"/>
        <w:rPr>
          <w:rFonts w:ascii="Times New Roman" w:hAnsi="Times New Roman"/>
          <w:sz w:val="24"/>
          <w:szCs w:val="24"/>
          <w:lang w:val="sr-Cyrl-RS"/>
        </w:rPr>
      </w:pPr>
    </w:p>
    <w:p w14:paraId="1222CC7D" w14:textId="77777777" w:rsidR="00642ABB" w:rsidRPr="00D668D5" w:rsidRDefault="00642ABB" w:rsidP="00642ABB">
      <w:pPr>
        <w:pStyle w:val="NoSpacing"/>
        <w:ind w:firstLine="720"/>
        <w:jc w:val="both"/>
        <w:rPr>
          <w:rFonts w:ascii="Times New Roman" w:hAnsi="Times New Roman"/>
          <w:sz w:val="24"/>
          <w:szCs w:val="24"/>
        </w:rPr>
      </w:pPr>
    </w:p>
    <w:p w14:paraId="5C0B8E8E" w14:textId="77777777" w:rsidR="00642ABB" w:rsidRDefault="00642ABB" w:rsidP="00642ABB">
      <w:pPr>
        <w:jc w:val="both"/>
        <w:rPr>
          <w:lang w:val="sr-Cyrl-RS"/>
        </w:rPr>
      </w:pPr>
      <w:r>
        <w:rPr>
          <w:lang w:val="sr-Cyrl-RS"/>
        </w:rPr>
        <w:t>Број: 06-122/2024-02</w:t>
      </w:r>
    </w:p>
    <w:p w14:paraId="4268D1CD" w14:textId="77777777" w:rsidR="00642ABB" w:rsidRDefault="00642ABB" w:rsidP="00642ABB">
      <w:pPr>
        <w:jc w:val="both"/>
        <w:rPr>
          <w:lang w:val="sr-Cyrl-RS"/>
        </w:rPr>
      </w:pPr>
      <w:r>
        <w:rPr>
          <w:lang w:val="sr-Cyrl-RS"/>
        </w:rPr>
        <w:t>У Прокупљу, 25.12.2024.године</w:t>
      </w:r>
    </w:p>
    <w:p w14:paraId="4A4574BF" w14:textId="77777777" w:rsidR="00642ABB" w:rsidRPr="00A35AFC" w:rsidRDefault="00642ABB" w:rsidP="00642ABB">
      <w:pPr>
        <w:jc w:val="both"/>
        <w:rPr>
          <w:lang w:val="sr-Cyrl-RS"/>
        </w:rPr>
      </w:pPr>
      <w:r>
        <w:rPr>
          <w:lang w:val="sr-Cyrl-RS"/>
        </w:rPr>
        <w:t>СКУПШТИНА ГРАДА ПРОКУПЉА</w:t>
      </w:r>
    </w:p>
    <w:p w14:paraId="659CA3F8" w14:textId="24B3CFFC" w:rsidR="00642ABB" w:rsidRPr="00A35AFC" w:rsidRDefault="00642ABB" w:rsidP="00642ABB">
      <w:pPr>
        <w:jc w:val="center"/>
        <w:rPr>
          <w:lang w:val="sr-Cyrl-CS"/>
        </w:rPr>
      </w:pPr>
      <w:r w:rsidRPr="00D668D5">
        <w:rPr>
          <w:b/>
          <w:lang w:val="sr-Cyrl-CS"/>
        </w:rPr>
        <w:t xml:space="preserve">                                                                                                   </w:t>
      </w:r>
      <w:r>
        <w:rPr>
          <w:b/>
          <w:lang w:val="sr-Cyrl-CS"/>
        </w:rPr>
        <w:t xml:space="preserve">                                                                                                           </w:t>
      </w:r>
      <w:r w:rsidRPr="00A35AFC">
        <w:rPr>
          <w:lang w:val="sr-Cyrl-CS"/>
        </w:rPr>
        <w:t>ПРЕДСЕДНИК</w:t>
      </w:r>
    </w:p>
    <w:p w14:paraId="454B401A" w14:textId="213EB869" w:rsidR="00642ABB" w:rsidRPr="00A35AFC" w:rsidRDefault="00642ABB" w:rsidP="00642ABB">
      <w:pPr>
        <w:jc w:val="center"/>
        <w:rPr>
          <w:sz w:val="22"/>
          <w:szCs w:val="22"/>
          <w:lang w:val="sr-Cyrl-CS"/>
        </w:rPr>
      </w:pPr>
      <w:r w:rsidRPr="00A35AFC">
        <w:rPr>
          <w:lang w:val="sr-Cyrl-CS"/>
        </w:rPr>
        <w:t xml:space="preserve">                                                                                                    </w:t>
      </w:r>
      <w:r>
        <w:rPr>
          <w:lang w:val="sr-Cyrl-CS"/>
        </w:rPr>
        <w:t xml:space="preserve">                                                                                                           </w:t>
      </w:r>
      <w:r w:rsidRPr="00A35AFC">
        <w:rPr>
          <w:lang w:val="sr-Cyrl-CS"/>
        </w:rPr>
        <w:t>СКУПШТИНЕ ГРАДА</w:t>
      </w:r>
    </w:p>
    <w:p w14:paraId="539FD9BD" w14:textId="77777777" w:rsidR="00424308" w:rsidRDefault="00642ABB" w:rsidP="00642ABB">
      <w:pPr>
        <w:rPr>
          <w:sz w:val="22"/>
          <w:szCs w:val="22"/>
          <w:lang w:val="sr-Cyrl-RS"/>
        </w:rPr>
      </w:pPr>
      <w:r w:rsidRPr="00A35AFC">
        <w:rPr>
          <w:sz w:val="22"/>
          <w:szCs w:val="22"/>
          <w:lang w:val="sr-Cyrl-CS"/>
        </w:rPr>
        <w:t xml:space="preserve">                                                                                                                                </w:t>
      </w:r>
      <w:r>
        <w:rPr>
          <w:sz w:val="22"/>
          <w:szCs w:val="22"/>
          <w:lang w:val="sr-Cyrl-CS"/>
        </w:rPr>
        <w:t xml:space="preserve">                                                                                                      </w:t>
      </w:r>
      <w:r w:rsidRPr="00A35AFC">
        <w:rPr>
          <w:sz w:val="22"/>
          <w:szCs w:val="22"/>
          <w:lang w:val="sr-Cyrl-CS"/>
        </w:rPr>
        <w:t>Дејан Лаз</w:t>
      </w:r>
      <w:r w:rsidRPr="00A35AFC">
        <w:rPr>
          <w:sz w:val="22"/>
          <w:szCs w:val="22"/>
        </w:rPr>
        <w:t>ић</w:t>
      </w:r>
      <w:r>
        <w:rPr>
          <w:sz w:val="22"/>
          <w:szCs w:val="22"/>
          <w:lang w:val="sr-Cyrl-RS"/>
        </w:rPr>
        <w:t xml:space="preserve"> с.р.</w:t>
      </w:r>
    </w:p>
    <w:p w14:paraId="293F1292" w14:textId="77777777" w:rsidR="00424308" w:rsidRDefault="00424308" w:rsidP="00642ABB">
      <w:pPr>
        <w:rPr>
          <w:sz w:val="22"/>
          <w:szCs w:val="22"/>
          <w:lang w:val="sr-Cyrl-RS"/>
        </w:rPr>
      </w:pPr>
    </w:p>
    <w:p w14:paraId="73B82568" w14:textId="77777777" w:rsidR="00424308" w:rsidRDefault="00424308" w:rsidP="00642ABB">
      <w:pPr>
        <w:rPr>
          <w:sz w:val="22"/>
          <w:szCs w:val="22"/>
          <w:lang w:val="sr-Cyrl-RS"/>
        </w:rPr>
      </w:pPr>
    </w:p>
    <w:p w14:paraId="7A7FF3B9" w14:textId="77777777" w:rsidR="00424308" w:rsidRDefault="00424308" w:rsidP="00642ABB">
      <w:pPr>
        <w:rPr>
          <w:sz w:val="22"/>
          <w:szCs w:val="22"/>
          <w:lang w:val="sr-Cyrl-RS"/>
        </w:rPr>
      </w:pPr>
    </w:p>
    <w:p w14:paraId="19B6049C" w14:textId="77777777" w:rsidR="00424308" w:rsidRDefault="00424308" w:rsidP="00642ABB">
      <w:pPr>
        <w:rPr>
          <w:sz w:val="22"/>
          <w:szCs w:val="22"/>
          <w:lang w:val="sr-Cyrl-RS"/>
        </w:rPr>
      </w:pPr>
    </w:p>
    <w:p w14:paraId="76DB86A5" w14:textId="77777777" w:rsidR="00424308" w:rsidRDefault="00424308" w:rsidP="00642ABB">
      <w:pPr>
        <w:rPr>
          <w:sz w:val="22"/>
          <w:szCs w:val="22"/>
          <w:lang w:val="sr-Cyrl-RS"/>
        </w:rPr>
      </w:pPr>
    </w:p>
    <w:p w14:paraId="5EC96E10" w14:textId="77777777" w:rsidR="00424308" w:rsidRDefault="00424308" w:rsidP="00642ABB">
      <w:pPr>
        <w:rPr>
          <w:sz w:val="22"/>
          <w:szCs w:val="22"/>
          <w:lang w:val="sr-Cyrl-RS"/>
        </w:rPr>
      </w:pPr>
    </w:p>
    <w:p w14:paraId="70903B0B" w14:textId="77777777" w:rsidR="00424308" w:rsidRDefault="00424308" w:rsidP="00642ABB">
      <w:pPr>
        <w:rPr>
          <w:sz w:val="22"/>
          <w:szCs w:val="22"/>
          <w:lang w:val="sr-Cyrl-RS"/>
        </w:rPr>
      </w:pPr>
    </w:p>
    <w:p w14:paraId="68361007" w14:textId="77777777" w:rsidR="00424308" w:rsidRDefault="00424308" w:rsidP="00642ABB">
      <w:pPr>
        <w:rPr>
          <w:sz w:val="22"/>
          <w:szCs w:val="22"/>
          <w:lang w:val="sr-Cyrl-RS"/>
        </w:rPr>
      </w:pPr>
    </w:p>
    <w:p w14:paraId="7D11C045" w14:textId="77777777" w:rsidR="00424308" w:rsidRDefault="00424308" w:rsidP="00642ABB">
      <w:pPr>
        <w:rPr>
          <w:sz w:val="22"/>
          <w:szCs w:val="22"/>
          <w:lang w:val="sr-Cyrl-RS"/>
        </w:rPr>
      </w:pPr>
    </w:p>
    <w:p w14:paraId="2D0A0E34" w14:textId="77777777" w:rsidR="00424308" w:rsidRDefault="00424308" w:rsidP="00642ABB">
      <w:pPr>
        <w:rPr>
          <w:sz w:val="22"/>
          <w:szCs w:val="22"/>
          <w:lang w:val="sr-Cyrl-RS"/>
        </w:rPr>
      </w:pPr>
    </w:p>
    <w:p w14:paraId="75CFB389" w14:textId="77777777" w:rsidR="00424308" w:rsidRDefault="00424308" w:rsidP="00642ABB">
      <w:pPr>
        <w:rPr>
          <w:sz w:val="22"/>
          <w:szCs w:val="22"/>
          <w:lang w:val="sr-Cyrl-RS"/>
        </w:rPr>
      </w:pPr>
    </w:p>
    <w:p w14:paraId="7AB7CE5F" w14:textId="77777777" w:rsidR="000D49AA" w:rsidRDefault="000D49AA" w:rsidP="00642ABB">
      <w:pPr>
        <w:rPr>
          <w:sz w:val="40"/>
          <w:szCs w:val="40"/>
          <w:lang w:val="sr-Cyrl-RS"/>
        </w:rPr>
      </w:pPr>
      <w:r>
        <w:rPr>
          <w:sz w:val="40"/>
          <w:szCs w:val="40"/>
          <w:lang w:val="sr-Cyrl-RS"/>
        </w:rPr>
        <w:t>9</w:t>
      </w:r>
    </w:p>
    <w:p w14:paraId="7D3F0343" w14:textId="77777777" w:rsidR="00743DD7" w:rsidRPr="00254DB1" w:rsidRDefault="00743DD7" w:rsidP="00743DD7">
      <w:pPr>
        <w:spacing w:before="100" w:beforeAutospacing="1" w:after="100" w:afterAutospacing="1" w:line="216" w:lineRule="auto"/>
        <w:jc w:val="both"/>
        <w:rPr>
          <w:color w:val="000000"/>
          <w:sz w:val="24"/>
          <w:szCs w:val="24"/>
          <w:lang w:val="sr-Cyrl-RS"/>
        </w:rPr>
      </w:pPr>
      <w:r w:rsidRPr="00254DB1">
        <w:rPr>
          <w:color w:val="000000"/>
          <w:sz w:val="24"/>
          <w:szCs w:val="24"/>
        </w:rPr>
        <w:t xml:space="preserve">На основу члана 12 </w:t>
      </w:r>
      <w:r w:rsidRPr="00254DB1">
        <w:rPr>
          <w:color w:val="000000"/>
          <w:sz w:val="24"/>
          <w:szCs w:val="24"/>
          <w:lang w:val="sr-Cyrl-RS"/>
        </w:rPr>
        <w:t xml:space="preserve">став 1 тач. 11  Закона о јавним набавкама </w:t>
      </w:r>
      <w:r w:rsidRPr="00254DB1">
        <w:rPr>
          <w:color w:val="000000"/>
          <w:sz w:val="24"/>
          <w:szCs w:val="24"/>
        </w:rPr>
        <w:t xml:space="preserve">(„Службени гласник РС“, број </w:t>
      </w:r>
      <w:r w:rsidRPr="00254DB1">
        <w:rPr>
          <w:color w:val="000000"/>
          <w:sz w:val="24"/>
          <w:szCs w:val="24"/>
          <w:lang w:val="sr-Cyrl-RS"/>
        </w:rPr>
        <w:t>91/2019</w:t>
      </w:r>
      <w:r>
        <w:rPr>
          <w:color w:val="000000"/>
          <w:sz w:val="24"/>
          <w:szCs w:val="24"/>
          <w:lang w:val="sr-Latn-RS"/>
        </w:rPr>
        <w:t xml:space="preserve"> </w:t>
      </w:r>
      <w:r>
        <w:rPr>
          <w:color w:val="000000"/>
          <w:sz w:val="24"/>
          <w:szCs w:val="24"/>
          <w:lang w:val="sr-Cyrl-RS"/>
        </w:rPr>
        <w:t>и 92/2023</w:t>
      </w:r>
      <w:r w:rsidRPr="00254DB1">
        <w:rPr>
          <w:color w:val="000000"/>
          <w:sz w:val="24"/>
          <w:szCs w:val="24"/>
        </w:rPr>
        <w:t xml:space="preserve">), члана 32. Закона о локалној самоуправи („Службени гласник РС“ број 129/2007, 83/2014 – </w:t>
      </w:r>
      <w:r w:rsidRPr="00254DB1">
        <w:rPr>
          <w:color w:val="000000"/>
          <w:sz w:val="24"/>
          <w:szCs w:val="24"/>
          <w:lang w:val="sr-Cyrl-RS"/>
        </w:rPr>
        <w:t>др.закон</w:t>
      </w:r>
      <w:r w:rsidRPr="00254DB1">
        <w:rPr>
          <w:color w:val="000000"/>
          <w:sz w:val="24"/>
          <w:szCs w:val="24"/>
        </w:rPr>
        <w:t>, 101/16</w:t>
      </w:r>
      <w:r w:rsidRPr="00254DB1">
        <w:rPr>
          <w:color w:val="000000"/>
          <w:sz w:val="24"/>
          <w:szCs w:val="24"/>
          <w:lang w:val="sr-Cyrl-RS"/>
        </w:rPr>
        <w:t xml:space="preserve"> – др.закон </w:t>
      </w:r>
      <w:r>
        <w:rPr>
          <w:color w:val="000000"/>
          <w:sz w:val="24"/>
          <w:szCs w:val="24"/>
          <w:lang w:val="sr-Cyrl-RS"/>
        </w:rPr>
        <w:t>,</w:t>
      </w:r>
      <w:r w:rsidRPr="00254DB1">
        <w:rPr>
          <w:color w:val="000000"/>
          <w:sz w:val="24"/>
          <w:szCs w:val="24"/>
          <w:lang w:val="sr-Cyrl-RS"/>
        </w:rPr>
        <w:t>47/2018</w:t>
      </w:r>
      <w:r>
        <w:rPr>
          <w:color w:val="000000"/>
          <w:sz w:val="24"/>
          <w:szCs w:val="24"/>
          <w:lang w:val="sr-Cyrl-RS"/>
        </w:rPr>
        <w:t xml:space="preserve"> и 111/2021</w:t>
      </w:r>
      <w:r w:rsidRPr="00254DB1">
        <w:rPr>
          <w:color w:val="000000"/>
          <w:sz w:val="24"/>
          <w:szCs w:val="24"/>
        </w:rPr>
        <w:t xml:space="preserve">) и члана </w:t>
      </w:r>
      <w:r w:rsidRPr="00254DB1">
        <w:rPr>
          <w:color w:val="000000"/>
          <w:sz w:val="24"/>
          <w:szCs w:val="24"/>
          <w:lang w:val="sr-Cyrl-RS"/>
        </w:rPr>
        <w:t>40</w:t>
      </w:r>
      <w:r w:rsidRPr="00254DB1">
        <w:rPr>
          <w:color w:val="000000"/>
          <w:sz w:val="24"/>
          <w:szCs w:val="24"/>
        </w:rPr>
        <w:t>.</w:t>
      </w:r>
      <w:r>
        <w:rPr>
          <w:color w:val="000000"/>
          <w:sz w:val="24"/>
          <w:szCs w:val="24"/>
          <w:lang w:val="sr-Cyrl-RS"/>
        </w:rPr>
        <w:t xml:space="preserve"> </w:t>
      </w:r>
      <w:r w:rsidRPr="00254DB1">
        <w:rPr>
          <w:color w:val="000000"/>
          <w:sz w:val="24"/>
          <w:szCs w:val="24"/>
        </w:rPr>
        <w:t xml:space="preserve">Статута </w:t>
      </w:r>
      <w:r w:rsidRPr="00254DB1">
        <w:rPr>
          <w:color w:val="000000"/>
          <w:sz w:val="24"/>
          <w:szCs w:val="24"/>
          <w:lang w:val="sr-Cyrl-RS"/>
        </w:rPr>
        <w:t xml:space="preserve">града </w:t>
      </w:r>
      <w:r w:rsidRPr="00254DB1">
        <w:rPr>
          <w:color w:val="000000"/>
          <w:sz w:val="24"/>
          <w:szCs w:val="24"/>
        </w:rPr>
        <w:t>Прокупљ</w:t>
      </w:r>
      <w:r w:rsidRPr="00254DB1">
        <w:rPr>
          <w:color w:val="000000"/>
          <w:sz w:val="24"/>
          <w:szCs w:val="24"/>
          <w:lang w:val="sr-Cyrl-RS"/>
        </w:rPr>
        <w:t>а</w:t>
      </w:r>
      <w:r w:rsidRPr="00254DB1">
        <w:rPr>
          <w:color w:val="000000"/>
          <w:sz w:val="24"/>
          <w:szCs w:val="24"/>
        </w:rPr>
        <w:t xml:space="preserve"> (</w:t>
      </w:r>
      <w:r w:rsidRPr="00254DB1">
        <w:rPr>
          <w:color w:val="000000"/>
          <w:sz w:val="24"/>
          <w:szCs w:val="24"/>
          <w:lang w:val="sr-Cyrl-RS"/>
        </w:rPr>
        <w:t>„</w:t>
      </w:r>
      <w:r w:rsidRPr="00254DB1">
        <w:rPr>
          <w:color w:val="000000"/>
          <w:sz w:val="24"/>
          <w:szCs w:val="24"/>
        </w:rPr>
        <w:t>Службени лист општине Прокупље</w:t>
      </w:r>
      <w:r w:rsidRPr="00254DB1">
        <w:rPr>
          <w:color w:val="000000"/>
          <w:sz w:val="24"/>
          <w:szCs w:val="24"/>
          <w:lang w:val="sr-Cyrl-RS"/>
        </w:rPr>
        <w:t>“</w:t>
      </w:r>
      <w:r w:rsidRPr="00254DB1">
        <w:rPr>
          <w:color w:val="000000"/>
          <w:sz w:val="24"/>
          <w:szCs w:val="24"/>
        </w:rPr>
        <w:t xml:space="preserve"> број </w:t>
      </w:r>
      <w:r w:rsidRPr="00254DB1">
        <w:rPr>
          <w:color w:val="000000"/>
          <w:sz w:val="24"/>
          <w:szCs w:val="24"/>
          <w:lang w:val="sr-Cyrl-RS"/>
        </w:rPr>
        <w:t>15</w:t>
      </w:r>
      <w:r w:rsidRPr="00254DB1">
        <w:rPr>
          <w:color w:val="000000"/>
          <w:sz w:val="24"/>
          <w:szCs w:val="24"/>
        </w:rPr>
        <w:t>/</w:t>
      </w:r>
      <w:r w:rsidRPr="00254DB1">
        <w:rPr>
          <w:color w:val="000000"/>
          <w:sz w:val="24"/>
          <w:szCs w:val="24"/>
          <w:lang w:val="sr-Cyrl-RS"/>
        </w:rPr>
        <w:t>1</w:t>
      </w:r>
      <w:r w:rsidRPr="00254DB1">
        <w:rPr>
          <w:color w:val="000000"/>
          <w:sz w:val="24"/>
          <w:szCs w:val="24"/>
        </w:rPr>
        <w:t>8)</w:t>
      </w:r>
      <w:r w:rsidRPr="00254DB1">
        <w:rPr>
          <w:color w:val="000000"/>
          <w:sz w:val="24"/>
          <w:szCs w:val="24"/>
          <w:lang w:val="sr-Cyrl-RS"/>
        </w:rPr>
        <w:t>,</w:t>
      </w:r>
      <w:r w:rsidRPr="00254DB1">
        <w:rPr>
          <w:color w:val="000000"/>
          <w:sz w:val="24"/>
          <w:szCs w:val="24"/>
        </w:rPr>
        <w:t xml:space="preserve"> Скупштина  </w:t>
      </w:r>
      <w:r w:rsidRPr="00254DB1">
        <w:rPr>
          <w:color w:val="000000"/>
          <w:sz w:val="24"/>
          <w:szCs w:val="24"/>
          <w:lang w:val="sr-Cyrl-RS"/>
        </w:rPr>
        <w:t xml:space="preserve">града </w:t>
      </w:r>
      <w:r w:rsidRPr="00254DB1">
        <w:rPr>
          <w:color w:val="000000"/>
          <w:sz w:val="24"/>
          <w:szCs w:val="24"/>
        </w:rPr>
        <w:t>Прокупљ</w:t>
      </w:r>
      <w:r w:rsidRPr="00254DB1">
        <w:rPr>
          <w:color w:val="000000"/>
          <w:sz w:val="24"/>
          <w:szCs w:val="24"/>
          <w:lang w:val="sr-Cyrl-RS"/>
        </w:rPr>
        <w:t>а</w:t>
      </w:r>
      <w:r w:rsidRPr="00254DB1">
        <w:rPr>
          <w:color w:val="000000"/>
          <w:sz w:val="24"/>
          <w:szCs w:val="24"/>
        </w:rPr>
        <w:t xml:space="preserve"> на седници одржаној дана </w:t>
      </w:r>
      <w:r>
        <w:rPr>
          <w:color w:val="000000"/>
          <w:sz w:val="24"/>
          <w:szCs w:val="24"/>
          <w:lang w:val="sr-Cyrl-RS"/>
        </w:rPr>
        <w:t xml:space="preserve"> </w:t>
      </w:r>
      <w:r>
        <w:rPr>
          <w:color w:val="000000"/>
          <w:sz w:val="24"/>
          <w:szCs w:val="24"/>
          <w:lang w:val="sr-Latn-RS"/>
        </w:rPr>
        <w:t>25.12.</w:t>
      </w:r>
      <w:r>
        <w:rPr>
          <w:color w:val="000000"/>
          <w:sz w:val="24"/>
          <w:szCs w:val="24"/>
          <w:lang w:val="sr-Cyrl-RS"/>
        </w:rPr>
        <w:t>2024</w:t>
      </w:r>
      <w:r w:rsidRPr="00254DB1">
        <w:rPr>
          <w:color w:val="000000"/>
          <w:sz w:val="24"/>
          <w:szCs w:val="24"/>
          <w:lang w:val="sr-Cyrl-RS"/>
        </w:rPr>
        <w:t xml:space="preserve">. </w:t>
      </w:r>
      <w:r w:rsidRPr="00254DB1">
        <w:rPr>
          <w:color w:val="000000"/>
          <w:sz w:val="24"/>
          <w:szCs w:val="24"/>
        </w:rPr>
        <w:t xml:space="preserve">године, донела је  </w:t>
      </w:r>
    </w:p>
    <w:p w14:paraId="756D23C9"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О Д Л У К У</w:t>
      </w:r>
    </w:p>
    <w:p w14:paraId="7702DF5C"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О ДОДЕЉИВАЊУ ИСКЉУЧИВОГ ПРАВА</w:t>
      </w:r>
    </w:p>
    <w:p w14:paraId="443FCAAD"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 xml:space="preserve">ЈАВНИМ ПРЕДУЗЕЋИМА  КОЈИМА ЈЕ ОСНИВАЧ </w:t>
      </w:r>
      <w:r w:rsidRPr="00254DB1">
        <w:rPr>
          <w:rStyle w:val="normalchar"/>
          <w:b/>
          <w:bCs/>
          <w:color w:val="000000"/>
          <w:lang w:val="sr-Cyrl-RS"/>
        </w:rPr>
        <w:t>ГРАД</w:t>
      </w:r>
      <w:r w:rsidRPr="00254DB1">
        <w:rPr>
          <w:rStyle w:val="normalchar"/>
          <w:b/>
          <w:bCs/>
          <w:color w:val="000000"/>
        </w:rPr>
        <w:t xml:space="preserve"> ПРОКУПЉЕ</w:t>
      </w:r>
    </w:p>
    <w:p w14:paraId="5E4F2B3C" w14:textId="77777777" w:rsidR="00743DD7" w:rsidRPr="00254DB1" w:rsidRDefault="00743DD7" w:rsidP="00743DD7">
      <w:pPr>
        <w:pStyle w:val="Normal1"/>
        <w:spacing w:before="0" w:beforeAutospacing="0" w:after="0" w:afterAutospacing="0" w:line="216" w:lineRule="auto"/>
        <w:jc w:val="center"/>
        <w:rPr>
          <w:rStyle w:val="normalchar"/>
          <w:b/>
          <w:bCs/>
          <w:color w:val="000000"/>
          <w:lang w:val="sr-Cyrl-RS"/>
        </w:rPr>
      </w:pPr>
      <w:r w:rsidRPr="00254DB1">
        <w:rPr>
          <w:rStyle w:val="normalchar"/>
          <w:b/>
          <w:bCs/>
          <w:color w:val="000000"/>
        </w:rPr>
        <w:t>ЗА ОБАВЉАЊЕ ДЕЛАТНОСТИ ПРУЖАЊА УСЛУГА</w:t>
      </w:r>
      <w:r w:rsidRPr="00254DB1">
        <w:rPr>
          <w:rStyle w:val="normalchar"/>
          <w:b/>
          <w:bCs/>
          <w:color w:val="000000"/>
          <w:lang w:val="sr-Cyrl-RS"/>
        </w:rPr>
        <w:t xml:space="preserve"> НА ТЕРИТОРИЈИ ГРАДА ПРОКУПЉА НА КОЈЕ СЕ НЕ ПРИМЕЊУЈЕ ЗАКОН О ЈАВНИМ НАБАВКАМА</w:t>
      </w:r>
    </w:p>
    <w:p w14:paraId="1E3A7537" w14:textId="77777777" w:rsidR="00743DD7" w:rsidRPr="00254DB1" w:rsidRDefault="00743DD7" w:rsidP="00743DD7">
      <w:pPr>
        <w:pStyle w:val="Normal1"/>
        <w:spacing w:before="0" w:beforeAutospacing="0" w:after="0" w:afterAutospacing="0" w:line="216" w:lineRule="auto"/>
        <w:jc w:val="center"/>
        <w:rPr>
          <w:color w:val="000000"/>
        </w:rPr>
      </w:pPr>
    </w:p>
    <w:p w14:paraId="43AF7F58"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Члан 1.</w:t>
      </w:r>
    </w:p>
    <w:p w14:paraId="3EB52DEF" w14:textId="77777777" w:rsidR="00743DD7" w:rsidRPr="00254DB1" w:rsidRDefault="00743DD7" w:rsidP="00743DD7">
      <w:pPr>
        <w:pStyle w:val="Normal1"/>
        <w:spacing w:before="0" w:beforeAutospacing="0" w:after="0" w:afterAutospacing="0" w:line="216" w:lineRule="auto"/>
        <w:ind w:firstLine="720"/>
        <w:jc w:val="both"/>
        <w:rPr>
          <w:color w:val="000000"/>
        </w:rPr>
      </w:pPr>
      <w:r w:rsidRPr="00254DB1">
        <w:rPr>
          <w:color w:val="000000"/>
        </w:rPr>
        <w:t>Додељује се у 20</w:t>
      </w:r>
      <w:r>
        <w:rPr>
          <w:color w:val="000000"/>
          <w:lang w:val="sr-Cyrl-RS"/>
        </w:rPr>
        <w:t>2</w:t>
      </w:r>
      <w:r>
        <w:rPr>
          <w:color w:val="000000"/>
        </w:rPr>
        <w:t>5</w:t>
      </w:r>
      <w:r w:rsidRPr="00254DB1">
        <w:rPr>
          <w:color w:val="000000"/>
        </w:rPr>
        <w:t xml:space="preserve">. години јавним предузећима  којима је оснивач </w:t>
      </w:r>
      <w:r w:rsidRPr="00254DB1">
        <w:rPr>
          <w:color w:val="000000"/>
          <w:lang w:val="sr-Cyrl-RS"/>
        </w:rPr>
        <w:t>Град</w:t>
      </w:r>
      <w:r w:rsidRPr="00254DB1">
        <w:rPr>
          <w:color w:val="000000"/>
        </w:rPr>
        <w:t xml:space="preserve"> Прокупље и то</w:t>
      </w:r>
      <w:r w:rsidRPr="00254DB1">
        <w:rPr>
          <w:color w:val="000000"/>
          <w:lang w:val="sr-Cyrl-RS"/>
        </w:rPr>
        <w:t>:</w:t>
      </w:r>
      <w:r w:rsidRPr="00254DB1">
        <w:rPr>
          <w:color w:val="000000"/>
        </w:rPr>
        <w:t xml:space="preserve">  Јавном комуналном предузећу </w:t>
      </w:r>
      <w:r w:rsidRPr="00254DB1">
        <w:rPr>
          <w:color w:val="000000"/>
          <w:lang w:val="sr-Cyrl-RS"/>
        </w:rPr>
        <w:t>„</w:t>
      </w:r>
      <w:r>
        <w:rPr>
          <w:color w:val="000000"/>
          <w:lang w:val="sr-Cyrl-RS"/>
        </w:rPr>
        <w:t>Градски водовод</w:t>
      </w:r>
      <w:r w:rsidRPr="00254DB1">
        <w:rPr>
          <w:color w:val="000000"/>
          <w:lang w:val="sr-Cyrl-RS"/>
        </w:rPr>
        <w:t>“</w:t>
      </w:r>
      <w:r w:rsidRPr="00254DB1">
        <w:rPr>
          <w:color w:val="000000"/>
        </w:rPr>
        <w:t xml:space="preserve"> Прокупље и Јавном предузећу за урбанизам и уређење </w:t>
      </w:r>
      <w:r w:rsidRPr="00254DB1">
        <w:rPr>
          <w:color w:val="000000"/>
          <w:lang w:val="sr-Cyrl-RS"/>
        </w:rPr>
        <w:t xml:space="preserve">града </w:t>
      </w:r>
      <w:r w:rsidRPr="00254DB1">
        <w:rPr>
          <w:color w:val="000000"/>
        </w:rPr>
        <w:t>Прокупљ</w:t>
      </w:r>
      <w:r w:rsidRPr="00254DB1">
        <w:rPr>
          <w:color w:val="000000"/>
          <w:lang w:val="sr-Cyrl-RS"/>
        </w:rPr>
        <w:t>а</w:t>
      </w:r>
      <w:r w:rsidRPr="00254DB1">
        <w:rPr>
          <w:color w:val="000000"/>
        </w:rPr>
        <w:t xml:space="preserve">,  искључиво право на обављање делатности  пружања услуга одређених одлукама о оснивању и статутима ових јавних предузећа, на територији </w:t>
      </w:r>
      <w:r w:rsidRPr="00254DB1">
        <w:rPr>
          <w:color w:val="000000"/>
          <w:lang w:val="sr-Cyrl-RS"/>
        </w:rPr>
        <w:t>града</w:t>
      </w:r>
      <w:r w:rsidRPr="00254DB1">
        <w:rPr>
          <w:color w:val="000000"/>
        </w:rPr>
        <w:t xml:space="preserve"> Прокупљ</w:t>
      </w:r>
      <w:r w:rsidRPr="00254DB1">
        <w:rPr>
          <w:color w:val="000000"/>
          <w:lang w:val="sr-Cyrl-RS"/>
        </w:rPr>
        <w:t>а</w:t>
      </w:r>
      <w:r w:rsidRPr="00254DB1">
        <w:rPr>
          <w:color w:val="000000"/>
        </w:rPr>
        <w:t xml:space="preserve"> и од значаја за </w:t>
      </w:r>
      <w:r w:rsidRPr="00254DB1">
        <w:rPr>
          <w:color w:val="000000"/>
          <w:lang w:val="sr-Cyrl-RS"/>
        </w:rPr>
        <w:t>Град</w:t>
      </w:r>
      <w:r w:rsidRPr="00254DB1">
        <w:rPr>
          <w:color w:val="000000"/>
        </w:rPr>
        <w:t xml:space="preserve"> Прокупље.</w:t>
      </w:r>
    </w:p>
    <w:p w14:paraId="47AFF0EE" w14:textId="77777777" w:rsidR="00743DD7" w:rsidRPr="00254DB1" w:rsidRDefault="00743DD7" w:rsidP="00743DD7">
      <w:pPr>
        <w:pStyle w:val="Normal1"/>
        <w:spacing w:before="0" w:beforeAutospacing="0" w:after="0" w:afterAutospacing="0" w:line="216" w:lineRule="auto"/>
        <w:rPr>
          <w:color w:val="000000"/>
        </w:rPr>
      </w:pPr>
      <w:r w:rsidRPr="00254DB1">
        <w:rPr>
          <w:color w:val="000000"/>
        </w:rPr>
        <w:t> </w:t>
      </w:r>
    </w:p>
    <w:p w14:paraId="43BAC2C3"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Члан 2.</w:t>
      </w:r>
    </w:p>
    <w:p w14:paraId="6ECE86AF" w14:textId="77777777" w:rsidR="00743DD7" w:rsidRPr="00254DB1" w:rsidRDefault="00743DD7" w:rsidP="00743DD7">
      <w:pPr>
        <w:pStyle w:val="Normal1"/>
        <w:spacing w:before="0" w:beforeAutospacing="0" w:after="0" w:afterAutospacing="0" w:line="216" w:lineRule="auto"/>
        <w:ind w:firstLine="720"/>
        <w:jc w:val="both"/>
        <w:rPr>
          <w:color w:val="000000"/>
        </w:rPr>
      </w:pPr>
      <w:r w:rsidRPr="00254DB1">
        <w:rPr>
          <w:color w:val="000000"/>
        </w:rPr>
        <w:t xml:space="preserve">Делатности из члана 1. ове Одлуке обављаће се у складу са планираним средствима према Одлуци о буџету </w:t>
      </w:r>
      <w:r w:rsidRPr="00254DB1">
        <w:rPr>
          <w:color w:val="000000"/>
          <w:lang w:val="sr-Cyrl-RS"/>
        </w:rPr>
        <w:t>града</w:t>
      </w:r>
      <w:r w:rsidRPr="00254DB1">
        <w:rPr>
          <w:color w:val="000000"/>
        </w:rPr>
        <w:t xml:space="preserve"> Прокупљ</w:t>
      </w:r>
      <w:r w:rsidRPr="00254DB1">
        <w:rPr>
          <w:color w:val="000000"/>
          <w:lang w:val="sr-Cyrl-RS"/>
        </w:rPr>
        <w:t>а</w:t>
      </w:r>
      <w:r w:rsidRPr="00254DB1">
        <w:rPr>
          <w:color w:val="000000"/>
        </w:rPr>
        <w:t xml:space="preserve"> за 20</w:t>
      </w:r>
      <w:r>
        <w:rPr>
          <w:color w:val="000000"/>
          <w:lang w:val="sr-Cyrl-RS"/>
        </w:rPr>
        <w:t>2</w:t>
      </w:r>
      <w:r>
        <w:rPr>
          <w:color w:val="000000"/>
        </w:rPr>
        <w:t>5</w:t>
      </w:r>
      <w:r w:rsidRPr="00254DB1">
        <w:rPr>
          <w:color w:val="000000"/>
        </w:rPr>
        <w:t>. годину.</w:t>
      </w:r>
    </w:p>
    <w:p w14:paraId="0411CB3C" w14:textId="77777777" w:rsidR="00743DD7" w:rsidRPr="00254DB1" w:rsidRDefault="00743DD7" w:rsidP="00743DD7">
      <w:pPr>
        <w:pStyle w:val="Normal1"/>
        <w:spacing w:before="0" w:beforeAutospacing="0" w:after="0" w:afterAutospacing="0" w:line="216" w:lineRule="auto"/>
        <w:ind w:firstLine="720"/>
        <w:jc w:val="both"/>
        <w:rPr>
          <w:color w:val="000000"/>
        </w:rPr>
      </w:pPr>
      <w:r w:rsidRPr="00254DB1">
        <w:rPr>
          <w:color w:val="000000"/>
        </w:rPr>
        <w:t xml:space="preserve">Делатностима из члана 1. ове Одлуке сматра се и поверавање послова између јавних предузећа којима је оснивач </w:t>
      </w:r>
      <w:r w:rsidRPr="00254DB1">
        <w:rPr>
          <w:color w:val="000000"/>
          <w:lang w:val="sr-Cyrl-RS"/>
        </w:rPr>
        <w:t>Град</w:t>
      </w:r>
      <w:r w:rsidRPr="00254DB1">
        <w:rPr>
          <w:color w:val="000000"/>
        </w:rPr>
        <w:t xml:space="preserve"> Прокупље</w:t>
      </w:r>
      <w:r w:rsidRPr="00254DB1">
        <w:rPr>
          <w:color w:val="000000"/>
          <w:lang w:val="sr-Cyrl-RS"/>
        </w:rPr>
        <w:t>,</w:t>
      </w:r>
      <w:r w:rsidRPr="00254DB1">
        <w:rPr>
          <w:color w:val="000000"/>
        </w:rPr>
        <w:t xml:space="preserve"> а која су наведена у овој одлуци.</w:t>
      </w:r>
    </w:p>
    <w:p w14:paraId="39AE6063" w14:textId="77777777" w:rsidR="00743DD7" w:rsidRPr="00254DB1" w:rsidRDefault="00743DD7" w:rsidP="00743DD7">
      <w:pPr>
        <w:pStyle w:val="Normal1"/>
        <w:spacing w:before="0" w:beforeAutospacing="0" w:after="0" w:afterAutospacing="0" w:line="216" w:lineRule="auto"/>
        <w:rPr>
          <w:color w:val="000000"/>
        </w:rPr>
      </w:pPr>
      <w:r w:rsidRPr="00254DB1">
        <w:rPr>
          <w:color w:val="000000"/>
        </w:rPr>
        <w:t> </w:t>
      </w:r>
    </w:p>
    <w:p w14:paraId="71B49A84"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Члан 3.</w:t>
      </w:r>
    </w:p>
    <w:p w14:paraId="3898B104" w14:textId="77777777" w:rsidR="00743DD7" w:rsidRPr="00254DB1" w:rsidRDefault="00743DD7" w:rsidP="00743DD7">
      <w:pPr>
        <w:pStyle w:val="Normal1"/>
        <w:spacing w:before="0" w:beforeAutospacing="0" w:after="0" w:afterAutospacing="0" w:line="216" w:lineRule="auto"/>
        <w:ind w:firstLine="720"/>
        <w:jc w:val="both"/>
        <w:rPr>
          <w:color w:val="000000"/>
        </w:rPr>
      </w:pPr>
      <w:r w:rsidRPr="00254DB1">
        <w:rPr>
          <w:color w:val="000000"/>
        </w:rPr>
        <w:t>За обављање делатности из чланова 1. и 2. ове одлуке неће се примењивати Закон о јавним набавкама, осим у случају када предузеће из члана 1. ове одлуке  није у могућности да из техничких разлога обави одређен посао у целости или делимично.</w:t>
      </w:r>
    </w:p>
    <w:p w14:paraId="54CBB20E" w14:textId="77777777" w:rsidR="00743DD7" w:rsidRPr="00254DB1" w:rsidRDefault="00743DD7" w:rsidP="00743DD7">
      <w:pPr>
        <w:pStyle w:val="Normal1"/>
        <w:spacing w:before="0" w:beforeAutospacing="0" w:after="0" w:afterAutospacing="0" w:line="216" w:lineRule="auto"/>
        <w:ind w:firstLine="720"/>
        <w:jc w:val="both"/>
        <w:rPr>
          <w:color w:val="000000"/>
        </w:rPr>
      </w:pPr>
      <w:r w:rsidRPr="00254DB1">
        <w:rPr>
          <w:color w:val="000000"/>
        </w:rPr>
        <w:t xml:space="preserve">Предузеће је дужно да о разлозима спречености из претходног става благовремено  писмено обавести </w:t>
      </w:r>
      <w:r w:rsidRPr="00254DB1">
        <w:rPr>
          <w:color w:val="000000"/>
          <w:lang w:val="sr-Cyrl-RS"/>
        </w:rPr>
        <w:t>Градско</w:t>
      </w:r>
      <w:r w:rsidRPr="00254DB1">
        <w:rPr>
          <w:color w:val="000000"/>
        </w:rPr>
        <w:t xml:space="preserve"> веће </w:t>
      </w:r>
      <w:r w:rsidRPr="00254DB1">
        <w:rPr>
          <w:color w:val="000000"/>
          <w:lang w:val="sr-Cyrl-RS"/>
        </w:rPr>
        <w:t>града</w:t>
      </w:r>
      <w:r w:rsidRPr="00254DB1">
        <w:rPr>
          <w:color w:val="000000"/>
        </w:rPr>
        <w:t xml:space="preserve"> Прокупљ</w:t>
      </w:r>
      <w:r w:rsidRPr="00254DB1">
        <w:rPr>
          <w:color w:val="000000"/>
          <w:lang w:val="sr-Cyrl-RS"/>
        </w:rPr>
        <w:t>а</w:t>
      </w:r>
      <w:r w:rsidRPr="00254DB1">
        <w:rPr>
          <w:color w:val="000000"/>
        </w:rPr>
        <w:t>.</w:t>
      </w:r>
    </w:p>
    <w:p w14:paraId="257AA77E" w14:textId="77777777" w:rsidR="00743DD7" w:rsidRPr="00254DB1" w:rsidRDefault="00743DD7" w:rsidP="00743DD7">
      <w:pPr>
        <w:pStyle w:val="Normal1"/>
        <w:spacing w:before="0" w:beforeAutospacing="0" w:after="0" w:afterAutospacing="0" w:line="216" w:lineRule="auto"/>
        <w:rPr>
          <w:color w:val="000000"/>
        </w:rPr>
      </w:pPr>
      <w:r w:rsidRPr="00254DB1">
        <w:rPr>
          <w:color w:val="000000"/>
        </w:rPr>
        <w:t> </w:t>
      </w:r>
    </w:p>
    <w:p w14:paraId="6D784F88"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Члан 4.</w:t>
      </w:r>
    </w:p>
    <w:p w14:paraId="3B900E8A" w14:textId="77777777" w:rsidR="00743DD7" w:rsidRPr="00254DB1" w:rsidRDefault="00743DD7" w:rsidP="00743DD7">
      <w:pPr>
        <w:pStyle w:val="Normal1"/>
        <w:spacing w:before="0" w:beforeAutospacing="0" w:after="0" w:afterAutospacing="0" w:line="216" w:lineRule="auto"/>
        <w:jc w:val="both"/>
        <w:rPr>
          <w:color w:val="000000"/>
        </w:rPr>
      </w:pPr>
      <w:r w:rsidRPr="00254DB1">
        <w:rPr>
          <w:color w:val="000000"/>
        </w:rPr>
        <w:t xml:space="preserve">            Овлашћује се </w:t>
      </w:r>
      <w:r w:rsidRPr="00254DB1">
        <w:rPr>
          <w:color w:val="000000"/>
          <w:lang w:val="sr-Cyrl-RS"/>
        </w:rPr>
        <w:t xml:space="preserve">градоначелник града </w:t>
      </w:r>
      <w:r w:rsidRPr="00254DB1">
        <w:rPr>
          <w:color w:val="000000"/>
        </w:rPr>
        <w:t>Проку</w:t>
      </w:r>
      <w:r w:rsidRPr="00254DB1">
        <w:rPr>
          <w:color w:val="000000"/>
          <w:lang w:val="sr-Cyrl-RS"/>
        </w:rPr>
        <w:t>п</w:t>
      </w:r>
      <w:r w:rsidRPr="00254DB1">
        <w:rPr>
          <w:color w:val="000000"/>
        </w:rPr>
        <w:t>љ</w:t>
      </w:r>
      <w:r w:rsidRPr="00254DB1">
        <w:rPr>
          <w:color w:val="000000"/>
          <w:lang w:val="sr-Cyrl-RS"/>
        </w:rPr>
        <w:t>а</w:t>
      </w:r>
      <w:r w:rsidRPr="00254DB1">
        <w:rPr>
          <w:color w:val="000000"/>
        </w:rPr>
        <w:t xml:space="preserve"> да, у име </w:t>
      </w:r>
      <w:r w:rsidRPr="00254DB1">
        <w:rPr>
          <w:color w:val="000000"/>
          <w:lang w:val="sr-Cyrl-RS"/>
        </w:rPr>
        <w:t>Града</w:t>
      </w:r>
      <w:r w:rsidRPr="00254DB1">
        <w:rPr>
          <w:color w:val="000000"/>
        </w:rPr>
        <w:t xml:space="preserve"> Прокупљ</w:t>
      </w:r>
      <w:r w:rsidRPr="00254DB1">
        <w:rPr>
          <w:color w:val="000000"/>
          <w:lang w:val="sr-Cyrl-RS"/>
        </w:rPr>
        <w:t>а</w:t>
      </w:r>
      <w:r w:rsidRPr="00254DB1">
        <w:rPr>
          <w:color w:val="000000"/>
        </w:rPr>
        <w:t>, закључи са</w:t>
      </w:r>
      <w:r w:rsidRPr="00254DB1">
        <w:rPr>
          <w:rStyle w:val="normalchar"/>
          <w:b/>
          <w:bCs/>
          <w:color w:val="000000"/>
        </w:rPr>
        <w:t> </w:t>
      </w:r>
      <w:r w:rsidRPr="00254DB1">
        <w:rPr>
          <w:color w:val="000000"/>
        </w:rPr>
        <w:t xml:space="preserve">Јавним комуналним предузећем </w:t>
      </w:r>
      <w:r w:rsidRPr="00254DB1">
        <w:rPr>
          <w:color w:val="000000"/>
          <w:lang w:val="sr-Cyrl-RS"/>
        </w:rPr>
        <w:t>„</w:t>
      </w:r>
      <w:r>
        <w:rPr>
          <w:color w:val="000000"/>
          <w:lang w:val="sr-Cyrl-RS"/>
        </w:rPr>
        <w:t>Градски водовод</w:t>
      </w:r>
      <w:r w:rsidRPr="00254DB1">
        <w:rPr>
          <w:color w:val="000000"/>
          <w:lang w:val="sr-Cyrl-RS"/>
        </w:rPr>
        <w:t>“</w:t>
      </w:r>
      <w:r w:rsidRPr="00254DB1">
        <w:rPr>
          <w:color w:val="000000"/>
        </w:rPr>
        <w:t xml:space="preserve"> Прокупље и Јавним предузећем за урбанизам и уређење</w:t>
      </w:r>
      <w:r w:rsidRPr="00254DB1">
        <w:rPr>
          <w:color w:val="000000"/>
          <w:lang w:val="sr-Cyrl-RS"/>
        </w:rPr>
        <w:t xml:space="preserve"> града</w:t>
      </w:r>
      <w:r w:rsidRPr="00254DB1">
        <w:rPr>
          <w:color w:val="000000"/>
        </w:rPr>
        <w:t>   Прокупљ</w:t>
      </w:r>
      <w:r w:rsidRPr="00254DB1">
        <w:rPr>
          <w:color w:val="000000"/>
          <w:lang w:val="sr-Cyrl-RS"/>
        </w:rPr>
        <w:t>а</w:t>
      </w:r>
      <w:r w:rsidRPr="00254DB1">
        <w:rPr>
          <w:color w:val="000000"/>
        </w:rPr>
        <w:t xml:space="preserve">, којима је </w:t>
      </w:r>
      <w:r w:rsidRPr="00254DB1">
        <w:rPr>
          <w:color w:val="000000"/>
          <w:lang w:val="sr-Cyrl-RS"/>
        </w:rPr>
        <w:t>Град</w:t>
      </w:r>
      <w:r w:rsidRPr="00254DB1">
        <w:rPr>
          <w:color w:val="000000"/>
        </w:rPr>
        <w:t xml:space="preserve"> Прокупље оснивач, уговоре о пружању услуга из члана 1, 2, и 3.ове Одлуке.</w:t>
      </w:r>
    </w:p>
    <w:p w14:paraId="208AA0F9" w14:textId="77777777" w:rsidR="00743DD7" w:rsidRPr="00254DB1" w:rsidRDefault="00743DD7" w:rsidP="00743DD7">
      <w:pPr>
        <w:pStyle w:val="Normal1"/>
        <w:spacing w:before="0" w:beforeAutospacing="0" w:after="0" w:afterAutospacing="0" w:line="216" w:lineRule="auto"/>
        <w:rPr>
          <w:color w:val="000000"/>
          <w:lang w:val="sr-Cyrl-RS"/>
        </w:rPr>
      </w:pPr>
      <w:r w:rsidRPr="00254DB1">
        <w:rPr>
          <w:color w:val="000000"/>
        </w:rPr>
        <w:t> </w:t>
      </w:r>
    </w:p>
    <w:p w14:paraId="014E25F6" w14:textId="77777777" w:rsidR="00743DD7" w:rsidRPr="00254DB1" w:rsidRDefault="00743DD7" w:rsidP="00743DD7">
      <w:pPr>
        <w:pStyle w:val="Normal1"/>
        <w:spacing w:before="0" w:beforeAutospacing="0" w:after="0" w:afterAutospacing="0" w:line="216" w:lineRule="auto"/>
        <w:jc w:val="center"/>
        <w:rPr>
          <w:color w:val="000000"/>
        </w:rPr>
      </w:pPr>
      <w:r w:rsidRPr="00254DB1">
        <w:rPr>
          <w:rStyle w:val="normalchar"/>
          <w:b/>
          <w:bCs/>
          <w:color w:val="000000"/>
        </w:rPr>
        <w:t>Члан 5.</w:t>
      </w:r>
    </w:p>
    <w:p w14:paraId="2E12F601" w14:textId="77777777" w:rsidR="00743DD7" w:rsidRDefault="00743DD7" w:rsidP="00743DD7">
      <w:pPr>
        <w:pStyle w:val="Normal1"/>
        <w:spacing w:before="0" w:beforeAutospacing="0" w:after="0" w:afterAutospacing="0" w:line="216" w:lineRule="auto"/>
        <w:jc w:val="both"/>
        <w:rPr>
          <w:lang w:val="sr-Cyrl-RS"/>
        </w:rPr>
      </w:pPr>
      <w:r w:rsidRPr="00254DB1">
        <w:rPr>
          <w:color w:val="000000"/>
        </w:rPr>
        <w:t xml:space="preserve">             </w:t>
      </w:r>
      <w:r w:rsidRPr="00E90BE9">
        <w:t xml:space="preserve">Даном ступања на снагу ове одлуке престаје да важи Одлука о додељивању искључивог права јавним предузећима којима је оснивач </w:t>
      </w:r>
      <w:r w:rsidRPr="00E90BE9">
        <w:rPr>
          <w:lang w:val="sr-Cyrl-RS"/>
        </w:rPr>
        <w:t>град</w:t>
      </w:r>
      <w:r w:rsidRPr="00E90BE9">
        <w:t xml:space="preserve"> Прокупље за обављање делатности пружања услуга (</w:t>
      </w:r>
      <w:r w:rsidRPr="00E90BE9">
        <w:rPr>
          <w:lang w:val="sr-Cyrl-RS"/>
        </w:rPr>
        <w:t>„</w:t>
      </w:r>
      <w:r w:rsidRPr="00E90BE9">
        <w:t xml:space="preserve">Службени лист </w:t>
      </w:r>
      <w:r w:rsidRPr="00E90BE9">
        <w:rPr>
          <w:lang w:val="sr-Cyrl-RS"/>
        </w:rPr>
        <w:t>града</w:t>
      </w:r>
      <w:r w:rsidRPr="00E90BE9">
        <w:t xml:space="preserve"> Прокупљ</w:t>
      </w:r>
      <w:r w:rsidRPr="00E90BE9">
        <w:rPr>
          <w:lang w:val="sr-Cyrl-RS"/>
        </w:rPr>
        <w:t>а“</w:t>
      </w:r>
      <w:r w:rsidRPr="00E90BE9">
        <w:t xml:space="preserve"> број</w:t>
      </w:r>
      <w:r w:rsidRPr="00E90BE9">
        <w:rPr>
          <w:lang w:val="sr-Cyrl-RS"/>
        </w:rPr>
        <w:t xml:space="preserve"> </w:t>
      </w:r>
      <w:r w:rsidRPr="00E90BE9">
        <w:t>1</w:t>
      </w:r>
      <w:r w:rsidRPr="00E90BE9">
        <w:rPr>
          <w:lang w:val="sr-Cyrl-RS"/>
        </w:rPr>
        <w:t>/20</w:t>
      </w:r>
      <w:r w:rsidRPr="00E90BE9">
        <w:t xml:space="preserve">24 </w:t>
      </w:r>
      <w:r w:rsidRPr="00E90BE9">
        <w:rPr>
          <w:lang w:val="sr-Cyrl-RS"/>
        </w:rPr>
        <w:t xml:space="preserve">од </w:t>
      </w:r>
      <w:r w:rsidRPr="00E90BE9">
        <w:t xml:space="preserve"> 04.</w:t>
      </w:r>
      <w:r w:rsidRPr="00E90BE9">
        <w:rPr>
          <w:lang w:val="sr-Cyrl-RS"/>
        </w:rPr>
        <w:t>јануара 2024.године</w:t>
      </w:r>
      <w:r w:rsidRPr="00E90BE9">
        <w:t>).</w:t>
      </w:r>
    </w:p>
    <w:p w14:paraId="68346CF9" w14:textId="77777777" w:rsidR="00743DD7" w:rsidRPr="00743DD7" w:rsidRDefault="00743DD7" w:rsidP="00743DD7">
      <w:pPr>
        <w:pStyle w:val="Normal1"/>
        <w:spacing w:before="0" w:beforeAutospacing="0" w:after="0" w:afterAutospacing="0" w:line="216" w:lineRule="auto"/>
        <w:jc w:val="both"/>
        <w:rPr>
          <w:lang w:val="sr-Cyrl-RS"/>
        </w:rPr>
      </w:pPr>
    </w:p>
    <w:p w14:paraId="04411683" w14:textId="77777777" w:rsidR="00743DD7" w:rsidRDefault="00743DD7" w:rsidP="00743DD7">
      <w:pPr>
        <w:pStyle w:val="Normal1"/>
        <w:spacing w:before="0" w:beforeAutospacing="0" w:after="0" w:afterAutospacing="0" w:line="216" w:lineRule="auto"/>
        <w:jc w:val="both"/>
        <w:rPr>
          <w:lang w:val="sr-Cyrl-RS"/>
        </w:rPr>
      </w:pPr>
    </w:p>
    <w:p w14:paraId="50095DB4" w14:textId="77777777" w:rsidR="00743DD7" w:rsidRDefault="00743DD7" w:rsidP="00743DD7">
      <w:pPr>
        <w:pStyle w:val="Normal1"/>
        <w:spacing w:before="0" w:beforeAutospacing="0" w:after="0" w:afterAutospacing="0" w:line="216" w:lineRule="auto"/>
        <w:jc w:val="both"/>
        <w:rPr>
          <w:lang w:val="sr-Cyrl-RS"/>
        </w:rPr>
      </w:pPr>
    </w:p>
    <w:p w14:paraId="125CB27D" w14:textId="77777777" w:rsidR="00743DD7" w:rsidRDefault="00743DD7" w:rsidP="00743DD7">
      <w:pPr>
        <w:pStyle w:val="Normal1"/>
        <w:spacing w:before="0" w:beforeAutospacing="0" w:after="0" w:afterAutospacing="0" w:line="216" w:lineRule="auto"/>
        <w:jc w:val="both"/>
        <w:rPr>
          <w:lang w:val="sr-Cyrl-RS"/>
        </w:rPr>
      </w:pPr>
    </w:p>
    <w:p w14:paraId="09380EB3" w14:textId="77777777" w:rsidR="00743DD7" w:rsidRPr="00743DD7" w:rsidRDefault="00743DD7" w:rsidP="00743DD7">
      <w:pPr>
        <w:pStyle w:val="Normal1"/>
        <w:spacing w:before="0" w:beforeAutospacing="0" w:after="0" w:afterAutospacing="0" w:line="216" w:lineRule="auto"/>
        <w:jc w:val="both"/>
        <w:rPr>
          <w:lang w:val="sr-Cyrl-RS"/>
        </w:rPr>
      </w:pPr>
    </w:p>
    <w:p w14:paraId="28746194" w14:textId="77777777" w:rsidR="00743DD7" w:rsidRPr="00254DB1" w:rsidRDefault="00743DD7" w:rsidP="00743DD7">
      <w:pPr>
        <w:pStyle w:val="Normal1"/>
        <w:spacing w:before="0" w:beforeAutospacing="0" w:after="0" w:afterAutospacing="0" w:line="216" w:lineRule="auto"/>
        <w:jc w:val="center"/>
        <w:rPr>
          <w:b/>
          <w:bCs/>
          <w:color w:val="000000"/>
          <w:lang w:val="sr-Cyrl-RS"/>
        </w:rPr>
      </w:pPr>
      <w:r w:rsidRPr="00254DB1">
        <w:rPr>
          <w:rStyle w:val="normalchar"/>
          <w:b/>
          <w:bCs/>
          <w:color w:val="000000"/>
        </w:rPr>
        <w:t>Члан 6.</w:t>
      </w:r>
    </w:p>
    <w:p w14:paraId="13D0283F" w14:textId="77777777" w:rsidR="00743DD7" w:rsidRDefault="00743DD7" w:rsidP="00743DD7">
      <w:pPr>
        <w:pStyle w:val="Normal1"/>
        <w:spacing w:before="0" w:beforeAutospacing="0" w:after="0" w:afterAutospacing="0" w:line="216" w:lineRule="auto"/>
        <w:ind w:firstLine="720"/>
        <w:jc w:val="both"/>
        <w:rPr>
          <w:lang w:val="sr-Cyrl-RS"/>
        </w:rPr>
      </w:pPr>
      <w:r w:rsidRPr="00254DB1">
        <w:rPr>
          <w:color w:val="000000"/>
        </w:rPr>
        <w:t xml:space="preserve">Ова одлука ступа на снагу </w:t>
      </w:r>
      <w:r>
        <w:rPr>
          <w:color w:val="000000"/>
          <w:lang w:val="sr-Cyrl-RS"/>
        </w:rPr>
        <w:t>наредног дана од дана објављивања у „Сл.листу града Прокупља)</w:t>
      </w:r>
      <w:r>
        <w:t xml:space="preserve">, a </w:t>
      </w:r>
      <w:r>
        <w:rPr>
          <w:lang w:val="sr-Cyrl-RS"/>
        </w:rPr>
        <w:t>примењује се од 01.01.2025.године.</w:t>
      </w:r>
    </w:p>
    <w:p w14:paraId="46989FBA" w14:textId="77777777" w:rsidR="00743DD7" w:rsidRPr="00FF62C0" w:rsidRDefault="00743DD7" w:rsidP="00743DD7">
      <w:pPr>
        <w:pStyle w:val="Normal1"/>
        <w:spacing w:before="0" w:beforeAutospacing="0" w:after="0" w:afterAutospacing="0" w:line="216" w:lineRule="auto"/>
        <w:ind w:firstLine="720"/>
        <w:jc w:val="both"/>
        <w:rPr>
          <w:lang w:val="sr-Cyrl-RS"/>
        </w:rPr>
      </w:pPr>
    </w:p>
    <w:p w14:paraId="33A4C0EE" w14:textId="3E457475" w:rsidR="00743DD7" w:rsidRDefault="00743DD7" w:rsidP="00743DD7">
      <w:pPr>
        <w:pStyle w:val="Normal1"/>
        <w:spacing w:before="0" w:beforeAutospacing="0" w:after="0" w:afterAutospacing="0" w:line="216" w:lineRule="auto"/>
        <w:ind w:firstLine="720"/>
        <w:jc w:val="center"/>
        <w:rPr>
          <w:b/>
          <w:lang w:val="sr-Cyrl-RS"/>
        </w:rPr>
      </w:pPr>
      <w:r w:rsidRPr="00E90BE9">
        <w:rPr>
          <w:b/>
          <w:lang w:val="sr-Cyrl-RS"/>
        </w:rPr>
        <w:t>Члан 7.</w:t>
      </w:r>
    </w:p>
    <w:p w14:paraId="528A49F5" w14:textId="09918AD8" w:rsidR="00743DD7" w:rsidRDefault="00743DD7" w:rsidP="00743DD7">
      <w:pPr>
        <w:pStyle w:val="Normal1"/>
        <w:spacing w:before="0" w:beforeAutospacing="0" w:after="0" w:afterAutospacing="0" w:line="216" w:lineRule="auto"/>
        <w:ind w:firstLine="720"/>
        <w:jc w:val="center"/>
        <w:rPr>
          <w:lang w:val="sr-Cyrl-RS"/>
        </w:rPr>
      </w:pPr>
      <w:r w:rsidRPr="00E90BE9">
        <w:rPr>
          <w:lang w:val="sr-Cyrl-RS"/>
        </w:rPr>
        <w:t>Ова одлука се примењује од 01.01.2025.године .</w:t>
      </w:r>
    </w:p>
    <w:p w14:paraId="2F8827E2" w14:textId="77777777" w:rsidR="00743DD7" w:rsidRDefault="00743DD7" w:rsidP="00743DD7">
      <w:pPr>
        <w:pStyle w:val="Normal1"/>
        <w:spacing w:before="0" w:beforeAutospacing="0" w:after="0" w:afterAutospacing="0" w:line="216" w:lineRule="auto"/>
        <w:ind w:firstLine="720"/>
        <w:jc w:val="center"/>
        <w:rPr>
          <w:lang w:val="sr-Cyrl-RS"/>
        </w:rPr>
      </w:pPr>
    </w:p>
    <w:p w14:paraId="156ED169" w14:textId="77777777" w:rsidR="00743DD7" w:rsidRDefault="00743DD7" w:rsidP="00743DD7">
      <w:pPr>
        <w:pStyle w:val="Normal1"/>
        <w:spacing w:before="0" w:beforeAutospacing="0" w:after="0" w:afterAutospacing="0" w:line="216" w:lineRule="auto"/>
        <w:ind w:firstLine="720"/>
        <w:jc w:val="center"/>
        <w:rPr>
          <w:lang w:val="sr-Cyrl-RS"/>
        </w:rPr>
      </w:pPr>
    </w:p>
    <w:p w14:paraId="5764677C" w14:textId="77777777" w:rsidR="00743DD7" w:rsidRPr="00E90BE9" w:rsidRDefault="00743DD7" w:rsidP="00743DD7">
      <w:pPr>
        <w:pStyle w:val="Normal1"/>
        <w:spacing w:before="0" w:beforeAutospacing="0" w:after="0" w:afterAutospacing="0" w:line="216" w:lineRule="auto"/>
        <w:ind w:firstLine="720"/>
        <w:jc w:val="center"/>
        <w:rPr>
          <w:lang w:val="sr-Cyrl-RS"/>
        </w:rPr>
      </w:pPr>
    </w:p>
    <w:p w14:paraId="1E4415E2" w14:textId="77777777" w:rsidR="00743DD7" w:rsidRPr="00E90BE9" w:rsidRDefault="00743DD7" w:rsidP="00743DD7">
      <w:pPr>
        <w:pStyle w:val="Normal1"/>
        <w:spacing w:before="0" w:beforeAutospacing="0" w:after="0" w:afterAutospacing="0" w:line="216" w:lineRule="auto"/>
        <w:ind w:firstLine="720"/>
        <w:rPr>
          <w:lang w:val="sr-Cyrl-RS"/>
        </w:rPr>
      </w:pPr>
    </w:p>
    <w:p w14:paraId="3508410A" w14:textId="77777777" w:rsidR="00743DD7" w:rsidRPr="00254DB1" w:rsidRDefault="00743DD7" w:rsidP="00743DD7">
      <w:pPr>
        <w:pStyle w:val="Normal1"/>
        <w:spacing w:before="0" w:beforeAutospacing="0" w:after="0" w:afterAutospacing="0" w:line="216" w:lineRule="auto"/>
        <w:rPr>
          <w:color w:val="000000"/>
          <w:lang w:val="sr-Cyrl-RS"/>
        </w:rPr>
      </w:pPr>
      <w:r>
        <w:rPr>
          <w:color w:val="000000"/>
          <w:lang w:val="sr-Cyrl-RS"/>
        </w:rPr>
        <w:t xml:space="preserve">           </w:t>
      </w:r>
      <w:r w:rsidRPr="00254DB1">
        <w:rPr>
          <w:color w:val="000000"/>
          <w:lang w:val="sr-Cyrl-RS"/>
        </w:rPr>
        <w:t xml:space="preserve"> </w:t>
      </w:r>
      <w:r w:rsidRPr="00254DB1">
        <w:rPr>
          <w:color w:val="000000"/>
        </w:rPr>
        <w:t>Број: </w:t>
      </w:r>
      <w:r>
        <w:rPr>
          <w:color w:val="000000"/>
        </w:rPr>
        <w:t>06-122/2024-02</w:t>
      </w:r>
      <w:r>
        <w:rPr>
          <w:color w:val="000000"/>
          <w:lang w:val="sr-Cyrl-RS"/>
        </w:rPr>
        <w:t xml:space="preserve">                           </w:t>
      </w:r>
    </w:p>
    <w:p w14:paraId="18B3F07B" w14:textId="77777777" w:rsidR="00743DD7" w:rsidRPr="00254DB1" w:rsidRDefault="00743DD7" w:rsidP="00743DD7">
      <w:pPr>
        <w:pStyle w:val="Normal1"/>
        <w:spacing w:before="0" w:beforeAutospacing="0" w:after="0" w:afterAutospacing="0" w:line="216" w:lineRule="auto"/>
        <w:ind w:firstLine="720"/>
        <w:rPr>
          <w:color w:val="000000"/>
        </w:rPr>
      </w:pPr>
      <w:r w:rsidRPr="00254DB1">
        <w:rPr>
          <w:color w:val="000000"/>
        </w:rPr>
        <w:t>У Прокупљу,</w:t>
      </w:r>
      <w:r>
        <w:rPr>
          <w:color w:val="000000"/>
          <w:lang w:val="sr-Cyrl-RS"/>
        </w:rPr>
        <w:t xml:space="preserve"> </w:t>
      </w:r>
      <w:r>
        <w:rPr>
          <w:color w:val="000000"/>
        </w:rPr>
        <w:t>25</w:t>
      </w:r>
      <w:r>
        <w:rPr>
          <w:color w:val="000000"/>
          <w:lang w:val="sr-Cyrl-RS"/>
        </w:rPr>
        <w:t>.</w:t>
      </w:r>
      <w:r>
        <w:rPr>
          <w:color w:val="000000"/>
        </w:rPr>
        <w:t xml:space="preserve">12. </w:t>
      </w:r>
      <w:r>
        <w:rPr>
          <w:color w:val="000000"/>
          <w:lang w:val="sr-Cyrl-RS"/>
        </w:rPr>
        <w:t>2024</w:t>
      </w:r>
      <w:r w:rsidRPr="00254DB1">
        <w:rPr>
          <w:color w:val="000000"/>
          <w:lang w:val="sr-Cyrl-RS"/>
        </w:rPr>
        <w:t>.године</w:t>
      </w:r>
    </w:p>
    <w:p w14:paraId="4A1D5BFA" w14:textId="77777777" w:rsidR="00743DD7" w:rsidRDefault="00743DD7" w:rsidP="00743DD7">
      <w:pPr>
        <w:pStyle w:val="Normal1"/>
        <w:spacing w:before="0" w:beforeAutospacing="0" w:after="0" w:afterAutospacing="0" w:line="216" w:lineRule="auto"/>
        <w:ind w:firstLine="708"/>
        <w:rPr>
          <w:rStyle w:val="normalchar"/>
          <w:bCs/>
          <w:color w:val="000000"/>
        </w:rPr>
      </w:pPr>
      <w:r w:rsidRPr="00254DB1">
        <w:rPr>
          <w:rStyle w:val="normalchar"/>
          <w:bCs/>
          <w:color w:val="000000"/>
        </w:rPr>
        <w:t xml:space="preserve">СКУПШТИНА </w:t>
      </w:r>
      <w:r w:rsidRPr="00254DB1">
        <w:rPr>
          <w:rStyle w:val="normalchar"/>
          <w:bCs/>
          <w:color w:val="000000"/>
          <w:lang w:val="sr-Cyrl-RS"/>
        </w:rPr>
        <w:t>ГРАДА</w:t>
      </w:r>
      <w:r w:rsidRPr="00254DB1">
        <w:rPr>
          <w:rStyle w:val="normalchar"/>
          <w:bCs/>
          <w:color w:val="000000"/>
        </w:rPr>
        <w:t xml:space="preserve"> ПРОКУПЉ</w:t>
      </w:r>
      <w:r w:rsidRPr="00254DB1">
        <w:rPr>
          <w:rStyle w:val="normalchar"/>
          <w:bCs/>
          <w:color w:val="000000"/>
          <w:lang w:val="sr-Cyrl-RS"/>
        </w:rPr>
        <w:t>А</w:t>
      </w:r>
    </w:p>
    <w:p w14:paraId="635E4F9F" w14:textId="41E2DEAE" w:rsidR="00743DD7" w:rsidRDefault="00743DD7" w:rsidP="00743DD7">
      <w:pPr>
        <w:pStyle w:val="Normal1"/>
        <w:spacing w:before="0" w:beforeAutospacing="0" w:after="0" w:afterAutospacing="0" w:line="216" w:lineRule="auto"/>
        <w:ind w:firstLine="708"/>
        <w:rPr>
          <w:rStyle w:val="normalchar"/>
          <w:bCs/>
          <w:color w:val="000000"/>
          <w:lang w:val="sr-Cyrl-RS"/>
        </w:rPr>
      </w:pPr>
      <w:r>
        <w:rPr>
          <w:rStyle w:val="normalchar"/>
          <w:bCs/>
          <w:color w:val="000000"/>
        </w:rPr>
        <w:t xml:space="preserve">                                                                                       </w:t>
      </w:r>
      <w:r>
        <w:rPr>
          <w:rStyle w:val="normalchar"/>
          <w:bCs/>
          <w:color w:val="000000"/>
          <w:lang w:val="sr-Cyrl-RS"/>
        </w:rPr>
        <w:t xml:space="preserve">                                                                                                      </w:t>
      </w:r>
      <w:r>
        <w:rPr>
          <w:rStyle w:val="normalchar"/>
          <w:bCs/>
          <w:color w:val="000000"/>
        </w:rPr>
        <w:t xml:space="preserve"> </w:t>
      </w:r>
      <w:r>
        <w:rPr>
          <w:rStyle w:val="normalchar"/>
          <w:bCs/>
          <w:color w:val="000000"/>
          <w:lang w:val="sr-Cyrl-RS"/>
        </w:rPr>
        <w:t>ПРЕДСЕДНИК</w:t>
      </w:r>
    </w:p>
    <w:p w14:paraId="342183BE" w14:textId="1CC5B01C" w:rsidR="00743DD7" w:rsidRDefault="00743DD7" w:rsidP="00743DD7">
      <w:pPr>
        <w:pStyle w:val="Normal1"/>
        <w:spacing w:before="0" w:beforeAutospacing="0" w:after="0" w:afterAutospacing="0" w:line="216" w:lineRule="auto"/>
        <w:ind w:firstLine="708"/>
        <w:rPr>
          <w:rStyle w:val="normalchar"/>
          <w:bCs/>
          <w:color w:val="000000"/>
          <w:lang w:val="sr-Cyrl-RS"/>
        </w:rPr>
      </w:pPr>
      <w:r>
        <w:rPr>
          <w:rStyle w:val="normalchar"/>
          <w:bCs/>
          <w:color w:val="000000"/>
          <w:lang w:val="sr-Cyrl-RS"/>
        </w:rPr>
        <w:t xml:space="preserve">                                                                                                                                                                                         СКУПШТИНЕ ГРАДА</w:t>
      </w:r>
    </w:p>
    <w:p w14:paraId="04C7E8F8" w14:textId="4E485DA3" w:rsidR="00743DD7" w:rsidRDefault="00743DD7" w:rsidP="00743DD7">
      <w:pPr>
        <w:pStyle w:val="Normal1"/>
        <w:spacing w:before="0" w:beforeAutospacing="0" w:after="0" w:afterAutospacing="0" w:line="216" w:lineRule="auto"/>
        <w:ind w:firstLine="708"/>
        <w:rPr>
          <w:rStyle w:val="normalchar"/>
          <w:bCs/>
          <w:color w:val="000000"/>
          <w:lang w:val="sr-Cyrl-RS"/>
        </w:rPr>
      </w:pPr>
      <w:r>
        <w:rPr>
          <w:rStyle w:val="normalchar"/>
          <w:bCs/>
          <w:color w:val="000000"/>
          <w:lang w:val="sr-Cyrl-RS"/>
        </w:rPr>
        <w:t xml:space="preserve">                                                                               </w:t>
      </w:r>
      <w:r>
        <w:rPr>
          <w:rStyle w:val="normalchar"/>
          <w:bCs/>
          <w:color w:val="000000"/>
        </w:rPr>
        <w:t xml:space="preserve">      </w:t>
      </w:r>
      <w:r>
        <w:rPr>
          <w:rStyle w:val="normalchar"/>
          <w:bCs/>
          <w:color w:val="000000"/>
          <w:lang w:val="sr-Cyrl-RS"/>
        </w:rPr>
        <w:t xml:space="preserve">                                                                                                             Дејан Лазић с.р.</w:t>
      </w:r>
    </w:p>
    <w:p w14:paraId="6C6FB1EF"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140A01A2"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EED553A"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1EB86CF"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39F8CE3"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2AECCA91"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923D7F1"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F202C64"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2053CB20"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9A45973"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1086DEA"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7B6D7B60"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32231C1E"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07FA89B0"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3180CFCC"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35B09B0E"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33928AC"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52DA3E5A"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1996E3CE"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CAE18E5"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DFDF8D6"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233FF5F2"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67CB1456"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74D815C2"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20C7B09C"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27CF1156"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4DD8E0B7" w14:textId="77777777" w:rsidR="00D82AE2" w:rsidRDefault="00D82AE2" w:rsidP="00743DD7">
      <w:pPr>
        <w:pStyle w:val="Normal1"/>
        <w:spacing w:before="0" w:beforeAutospacing="0" w:after="0" w:afterAutospacing="0" w:line="216" w:lineRule="auto"/>
        <w:ind w:firstLine="708"/>
        <w:rPr>
          <w:rStyle w:val="normalchar"/>
          <w:bCs/>
          <w:color w:val="000000"/>
          <w:lang w:val="sr-Cyrl-RS"/>
        </w:rPr>
      </w:pPr>
    </w:p>
    <w:p w14:paraId="1431A978" w14:textId="3CB5D971" w:rsidR="00D82AE2" w:rsidRDefault="00E66EF3" w:rsidP="00743DD7">
      <w:pPr>
        <w:pStyle w:val="Normal1"/>
        <w:spacing w:before="0" w:beforeAutospacing="0" w:after="0" w:afterAutospacing="0" w:line="216" w:lineRule="auto"/>
        <w:ind w:firstLine="708"/>
        <w:rPr>
          <w:rStyle w:val="normalchar"/>
          <w:bCs/>
          <w:color w:val="000000"/>
          <w:sz w:val="40"/>
          <w:szCs w:val="40"/>
          <w:lang w:val="sr-Cyrl-RS"/>
        </w:rPr>
      </w:pPr>
      <w:r>
        <w:rPr>
          <w:rStyle w:val="normalchar"/>
          <w:bCs/>
          <w:color w:val="000000"/>
          <w:sz w:val="40"/>
          <w:szCs w:val="40"/>
          <w:lang w:val="sr-Cyrl-RS"/>
        </w:rPr>
        <w:t>10</w:t>
      </w:r>
    </w:p>
    <w:p w14:paraId="14E35B2F" w14:textId="77777777" w:rsidR="0035394B" w:rsidRPr="0035394B" w:rsidRDefault="0035394B" w:rsidP="0035394B">
      <w:pPr>
        <w:pStyle w:val="NoSpacing"/>
        <w:ind w:left="-540" w:right="-720" w:firstLine="888"/>
        <w:jc w:val="both"/>
        <w:rPr>
          <w:rFonts w:ascii="Times New Roman" w:hAnsi="Times New Roman"/>
          <w:lang w:val="sr-Cyrl-RS"/>
        </w:rPr>
      </w:pPr>
      <w:r w:rsidRPr="0035394B">
        <w:rPr>
          <w:rFonts w:ascii="Times New Roman" w:hAnsi="Times New Roman"/>
        </w:rPr>
        <w:t xml:space="preserve">На основу члана 99. </w:t>
      </w:r>
      <w:r w:rsidRPr="0035394B">
        <w:rPr>
          <w:rFonts w:ascii="Times New Roman" w:hAnsi="Times New Roman"/>
          <w:lang w:val="sr-Cyrl-RS"/>
        </w:rPr>
        <w:t>и 100</w:t>
      </w:r>
      <w:r w:rsidRPr="0035394B">
        <w:rPr>
          <w:rFonts w:ascii="Times New Roman" w:hAnsi="Times New Roman"/>
        </w:rPr>
        <w:t xml:space="preserve">. </w:t>
      </w:r>
      <w:r w:rsidRPr="0035394B">
        <w:rPr>
          <w:rFonts w:ascii="Times New Roman" w:hAnsi="Times New Roman"/>
          <w:lang w:val="sr-Cyrl-RS"/>
        </w:rPr>
        <w:t>Закона о планирању и изградњи</w:t>
      </w:r>
      <w:r w:rsidRPr="0035394B">
        <w:rPr>
          <w:rFonts w:ascii="Times New Roman" w:hAnsi="Times New Roman"/>
        </w:rPr>
        <w:t xml:space="preserve"> („Сл.гласник РС“,</w:t>
      </w:r>
      <w:r w:rsidRPr="0035394B">
        <w:rPr>
          <w:rFonts w:ascii="Times New Roman" w:hAnsi="Times New Roman"/>
          <w:lang w:val="sr-Cyrl-RS"/>
        </w:rPr>
        <w:t>бр.</w:t>
      </w:r>
      <w:r w:rsidRPr="0035394B">
        <w:rPr>
          <w:rFonts w:ascii="Times New Roman" w:hAnsi="Times New Roman"/>
          <w:lang w:val="sr-Cyrl-CS"/>
        </w:rPr>
        <w:t>72/09, 81/09-испр.64/10-одлукаУС, 24/11, 121/12,43/13-одлука УС, 50/13-одлука УС, 98/13-одлука УС, 132/14, 145/14, 83/2018, 31/2019</w:t>
      </w:r>
      <w:r w:rsidRPr="0035394B">
        <w:rPr>
          <w:rFonts w:ascii="Times New Roman" w:hAnsi="Times New Roman"/>
          <w:lang w:val="sr-Latn-RS"/>
        </w:rPr>
        <w:t>,</w:t>
      </w:r>
      <w:r w:rsidRPr="0035394B">
        <w:rPr>
          <w:rFonts w:ascii="Times New Roman" w:hAnsi="Times New Roman"/>
          <w:lang w:val="sr-Cyrl-CS"/>
        </w:rPr>
        <w:t xml:space="preserve"> 37/2019-др.закон</w:t>
      </w:r>
      <w:r w:rsidRPr="0035394B">
        <w:rPr>
          <w:rFonts w:ascii="Times New Roman" w:hAnsi="Times New Roman"/>
          <w:lang w:val="sr-Latn-RS"/>
        </w:rPr>
        <w:t xml:space="preserve"> </w:t>
      </w:r>
      <w:r w:rsidRPr="0035394B">
        <w:rPr>
          <w:rFonts w:ascii="Times New Roman" w:hAnsi="Times New Roman"/>
          <w:lang w:val="sr-Cyrl-RS"/>
        </w:rPr>
        <w:t>и</w:t>
      </w:r>
      <w:r w:rsidRPr="0035394B">
        <w:rPr>
          <w:rFonts w:ascii="Times New Roman" w:hAnsi="Times New Roman"/>
          <w:lang w:val="sr-Latn-RS"/>
        </w:rPr>
        <w:t xml:space="preserve"> 9/2020, 52/2021, 62/2023</w:t>
      </w:r>
      <w:r w:rsidRPr="0035394B">
        <w:rPr>
          <w:rFonts w:ascii="Times New Roman" w:hAnsi="Times New Roman"/>
        </w:rPr>
        <w:t>)</w:t>
      </w:r>
      <w:r w:rsidRPr="0035394B">
        <w:rPr>
          <w:rFonts w:ascii="Times New Roman" w:hAnsi="Times New Roman"/>
          <w:lang w:val="sr-Cyrl-RS"/>
        </w:rPr>
        <w:t xml:space="preserve"> </w:t>
      </w:r>
      <w:r w:rsidRPr="0035394B">
        <w:rPr>
          <w:rFonts w:ascii="Times New Roman" w:hAnsi="Times New Roman"/>
        </w:rPr>
        <w:t>и члана 40. став 1. тачка 36  Статута Града Прокупља („Сл.лист</w:t>
      </w:r>
      <w:r w:rsidRPr="0035394B">
        <w:rPr>
          <w:rFonts w:ascii="Times New Roman" w:hAnsi="Times New Roman"/>
          <w:lang w:val="sr-Cyrl-RS"/>
        </w:rPr>
        <w:t xml:space="preserve"> </w:t>
      </w:r>
      <w:r w:rsidRPr="0035394B">
        <w:rPr>
          <w:rFonts w:ascii="Times New Roman" w:hAnsi="Times New Roman"/>
        </w:rPr>
        <w:t>Општине</w:t>
      </w:r>
      <w:r w:rsidRPr="0035394B">
        <w:rPr>
          <w:rFonts w:ascii="Times New Roman" w:hAnsi="Times New Roman"/>
          <w:lang w:val="sr-Cyrl-RS"/>
        </w:rPr>
        <w:t xml:space="preserve"> </w:t>
      </w:r>
      <w:r w:rsidRPr="0035394B">
        <w:rPr>
          <w:rFonts w:ascii="Times New Roman" w:hAnsi="Times New Roman"/>
        </w:rPr>
        <w:t>Прокупље“, бр.15/2018), Скупштина Града Прокупља на седници одржаној</w:t>
      </w:r>
      <w:r w:rsidRPr="0035394B">
        <w:rPr>
          <w:rFonts w:ascii="Times New Roman" w:hAnsi="Times New Roman"/>
          <w:lang w:val="sr-Cyrl-RS"/>
        </w:rPr>
        <w:t xml:space="preserve"> </w:t>
      </w:r>
      <w:r w:rsidRPr="0035394B">
        <w:rPr>
          <w:rFonts w:ascii="Times New Roman" w:hAnsi="Times New Roman"/>
        </w:rPr>
        <w:t xml:space="preserve">дана  </w:t>
      </w:r>
      <w:r w:rsidRPr="0035394B">
        <w:rPr>
          <w:rFonts w:ascii="Times New Roman" w:hAnsi="Times New Roman"/>
          <w:lang w:val="sr-Cyrl-RS"/>
        </w:rPr>
        <w:t xml:space="preserve"> 25.12.</w:t>
      </w:r>
      <w:r w:rsidRPr="0035394B">
        <w:rPr>
          <w:rFonts w:ascii="Times New Roman" w:hAnsi="Times New Roman"/>
        </w:rPr>
        <w:t>20</w:t>
      </w:r>
      <w:r w:rsidRPr="0035394B">
        <w:rPr>
          <w:rFonts w:ascii="Times New Roman" w:hAnsi="Times New Roman"/>
          <w:lang w:val="sr-Cyrl-RS"/>
        </w:rPr>
        <w:t>24</w:t>
      </w:r>
      <w:r w:rsidRPr="0035394B">
        <w:rPr>
          <w:rFonts w:ascii="Times New Roman" w:hAnsi="Times New Roman"/>
        </w:rPr>
        <w:t>.године, дон</w:t>
      </w:r>
      <w:r w:rsidRPr="0035394B">
        <w:rPr>
          <w:rFonts w:ascii="Times New Roman" w:hAnsi="Times New Roman"/>
          <w:lang w:val="sr-Cyrl-RS"/>
        </w:rPr>
        <w:t>ела је</w:t>
      </w:r>
    </w:p>
    <w:p w14:paraId="712DCFF2" w14:textId="77777777" w:rsidR="0035394B" w:rsidRPr="0035394B" w:rsidRDefault="0035394B" w:rsidP="0035394B">
      <w:pPr>
        <w:pStyle w:val="NoSpacing"/>
        <w:ind w:left="-540" w:right="-720" w:firstLine="708"/>
        <w:jc w:val="both"/>
        <w:rPr>
          <w:rFonts w:ascii="Times New Roman" w:hAnsi="Times New Roman"/>
          <w:lang w:val="sr-Cyrl-RS"/>
        </w:rPr>
      </w:pPr>
    </w:p>
    <w:p w14:paraId="058F67C3" w14:textId="77777777" w:rsidR="0035394B" w:rsidRPr="0035394B" w:rsidRDefault="0035394B" w:rsidP="0035394B">
      <w:pPr>
        <w:pStyle w:val="NoSpacing"/>
        <w:ind w:left="-540" w:right="-720" w:firstLine="708"/>
        <w:jc w:val="both"/>
        <w:rPr>
          <w:rFonts w:ascii="Times New Roman" w:hAnsi="Times New Roman"/>
          <w:lang w:val="sr-Cyrl-RS"/>
        </w:rPr>
      </w:pPr>
    </w:p>
    <w:p w14:paraId="698C463B" w14:textId="77777777" w:rsidR="0035394B" w:rsidRPr="0035394B" w:rsidRDefault="0035394B" w:rsidP="0035394B">
      <w:pPr>
        <w:pStyle w:val="NoSpacing"/>
        <w:ind w:left="-540" w:right="-720"/>
        <w:jc w:val="center"/>
        <w:rPr>
          <w:rFonts w:ascii="Times New Roman" w:hAnsi="Times New Roman"/>
          <w:b/>
        </w:rPr>
      </w:pPr>
      <w:r w:rsidRPr="0035394B">
        <w:rPr>
          <w:rFonts w:ascii="Times New Roman" w:hAnsi="Times New Roman"/>
          <w:b/>
        </w:rPr>
        <w:t>ОДЛУКУ</w:t>
      </w:r>
    </w:p>
    <w:p w14:paraId="456F2D95" w14:textId="77777777" w:rsidR="0035394B" w:rsidRPr="0035394B" w:rsidRDefault="0035394B" w:rsidP="0035394B">
      <w:pPr>
        <w:pStyle w:val="NoSpacing"/>
        <w:ind w:left="-540" w:right="-720"/>
        <w:jc w:val="center"/>
        <w:rPr>
          <w:rFonts w:ascii="Times New Roman" w:hAnsi="Times New Roman"/>
          <w:b/>
        </w:rPr>
      </w:pPr>
      <w:r w:rsidRPr="0035394B">
        <w:rPr>
          <w:rFonts w:ascii="Times New Roman" w:hAnsi="Times New Roman"/>
          <w:b/>
        </w:rPr>
        <w:t xml:space="preserve">О  </w:t>
      </w:r>
      <w:r w:rsidRPr="0035394B">
        <w:rPr>
          <w:rFonts w:ascii="Times New Roman" w:hAnsi="Times New Roman"/>
          <w:b/>
          <w:lang w:val="sr-Cyrl-RS"/>
        </w:rPr>
        <w:t>ПРИСТУПАЊУ ОТУЂЕЊА</w:t>
      </w:r>
      <w:r w:rsidRPr="0035394B">
        <w:rPr>
          <w:rFonts w:ascii="Times New Roman" w:hAnsi="Times New Roman"/>
          <w:b/>
        </w:rPr>
        <w:t xml:space="preserve"> </w:t>
      </w:r>
      <w:r w:rsidRPr="0035394B">
        <w:rPr>
          <w:rFonts w:ascii="Times New Roman" w:hAnsi="Times New Roman"/>
          <w:b/>
          <w:lang w:val="sr-Cyrl-RS"/>
        </w:rPr>
        <w:t>НЕИЗГРАЂЕНОГ ГРАЂЕВИНСКОГ ЗЕМЉИШТА</w:t>
      </w:r>
      <w:r w:rsidRPr="0035394B">
        <w:rPr>
          <w:rFonts w:ascii="Times New Roman" w:hAnsi="Times New Roman"/>
          <w:b/>
        </w:rPr>
        <w:t xml:space="preserve"> </w:t>
      </w:r>
    </w:p>
    <w:p w14:paraId="55349966" w14:textId="77777777" w:rsidR="0035394B" w:rsidRPr="0035394B" w:rsidRDefault="0035394B" w:rsidP="0035394B">
      <w:pPr>
        <w:pStyle w:val="NoSpacing"/>
        <w:ind w:left="-540" w:right="-720"/>
        <w:jc w:val="center"/>
        <w:rPr>
          <w:rFonts w:ascii="Times New Roman" w:hAnsi="Times New Roman"/>
          <w:b/>
          <w:lang w:val="sr-Cyrl-RS"/>
        </w:rPr>
      </w:pPr>
      <w:r w:rsidRPr="0035394B">
        <w:rPr>
          <w:rFonts w:ascii="Times New Roman" w:hAnsi="Times New Roman"/>
          <w:b/>
          <w:lang w:val="sr-Cyrl-RS"/>
        </w:rPr>
        <w:t xml:space="preserve">У ЈАВНОЈ СВОЈИНИ </w:t>
      </w:r>
      <w:r w:rsidRPr="0035394B">
        <w:rPr>
          <w:rFonts w:ascii="Times New Roman" w:hAnsi="Times New Roman"/>
          <w:b/>
        </w:rPr>
        <w:t>ГРАДА ПРОКУПЉА</w:t>
      </w:r>
      <w:r w:rsidRPr="0035394B">
        <w:rPr>
          <w:rFonts w:ascii="Times New Roman" w:hAnsi="Times New Roman"/>
          <w:b/>
          <w:lang w:val="sr-Cyrl-RS"/>
        </w:rPr>
        <w:t>, ПУТЕМ НЕПОСРЕДНЕ ПОГОДБЕ</w:t>
      </w:r>
      <w:r w:rsidRPr="0035394B">
        <w:rPr>
          <w:rFonts w:ascii="Times New Roman" w:hAnsi="Times New Roman"/>
          <w:b/>
        </w:rPr>
        <w:t xml:space="preserve"> </w:t>
      </w:r>
    </w:p>
    <w:p w14:paraId="5DEDC9F3" w14:textId="77777777" w:rsidR="0035394B" w:rsidRPr="0035394B" w:rsidRDefault="0035394B" w:rsidP="0035394B">
      <w:pPr>
        <w:pStyle w:val="NoSpacing"/>
        <w:ind w:left="-540" w:right="-720"/>
        <w:jc w:val="center"/>
        <w:rPr>
          <w:rFonts w:ascii="Times New Roman" w:hAnsi="Times New Roman"/>
          <w:b/>
          <w:lang w:val="sr-Cyrl-RS"/>
        </w:rPr>
      </w:pPr>
    </w:p>
    <w:p w14:paraId="06695EB3" w14:textId="77777777" w:rsidR="0035394B" w:rsidRPr="0035394B" w:rsidRDefault="0035394B" w:rsidP="0035394B">
      <w:pPr>
        <w:pStyle w:val="NoSpacing"/>
        <w:ind w:right="-720"/>
        <w:rPr>
          <w:rFonts w:ascii="Times New Roman" w:hAnsi="Times New Roman"/>
          <w:b/>
          <w:lang w:val="sr-Cyrl-RS"/>
        </w:rPr>
      </w:pPr>
    </w:p>
    <w:p w14:paraId="1362B054" w14:textId="77777777" w:rsidR="0035394B" w:rsidRPr="0035394B" w:rsidRDefault="0035394B" w:rsidP="0035394B">
      <w:pPr>
        <w:pStyle w:val="NoSpacing"/>
        <w:ind w:left="-540" w:right="-720"/>
        <w:jc w:val="center"/>
        <w:rPr>
          <w:rFonts w:ascii="Times New Roman" w:hAnsi="Times New Roman"/>
          <w:b/>
        </w:rPr>
      </w:pPr>
    </w:p>
    <w:p w14:paraId="4C133BF0" w14:textId="77777777" w:rsidR="0035394B" w:rsidRPr="00836A7B" w:rsidRDefault="0035394B" w:rsidP="0035394B">
      <w:pPr>
        <w:pStyle w:val="NoSpacing"/>
        <w:ind w:left="-540" w:right="-720" w:firstLine="180"/>
        <w:jc w:val="both"/>
        <w:rPr>
          <w:rFonts w:ascii="Times New Roman" w:hAnsi="Times New Roman"/>
          <w:lang w:val="sr-Cyrl-RS"/>
        </w:rPr>
      </w:pPr>
      <w:r w:rsidRPr="0035394B">
        <w:rPr>
          <w:rFonts w:ascii="Times New Roman" w:hAnsi="Times New Roman"/>
        </w:rPr>
        <w:tab/>
      </w:r>
      <w:r w:rsidRPr="00836A7B">
        <w:rPr>
          <w:rFonts w:ascii="Times New Roman" w:hAnsi="Times New Roman"/>
          <w:b/>
        </w:rPr>
        <w:t>I</w:t>
      </w:r>
      <w:r w:rsidRPr="00836A7B">
        <w:rPr>
          <w:rFonts w:ascii="Times New Roman" w:hAnsi="Times New Roman"/>
          <w:b/>
          <w:lang w:val="sr-Cyrl-RS"/>
        </w:rPr>
        <w:t xml:space="preserve"> ПРИСТУПА СЕ  </w:t>
      </w:r>
      <w:r w:rsidRPr="00836A7B">
        <w:rPr>
          <w:rFonts w:ascii="Times New Roman" w:hAnsi="Times New Roman"/>
          <w:lang w:val="sr-Cyrl-RS"/>
        </w:rPr>
        <w:t>отуђењу неизграђеног грађевинског земљишта у јавној својини Града Прокупља непосредном погодбом</w:t>
      </w:r>
      <w:r w:rsidRPr="00836A7B">
        <w:rPr>
          <w:rFonts w:ascii="Times New Roman" w:hAnsi="Times New Roman"/>
        </w:rPr>
        <w:t>,</w:t>
      </w:r>
      <w:r w:rsidRPr="00836A7B">
        <w:rPr>
          <w:rFonts w:ascii="Times New Roman" w:hAnsi="Times New Roman"/>
          <w:lang w:val="sr-Cyrl-RS"/>
        </w:rPr>
        <w:t xml:space="preserve">  и то к.п.бр. 5886 КО Прокузпље-град укупне површине 7а32м2, уписана у лист непокретности бр.6645 за КО Прокупље-град и к.п.бр.5887 КО Прокупље-град, укупне површине 5а63м2, уписана у лист непокретности бр.6651 за КО Прокупље-град, по врсти градско грађевинско-земљиште, носиоца права јавне својине Града Прокупља, Милошевић (Радивоје) Бобану из Горње Стражаве, власнику суседних катастарских парцела бр.92/11 и 92/8 обе КО Прокупље-град, у циљу докомплетирања власничких парцела.</w:t>
      </w:r>
    </w:p>
    <w:p w14:paraId="18EF5396" w14:textId="77777777" w:rsidR="0035394B" w:rsidRPr="0035394B" w:rsidRDefault="0035394B" w:rsidP="0035394B">
      <w:pPr>
        <w:pStyle w:val="NoSpacing"/>
        <w:ind w:left="-540" w:right="-720"/>
        <w:jc w:val="both"/>
        <w:rPr>
          <w:rFonts w:ascii="Times New Roman" w:hAnsi="Times New Roman"/>
          <w:lang w:val="sr-Latn-RS"/>
        </w:rPr>
      </w:pPr>
    </w:p>
    <w:p w14:paraId="30665C76" w14:textId="77777777" w:rsidR="0035394B" w:rsidRPr="0035394B" w:rsidRDefault="0035394B" w:rsidP="0035394B">
      <w:pPr>
        <w:pStyle w:val="NoSpacing"/>
        <w:ind w:left="-540" w:right="-720" w:firstLine="720"/>
        <w:jc w:val="both"/>
        <w:rPr>
          <w:rFonts w:ascii="Times New Roman" w:hAnsi="Times New Roman"/>
          <w:lang w:val="sr-Cyrl-RS"/>
        </w:rPr>
      </w:pPr>
      <w:r w:rsidRPr="0035394B">
        <w:rPr>
          <w:rFonts w:ascii="Times New Roman" w:hAnsi="Times New Roman"/>
          <w:b/>
          <w:lang w:val="sr-Latn-RS"/>
        </w:rPr>
        <w:t xml:space="preserve">II </w:t>
      </w:r>
      <w:r w:rsidRPr="0035394B">
        <w:rPr>
          <w:rFonts w:ascii="Times New Roman" w:hAnsi="Times New Roman"/>
          <w:b/>
          <w:lang w:val="sr-Cyrl-RS"/>
        </w:rPr>
        <w:t xml:space="preserve"> </w:t>
      </w:r>
      <w:r w:rsidRPr="0035394B">
        <w:rPr>
          <w:rFonts w:ascii="Times New Roman" w:hAnsi="Times New Roman"/>
        </w:rPr>
        <w:t>Формира</w:t>
      </w:r>
      <w:r w:rsidRPr="0035394B">
        <w:rPr>
          <w:rFonts w:ascii="Times New Roman" w:hAnsi="Times New Roman"/>
          <w:lang w:val="sr-Cyrl-RS"/>
        </w:rPr>
        <w:t xml:space="preserve"> </w:t>
      </w:r>
      <w:r w:rsidRPr="0035394B">
        <w:rPr>
          <w:rFonts w:ascii="Times New Roman" w:hAnsi="Times New Roman"/>
        </w:rPr>
        <w:t>се</w:t>
      </w:r>
      <w:r w:rsidRPr="0035394B">
        <w:rPr>
          <w:rFonts w:ascii="Times New Roman" w:hAnsi="Times New Roman"/>
          <w:lang w:val="sr-Cyrl-RS"/>
        </w:rPr>
        <w:t xml:space="preserve"> </w:t>
      </w:r>
      <w:r w:rsidRPr="0035394B">
        <w:rPr>
          <w:rFonts w:ascii="Times New Roman" w:hAnsi="Times New Roman"/>
        </w:rPr>
        <w:t>Комисија</w:t>
      </w:r>
      <w:r w:rsidRPr="0035394B">
        <w:rPr>
          <w:rFonts w:ascii="Times New Roman" w:hAnsi="Times New Roman"/>
          <w:lang w:val="sr-Cyrl-RS"/>
        </w:rPr>
        <w:t xml:space="preserve"> за спровођење поступка отуђења неизграђеног грађевинског земљишта  путем непосредне погодбе, </w:t>
      </w:r>
      <w:r w:rsidRPr="0035394B">
        <w:rPr>
          <w:rFonts w:ascii="Times New Roman" w:hAnsi="Times New Roman"/>
        </w:rPr>
        <w:t>у следећем</w:t>
      </w:r>
      <w:r w:rsidRPr="0035394B">
        <w:rPr>
          <w:rFonts w:ascii="Times New Roman" w:hAnsi="Times New Roman"/>
          <w:lang w:val="sr-Cyrl-RS"/>
        </w:rPr>
        <w:t xml:space="preserve"> </w:t>
      </w:r>
      <w:r w:rsidRPr="0035394B">
        <w:rPr>
          <w:rFonts w:ascii="Times New Roman" w:hAnsi="Times New Roman"/>
        </w:rPr>
        <w:t>саставу:</w:t>
      </w:r>
    </w:p>
    <w:p w14:paraId="61F5F2D5" w14:textId="77777777" w:rsidR="0035394B" w:rsidRPr="0035394B" w:rsidRDefault="0035394B" w:rsidP="0035394B">
      <w:pPr>
        <w:pStyle w:val="NoSpacing"/>
        <w:ind w:left="-540" w:right="-720" w:firstLine="720"/>
        <w:jc w:val="both"/>
        <w:rPr>
          <w:rFonts w:ascii="Times New Roman" w:hAnsi="Times New Roman"/>
          <w:lang w:val="sr-Cyrl-RS"/>
        </w:rPr>
      </w:pPr>
    </w:p>
    <w:p w14:paraId="3371B8A9" w14:textId="77777777" w:rsidR="0035394B" w:rsidRPr="0035394B" w:rsidRDefault="0035394B" w:rsidP="0035394B">
      <w:pPr>
        <w:pStyle w:val="NoSpacing"/>
        <w:ind w:left="-540" w:right="-720"/>
        <w:jc w:val="both"/>
        <w:rPr>
          <w:rFonts w:ascii="Times New Roman" w:hAnsi="Times New Roman"/>
        </w:rPr>
      </w:pPr>
      <w:r w:rsidRPr="0035394B">
        <w:rPr>
          <w:rFonts w:ascii="Times New Roman" w:hAnsi="Times New Roman"/>
        </w:rPr>
        <w:t>1.</w:t>
      </w:r>
      <w:r w:rsidRPr="0035394B">
        <w:rPr>
          <w:rFonts w:ascii="Times New Roman" w:hAnsi="Times New Roman"/>
          <w:lang w:val="sr-Latn-RS"/>
        </w:rPr>
        <w:t xml:space="preserve"> </w:t>
      </w:r>
      <w:r w:rsidRPr="0035394B">
        <w:rPr>
          <w:rFonts w:ascii="Times New Roman" w:hAnsi="Times New Roman"/>
          <w:lang w:val="sr-Cyrl-RS"/>
        </w:rPr>
        <w:t xml:space="preserve"> Јована Ковачевић  </w:t>
      </w:r>
      <w:r w:rsidRPr="0035394B">
        <w:rPr>
          <w:rFonts w:ascii="Times New Roman" w:hAnsi="Times New Roman"/>
        </w:rPr>
        <w:t>– председник</w:t>
      </w:r>
      <w:r w:rsidRPr="0035394B">
        <w:rPr>
          <w:rFonts w:ascii="Times New Roman" w:hAnsi="Times New Roman"/>
          <w:lang w:val="sr-Cyrl-RS"/>
        </w:rPr>
        <w:t xml:space="preserve"> </w:t>
      </w:r>
      <w:r w:rsidRPr="0035394B">
        <w:rPr>
          <w:rFonts w:ascii="Times New Roman" w:hAnsi="Times New Roman"/>
        </w:rPr>
        <w:t>комисије</w:t>
      </w:r>
    </w:p>
    <w:p w14:paraId="2CC5F8B9" w14:textId="77777777" w:rsidR="0035394B" w:rsidRPr="0035394B" w:rsidRDefault="0035394B" w:rsidP="0035394B">
      <w:pPr>
        <w:pStyle w:val="NoSpacing"/>
        <w:ind w:left="-540" w:right="-720"/>
        <w:jc w:val="both"/>
        <w:rPr>
          <w:rFonts w:ascii="Times New Roman" w:hAnsi="Times New Roman"/>
        </w:rPr>
      </w:pPr>
      <w:r w:rsidRPr="0035394B">
        <w:rPr>
          <w:rFonts w:ascii="Times New Roman" w:hAnsi="Times New Roman"/>
        </w:rPr>
        <w:t xml:space="preserve">2. </w:t>
      </w:r>
      <w:r w:rsidRPr="0035394B">
        <w:rPr>
          <w:rFonts w:ascii="Times New Roman" w:hAnsi="Times New Roman"/>
          <w:lang w:val="sr-Latn-RS"/>
        </w:rPr>
        <w:t xml:space="preserve"> </w:t>
      </w:r>
      <w:r w:rsidRPr="0035394B">
        <w:rPr>
          <w:rFonts w:ascii="Times New Roman" w:hAnsi="Times New Roman"/>
          <w:lang w:val="sr-Cyrl-RS"/>
        </w:rPr>
        <w:t xml:space="preserve"> Александра Вукићевић - </w:t>
      </w:r>
      <w:r w:rsidRPr="0035394B">
        <w:rPr>
          <w:rFonts w:ascii="Times New Roman" w:hAnsi="Times New Roman"/>
        </w:rPr>
        <w:t xml:space="preserve"> члан</w:t>
      </w:r>
    </w:p>
    <w:p w14:paraId="41E39611" w14:textId="77777777" w:rsidR="0035394B" w:rsidRPr="0035394B" w:rsidRDefault="0035394B" w:rsidP="0035394B">
      <w:pPr>
        <w:pStyle w:val="NoSpacing"/>
        <w:ind w:left="-540" w:right="-720"/>
        <w:jc w:val="both"/>
        <w:rPr>
          <w:rFonts w:ascii="Times New Roman" w:hAnsi="Times New Roman"/>
          <w:lang w:val="sr-Cyrl-RS"/>
        </w:rPr>
      </w:pPr>
      <w:r w:rsidRPr="0035394B">
        <w:rPr>
          <w:rFonts w:ascii="Times New Roman" w:hAnsi="Times New Roman"/>
        </w:rPr>
        <w:t xml:space="preserve">3. </w:t>
      </w:r>
      <w:r w:rsidRPr="0035394B">
        <w:rPr>
          <w:rFonts w:ascii="Times New Roman" w:hAnsi="Times New Roman"/>
          <w:lang w:val="sr-Latn-RS"/>
        </w:rPr>
        <w:t xml:space="preserve"> </w:t>
      </w:r>
      <w:r w:rsidRPr="0035394B">
        <w:rPr>
          <w:rFonts w:ascii="Times New Roman" w:hAnsi="Times New Roman"/>
          <w:lang w:val="sr-Cyrl-RS"/>
        </w:rPr>
        <w:t xml:space="preserve"> Маријана Стошић </w:t>
      </w:r>
      <w:r w:rsidRPr="0035394B">
        <w:rPr>
          <w:rFonts w:ascii="Times New Roman" w:hAnsi="Times New Roman"/>
        </w:rPr>
        <w:t>–</w:t>
      </w:r>
      <w:r w:rsidRPr="0035394B">
        <w:rPr>
          <w:rFonts w:ascii="Times New Roman" w:hAnsi="Times New Roman"/>
          <w:lang w:val="sr-Cyrl-RS"/>
        </w:rPr>
        <w:t xml:space="preserve"> </w:t>
      </w:r>
      <w:r w:rsidRPr="0035394B">
        <w:rPr>
          <w:rFonts w:ascii="Times New Roman" w:hAnsi="Times New Roman"/>
        </w:rPr>
        <w:t>члан</w:t>
      </w:r>
    </w:p>
    <w:p w14:paraId="5300E13E" w14:textId="77777777" w:rsidR="0035394B" w:rsidRPr="0035394B" w:rsidRDefault="0035394B" w:rsidP="0035394B">
      <w:pPr>
        <w:pStyle w:val="NoSpacing"/>
        <w:ind w:right="-720"/>
        <w:jc w:val="both"/>
        <w:rPr>
          <w:rFonts w:ascii="Times New Roman" w:hAnsi="Times New Roman"/>
          <w:lang w:val="sr-Cyrl-RS"/>
        </w:rPr>
      </w:pPr>
    </w:p>
    <w:p w14:paraId="63CDE3E8" w14:textId="77777777" w:rsidR="0035394B" w:rsidRPr="0035394B" w:rsidRDefault="0035394B" w:rsidP="0035394B">
      <w:pPr>
        <w:pStyle w:val="NoSpacing"/>
        <w:ind w:left="-540" w:right="-720" w:firstLine="720"/>
        <w:jc w:val="both"/>
        <w:rPr>
          <w:rFonts w:ascii="Times New Roman" w:hAnsi="Times New Roman"/>
          <w:lang w:val="sr-Cyrl-RS"/>
        </w:rPr>
      </w:pPr>
      <w:r w:rsidRPr="0035394B">
        <w:rPr>
          <w:rFonts w:ascii="Times New Roman" w:hAnsi="Times New Roman"/>
          <w:b/>
        </w:rPr>
        <w:t xml:space="preserve">III </w:t>
      </w:r>
      <w:r w:rsidRPr="0035394B">
        <w:rPr>
          <w:rFonts w:ascii="Times New Roman" w:hAnsi="Times New Roman"/>
          <w:lang w:val="sr-Cyrl-RS"/>
        </w:rPr>
        <w:t>По спроведеном поступку отуђења грађевинског земљишта из јавне својине непосредном погодбом, комисија сачињава предлог о отуђењу о чему ће одлуку донети Скупштина града Прокупља</w:t>
      </w:r>
      <w:r w:rsidRPr="0035394B">
        <w:rPr>
          <w:rFonts w:ascii="Times New Roman" w:hAnsi="Times New Roman"/>
        </w:rPr>
        <w:t>.</w:t>
      </w:r>
    </w:p>
    <w:p w14:paraId="6CAD3A0F" w14:textId="77777777" w:rsidR="0035394B" w:rsidRPr="0035394B" w:rsidRDefault="0035394B" w:rsidP="0035394B">
      <w:pPr>
        <w:pStyle w:val="NoSpacing"/>
        <w:ind w:left="-540" w:right="-720"/>
        <w:jc w:val="both"/>
        <w:rPr>
          <w:rFonts w:ascii="Times New Roman" w:hAnsi="Times New Roman"/>
          <w:lang w:val="sr-Cyrl-RS"/>
        </w:rPr>
      </w:pPr>
    </w:p>
    <w:p w14:paraId="4C99382D" w14:textId="77777777" w:rsidR="0035394B" w:rsidRPr="0035394B" w:rsidRDefault="0035394B" w:rsidP="0035394B">
      <w:pPr>
        <w:pStyle w:val="NoSpacing"/>
        <w:ind w:left="-540" w:right="-720" w:firstLine="720"/>
        <w:jc w:val="both"/>
        <w:rPr>
          <w:rFonts w:ascii="Times New Roman" w:hAnsi="Times New Roman"/>
          <w:lang w:val="sr-Cyrl-RS"/>
        </w:rPr>
      </w:pPr>
      <w:r w:rsidRPr="0035394B">
        <w:rPr>
          <w:rFonts w:ascii="Times New Roman" w:hAnsi="Times New Roman"/>
          <w:b/>
        </w:rPr>
        <w:t xml:space="preserve">IV </w:t>
      </w:r>
      <w:r w:rsidRPr="0035394B">
        <w:rPr>
          <w:rFonts w:ascii="Times New Roman" w:hAnsi="Times New Roman"/>
        </w:rPr>
        <w:t>Ова</w:t>
      </w:r>
      <w:r w:rsidRPr="0035394B">
        <w:rPr>
          <w:rFonts w:ascii="Times New Roman" w:hAnsi="Times New Roman"/>
          <w:lang w:val="sr-Cyrl-RS"/>
        </w:rPr>
        <w:t xml:space="preserve"> </w:t>
      </w:r>
      <w:r w:rsidRPr="0035394B">
        <w:rPr>
          <w:rFonts w:ascii="Times New Roman" w:hAnsi="Times New Roman"/>
        </w:rPr>
        <w:t>Одлука</w:t>
      </w:r>
      <w:r w:rsidRPr="0035394B">
        <w:rPr>
          <w:rFonts w:ascii="Times New Roman" w:hAnsi="Times New Roman"/>
          <w:lang w:val="sr-Cyrl-RS"/>
        </w:rPr>
        <w:t xml:space="preserve"> </w:t>
      </w:r>
      <w:r w:rsidRPr="0035394B">
        <w:rPr>
          <w:rFonts w:ascii="Times New Roman" w:hAnsi="Times New Roman"/>
        </w:rPr>
        <w:t>ступа</w:t>
      </w:r>
      <w:r w:rsidRPr="0035394B">
        <w:rPr>
          <w:rFonts w:ascii="Times New Roman" w:hAnsi="Times New Roman"/>
          <w:lang w:val="sr-Cyrl-RS"/>
        </w:rPr>
        <w:t xml:space="preserve"> </w:t>
      </w:r>
      <w:r w:rsidRPr="0035394B">
        <w:rPr>
          <w:rFonts w:ascii="Times New Roman" w:hAnsi="Times New Roman"/>
        </w:rPr>
        <w:t>на</w:t>
      </w:r>
      <w:r w:rsidRPr="0035394B">
        <w:rPr>
          <w:rFonts w:ascii="Times New Roman" w:hAnsi="Times New Roman"/>
          <w:lang w:val="sr-Cyrl-RS"/>
        </w:rPr>
        <w:t xml:space="preserve"> </w:t>
      </w:r>
      <w:r w:rsidRPr="0035394B">
        <w:rPr>
          <w:rFonts w:ascii="Times New Roman" w:hAnsi="Times New Roman"/>
        </w:rPr>
        <w:t>снагу</w:t>
      </w:r>
      <w:r w:rsidRPr="0035394B">
        <w:rPr>
          <w:rFonts w:ascii="Times New Roman" w:hAnsi="Times New Roman"/>
          <w:lang w:val="sr-Cyrl-RS"/>
        </w:rPr>
        <w:t xml:space="preserve"> </w:t>
      </w:r>
      <w:r w:rsidRPr="0035394B">
        <w:rPr>
          <w:rFonts w:ascii="Times New Roman" w:hAnsi="Times New Roman"/>
        </w:rPr>
        <w:t>осмог</w:t>
      </w:r>
      <w:r w:rsidRPr="0035394B">
        <w:rPr>
          <w:rFonts w:ascii="Times New Roman" w:hAnsi="Times New Roman"/>
          <w:lang w:val="sr-Cyrl-RS"/>
        </w:rPr>
        <w:t xml:space="preserve"> </w:t>
      </w:r>
      <w:r w:rsidRPr="0035394B">
        <w:rPr>
          <w:rFonts w:ascii="Times New Roman" w:hAnsi="Times New Roman"/>
        </w:rPr>
        <w:t>дана</w:t>
      </w:r>
      <w:r w:rsidRPr="0035394B">
        <w:rPr>
          <w:rFonts w:ascii="Times New Roman" w:hAnsi="Times New Roman"/>
          <w:lang w:val="sr-Cyrl-RS"/>
        </w:rPr>
        <w:t xml:space="preserve"> </w:t>
      </w:r>
      <w:r w:rsidRPr="0035394B">
        <w:rPr>
          <w:rFonts w:ascii="Times New Roman" w:hAnsi="Times New Roman"/>
        </w:rPr>
        <w:t>од</w:t>
      </w:r>
      <w:r w:rsidRPr="0035394B">
        <w:rPr>
          <w:rFonts w:ascii="Times New Roman" w:hAnsi="Times New Roman"/>
          <w:lang w:val="sr-Cyrl-RS"/>
        </w:rPr>
        <w:t xml:space="preserve"> </w:t>
      </w:r>
      <w:r w:rsidRPr="0035394B">
        <w:rPr>
          <w:rFonts w:ascii="Times New Roman" w:hAnsi="Times New Roman"/>
        </w:rPr>
        <w:t>дана</w:t>
      </w:r>
      <w:r w:rsidRPr="0035394B">
        <w:rPr>
          <w:rFonts w:ascii="Times New Roman" w:hAnsi="Times New Roman"/>
          <w:lang w:val="sr-Cyrl-RS"/>
        </w:rPr>
        <w:t xml:space="preserve"> </w:t>
      </w:r>
      <w:r w:rsidRPr="0035394B">
        <w:rPr>
          <w:rFonts w:ascii="Times New Roman" w:hAnsi="Times New Roman"/>
        </w:rPr>
        <w:t>објављивања у „Службеном</w:t>
      </w:r>
      <w:r w:rsidRPr="0035394B">
        <w:rPr>
          <w:rFonts w:ascii="Times New Roman" w:hAnsi="Times New Roman"/>
          <w:lang w:val="sr-Cyrl-RS"/>
        </w:rPr>
        <w:t xml:space="preserve"> </w:t>
      </w:r>
      <w:r w:rsidRPr="0035394B">
        <w:rPr>
          <w:rFonts w:ascii="Times New Roman" w:hAnsi="Times New Roman"/>
        </w:rPr>
        <w:t>листу</w:t>
      </w:r>
      <w:r w:rsidRPr="0035394B">
        <w:rPr>
          <w:rFonts w:ascii="Times New Roman" w:hAnsi="Times New Roman"/>
          <w:lang w:val="sr-Cyrl-RS"/>
        </w:rPr>
        <w:t xml:space="preserve"> </w:t>
      </w:r>
      <w:r w:rsidRPr="0035394B">
        <w:rPr>
          <w:rFonts w:ascii="Times New Roman" w:hAnsi="Times New Roman"/>
        </w:rPr>
        <w:t>Града</w:t>
      </w:r>
      <w:r w:rsidRPr="0035394B">
        <w:rPr>
          <w:rFonts w:ascii="Times New Roman" w:hAnsi="Times New Roman"/>
          <w:lang w:val="sr-Cyrl-RS"/>
        </w:rPr>
        <w:t xml:space="preserve"> </w:t>
      </w:r>
      <w:r w:rsidRPr="0035394B">
        <w:rPr>
          <w:rFonts w:ascii="Times New Roman" w:hAnsi="Times New Roman"/>
        </w:rPr>
        <w:t>Прокупља“.</w:t>
      </w:r>
    </w:p>
    <w:p w14:paraId="2D0CF163" w14:textId="77777777" w:rsidR="0035394B" w:rsidRPr="0035394B" w:rsidRDefault="0035394B" w:rsidP="0035394B">
      <w:pPr>
        <w:pStyle w:val="NoSpacing"/>
        <w:ind w:right="-720"/>
        <w:jc w:val="both"/>
        <w:rPr>
          <w:rFonts w:ascii="Times New Roman" w:hAnsi="Times New Roman"/>
          <w:lang w:val="sr-Cyrl-RS"/>
        </w:rPr>
      </w:pPr>
    </w:p>
    <w:p w14:paraId="6495310A" w14:textId="77777777" w:rsidR="0035394B" w:rsidRPr="0035394B" w:rsidRDefault="0035394B" w:rsidP="0035394B">
      <w:pPr>
        <w:pStyle w:val="NoSpacing"/>
        <w:ind w:firstLine="720"/>
        <w:jc w:val="both"/>
        <w:rPr>
          <w:rFonts w:ascii="Times New Roman" w:hAnsi="Times New Roman"/>
          <w:b/>
          <w:lang w:val="sr-Cyrl-RS"/>
        </w:rPr>
      </w:pPr>
    </w:p>
    <w:p w14:paraId="4A8730D0" w14:textId="77777777" w:rsidR="0035394B" w:rsidRPr="0035394B" w:rsidRDefault="0035394B" w:rsidP="0035394B">
      <w:pPr>
        <w:jc w:val="both"/>
        <w:rPr>
          <w:sz w:val="22"/>
          <w:szCs w:val="22"/>
          <w:lang w:val="sr-Cyrl-RS"/>
        </w:rPr>
      </w:pPr>
      <w:r w:rsidRPr="0035394B">
        <w:rPr>
          <w:sz w:val="22"/>
          <w:szCs w:val="22"/>
          <w:lang w:val="sr-Cyrl-RS"/>
        </w:rPr>
        <w:t>Број: 06-122/2024-02</w:t>
      </w:r>
    </w:p>
    <w:p w14:paraId="3F686FC8" w14:textId="77777777" w:rsidR="0035394B" w:rsidRPr="0035394B" w:rsidRDefault="0035394B" w:rsidP="0035394B">
      <w:pPr>
        <w:jc w:val="both"/>
        <w:rPr>
          <w:sz w:val="22"/>
          <w:szCs w:val="22"/>
          <w:lang w:val="sr-Cyrl-RS"/>
        </w:rPr>
      </w:pPr>
      <w:r w:rsidRPr="0035394B">
        <w:rPr>
          <w:sz w:val="22"/>
          <w:szCs w:val="22"/>
          <w:lang w:val="sr-Cyrl-RS"/>
        </w:rPr>
        <w:t>У Прокупљу, 25.12.2024.године</w:t>
      </w:r>
    </w:p>
    <w:p w14:paraId="24952BCB" w14:textId="77777777" w:rsidR="0035394B" w:rsidRPr="0035394B" w:rsidRDefault="0035394B" w:rsidP="0035394B">
      <w:pPr>
        <w:jc w:val="both"/>
        <w:rPr>
          <w:sz w:val="22"/>
          <w:szCs w:val="22"/>
          <w:lang w:val="sr-Cyrl-RS"/>
        </w:rPr>
      </w:pPr>
      <w:r w:rsidRPr="0035394B">
        <w:rPr>
          <w:sz w:val="22"/>
          <w:szCs w:val="22"/>
          <w:lang w:val="sr-Cyrl-RS"/>
        </w:rPr>
        <w:t>СКУПШТИНА ГРАДА ПРОКУПЉА</w:t>
      </w:r>
    </w:p>
    <w:p w14:paraId="09BDBFF3" w14:textId="6A2D4A39" w:rsidR="0035394B" w:rsidRPr="0035394B" w:rsidRDefault="0035394B" w:rsidP="0035394B">
      <w:pPr>
        <w:jc w:val="center"/>
        <w:rPr>
          <w:sz w:val="22"/>
          <w:szCs w:val="22"/>
          <w:lang w:val="sr-Cyrl-CS"/>
        </w:rPr>
      </w:pPr>
      <w:r w:rsidRPr="0035394B">
        <w:rPr>
          <w:b/>
          <w:sz w:val="22"/>
          <w:szCs w:val="22"/>
          <w:lang w:val="sr-Cyrl-CS"/>
        </w:rPr>
        <w:t xml:space="preserve">                                                                                              </w:t>
      </w:r>
      <w:r>
        <w:rPr>
          <w:b/>
          <w:sz w:val="22"/>
          <w:szCs w:val="22"/>
          <w:lang w:val="sr-Cyrl-CS"/>
        </w:rPr>
        <w:t xml:space="preserve">                                                                             </w:t>
      </w:r>
      <w:r w:rsidRPr="0035394B">
        <w:rPr>
          <w:sz w:val="22"/>
          <w:szCs w:val="22"/>
          <w:lang w:val="sr-Cyrl-CS"/>
        </w:rPr>
        <w:t>ПРЕДСЕДНИК</w:t>
      </w:r>
    </w:p>
    <w:p w14:paraId="4F797F67" w14:textId="280074B2" w:rsidR="0035394B" w:rsidRPr="0035394B" w:rsidRDefault="0035394B" w:rsidP="0035394B">
      <w:pPr>
        <w:jc w:val="center"/>
        <w:rPr>
          <w:sz w:val="22"/>
          <w:szCs w:val="22"/>
          <w:lang w:val="sr-Cyrl-CS"/>
        </w:rPr>
      </w:pPr>
      <w:r w:rsidRPr="0035394B">
        <w:rPr>
          <w:sz w:val="22"/>
          <w:szCs w:val="22"/>
          <w:lang w:val="sr-Cyrl-CS"/>
        </w:rPr>
        <w:t xml:space="preserve">                                                                                                   </w:t>
      </w:r>
      <w:r>
        <w:rPr>
          <w:sz w:val="22"/>
          <w:szCs w:val="22"/>
          <w:lang w:val="sr-Cyrl-CS"/>
        </w:rPr>
        <w:t xml:space="preserve">                                                                       </w:t>
      </w:r>
      <w:r w:rsidRPr="0035394B">
        <w:rPr>
          <w:sz w:val="22"/>
          <w:szCs w:val="22"/>
          <w:lang w:val="sr-Cyrl-CS"/>
        </w:rPr>
        <w:t>СКУПШТИНЕ ГРАДА</w:t>
      </w:r>
    </w:p>
    <w:p w14:paraId="0319801E" w14:textId="3489A9C1" w:rsidR="0035394B" w:rsidRDefault="0035394B" w:rsidP="0035394B">
      <w:pPr>
        <w:rPr>
          <w:sz w:val="22"/>
          <w:szCs w:val="22"/>
          <w:lang w:val="sr-Cyrl-RS"/>
        </w:rPr>
      </w:pPr>
      <w:r w:rsidRPr="0035394B">
        <w:rPr>
          <w:sz w:val="22"/>
          <w:szCs w:val="22"/>
          <w:lang w:val="sr-Cyrl-CS"/>
        </w:rPr>
        <w:t xml:space="preserve">                                                                                                                                                                                               </w:t>
      </w:r>
      <w:r>
        <w:rPr>
          <w:sz w:val="22"/>
          <w:szCs w:val="22"/>
          <w:lang w:val="sr-Cyrl-CS"/>
        </w:rPr>
        <w:t xml:space="preserve">                                        </w:t>
      </w:r>
      <w:r w:rsidRPr="0035394B">
        <w:rPr>
          <w:sz w:val="22"/>
          <w:szCs w:val="22"/>
          <w:lang w:val="sr-Cyrl-CS"/>
        </w:rPr>
        <w:t>Дејан Лаз</w:t>
      </w:r>
      <w:r w:rsidRPr="0035394B">
        <w:rPr>
          <w:sz w:val="22"/>
          <w:szCs w:val="22"/>
        </w:rPr>
        <w:t>ић</w:t>
      </w:r>
      <w:r w:rsidRPr="0035394B">
        <w:rPr>
          <w:sz w:val="22"/>
          <w:szCs w:val="22"/>
          <w:lang w:val="sr-Cyrl-RS"/>
        </w:rPr>
        <w:t xml:space="preserve"> с.р.</w:t>
      </w:r>
    </w:p>
    <w:p w14:paraId="137F47FC" w14:textId="77777777" w:rsidR="00897E61" w:rsidRDefault="00897E61" w:rsidP="0035394B">
      <w:pPr>
        <w:rPr>
          <w:sz w:val="22"/>
          <w:szCs w:val="22"/>
          <w:lang w:val="sr-Cyrl-RS"/>
        </w:rPr>
      </w:pPr>
    </w:p>
    <w:p w14:paraId="14F93A88" w14:textId="77777777" w:rsidR="00897E61" w:rsidRDefault="00897E61" w:rsidP="0035394B">
      <w:pPr>
        <w:rPr>
          <w:sz w:val="22"/>
          <w:szCs w:val="22"/>
          <w:lang w:val="sr-Cyrl-RS"/>
        </w:rPr>
      </w:pPr>
    </w:p>
    <w:p w14:paraId="38473EC9" w14:textId="77777777" w:rsidR="00897E61" w:rsidRDefault="00897E61" w:rsidP="0035394B">
      <w:pPr>
        <w:rPr>
          <w:sz w:val="22"/>
          <w:szCs w:val="22"/>
          <w:lang w:val="sr-Cyrl-RS"/>
        </w:rPr>
      </w:pPr>
    </w:p>
    <w:p w14:paraId="20407485" w14:textId="77777777" w:rsidR="00897E61" w:rsidRDefault="00897E61" w:rsidP="0035394B">
      <w:pPr>
        <w:rPr>
          <w:sz w:val="22"/>
          <w:szCs w:val="22"/>
          <w:lang w:val="sr-Cyrl-RS"/>
        </w:rPr>
      </w:pPr>
    </w:p>
    <w:p w14:paraId="63C2E170" w14:textId="7F8783DB" w:rsidR="00897E61" w:rsidRDefault="00897E61" w:rsidP="0035394B">
      <w:pPr>
        <w:rPr>
          <w:sz w:val="40"/>
          <w:szCs w:val="40"/>
          <w:lang w:val="sr-Cyrl-RS"/>
        </w:rPr>
      </w:pPr>
      <w:r>
        <w:rPr>
          <w:sz w:val="40"/>
          <w:szCs w:val="40"/>
          <w:lang w:val="sr-Cyrl-RS"/>
        </w:rPr>
        <w:t>11</w:t>
      </w:r>
    </w:p>
    <w:p w14:paraId="6FFC113A" w14:textId="77777777" w:rsidR="00700A6E" w:rsidRPr="006A3FA0" w:rsidRDefault="00700A6E" w:rsidP="00700A6E">
      <w:pPr>
        <w:ind w:firstLine="720"/>
        <w:jc w:val="both"/>
        <w:rPr>
          <w:sz w:val="24"/>
          <w:szCs w:val="24"/>
          <w:lang w:val="sr-Latn-RS"/>
        </w:rPr>
      </w:pPr>
      <w:r w:rsidRPr="004B22E0">
        <w:rPr>
          <w:sz w:val="24"/>
          <w:szCs w:val="24"/>
        </w:rPr>
        <w:t xml:space="preserve">На основу члана </w:t>
      </w:r>
      <w:bookmarkStart w:id="47" w:name="_Hlk125537328"/>
      <w:r w:rsidRPr="004B22E0">
        <w:rPr>
          <w:sz w:val="24"/>
          <w:szCs w:val="24"/>
        </w:rPr>
        <w:t xml:space="preserve">24., а у вези члана 20. став </w:t>
      </w:r>
      <w:r>
        <w:rPr>
          <w:sz w:val="24"/>
          <w:szCs w:val="24"/>
          <w:lang w:val="sr-Cyrl-RS"/>
        </w:rPr>
        <w:t>1</w:t>
      </w:r>
      <w:r w:rsidRPr="004B22E0">
        <w:rPr>
          <w:sz w:val="24"/>
          <w:szCs w:val="24"/>
        </w:rPr>
        <w:t xml:space="preserve">, тачка </w:t>
      </w:r>
      <w:r>
        <w:rPr>
          <w:sz w:val="24"/>
          <w:szCs w:val="24"/>
          <w:lang w:val="sr-Cyrl-RS"/>
        </w:rPr>
        <w:t>2</w:t>
      </w:r>
      <w:r w:rsidRPr="004B22E0">
        <w:rPr>
          <w:sz w:val="24"/>
          <w:szCs w:val="24"/>
          <w:lang w:val="sr-Cyrl-RS"/>
        </w:rPr>
        <w:t>.</w:t>
      </w:r>
      <w:r w:rsidRPr="004B22E0">
        <w:rPr>
          <w:sz w:val="24"/>
          <w:szCs w:val="24"/>
        </w:rPr>
        <w:t xml:space="preserve"> и члана </w:t>
      </w:r>
      <w:r w:rsidRPr="004B22E0">
        <w:rPr>
          <w:sz w:val="24"/>
          <w:szCs w:val="24"/>
          <w:lang w:val="sr-Cyrl-RS"/>
        </w:rPr>
        <w:t>32</w:t>
      </w:r>
      <w:r w:rsidRPr="004B22E0">
        <w:rPr>
          <w:sz w:val="24"/>
          <w:szCs w:val="24"/>
        </w:rPr>
        <w:t>.</w:t>
      </w:r>
      <w:r w:rsidRPr="004B22E0">
        <w:rPr>
          <w:sz w:val="24"/>
          <w:szCs w:val="24"/>
          <w:lang w:val="sr-Cyrl-RS"/>
        </w:rPr>
        <w:t>став 1.</w:t>
      </w:r>
      <w:r w:rsidRPr="004B22E0">
        <w:rPr>
          <w:sz w:val="24"/>
          <w:szCs w:val="24"/>
        </w:rPr>
        <w:t xml:space="preserve"> тачка </w:t>
      </w:r>
      <w:r w:rsidRPr="004B22E0">
        <w:rPr>
          <w:sz w:val="24"/>
          <w:szCs w:val="24"/>
          <w:lang w:val="sr-Cyrl-RS"/>
        </w:rPr>
        <w:t>6.</w:t>
      </w:r>
      <w:r w:rsidRPr="004B22E0">
        <w:rPr>
          <w:sz w:val="24"/>
          <w:szCs w:val="24"/>
        </w:rPr>
        <w:t xml:space="preserve"> Закона о локалној самоуправи </w:t>
      </w:r>
      <w:bookmarkEnd w:id="47"/>
      <w:r w:rsidRPr="004B22E0">
        <w:rPr>
          <w:sz w:val="24"/>
          <w:szCs w:val="24"/>
        </w:rPr>
        <w:t>("Сл.</w:t>
      </w:r>
      <w:r>
        <w:rPr>
          <w:sz w:val="24"/>
          <w:szCs w:val="24"/>
          <w:lang w:val="sr-Cyrl-RS"/>
        </w:rPr>
        <w:t xml:space="preserve"> </w:t>
      </w:r>
      <w:r w:rsidRPr="004B22E0">
        <w:rPr>
          <w:sz w:val="24"/>
          <w:szCs w:val="24"/>
        </w:rPr>
        <w:t>гласник" РС бр.129/2007</w:t>
      </w:r>
      <w:r w:rsidRPr="004B22E0">
        <w:rPr>
          <w:sz w:val="24"/>
          <w:szCs w:val="24"/>
          <w:lang w:val="sr-Cyrl-RS"/>
        </w:rPr>
        <w:t xml:space="preserve">, </w:t>
      </w:r>
      <w:r w:rsidRPr="004B22E0">
        <w:rPr>
          <w:sz w:val="24"/>
          <w:szCs w:val="24"/>
        </w:rPr>
        <w:t>83/2014 – др.закон</w:t>
      </w:r>
      <w:r w:rsidRPr="004B22E0">
        <w:rPr>
          <w:sz w:val="24"/>
          <w:szCs w:val="24"/>
          <w:lang w:val="sr-Cyrl-RS"/>
        </w:rPr>
        <w:t>, 101/2016 – др.закон и 47/2018 и 111/2021- др.закон</w:t>
      </w:r>
      <w:r w:rsidRPr="004B22E0">
        <w:rPr>
          <w:sz w:val="24"/>
          <w:szCs w:val="24"/>
        </w:rPr>
        <w:t>),</w:t>
      </w:r>
      <w:r>
        <w:rPr>
          <w:sz w:val="24"/>
          <w:szCs w:val="24"/>
          <w:lang w:val="sr-Cyrl-RS"/>
        </w:rPr>
        <w:t xml:space="preserve"> члана 2. став 3. тачка 8.  Закона о комуналним делатностима („ Службени Гласник РС“ бр. 88/2011, 104/2016, 95/2018 и 94/2024), </w:t>
      </w:r>
      <w:r w:rsidRPr="006A3FA0">
        <w:rPr>
          <w:sz w:val="24"/>
          <w:szCs w:val="24"/>
          <w:lang w:val="sr-Latn-RS"/>
        </w:rPr>
        <w:t>члана 12. Закона о јавно-приватном партнерству и концесијама (“Сл</w:t>
      </w:r>
      <w:r w:rsidRPr="006A3FA0">
        <w:rPr>
          <w:sz w:val="24"/>
          <w:szCs w:val="24"/>
          <w:lang w:val="sr-Cyrl-CS"/>
        </w:rPr>
        <w:t>ужбени г</w:t>
      </w:r>
      <w:r w:rsidRPr="006A3FA0">
        <w:rPr>
          <w:sz w:val="24"/>
          <w:szCs w:val="24"/>
          <w:lang w:val="sr-Latn-RS"/>
        </w:rPr>
        <w:t>ласник Р</w:t>
      </w:r>
      <w:r w:rsidRPr="006A3FA0">
        <w:rPr>
          <w:sz w:val="24"/>
          <w:szCs w:val="24"/>
          <w:lang w:val="sr-Cyrl-CS"/>
        </w:rPr>
        <w:t>С</w:t>
      </w:r>
      <w:r w:rsidRPr="006A3FA0">
        <w:rPr>
          <w:sz w:val="24"/>
          <w:szCs w:val="24"/>
          <w:lang w:val="sr-Latn-RS"/>
        </w:rPr>
        <w:t>”</w:t>
      </w:r>
      <w:r w:rsidRPr="006A3FA0">
        <w:rPr>
          <w:sz w:val="24"/>
          <w:szCs w:val="24"/>
          <w:lang w:val="sr-Cyrl-CS"/>
        </w:rPr>
        <w:t xml:space="preserve">, </w:t>
      </w:r>
      <w:r w:rsidRPr="006A3FA0">
        <w:rPr>
          <w:sz w:val="24"/>
          <w:szCs w:val="24"/>
          <w:lang w:val="sr-Latn-RS"/>
        </w:rPr>
        <w:t xml:space="preserve">бр. 88/2011, 15/2016 и 104/2016) и члана </w:t>
      </w:r>
      <w:r>
        <w:rPr>
          <w:sz w:val="24"/>
          <w:szCs w:val="24"/>
          <w:lang w:val="sr-Cyrl-RS"/>
        </w:rPr>
        <w:t xml:space="preserve">40. став 1. тачка 39. </w:t>
      </w:r>
      <w:r w:rsidRPr="006A3FA0">
        <w:rPr>
          <w:sz w:val="24"/>
          <w:szCs w:val="24"/>
          <w:lang w:val="sr-Latn-RS"/>
        </w:rPr>
        <w:t xml:space="preserve">Статута </w:t>
      </w:r>
      <w:r>
        <w:rPr>
          <w:sz w:val="24"/>
          <w:szCs w:val="24"/>
          <w:lang w:val="sr-Cyrl-CS"/>
        </w:rPr>
        <w:t>г</w:t>
      </w:r>
      <w:r w:rsidRPr="006A3FA0">
        <w:rPr>
          <w:sz w:val="24"/>
          <w:szCs w:val="24"/>
          <w:lang w:val="sr-Cyrl-CS"/>
        </w:rPr>
        <w:t>рада</w:t>
      </w:r>
      <w:r>
        <w:rPr>
          <w:sz w:val="24"/>
          <w:szCs w:val="24"/>
          <w:lang w:val="sr-Cyrl-RS"/>
        </w:rPr>
        <w:t xml:space="preserve"> Прокупља („Службени лист општине Прокупље“ бр.15/2018)</w:t>
      </w:r>
      <w:r>
        <w:rPr>
          <w:sz w:val="24"/>
          <w:szCs w:val="24"/>
          <w:lang w:val="sr-Latn-RS"/>
        </w:rPr>
        <w:t>,</w:t>
      </w:r>
      <w:r>
        <w:rPr>
          <w:sz w:val="24"/>
          <w:szCs w:val="24"/>
          <w:lang w:val="sr-Cyrl-RS"/>
        </w:rPr>
        <w:t xml:space="preserve"> </w:t>
      </w:r>
      <w:r w:rsidRPr="006A3FA0">
        <w:rPr>
          <w:sz w:val="24"/>
          <w:szCs w:val="24"/>
          <w:lang w:val="sr-Cyrl-RS"/>
        </w:rPr>
        <w:t xml:space="preserve">Скупштина града </w:t>
      </w:r>
      <w:r>
        <w:rPr>
          <w:sz w:val="24"/>
          <w:szCs w:val="24"/>
          <w:lang w:val="sr-Cyrl-RS"/>
        </w:rPr>
        <w:t xml:space="preserve">Прокупља, </w:t>
      </w:r>
      <w:r w:rsidRPr="006A3FA0">
        <w:rPr>
          <w:sz w:val="24"/>
          <w:szCs w:val="24"/>
          <w:lang w:val="sr-Latn-RS"/>
        </w:rPr>
        <w:t xml:space="preserve"> на седници одржаној дана</w:t>
      </w:r>
      <w:r>
        <w:rPr>
          <w:sz w:val="24"/>
          <w:szCs w:val="24"/>
          <w:lang w:val="sr-Latn-RS"/>
        </w:rPr>
        <w:t xml:space="preserve"> </w:t>
      </w:r>
      <w:r>
        <w:rPr>
          <w:sz w:val="24"/>
          <w:szCs w:val="24"/>
          <w:lang w:val="sr-Cyrl-RS"/>
        </w:rPr>
        <w:t>25.12. 2024. године,</w:t>
      </w:r>
      <w:r w:rsidRPr="006A3FA0">
        <w:rPr>
          <w:sz w:val="24"/>
          <w:szCs w:val="24"/>
          <w:lang w:val="sr-Latn-RS"/>
        </w:rPr>
        <w:t xml:space="preserve"> донела</w:t>
      </w:r>
      <w:r>
        <w:rPr>
          <w:sz w:val="24"/>
          <w:szCs w:val="24"/>
          <w:lang w:val="sr-Cyrl-RS"/>
        </w:rPr>
        <w:t xml:space="preserve"> је</w:t>
      </w:r>
      <w:r w:rsidRPr="006A3FA0">
        <w:rPr>
          <w:sz w:val="24"/>
          <w:szCs w:val="24"/>
          <w:lang w:val="sr-Latn-RS"/>
        </w:rPr>
        <w:t xml:space="preserve"> </w:t>
      </w:r>
    </w:p>
    <w:p w14:paraId="342DE35E" w14:textId="77777777" w:rsidR="00700A6E" w:rsidRPr="006A3FA0" w:rsidRDefault="00700A6E" w:rsidP="00700A6E">
      <w:pPr>
        <w:spacing w:after="40"/>
        <w:jc w:val="center"/>
        <w:rPr>
          <w:b/>
          <w:sz w:val="24"/>
          <w:szCs w:val="24"/>
          <w:lang w:val="sr-Latn-RS"/>
        </w:rPr>
      </w:pPr>
      <w:r w:rsidRPr="006A3FA0">
        <w:rPr>
          <w:b/>
          <w:sz w:val="24"/>
          <w:szCs w:val="24"/>
          <w:lang w:val="sr-Latn-RS"/>
        </w:rPr>
        <w:t>ОДЛУКУ</w:t>
      </w:r>
    </w:p>
    <w:p w14:paraId="5F786C61" w14:textId="77777777" w:rsidR="00700A6E" w:rsidRPr="00FC02A5" w:rsidRDefault="00700A6E" w:rsidP="00700A6E">
      <w:pPr>
        <w:spacing w:after="40"/>
        <w:jc w:val="center"/>
        <w:rPr>
          <w:sz w:val="24"/>
          <w:szCs w:val="24"/>
          <w:lang w:val="sr-Cyrl-RS"/>
        </w:rPr>
      </w:pPr>
      <w:r w:rsidRPr="006A3FA0">
        <w:rPr>
          <w:b/>
          <w:sz w:val="24"/>
          <w:szCs w:val="24"/>
          <w:lang w:val="sr-Latn-RS"/>
        </w:rPr>
        <w:t xml:space="preserve">О ПОКРЕТАЊУ ПОСТУПКА </w:t>
      </w:r>
      <w:r>
        <w:rPr>
          <w:b/>
          <w:sz w:val="24"/>
          <w:szCs w:val="24"/>
          <w:lang w:val="sr-Cyrl-RS"/>
        </w:rPr>
        <w:t xml:space="preserve">ЈАВНО ПРИВАТНОГ ПАРТНЕРСТВА ЗА ЗАМЕНУ </w:t>
      </w:r>
      <w:r w:rsidRPr="00FC02A5">
        <w:rPr>
          <w:b/>
          <w:sz w:val="24"/>
          <w:szCs w:val="24"/>
          <w:lang w:val="sr-Cyrl-RS"/>
        </w:rPr>
        <w:t xml:space="preserve">ПОСТОЈЕЋЕГ ЈАВНОГ ОСВЕТЉЕЊА НА ТЕРИТОРИЈИ ГРАДА </w:t>
      </w:r>
      <w:r w:rsidRPr="00FC02A5">
        <w:rPr>
          <w:b/>
          <w:sz w:val="24"/>
          <w:szCs w:val="24"/>
        </w:rPr>
        <w:t xml:space="preserve">LED </w:t>
      </w:r>
      <w:r w:rsidRPr="00FC02A5">
        <w:rPr>
          <w:b/>
          <w:sz w:val="24"/>
          <w:szCs w:val="24"/>
          <w:lang w:val="sr-Cyrl-RS"/>
        </w:rPr>
        <w:t>СВЕТИЉКАМА</w:t>
      </w:r>
    </w:p>
    <w:p w14:paraId="29E2C046" w14:textId="77777777" w:rsidR="00700A6E" w:rsidRPr="00FC02A5" w:rsidRDefault="00700A6E" w:rsidP="00700A6E">
      <w:pPr>
        <w:rPr>
          <w:sz w:val="24"/>
          <w:szCs w:val="24"/>
          <w:lang w:val="sr-Cyrl-RS"/>
        </w:rPr>
      </w:pPr>
    </w:p>
    <w:p w14:paraId="7AF6FAA5" w14:textId="77777777" w:rsidR="00700A6E" w:rsidRPr="006A3FA0" w:rsidRDefault="00700A6E" w:rsidP="00700A6E">
      <w:pPr>
        <w:jc w:val="center"/>
        <w:rPr>
          <w:b/>
          <w:sz w:val="24"/>
          <w:szCs w:val="24"/>
          <w:lang w:val="sr-Latn-RS"/>
        </w:rPr>
      </w:pPr>
      <w:r w:rsidRPr="006A3FA0">
        <w:rPr>
          <w:b/>
          <w:sz w:val="24"/>
          <w:szCs w:val="24"/>
          <w:lang w:val="sr-Latn-RS"/>
        </w:rPr>
        <w:t>Члан 1.</w:t>
      </w:r>
    </w:p>
    <w:p w14:paraId="6FFA7523" w14:textId="77777777" w:rsidR="00700A6E" w:rsidRPr="006A2EBC" w:rsidRDefault="00700A6E" w:rsidP="00700A6E">
      <w:pPr>
        <w:ind w:firstLine="720"/>
        <w:jc w:val="both"/>
        <w:rPr>
          <w:sz w:val="24"/>
          <w:szCs w:val="24"/>
          <w:lang w:val="sr-Cyrl-RS"/>
        </w:rPr>
      </w:pPr>
      <w:r w:rsidRPr="006A3FA0">
        <w:rPr>
          <w:sz w:val="24"/>
          <w:szCs w:val="24"/>
          <w:lang w:val="sr-Cyrl-RS"/>
        </w:rPr>
        <w:t>Град</w:t>
      </w:r>
      <w:r>
        <w:rPr>
          <w:sz w:val="24"/>
          <w:szCs w:val="24"/>
          <w:lang w:val="sr-Cyrl-RS"/>
        </w:rPr>
        <w:t xml:space="preserve"> Прокупље</w:t>
      </w:r>
      <w:r w:rsidRPr="006A3FA0">
        <w:rPr>
          <w:sz w:val="24"/>
          <w:szCs w:val="24"/>
          <w:lang w:val="sr-Cyrl-RS"/>
        </w:rPr>
        <w:t xml:space="preserve">, које има </w:t>
      </w:r>
      <w:r w:rsidRPr="006A3FA0">
        <w:rPr>
          <w:sz w:val="24"/>
          <w:szCs w:val="24"/>
          <w:lang w:val="sr-Latn-RS"/>
        </w:rPr>
        <w:t xml:space="preserve">својство јавног тела, доношењем ове одлуке покреће пројекат јавно - приватног партнерства </w:t>
      </w:r>
      <w:r>
        <w:rPr>
          <w:sz w:val="24"/>
          <w:szCs w:val="24"/>
          <w:lang w:val="sr-Cyrl-RS"/>
        </w:rPr>
        <w:t xml:space="preserve">за замену постојећег јавног осветљења на територији Града </w:t>
      </w:r>
      <w:r>
        <w:rPr>
          <w:sz w:val="24"/>
          <w:szCs w:val="24"/>
        </w:rPr>
        <w:t xml:space="preserve">LED </w:t>
      </w:r>
      <w:r>
        <w:rPr>
          <w:sz w:val="24"/>
          <w:szCs w:val="24"/>
          <w:lang w:val="sr-Cyrl-RS"/>
        </w:rPr>
        <w:t>светиљкама.</w:t>
      </w:r>
    </w:p>
    <w:p w14:paraId="766CC0D0" w14:textId="77777777" w:rsidR="00700A6E" w:rsidRPr="006A3FA0" w:rsidRDefault="00700A6E" w:rsidP="00700A6E">
      <w:pPr>
        <w:jc w:val="center"/>
        <w:rPr>
          <w:b/>
          <w:sz w:val="24"/>
          <w:szCs w:val="24"/>
          <w:lang w:val="sr-Latn-RS"/>
        </w:rPr>
      </w:pPr>
      <w:r w:rsidRPr="006A3FA0">
        <w:rPr>
          <w:b/>
          <w:sz w:val="24"/>
          <w:szCs w:val="24"/>
          <w:lang w:val="sr-Latn-RS"/>
        </w:rPr>
        <w:t>Члан 2.</w:t>
      </w:r>
    </w:p>
    <w:p w14:paraId="452DEA91" w14:textId="77777777" w:rsidR="00700A6E" w:rsidRPr="006A3FA0" w:rsidRDefault="00700A6E" w:rsidP="00700A6E">
      <w:pPr>
        <w:ind w:firstLine="720"/>
        <w:jc w:val="both"/>
        <w:rPr>
          <w:sz w:val="24"/>
          <w:szCs w:val="24"/>
          <w:lang w:val="sr-Latn-RS"/>
        </w:rPr>
      </w:pPr>
      <w:r w:rsidRPr="006A3FA0">
        <w:rPr>
          <w:sz w:val="24"/>
          <w:szCs w:val="24"/>
          <w:lang w:val="sr-Cyrl-RS"/>
        </w:rPr>
        <w:t xml:space="preserve">Након покретања поступка за реализацију пројекта јавно-приватног партнерства, </w:t>
      </w:r>
      <w:r w:rsidRPr="006A3FA0">
        <w:rPr>
          <w:sz w:val="24"/>
          <w:szCs w:val="24"/>
          <w:lang w:val="sr-Latn-RS"/>
        </w:rPr>
        <w:t xml:space="preserve">решењем </w:t>
      </w:r>
      <w:r>
        <w:rPr>
          <w:sz w:val="24"/>
          <w:szCs w:val="24"/>
          <w:lang w:val="sr-Cyrl-RS"/>
        </w:rPr>
        <w:t>ће се</w:t>
      </w:r>
      <w:r w:rsidRPr="006A3FA0">
        <w:rPr>
          <w:sz w:val="24"/>
          <w:szCs w:val="24"/>
          <w:lang w:val="sr-Cyrl-RS"/>
        </w:rPr>
        <w:t xml:space="preserve"> </w:t>
      </w:r>
      <w:r w:rsidRPr="006A3FA0">
        <w:rPr>
          <w:sz w:val="24"/>
          <w:szCs w:val="24"/>
          <w:lang w:val="sr-Latn-RS"/>
        </w:rPr>
        <w:t xml:space="preserve">именовати пројектни тим који ће, сагласно Закону о јавно-приватном партнерству и концесијама </w:t>
      </w:r>
      <w:bookmarkStart w:id="48" w:name="_Hlk65670613"/>
      <w:r w:rsidRPr="006A3FA0">
        <w:rPr>
          <w:sz w:val="24"/>
          <w:szCs w:val="24"/>
          <w:lang w:val="sr-Latn-RS"/>
        </w:rPr>
        <w:t>(“Сл</w:t>
      </w:r>
      <w:r w:rsidRPr="006A3FA0">
        <w:rPr>
          <w:sz w:val="24"/>
          <w:szCs w:val="24"/>
          <w:lang w:val="sr-Cyrl-CS"/>
        </w:rPr>
        <w:t>ужбени г</w:t>
      </w:r>
      <w:r w:rsidRPr="006A3FA0">
        <w:rPr>
          <w:sz w:val="24"/>
          <w:szCs w:val="24"/>
          <w:lang w:val="sr-Latn-RS"/>
        </w:rPr>
        <w:t>ласник Р</w:t>
      </w:r>
      <w:r w:rsidRPr="006A3FA0">
        <w:rPr>
          <w:sz w:val="24"/>
          <w:szCs w:val="24"/>
          <w:lang w:val="sr-Cyrl-CS"/>
        </w:rPr>
        <w:t>С</w:t>
      </w:r>
      <w:r w:rsidRPr="006A3FA0">
        <w:rPr>
          <w:sz w:val="24"/>
          <w:szCs w:val="24"/>
          <w:lang w:val="sr-Latn-RS"/>
        </w:rPr>
        <w:t>”</w:t>
      </w:r>
      <w:r w:rsidRPr="006A3FA0">
        <w:rPr>
          <w:sz w:val="24"/>
          <w:szCs w:val="24"/>
          <w:lang w:val="sr-Cyrl-CS"/>
        </w:rPr>
        <w:t xml:space="preserve">, </w:t>
      </w:r>
      <w:r w:rsidRPr="006A3FA0">
        <w:rPr>
          <w:sz w:val="24"/>
          <w:szCs w:val="24"/>
          <w:lang w:val="sr-Latn-RS"/>
        </w:rPr>
        <w:t>бр. 88/2011, 15/2016 и 104/2016),</w:t>
      </w:r>
      <w:bookmarkEnd w:id="48"/>
      <w:r w:rsidRPr="006A3FA0">
        <w:rPr>
          <w:sz w:val="24"/>
          <w:szCs w:val="24"/>
          <w:lang w:val="sr-Latn-RS"/>
        </w:rPr>
        <w:t xml:space="preserve"> предузети радње на спровођењу и реализацији предложеног пројекта јавно-приватног партнерства.</w:t>
      </w:r>
    </w:p>
    <w:p w14:paraId="0D8C9206" w14:textId="77777777" w:rsidR="00700A6E" w:rsidRPr="006A3FA0" w:rsidRDefault="00700A6E" w:rsidP="00700A6E">
      <w:pPr>
        <w:jc w:val="center"/>
        <w:rPr>
          <w:b/>
          <w:sz w:val="24"/>
          <w:szCs w:val="24"/>
          <w:lang w:val="sr-Latn-RS"/>
        </w:rPr>
      </w:pPr>
      <w:r w:rsidRPr="006A3FA0">
        <w:rPr>
          <w:b/>
          <w:sz w:val="24"/>
          <w:szCs w:val="24"/>
          <w:lang w:val="sr-Latn-RS"/>
        </w:rPr>
        <w:t>Члан 3.</w:t>
      </w:r>
    </w:p>
    <w:p w14:paraId="5774229A" w14:textId="77777777" w:rsidR="00700A6E" w:rsidRDefault="00700A6E" w:rsidP="00700A6E">
      <w:pPr>
        <w:ind w:firstLine="720"/>
        <w:jc w:val="both"/>
        <w:rPr>
          <w:sz w:val="24"/>
          <w:szCs w:val="24"/>
          <w:lang w:val="sr-Cyrl-RS"/>
        </w:rPr>
      </w:pPr>
      <w:r w:rsidRPr="006A3FA0">
        <w:rPr>
          <w:sz w:val="24"/>
          <w:szCs w:val="24"/>
          <w:lang w:val="sr-Cyrl-RS"/>
        </w:rPr>
        <w:t>Ова одлука ступа на снагу осмог дана од дана објављивања у</w:t>
      </w:r>
      <w:r>
        <w:rPr>
          <w:sz w:val="24"/>
          <w:szCs w:val="24"/>
          <w:lang w:val="sr-Cyrl-RS"/>
        </w:rPr>
        <w:t xml:space="preserve"> Службеном листу града Прокупља</w:t>
      </w:r>
      <w:r w:rsidRPr="006A3FA0">
        <w:rPr>
          <w:sz w:val="24"/>
          <w:szCs w:val="24"/>
          <w:lang w:val="sr-Latn-RS"/>
        </w:rPr>
        <w:t>.</w:t>
      </w:r>
    </w:p>
    <w:p w14:paraId="64CA9F62" w14:textId="1D6053C6" w:rsidR="00700A6E" w:rsidRDefault="00700A6E" w:rsidP="00700A6E">
      <w:pPr>
        <w:ind w:firstLine="720"/>
        <w:jc w:val="both"/>
        <w:rPr>
          <w:sz w:val="24"/>
          <w:szCs w:val="24"/>
          <w:lang w:val="sr-Latn-RS"/>
        </w:rPr>
      </w:pPr>
      <w:r w:rsidRPr="006A3FA0">
        <w:rPr>
          <w:sz w:val="24"/>
          <w:szCs w:val="24"/>
          <w:lang w:val="sr-Latn-RS"/>
        </w:rPr>
        <w:tab/>
      </w:r>
      <w:r w:rsidRPr="006A3FA0">
        <w:rPr>
          <w:sz w:val="24"/>
          <w:szCs w:val="24"/>
          <w:lang w:val="sr-Latn-RS"/>
        </w:rPr>
        <w:tab/>
      </w:r>
    </w:p>
    <w:p w14:paraId="4C515D13" w14:textId="77777777" w:rsidR="00700A6E" w:rsidRPr="00E769D1" w:rsidRDefault="00700A6E" w:rsidP="00700A6E">
      <w:pPr>
        <w:jc w:val="both"/>
        <w:rPr>
          <w:sz w:val="24"/>
          <w:szCs w:val="24"/>
          <w:lang w:val="sr-Cyrl-RS"/>
        </w:rPr>
      </w:pPr>
      <w:r w:rsidRPr="00E769D1">
        <w:rPr>
          <w:sz w:val="24"/>
          <w:szCs w:val="24"/>
          <w:lang w:val="sr-Cyrl-RS"/>
        </w:rPr>
        <w:t>Број:</w:t>
      </w:r>
      <w:r>
        <w:rPr>
          <w:sz w:val="24"/>
          <w:szCs w:val="24"/>
          <w:lang w:val="sr-Cyrl-RS"/>
        </w:rPr>
        <w:t xml:space="preserve"> 06-122/2024-02</w:t>
      </w:r>
    </w:p>
    <w:p w14:paraId="686C8003" w14:textId="77777777" w:rsidR="00700A6E" w:rsidRPr="00E769D1" w:rsidRDefault="00700A6E" w:rsidP="00700A6E">
      <w:pPr>
        <w:jc w:val="both"/>
        <w:rPr>
          <w:sz w:val="24"/>
          <w:szCs w:val="24"/>
          <w:lang w:val="sr-Cyrl-RS"/>
        </w:rPr>
      </w:pPr>
      <w:r w:rsidRPr="00E769D1">
        <w:rPr>
          <w:sz w:val="24"/>
          <w:szCs w:val="24"/>
          <w:lang w:val="sr-Cyrl-RS"/>
        </w:rPr>
        <w:t xml:space="preserve">У </w:t>
      </w:r>
      <w:r>
        <w:rPr>
          <w:sz w:val="24"/>
          <w:szCs w:val="24"/>
          <w:lang w:val="sr-Cyrl-RS"/>
        </w:rPr>
        <w:t>Прокупљу, дана</w:t>
      </w:r>
      <w:r>
        <w:rPr>
          <w:sz w:val="24"/>
          <w:szCs w:val="24"/>
        </w:rPr>
        <w:t xml:space="preserve"> </w:t>
      </w:r>
      <w:r>
        <w:rPr>
          <w:sz w:val="24"/>
          <w:szCs w:val="24"/>
          <w:lang w:val="sr-Cyrl-RS"/>
        </w:rPr>
        <w:t>25.12.2024. године</w:t>
      </w:r>
    </w:p>
    <w:p w14:paraId="2577D253" w14:textId="77777777" w:rsidR="00700A6E" w:rsidRPr="00E769D1" w:rsidRDefault="00700A6E" w:rsidP="00700A6E">
      <w:pPr>
        <w:jc w:val="both"/>
        <w:rPr>
          <w:sz w:val="24"/>
          <w:szCs w:val="24"/>
          <w:lang w:val="sr-Cyrl-RS"/>
        </w:rPr>
      </w:pPr>
      <w:r w:rsidRPr="00E769D1">
        <w:rPr>
          <w:sz w:val="24"/>
          <w:szCs w:val="24"/>
          <w:lang w:val="sr-Cyrl-RS"/>
        </w:rPr>
        <w:t>СКУПШТИНА ГРАДА ПРОКУПЉА</w:t>
      </w:r>
    </w:p>
    <w:p w14:paraId="00CC8ED3" w14:textId="77777777" w:rsidR="00700A6E" w:rsidRPr="006A3FA0" w:rsidRDefault="00700A6E" w:rsidP="00700A6E">
      <w:pPr>
        <w:rPr>
          <w:sz w:val="24"/>
          <w:szCs w:val="24"/>
          <w:lang w:val="sr-Latn-RS"/>
        </w:rPr>
      </w:pPr>
    </w:p>
    <w:p w14:paraId="428FF1DE" w14:textId="5098BFE1" w:rsidR="00700A6E" w:rsidRPr="00700A6E" w:rsidRDefault="00700A6E" w:rsidP="00700A6E">
      <w:pPr>
        <w:rPr>
          <w:sz w:val="24"/>
          <w:szCs w:val="24"/>
          <w:lang w:val="sr-Cyrl-RS"/>
        </w:rPr>
      </w:pPr>
      <w:r w:rsidRPr="006A3FA0">
        <w:rPr>
          <w:sz w:val="24"/>
          <w:szCs w:val="24"/>
          <w:lang w:val="sr-Latn-RS"/>
        </w:rPr>
        <w:tab/>
      </w:r>
      <w:r w:rsidRPr="006A3FA0">
        <w:rPr>
          <w:sz w:val="24"/>
          <w:szCs w:val="24"/>
          <w:lang w:val="sr-Latn-RS"/>
        </w:rPr>
        <w:tab/>
      </w:r>
      <w:r w:rsidRPr="006A3FA0">
        <w:rPr>
          <w:sz w:val="24"/>
          <w:szCs w:val="24"/>
          <w:lang w:val="sr-Latn-RS"/>
        </w:rPr>
        <w:tab/>
      </w:r>
      <w:r w:rsidRPr="006A3FA0">
        <w:rPr>
          <w:sz w:val="24"/>
          <w:szCs w:val="24"/>
          <w:lang w:val="sr-Latn-RS"/>
        </w:rPr>
        <w:tab/>
      </w:r>
      <w:r w:rsidRPr="006A3FA0">
        <w:rPr>
          <w:sz w:val="24"/>
          <w:szCs w:val="24"/>
          <w:lang w:val="sr-Latn-RS"/>
        </w:rPr>
        <w:tab/>
      </w:r>
      <w:r w:rsidRPr="006A3FA0">
        <w:rPr>
          <w:sz w:val="24"/>
          <w:szCs w:val="24"/>
          <w:lang w:val="sr-Latn-RS"/>
        </w:rPr>
        <w:tab/>
      </w:r>
      <w:r w:rsidRPr="006A3FA0">
        <w:rPr>
          <w:sz w:val="24"/>
          <w:szCs w:val="24"/>
          <w:lang w:val="sr-Latn-RS"/>
        </w:rPr>
        <w:tab/>
      </w:r>
      <w:r w:rsidRPr="006A3FA0">
        <w:rPr>
          <w:sz w:val="24"/>
          <w:szCs w:val="24"/>
          <w:lang w:val="sr-Latn-RS"/>
        </w:rPr>
        <w:tab/>
      </w:r>
      <w:r>
        <w:rPr>
          <w:sz w:val="24"/>
          <w:szCs w:val="24"/>
          <w:lang w:val="sr-Cyrl-RS"/>
        </w:rPr>
        <w:t xml:space="preserve">                                                                                                                  </w:t>
      </w:r>
      <w:r w:rsidRPr="00700A6E">
        <w:rPr>
          <w:sz w:val="24"/>
          <w:szCs w:val="24"/>
          <w:lang w:val="sr-Cyrl-RS"/>
        </w:rPr>
        <w:t xml:space="preserve">П Р Е Д С Е Д Н И К </w:t>
      </w:r>
    </w:p>
    <w:p w14:paraId="273EBADA" w14:textId="0F06006B" w:rsidR="00700A6E" w:rsidRPr="00700A6E" w:rsidRDefault="00700A6E" w:rsidP="00700A6E">
      <w:pPr>
        <w:rPr>
          <w:sz w:val="24"/>
          <w:szCs w:val="24"/>
          <w:lang w:val="sr-Cyrl-RS"/>
        </w:rPr>
      </w:pP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t xml:space="preserve">                                                                                                                      СКУПШТИНЕ ГРАДА ПРОКУПЉА</w:t>
      </w:r>
    </w:p>
    <w:p w14:paraId="2C92FD09" w14:textId="74F433CD" w:rsidR="00700A6E" w:rsidRDefault="00700A6E" w:rsidP="00700A6E">
      <w:pPr>
        <w:rPr>
          <w:sz w:val="24"/>
          <w:szCs w:val="24"/>
          <w:lang w:val="sr-Cyrl-RS"/>
        </w:rPr>
      </w:pP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r>
      <w:r w:rsidRPr="00700A6E">
        <w:rPr>
          <w:sz w:val="24"/>
          <w:szCs w:val="24"/>
          <w:lang w:val="sr-Cyrl-RS"/>
        </w:rPr>
        <w:tab/>
        <w:t xml:space="preserve">                                                                                                                           Дејан Лазић</w:t>
      </w:r>
      <w:r>
        <w:rPr>
          <w:sz w:val="24"/>
          <w:szCs w:val="24"/>
          <w:lang w:val="sr-Cyrl-RS"/>
        </w:rPr>
        <w:t xml:space="preserve"> с.р.</w:t>
      </w:r>
    </w:p>
    <w:p w14:paraId="0F8EFF84" w14:textId="77777777" w:rsidR="00BE06E8" w:rsidRDefault="00BE06E8" w:rsidP="00700A6E">
      <w:pPr>
        <w:rPr>
          <w:sz w:val="24"/>
          <w:szCs w:val="24"/>
          <w:lang w:val="sr-Cyrl-RS"/>
        </w:rPr>
      </w:pPr>
    </w:p>
    <w:p w14:paraId="7BED2C83" w14:textId="77777777" w:rsidR="00BE06E8" w:rsidRDefault="00BE06E8" w:rsidP="00700A6E">
      <w:pPr>
        <w:rPr>
          <w:sz w:val="24"/>
          <w:szCs w:val="24"/>
          <w:lang w:val="sr-Cyrl-RS"/>
        </w:rPr>
      </w:pPr>
    </w:p>
    <w:p w14:paraId="54D19B52" w14:textId="77777777" w:rsidR="00BE06E8" w:rsidRDefault="00BE06E8" w:rsidP="00700A6E">
      <w:pPr>
        <w:rPr>
          <w:sz w:val="24"/>
          <w:szCs w:val="24"/>
          <w:lang w:val="sr-Cyrl-RS"/>
        </w:rPr>
      </w:pPr>
    </w:p>
    <w:p w14:paraId="08406AD7" w14:textId="77777777" w:rsidR="00BE06E8" w:rsidRDefault="00BE06E8" w:rsidP="00700A6E">
      <w:pPr>
        <w:rPr>
          <w:sz w:val="24"/>
          <w:szCs w:val="24"/>
          <w:lang w:val="sr-Cyrl-RS"/>
        </w:rPr>
      </w:pPr>
    </w:p>
    <w:p w14:paraId="2A4F699D" w14:textId="77777777" w:rsidR="00BE06E8" w:rsidRDefault="00BE06E8" w:rsidP="00700A6E">
      <w:pPr>
        <w:rPr>
          <w:sz w:val="24"/>
          <w:szCs w:val="24"/>
          <w:lang w:val="sr-Cyrl-RS"/>
        </w:rPr>
      </w:pPr>
    </w:p>
    <w:p w14:paraId="439365A8" w14:textId="77777777" w:rsidR="00BE06E8" w:rsidRDefault="00BE06E8" w:rsidP="00700A6E">
      <w:pPr>
        <w:rPr>
          <w:sz w:val="24"/>
          <w:szCs w:val="24"/>
          <w:lang w:val="sr-Cyrl-RS"/>
        </w:rPr>
      </w:pPr>
    </w:p>
    <w:p w14:paraId="08AFABA9" w14:textId="77777777" w:rsidR="00BE06E8" w:rsidRDefault="00BE06E8" w:rsidP="00700A6E">
      <w:pPr>
        <w:rPr>
          <w:sz w:val="24"/>
          <w:szCs w:val="24"/>
          <w:lang w:val="sr-Cyrl-RS"/>
        </w:rPr>
      </w:pPr>
    </w:p>
    <w:p w14:paraId="56592CC3" w14:textId="77777777" w:rsidR="00BE06E8" w:rsidRDefault="00BE06E8" w:rsidP="00700A6E">
      <w:pPr>
        <w:rPr>
          <w:sz w:val="24"/>
          <w:szCs w:val="24"/>
          <w:lang w:val="sr-Cyrl-RS"/>
        </w:rPr>
      </w:pPr>
    </w:p>
    <w:p w14:paraId="361721C9" w14:textId="77777777" w:rsidR="00BE06E8" w:rsidRDefault="00BE06E8" w:rsidP="00700A6E">
      <w:pPr>
        <w:rPr>
          <w:sz w:val="24"/>
          <w:szCs w:val="24"/>
          <w:lang w:val="sr-Cyrl-RS"/>
        </w:rPr>
      </w:pPr>
    </w:p>
    <w:p w14:paraId="3077F9E8" w14:textId="6F442B9A" w:rsidR="00BE06E8" w:rsidRDefault="00BE06E8" w:rsidP="00700A6E">
      <w:pPr>
        <w:rPr>
          <w:sz w:val="40"/>
          <w:szCs w:val="40"/>
          <w:lang w:val="sr-Cyrl-RS"/>
        </w:rPr>
      </w:pPr>
      <w:r>
        <w:rPr>
          <w:sz w:val="40"/>
          <w:szCs w:val="40"/>
          <w:lang w:val="sr-Cyrl-RS"/>
        </w:rPr>
        <w:t>12</w:t>
      </w:r>
    </w:p>
    <w:p w14:paraId="59BD0050" w14:textId="77777777" w:rsidR="003C3653" w:rsidRPr="00851655" w:rsidRDefault="003C3653" w:rsidP="003C3653">
      <w:pPr>
        <w:jc w:val="both"/>
        <w:rPr>
          <w:lang w:val="sr-Cyrl-RS"/>
        </w:rPr>
      </w:pPr>
      <w:r w:rsidRPr="00851655">
        <w:rPr>
          <w:lang w:val="sr-Cyrl-RS"/>
        </w:rPr>
        <w:t>На основу  чл</w:t>
      </w:r>
      <w:r>
        <w:rPr>
          <w:lang w:val="sr-Cyrl-RS"/>
        </w:rPr>
        <w:t>анова 29. и 30. Закона о јавном-</w:t>
      </w:r>
      <w:r w:rsidRPr="00851655">
        <w:rPr>
          <w:lang w:val="sr-Cyrl-RS"/>
        </w:rPr>
        <w:t xml:space="preserve">приватном партнерству и концесијама  </w:t>
      </w:r>
      <w:r w:rsidRPr="006A3FA0">
        <w:rPr>
          <w:lang w:val="sr-Latn-RS"/>
        </w:rPr>
        <w:t>(“Сл</w:t>
      </w:r>
      <w:r w:rsidRPr="006A3FA0">
        <w:rPr>
          <w:lang w:val="sr-Cyrl-CS"/>
        </w:rPr>
        <w:t>ужбени г</w:t>
      </w:r>
      <w:r w:rsidRPr="006A3FA0">
        <w:rPr>
          <w:lang w:val="sr-Latn-RS"/>
        </w:rPr>
        <w:t>ласник Р</w:t>
      </w:r>
      <w:r w:rsidRPr="006A3FA0">
        <w:rPr>
          <w:lang w:val="sr-Cyrl-CS"/>
        </w:rPr>
        <w:t>С</w:t>
      </w:r>
      <w:r w:rsidRPr="006A3FA0">
        <w:rPr>
          <w:lang w:val="sr-Latn-RS"/>
        </w:rPr>
        <w:t>”</w:t>
      </w:r>
      <w:r w:rsidRPr="006A3FA0">
        <w:rPr>
          <w:lang w:val="sr-Cyrl-CS"/>
        </w:rPr>
        <w:t xml:space="preserve">, </w:t>
      </w:r>
      <w:r w:rsidRPr="006A3FA0">
        <w:rPr>
          <w:lang w:val="sr-Latn-RS"/>
        </w:rPr>
        <w:t>бр. 88/2011, 15/2016 и 104/2016),</w:t>
      </w:r>
      <w:r w:rsidRPr="00851655">
        <w:rPr>
          <w:lang w:val="sr-Cyrl-RS"/>
        </w:rPr>
        <w:t xml:space="preserve"> члана</w:t>
      </w:r>
      <w:r>
        <w:rPr>
          <w:lang w:val="sr-Cyrl-RS"/>
        </w:rPr>
        <w:t xml:space="preserve"> 15. став 1.  тачка 2</w:t>
      </w:r>
      <w:r w:rsidRPr="00851655">
        <w:rPr>
          <w:lang w:val="sr-Cyrl-RS"/>
        </w:rPr>
        <w:t>.</w:t>
      </w:r>
      <w:r>
        <w:rPr>
          <w:lang w:val="sr-Cyrl-RS"/>
        </w:rPr>
        <w:t xml:space="preserve"> </w:t>
      </w:r>
      <w:r w:rsidRPr="00851655">
        <w:rPr>
          <w:lang w:val="sr-Cyrl-RS"/>
        </w:rPr>
        <w:t xml:space="preserve">Статута </w:t>
      </w:r>
      <w:r>
        <w:rPr>
          <w:lang w:val="sr-Cyrl-RS"/>
        </w:rPr>
        <w:t xml:space="preserve">града Прокупља </w:t>
      </w:r>
      <w:r w:rsidRPr="00851655">
        <w:rPr>
          <w:lang w:val="sr-Cyrl-RS"/>
        </w:rPr>
        <w:t>(„Службени лист</w:t>
      </w:r>
      <w:r>
        <w:rPr>
          <w:lang w:val="sr-Cyrl-RS"/>
        </w:rPr>
        <w:t xml:space="preserve"> општине Прокупље</w:t>
      </w:r>
      <w:r w:rsidRPr="00851655">
        <w:rPr>
          <w:lang w:val="sr-Cyrl-RS"/>
        </w:rPr>
        <w:t>“ број</w:t>
      </w:r>
      <w:r>
        <w:rPr>
          <w:lang w:val="sr-Cyrl-RS"/>
        </w:rPr>
        <w:t xml:space="preserve"> 15/2018</w:t>
      </w:r>
      <w:r w:rsidRPr="00851655">
        <w:rPr>
          <w:lang w:val="sr-Cyrl-RS"/>
        </w:rPr>
        <w:t xml:space="preserve">), Скупштина </w:t>
      </w:r>
      <w:r>
        <w:rPr>
          <w:lang w:val="sr-Cyrl-RS"/>
        </w:rPr>
        <w:t xml:space="preserve"> града Прокупља,</w:t>
      </w:r>
      <w:r w:rsidRPr="00851655">
        <w:rPr>
          <w:lang w:val="sr-Cyrl-RS"/>
        </w:rPr>
        <w:t xml:space="preserve"> на се</w:t>
      </w:r>
      <w:r>
        <w:rPr>
          <w:lang w:val="sr-Cyrl-RS"/>
        </w:rPr>
        <w:t>дници одржаној дана</w:t>
      </w:r>
      <w:r>
        <w:t xml:space="preserve"> </w:t>
      </w:r>
      <w:r>
        <w:rPr>
          <w:lang w:val="sr-Cyrl-RS"/>
        </w:rPr>
        <w:t>25.12. 2024.</w:t>
      </w:r>
      <w:r w:rsidRPr="00851655">
        <w:rPr>
          <w:lang w:val="sr-Cyrl-RS"/>
        </w:rPr>
        <w:t xml:space="preserve"> године, донела је</w:t>
      </w:r>
    </w:p>
    <w:p w14:paraId="42C1F001" w14:textId="77777777" w:rsidR="003C3653" w:rsidRDefault="003C3653" w:rsidP="003C3653">
      <w:pPr>
        <w:jc w:val="both"/>
      </w:pPr>
    </w:p>
    <w:p w14:paraId="25212245" w14:textId="77777777" w:rsidR="003C3653" w:rsidRPr="00851655" w:rsidRDefault="003C3653" w:rsidP="003C3653">
      <w:pPr>
        <w:jc w:val="both"/>
      </w:pPr>
    </w:p>
    <w:p w14:paraId="032C649F" w14:textId="77777777" w:rsidR="003C3653" w:rsidRPr="006E38F3" w:rsidRDefault="003C3653" w:rsidP="003C3653">
      <w:pPr>
        <w:jc w:val="center"/>
        <w:rPr>
          <w:b/>
          <w:bCs/>
          <w:lang w:val="sr-Cyrl-RS"/>
        </w:rPr>
      </w:pPr>
      <w:r w:rsidRPr="006E38F3">
        <w:rPr>
          <w:b/>
          <w:bCs/>
          <w:lang w:val="sr-Cyrl-RS"/>
        </w:rPr>
        <w:t xml:space="preserve">Р Е Ш Е Њ Е </w:t>
      </w:r>
    </w:p>
    <w:p w14:paraId="591CDA0A" w14:textId="77777777" w:rsidR="003C3653" w:rsidRPr="006E38F3" w:rsidRDefault="003C3653" w:rsidP="003C3653">
      <w:pPr>
        <w:jc w:val="center"/>
        <w:rPr>
          <w:b/>
          <w:bCs/>
          <w:lang w:val="sr-Cyrl-RS"/>
        </w:rPr>
      </w:pPr>
      <w:r w:rsidRPr="006E38F3">
        <w:rPr>
          <w:b/>
          <w:bCs/>
          <w:lang w:val="sr-Cyrl-RS"/>
        </w:rPr>
        <w:t>О ИМЕНОВАЊУ СТРУЧНОГ ТИМА ЗА РЕАЛИЗАЦИЈУ ПРОЈЕКТА</w:t>
      </w:r>
    </w:p>
    <w:p w14:paraId="42E586E7" w14:textId="77777777" w:rsidR="003C3653" w:rsidRPr="005A11CC" w:rsidRDefault="003C3653" w:rsidP="003C3653">
      <w:pPr>
        <w:spacing w:after="40"/>
        <w:jc w:val="center"/>
        <w:rPr>
          <w:rFonts w:eastAsiaTheme="minorHAnsi"/>
          <w:lang w:val="sr-Cyrl-RS" w:eastAsia="en-US"/>
        </w:rPr>
      </w:pPr>
      <w:r w:rsidRPr="006E38F3">
        <w:rPr>
          <w:b/>
          <w:bCs/>
          <w:lang w:val="sr-Cyrl-RS"/>
        </w:rPr>
        <w:t xml:space="preserve">ЈАВНО-ПРИВАТНОГ ПАРТНЕРСТВА </w:t>
      </w:r>
      <w:r>
        <w:rPr>
          <w:rFonts w:eastAsiaTheme="minorHAnsi"/>
          <w:b/>
          <w:lang w:val="sr-Cyrl-RS" w:eastAsia="en-US"/>
        </w:rPr>
        <w:t xml:space="preserve">ЗА ЗАМЕНУ ПОСТОЈЕЋЕГ ЈАВНОГ ОСВЕТЉЕЊА НА ТЕРИТОРИЈИ ГРАДА </w:t>
      </w:r>
      <w:r>
        <w:rPr>
          <w:rFonts w:eastAsiaTheme="minorHAnsi"/>
          <w:b/>
          <w:lang w:eastAsia="en-US"/>
        </w:rPr>
        <w:t xml:space="preserve">LED </w:t>
      </w:r>
      <w:r>
        <w:rPr>
          <w:rFonts w:eastAsiaTheme="minorHAnsi"/>
          <w:b/>
          <w:lang w:val="sr-Cyrl-RS" w:eastAsia="en-US"/>
        </w:rPr>
        <w:t>СВЕТИЉКАМА</w:t>
      </w:r>
    </w:p>
    <w:p w14:paraId="7A753184" w14:textId="77777777" w:rsidR="003C3653" w:rsidRPr="006E38F3" w:rsidRDefault="003C3653" w:rsidP="003C3653">
      <w:pPr>
        <w:jc w:val="center"/>
        <w:rPr>
          <w:b/>
          <w:bCs/>
          <w:lang w:val="sr-Cyrl-RS"/>
        </w:rPr>
      </w:pPr>
    </w:p>
    <w:p w14:paraId="7CF9A0D7" w14:textId="77777777" w:rsidR="003C3653" w:rsidRPr="00851655" w:rsidRDefault="003C3653" w:rsidP="003C3653">
      <w:pPr>
        <w:rPr>
          <w:b/>
          <w:bCs/>
        </w:rPr>
      </w:pPr>
    </w:p>
    <w:p w14:paraId="0F9C5D1B" w14:textId="77777777" w:rsidR="003C3653" w:rsidRPr="00851655" w:rsidRDefault="003C3653" w:rsidP="003C3653">
      <w:pPr>
        <w:jc w:val="center"/>
        <w:rPr>
          <w:b/>
          <w:bCs/>
        </w:rPr>
      </w:pPr>
      <w:r w:rsidRPr="00851655">
        <w:rPr>
          <w:b/>
          <w:bCs/>
          <w:lang w:val="sr-Cyrl-RS"/>
        </w:rPr>
        <w:t>Члан 1.</w:t>
      </w:r>
    </w:p>
    <w:p w14:paraId="7CAC982A" w14:textId="77777777" w:rsidR="003C3653" w:rsidRPr="00851655" w:rsidRDefault="003C3653" w:rsidP="003C3653">
      <w:pPr>
        <w:jc w:val="center"/>
      </w:pPr>
    </w:p>
    <w:p w14:paraId="04568EC7" w14:textId="77777777" w:rsidR="003C3653" w:rsidRPr="00851655" w:rsidRDefault="003C3653" w:rsidP="003C3653">
      <w:pPr>
        <w:jc w:val="both"/>
        <w:rPr>
          <w:lang w:val="sr-Cyrl-RS"/>
        </w:rPr>
      </w:pPr>
      <w:r w:rsidRPr="00851655">
        <w:rPr>
          <w:lang w:val="sr-Cyrl-RS"/>
        </w:rPr>
        <w:tab/>
        <w:t xml:space="preserve">У Стручни тим за реализацију Пројекта јавно-приватног партнерства </w:t>
      </w:r>
      <w:r>
        <w:rPr>
          <w:lang w:val="sr-Cyrl-RS"/>
        </w:rPr>
        <w:t xml:space="preserve">за замену постојећег јавног осветљења на територији Града </w:t>
      </w:r>
      <w:r>
        <w:t xml:space="preserve">LED </w:t>
      </w:r>
      <w:r>
        <w:rPr>
          <w:lang w:val="sr-Cyrl-RS"/>
        </w:rPr>
        <w:t xml:space="preserve">светиљкама </w:t>
      </w:r>
      <w:r w:rsidRPr="00851655">
        <w:rPr>
          <w:lang w:val="sr-Cyrl-RS"/>
        </w:rPr>
        <w:t>(у даљем тексту: Стручни тим), именују се:</w:t>
      </w:r>
    </w:p>
    <w:p w14:paraId="07B0242A" w14:textId="77777777" w:rsidR="003C3653" w:rsidRPr="00851655" w:rsidRDefault="003C3653" w:rsidP="003C3653">
      <w:pPr>
        <w:jc w:val="both"/>
        <w:rPr>
          <w:lang w:val="sr-Cyrl-RS"/>
        </w:rPr>
      </w:pPr>
    </w:p>
    <w:p w14:paraId="0B6817C2" w14:textId="77777777" w:rsidR="003C3653" w:rsidRDefault="003C3653" w:rsidP="003C3653">
      <w:pPr>
        <w:widowControl w:val="0"/>
        <w:numPr>
          <w:ilvl w:val="0"/>
          <w:numId w:val="8"/>
        </w:numPr>
        <w:suppressAutoHyphens/>
        <w:jc w:val="both"/>
        <w:rPr>
          <w:lang w:val="sr-Cyrl-RS"/>
        </w:rPr>
      </w:pPr>
      <w:r>
        <w:rPr>
          <w:lang w:val="sr-Cyrl-RS"/>
        </w:rPr>
        <w:t>Марко Костадиновић, Заменик градоначелника Града Прокупља;</w:t>
      </w:r>
    </w:p>
    <w:p w14:paraId="33641F4E" w14:textId="77777777" w:rsidR="003C3653" w:rsidRDefault="003C3653" w:rsidP="003C3653">
      <w:pPr>
        <w:widowControl w:val="0"/>
        <w:numPr>
          <w:ilvl w:val="0"/>
          <w:numId w:val="8"/>
        </w:numPr>
        <w:suppressAutoHyphens/>
        <w:jc w:val="both"/>
        <w:rPr>
          <w:lang w:val="sr-Cyrl-RS"/>
        </w:rPr>
      </w:pPr>
      <w:r>
        <w:rPr>
          <w:lang w:val="sr-Cyrl-RS"/>
        </w:rPr>
        <w:t>Милана Павловски, заменик Градског правобраниоца Града Прокупља;</w:t>
      </w:r>
    </w:p>
    <w:p w14:paraId="2311C529" w14:textId="77777777" w:rsidR="003C3653" w:rsidRDefault="003C3653" w:rsidP="003C3653">
      <w:pPr>
        <w:widowControl w:val="0"/>
        <w:numPr>
          <w:ilvl w:val="0"/>
          <w:numId w:val="8"/>
        </w:numPr>
        <w:suppressAutoHyphens/>
        <w:jc w:val="both"/>
        <w:rPr>
          <w:lang w:val="sr-Cyrl-RS"/>
        </w:rPr>
      </w:pPr>
      <w:r>
        <w:rPr>
          <w:lang w:val="sr-Cyrl-RS"/>
        </w:rPr>
        <w:t>Миона Миљковић, запослена у Градској управи Града Прокупља;</w:t>
      </w:r>
    </w:p>
    <w:p w14:paraId="7BC576DB" w14:textId="77777777" w:rsidR="003C3653" w:rsidRDefault="003C3653" w:rsidP="003C3653">
      <w:pPr>
        <w:widowControl w:val="0"/>
        <w:numPr>
          <w:ilvl w:val="0"/>
          <w:numId w:val="8"/>
        </w:numPr>
        <w:suppressAutoHyphens/>
        <w:jc w:val="both"/>
        <w:rPr>
          <w:lang w:val="sr-Cyrl-RS"/>
        </w:rPr>
      </w:pPr>
      <w:r>
        <w:rPr>
          <w:lang w:val="sr-Cyrl-RS"/>
        </w:rPr>
        <w:t>Милош Величковић, запослен у Градској управи Града Прокупља;</w:t>
      </w:r>
    </w:p>
    <w:p w14:paraId="616D9BE7" w14:textId="77777777" w:rsidR="003C3653" w:rsidRPr="007815FE" w:rsidRDefault="003C3653" w:rsidP="003C3653">
      <w:pPr>
        <w:widowControl w:val="0"/>
        <w:numPr>
          <w:ilvl w:val="0"/>
          <w:numId w:val="8"/>
        </w:numPr>
        <w:suppressAutoHyphens/>
        <w:jc w:val="both"/>
        <w:rPr>
          <w:lang w:val="sr-Cyrl-RS"/>
        </w:rPr>
      </w:pPr>
      <w:r>
        <w:rPr>
          <w:lang w:val="sr-Cyrl-RS"/>
        </w:rPr>
        <w:t>Небојша Петровић, референт за уличну расвету, ЈП за урбанизам и уређење Града Прокупља.</w:t>
      </w:r>
    </w:p>
    <w:p w14:paraId="4502DFEF" w14:textId="77777777" w:rsidR="003C3653" w:rsidRDefault="003C3653" w:rsidP="003C3653">
      <w:pPr>
        <w:ind w:left="360"/>
        <w:jc w:val="both"/>
      </w:pPr>
    </w:p>
    <w:p w14:paraId="1A55A6B3" w14:textId="77777777" w:rsidR="003C3653" w:rsidRPr="007815FE" w:rsidRDefault="003C3653" w:rsidP="003C3653">
      <w:pPr>
        <w:ind w:left="360"/>
        <w:jc w:val="both"/>
        <w:rPr>
          <w:lang w:val="sr-Cyrl-RS"/>
        </w:rPr>
      </w:pPr>
      <w:r>
        <w:rPr>
          <w:lang w:val="sr-Cyrl-RS"/>
        </w:rPr>
        <w:t>У складу са чланом 20. став 6. Закона о јавном-</w:t>
      </w:r>
      <w:r w:rsidRPr="00851655">
        <w:rPr>
          <w:lang w:val="sr-Cyrl-RS"/>
        </w:rPr>
        <w:t xml:space="preserve">приватном партнерству и концесијама  </w:t>
      </w:r>
      <w:r w:rsidRPr="006A3FA0">
        <w:rPr>
          <w:lang w:val="sr-Latn-RS"/>
        </w:rPr>
        <w:t>(“Сл</w:t>
      </w:r>
      <w:r w:rsidRPr="006A3FA0">
        <w:rPr>
          <w:lang w:val="sr-Cyrl-CS"/>
        </w:rPr>
        <w:t>ужбени г</w:t>
      </w:r>
      <w:r w:rsidRPr="006A3FA0">
        <w:rPr>
          <w:lang w:val="sr-Latn-RS"/>
        </w:rPr>
        <w:t>ласник Р</w:t>
      </w:r>
      <w:r w:rsidRPr="006A3FA0">
        <w:rPr>
          <w:lang w:val="sr-Cyrl-CS"/>
        </w:rPr>
        <w:t>С</w:t>
      </w:r>
      <w:r w:rsidRPr="006A3FA0">
        <w:rPr>
          <w:lang w:val="sr-Latn-RS"/>
        </w:rPr>
        <w:t>”</w:t>
      </w:r>
      <w:r w:rsidRPr="006A3FA0">
        <w:rPr>
          <w:lang w:val="sr-Cyrl-CS"/>
        </w:rPr>
        <w:t xml:space="preserve">, </w:t>
      </w:r>
      <w:r w:rsidRPr="006A3FA0">
        <w:rPr>
          <w:lang w:val="sr-Latn-RS"/>
        </w:rPr>
        <w:t>бр. 88/2011, 15/2016 и 104/2016)</w:t>
      </w:r>
      <w:r>
        <w:rPr>
          <w:lang w:val="sr-Cyrl-RS"/>
        </w:rPr>
        <w:t>, уколико буде потребно ангажовање спољног саветника за реализацију пројекта ЈПП, стручно тело има право на одабир и именовање истог.</w:t>
      </w:r>
    </w:p>
    <w:p w14:paraId="62E8D075" w14:textId="77777777" w:rsidR="003C3653" w:rsidRDefault="003C3653" w:rsidP="003C3653">
      <w:pPr>
        <w:ind w:left="720"/>
        <w:jc w:val="both"/>
        <w:rPr>
          <w:lang w:val="sr-Cyrl-RS"/>
        </w:rPr>
      </w:pPr>
    </w:p>
    <w:p w14:paraId="1891F185" w14:textId="77777777" w:rsidR="003C3653" w:rsidRDefault="003C3653" w:rsidP="003C3653">
      <w:pPr>
        <w:ind w:left="720"/>
        <w:jc w:val="both"/>
        <w:rPr>
          <w:lang w:val="sr-Cyrl-RS"/>
        </w:rPr>
      </w:pPr>
    </w:p>
    <w:p w14:paraId="31EB4D10" w14:textId="77777777" w:rsidR="003C3653" w:rsidRPr="00606012" w:rsidRDefault="003C3653" w:rsidP="003C3653">
      <w:pPr>
        <w:ind w:left="720"/>
        <w:jc w:val="both"/>
        <w:rPr>
          <w:lang w:val="sr-Cyrl-RS"/>
        </w:rPr>
      </w:pPr>
    </w:p>
    <w:p w14:paraId="2AF83F2C" w14:textId="77777777" w:rsidR="003C3653" w:rsidRPr="00851655" w:rsidRDefault="003C3653" w:rsidP="003C3653">
      <w:pPr>
        <w:jc w:val="center"/>
        <w:rPr>
          <w:b/>
          <w:bCs/>
        </w:rPr>
      </w:pPr>
      <w:r w:rsidRPr="00851655">
        <w:rPr>
          <w:b/>
          <w:bCs/>
          <w:lang w:val="sr-Cyrl-RS"/>
        </w:rPr>
        <w:t>Члан 2.</w:t>
      </w:r>
    </w:p>
    <w:p w14:paraId="109C4517" w14:textId="77777777" w:rsidR="003C3653" w:rsidRPr="00851655" w:rsidRDefault="003C3653" w:rsidP="003C3653">
      <w:pPr>
        <w:jc w:val="center"/>
      </w:pPr>
    </w:p>
    <w:p w14:paraId="56134F7B" w14:textId="77777777" w:rsidR="003C3653" w:rsidRPr="00851655" w:rsidRDefault="003C3653" w:rsidP="003C3653">
      <w:pPr>
        <w:jc w:val="both"/>
      </w:pPr>
      <w:r w:rsidRPr="00851655">
        <w:rPr>
          <w:lang w:val="sr-Cyrl-RS"/>
        </w:rPr>
        <w:tab/>
        <w:t>Задаци Стручног тима су:</w:t>
      </w:r>
    </w:p>
    <w:p w14:paraId="3DDD1081" w14:textId="77777777" w:rsidR="003C3653" w:rsidRPr="00851655" w:rsidRDefault="003C3653" w:rsidP="003C3653">
      <w:pPr>
        <w:jc w:val="both"/>
      </w:pPr>
    </w:p>
    <w:p w14:paraId="64CEF123" w14:textId="77777777" w:rsidR="003C3653" w:rsidRPr="00851655" w:rsidRDefault="003C3653" w:rsidP="003C3653">
      <w:pPr>
        <w:jc w:val="both"/>
      </w:pPr>
      <w:r w:rsidRPr="00851655">
        <w:rPr>
          <w:lang w:val="sr-Latn-RS"/>
        </w:rPr>
        <w:t xml:space="preserve">- </w:t>
      </w:r>
      <w:r w:rsidRPr="00851655">
        <w:rPr>
          <w:lang w:val="sr-Cyrl-RS"/>
        </w:rPr>
        <w:t xml:space="preserve">пружање стручне помоћи Јавном телу при припреми Предлога ЈПП за </w:t>
      </w:r>
      <w:r>
        <w:rPr>
          <w:lang w:val="sr-Cyrl-RS"/>
        </w:rPr>
        <w:t xml:space="preserve">замену постојећег јавног осветљења на територији Града </w:t>
      </w:r>
      <w:r>
        <w:t xml:space="preserve">LED </w:t>
      </w:r>
      <w:r>
        <w:rPr>
          <w:lang w:val="sr-Cyrl-RS"/>
        </w:rPr>
        <w:t xml:space="preserve">светиљкама, </w:t>
      </w:r>
      <w:r w:rsidRPr="00851655">
        <w:rPr>
          <w:lang w:val="sr-Cyrl-RS"/>
        </w:rPr>
        <w:t>који се упућује Комисиј</w:t>
      </w:r>
      <w:r>
        <w:rPr>
          <w:lang w:val="sr-Cyrl-RS"/>
        </w:rPr>
        <w:t>и</w:t>
      </w:r>
      <w:r w:rsidRPr="00851655">
        <w:rPr>
          <w:lang w:val="sr-Cyrl-RS"/>
        </w:rPr>
        <w:t xml:space="preserve"> за ЈПП</w:t>
      </w:r>
      <w:r>
        <w:rPr>
          <w:lang w:val="sr-Cyrl-RS"/>
        </w:rPr>
        <w:t xml:space="preserve"> на одобрење</w:t>
      </w:r>
      <w:r w:rsidRPr="00851655">
        <w:t>;</w:t>
      </w:r>
    </w:p>
    <w:p w14:paraId="7205C878" w14:textId="77777777" w:rsidR="003C3653" w:rsidRPr="00851655" w:rsidRDefault="003C3653" w:rsidP="003C3653">
      <w:pPr>
        <w:jc w:val="both"/>
        <w:rPr>
          <w:lang w:val="sr-Cyrl-RS"/>
        </w:rPr>
      </w:pPr>
      <w:r w:rsidRPr="00851655">
        <w:rPr>
          <w:lang w:val="sr-Cyrl-RS"/>
        </w:rPr>
        <w:t>- пружање стручне помоћи Јавном телу при припреми потребних анализа, односно студија оправданости, при припреми и изради конкурсне документације, правила и услова за оцену понуђача и примљених понуда, као и критеријума за избор понуде и прегледање и оцена приспелих понуда;</w:t>
      </w:r>
    </w:p>
    <w:p w14:paraId="62E88DFD" w14:textId="77777777" w:rsidR="003C3653" w:rsidRPr="00851655" w:rsidRDefault="003C3653" w:rsidP="003C3653">
      <w:pPr>
        <w:jc w:val="both"/>
        <w:rPr>
          <w:lang w:val="sr-Cyrl-RS"/>
        </w:rPr>
      </w:pPr>
      <w:r w:rsidRPr="00851655">
        <w:rPr>
          <w:lang w:val="sr-Cyrl-RS"/>
        </w:rPr>
        <w:t xml:space="preserve">- утврђивање предлога одлуке о избору најповољније понуде </w:t>
      </w:r>
      <w:r>
        <w:rPr>
          <w:lang w:val="sr-Cyrl-RS"/>
        </w:rPr>
        <w:t>приватног партнера</w:t>
      </w:r>
      <w:r w:rsidRPr="00851655">
        <w:rPr>
          <w:lang w:val="sr-Cyrl-RS"/>
        </w:rPr>
        <w:t xml:space="preserve"> или предлога одлуке о поништају поступка </w:t>
      </w:r>
      <w:r>
        <w:rPr>
          <w:lang w:val="sr-Cyrl-RS"/>
        </w:rPr>
        <w:t>избора приватног партнера</w:t>
      </w:r>
      <w:r w:rsidRPr="00851655">
        <w:rPr>
          <w:lang w:val="sr-Cyrl-RS"/>
        </w:rPr>
        <w:t xml:space="preserve"> и образложење тих предлога</w:t>
      </w:r>
      <w:r>
        <w:rPr>
          <w:lang w:val="sr-Latn-RS"/>
        </w:rPr>
        <w:t>;</w:t>
      </w:r>
      <w:r w:rsidRPr="00851655">
        <w:rPr>
          <w:lang w:val="sr-Cyrl-RS"/>
        </w:rPr>
        <w:t xml:space="preserve"> и</w:t>
      </w:r>
    </w:p>
    <w:p w14:paraId="0E9C206B" w14:textId="77777777" w:rsidR="003C3653" w:rsidRDefault="003C3653" w:rsidP="003C3653">
      <w:pPr>
        <w:jc w:val="both"/>
        <w:rPr>
          <w:lang w:val="sr-Cyrl-RS"/>
        </w:rPr>
      </w:pPr>
      <w:r w:rsidRPr="00851655">
        <w:rPr>
          <w:lang w:val="sr-Cyrl-RS"/>
        </w:rPr>
        <w:t>- обављање осталих послова потребних за реализацију поступка.</w:t>
      </w:r>
    </w:p>
    <w:p w14:paraId="7F979815" w14:textId="77777777" w:rsidR="003C3653" w:rsidRDefault="003C3653" w:rsidP="003C3653">
      <w:pPr>
        <w:jc w:val="both"/>
        <w:rPr>
          <w:lang w:val="sr-Cyrl-RS"/>
        </w:rPr>
      </w:pPr>
    </w:p>
    <w:p w14:paraId="75B26B17" w14:textId="77777777" w:rsidR="003C3653" w:rsidRDefault="003C3653" w:rsidP="003C3653">
      <w:pPr>
        <w:jc w:val="both"/>
        <w:rPr>
          <w:lang w:val="sr-Cyrl-RS"/>
        </w:rPr>
      </w:pPr>
    </w:p>
    <w:p w14:paraId="58C34F29" w14:textId="77777777" w:rsidR="003C3653" w:rsidRDefault="003C3653" w:rsidP="003C3653">
      <w:pPr>
        <w:jc w:val="both"/>
        <w:rPr>
          <w:lang w:val="sr-Cyrl-RS"/>
        </w:rPr>
      </w:pPr>
    </w:p>
    <w:p w14:paraId="57C0B0D5" w14:textId="77777777" w:rsidR="003C3653" w:rsidRDefault="003C3653" w:rsidP="003C3653">
      <w:pPr>
        <w:jc w:val="both"/>
        <w:rPr>
          <w:lang w:val="sr-Cyrl-RS"/>
        </w:rPr>
      </w:pPr>
    </w:p>
    <w:p w14:paraId="169465DE" w14:textId="77777777" w:rsidR="003C3653" w:rsidRDefault="003C3653" w:rsidP="003C3653">
      <w:pPr>
        <w:jc w:val="both"/>
        <w:rPr>
          <w:lang w:val="sr-Cyrl-RS"/>
        </w:rPr>
      </w:pPr>
    </w:p>
    <w:p w14:paraId="5614A394" w14:textId="77777777" w:rsidR="003C3653" w:rsidRDefault="003C3653" w:rsidP="003C3653">
      <w:pPr>
        <w:jc w:val="both"/>
        <w:rPr>
          <w:lang w:val="sr-Cyrl-RS"/>
        </w:rPr>
      </w:pPr>
    </w:p>
    <w:p w14:paraId="70D44BDD" w14:textId="77777777" w:rsidR="003C3653" w:rsidRDefault="003C3653" w:rsidP="003C3653">
      <w:pPr>
        <w:jc w:val="both"/>
        <w:rPr>
          <w:lang w:val="sr-Cyrl-RS"/>
        </w:rPr>
      </w:pPr>
    </w:p>
    <w:p w14:paraId="1B6F5B18" w14:textId="77777777" w:rsidR="003C3653" w:rsidRDefault="003C3653" w:rsidP="003C3653">
      <w:pPr>
        <w:rPr>
          <w:b/>
          <w:lang w:val="sr-Cyrl-RS"/>
        </w:rPr>
      </w:pPr>
    </w:p>
    <w:p w14:paraId="1A065A4C" w14:textId="77777777" w:rsidR="003C3653" w:rsidRDefault="003C3653" w:rsidP="003C3653">
      <w:pPr>
        <w:jc w:val="center"/>
        <w:rPr>
          <w:b/>
          <w:lang w:val="sr-Cyrl-RS"/>
        </w:rPr>
      </w:pPr>
    </w:p>
    <w:p w14:paraId="00C2E064" w14:textId="77777777" w:rsidR="003C3653" w:rsidRPr="00851655" w:rsidRDefault="003C3653" w:rsidP="003C3653">
      <w:pPr>
        <w:jc w:val="center"/>
        <w:rPr>
          <w:b/>
          <w:lang w:val="sr-Latn-CS"/>
        </w:rPr>
      </w:pPr>
      <w:r w:rsidRPr="00851655">
        <w:rPr>
          <w:b/>
          <w:lang w:val="sr-Latn-CS"/>
        </w:rPr>
        <w:t xml:space="preserve">Члан </w:t>
      </w:r>
      <w:r w:rsidRPr="00851655">
        <w:rPr>
          <w:b/>
          <w:lang w:val="sr-Cyrl-CS"/>
        </w:rPr>
        <w:t>3</w:t>
      </w:r>
      <w:r w:rsidRPr="00851655">
        <w:rPr>
          <w:b/>
          <w:lang w:val="sr-Latn-CS"/>
        </w:rPr>
        <w:t>.</w:t>
      </w:r>
    </w:p>
    <w:p w14:paraId="4F271A71" w14:textId="77777777" w:rsidR="003C3653" w:rsidRPr="00851655" w:rsidRDefault="003C3653" w:rsidP="003C3653">
      <w:pPr>
        <w:jc w:val="center"/>
      </w:pPr>
    </w:p>
    <w:p w14:paraId="2A2E5125" w14:textId="77777777" w:rsidR="003C3653" w:rsidRPr="006128A0" w:rsidRDefault="003C3653" w:rsidP="003C3653">
      <w:pPr>
        <w:jc w:val="both"/>
        <w:rPr>
          <w:lang w:val="sr-Cyrl-RS"/>
        </w:rPr>
      </w:pPr>
      <w:r w:rsidRPr="00851655">
        <w:rPr>
          <w:lang w:val="sr-Cyrl-RS"/>
        </w:rPr>
        <w:tab/>
        <w:t>Стручни тим о свом раду води записник и сачињава друга документа која потписују сви чланови Стручног тима.</w:t>
      </w:r>
    </w:p>
    <w:p w14:paraId="4DEBD38E" w14:textId="77777777" w:rsidR="003C3653" w:rsidRPr="00851655" w:rsidRDefault="003C3653" w:rsidP="003C3653">
      <w:pPr>
        <w:jc w:val="center"/>
        <w:rPr>
          <w:b/>
          <w:bCs/>
        </w:rPr>
      </w:pPr>
      <w:r w:rsidRPr="00851655">
        <w:rPr>
          <w:b/>
          <w:bCs/>
          <w:lang w:val="sr-Cyrl-RS"/>
        </w:rPr>
        <w:t xml:space="preserve">Члан </w:t>
      </w:r>
      <w:r>
        <w:rPr>
          <w:b/>
          <w:bCs/>
        </w:rPr>
        <w:t>4</w:t>
      </w:r>
      <w:r w:rsidRPr="00851655">
        <w:rPr>
          <w:b/>
          <w:bCs/>
          <w:lang w:val="sr-Cyrl-RS"/>
        </w:rPr>
        <w:t>.</w:t>
      </w:r>
    </w:p>
    <w:p w14:paraId="6B1FC3A1" w14:textId="77777777" w:rsidR="003C3653" w:rsidRPr="00851655" w:rsidRDefault="003C3653" w:rsidP="003C3653">
      <w:pPr>
        <w:jc w:val="center"/>
      </w:pPr>
    </w:p>
    <w:p w14:paraId="3CA0D78C" w14:textId="77777777" w:rsidR="003C3653" w:rsidRPr="00851655" w:rsidRDefault="003C3653" w:rsidP="003C3653">
      <w:pPr>
        <w:jc w:val="both"/>
        <w:rPr>
          <w:lang w:val="sr-Cyrl-RS"/>
        </w:rPr>
      </w:pPr>
      <w:r w:rsidRPr="00851655">
        <w:rPr>
          <w:lang w:val="sr-Cyrl-RS"/>
        </w:rPr>
        <w:tab/>
        <w:t xml:space="preserve">Ово Решење ступа на снагу даном доношења, а објавиће се у „Службеном листу </w:t>
      </w:r>
      <w:r>
        <w:rPr>
          <w:lang w:val="sr-Cyrl-RS"/>
        </w:rPr>
        <w:t>града Прокупља“.</w:t>
      </w:r>
    </w:p>
    <w:p w14:paraId="0179EA9B" w14:textId="77777777" w:rsidR="003C3653" w:rsidRPr="00851655" w:rsidRDefault="003C3653" w:rsidP="003C3653">
      <w:pPr>
        <w:jc w:val="both"/>
        <w:rPr>
          <w:lang w:val="sr-Cyrl-RS"/>
        </w:rPr>
      </w:pPr>
    </w:p>
    <w:p w14:paraId="3D2A007E" w14:textId="77777777" w:rsidR="003C3653" w:rsidRPr="00851655" w:rsidRDefault="003C3653" w:rsidP="003C3653">
      <w:pPr>
        <w:jc w:val="both"/>
        <w:rPr>
          <w:lang w:val="sr-Cyrl-RS"/>
        </w:rPr>
      </w:pPr>
    </w:p>
    <w:p w14:paraId="0F61C6DB" w14:textId="77777777" w:rsidR="003C3653" w:rsidRPr="00851655" w:rsidRDefault="003C3653" w:rsidP="003C3653">
      <w:pPr>
        <w:jc w:val="both"/>
        <w:rPr>
          <w:lang w:val="sr-Cyrl-RS"/>
        </w:rPr>
      </w:pPr>
    </w:p>
    <w:p w14:paraId="35167FC6" w14:textId="77777777" w:rsidR="003C3653" w:rsidRPr="00851655" w:rsidRDefault="003C3653" w:rsidP="003C3653">
      <w:pPr>
        <w:jc w:val="both"/>
        <w:rPr>
          <w:lang w:val="sr-Cyrl-RS"/>
        </w:rPr>
      </w:pPr>
      <w:r>
        <w:rPr>
          <w:lang w:val="sr-Cyrl-RS"/>
        </w:rPr>
        <w:t>Број: 06-122/2024-02</w:t>
      </w:r>
    </w:p>
    <w:p w14:paraId="3B309BF5" w14:textId="77777777" w:rsidR="003C3653" w:rsidRPr="00851655" w:rsidRDefault="003C3653" w:rsidP="003C3653">
      <w:pPr>
        <w:jc w:val="both"/>
        <w:rPr>
          <w:lang w:val="sr-Cyrl-RS"/>
        </w:rPr>
      </w:pPr>
      <w:r>
        <w:rPr>
          <w:lang w:val="sr-Cyrl-RS"/>
        </w:rPr>
        <w:t xml:space="preserve"> У Прокупљу дана,</w:t>
      </w:r>
      <w:r>
        <w:rPr>
          <w:lang w:val="sr-Latn-RS"/>
        </w:rPr>
        <w:t>25.</w:t>
      </w:r>
      <w:r>
        <w:rPr>
          <w:lang w:val="sr-Cyrl-RS"/>
        </w:rPr>
        <w:t>12.2024</w:t>
      </w:r>
      <w:r w:rsidRPr="00851655">
        <w:rPr>
          <w:lang w:val="sr-Cyrl-RS"/>
        </w:rPr>
        <w:t>. године</w:t>
      </w:r>
    </w:p>
    <w:p w14:paraId="52DBD55A" w14:textId="77777777" w:rsidR="003C3653" w:rsidRDefault="003C3653" w:rsidP="003C3653">
      <w:pPr>
        <w:jc w:val="both"/>
        <w:rPr>
          <w:lang w:val="sr-Cyrl-RS"/>
        </w:rPr>
      </w:pPr>
      <w:r w:rsidRPr="00851655">
        <w:rPr>
          <w:lang w:val="sr-Cyrl-RS"/>
        </w:rPr>
        <w:t xml:space="preserve">СКУПШТИНА </w:t>
      </w:r>
      <w:r>
        <w:rPr>
          <w:lang w:val="sr-Cyrl-RS"/>
        </w:rPr>
        <w:t>ГРАДА ПРОКУПЉА</w:t>
      </w:r>
    </w:p>
    <w:p w14:paraId="5694C53F" w14:textId="77777777" w:rsidR="003C3653" w:rsidRDefault="003C3653" w:rsidP="003C3653">
      <w:pPr>
        <w:jc w:val="both"/>
        <w:rPr>
          <w:lang w:val="sr-Cyrl-RS"/>
        </w:rPr>
      </w:pPr>
    </w:p>
    <w:p w14:paraId="245FDCC7" w14:textId="77777777" w:rsidR="003C3653" w:rsidRPr="00851655" w:rsidRDefault="003C3653" w:rsidP="003C3653">
      <w:pPr>
        <w:jc w:val="both"/>
        <w:rPr>
          <w:lang w:val="sr-Cyrl-RS"/>
        </w:rPr>
      </w:pPr>
    </w:p>
    <w:p w14:paraId="0CA57E6F" w14:textId="164CCC86" w:rsidR="003C3653" w:rsidRPr="009B4009" w:rsidRDefault="003C3653" w:rsidP="003C3653">
      <w:pPr>
        <w:jc w:val="both"/>
        <w:rPr>
          <w:bCs/>
          <w:lang w:val="sr-Cyrl-RS"/>
        </w:rPr>
      </w:pPr>
      <w:r w:rsidRPr="00851655">
        <w:rPr>
          <w:lang w:val="sr-Cyrl-RS"/>
        </w:rPr>
        <w:t xml:space="preserve">                                                                                       </w:t>
      </w:r>
      <w:r>
        <w:rPr>
          <w:lang w:val="sr-Cyrl-RS"/>
        </w:rPr>
        <w:t xml:space="preserve">                                                                                                                                                        </w:t>
      </w:r>
      <w:r w:rsidRPr="009B4009">
        <w:rPr>
          <w:bCs/>
          <w:lang w:val="sr-Cyrl-RS"/>
        </w:rPr>
        <w:t xml:space="preserve">П Р Е Д С Е Д Н И К </w:t>
      </w:r>
    </w:p>
    <w:p w14:paraId="43F02E62" w14:textId="1B4EEECC" w:rsidR="003C3653" w:rsidRPr="009B4009" w:rsidRDefault="003C3653" w:rsidP="003C3653">
      <w:pPr>
        <w:jc w:val="both"/>
        <w:rPr>
          <w:bCs/>
          <w:lang w:val="sr-Cyrl-RS"/>
        </w:rPr>
      </w:pP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t xml:space="preserve">          </w:t>
      </w:r>
      <w:r>
        <w:rPr>
          <w:bCs/>
          <w:lang w:val="sr-Cyrl-RS"/>
        </w:rPr>
        <w:t xml:space="preserve">                                                                                                                                  </w:t>
      </w:r>
      <w:r w:rsidRPr="009B4009">
        <w:rPr>
          <w:bCs/>
          <w:lang w:val="sr-Cyrl-RS"/>
        </w:rPr>
        <w:t>СКУПШТИНЕ ГРАДА ПРОКУПЉА</w:t>
      </w:r>
    </w:p>
    <w:p w14:paraId="70303912" w14:textId="3E2BD1D7" w:rsidR="003C3653" w:rsidRDefault="003C3653" w:rsidP="003C3653">
      <w:pPr>
        <w:jc w:val="both"/>
        <w:rPr>
          <w:bCs/>
          <w:lang w:val="sr-Cyrl-RS"/>
        </w:rPr>
      </w:pP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r>
      <w:r w:rsidRPr="009B4009">
        <w:rPr>
          <w:bCs/>
          <w:lang w:val="sr-Cyrl-RS"/>
        </w:rPr>
        <w:tab/>
        <w:t xml:space="preserve">       </w:t>
      </w:r>
      <w:r>
        <w:rPr>
          <w:bCs/>
          <w:lang w:val="sr-Cyrl-RS"/>
        </w:rPr>
        <w:t xml:space="preserve">                                                                                                                                </w:t>
      </w:r>
      <w:r w:rsidRPr="009B4009">
        <w:rPr>
          <w:bCs/>
          <w:lang w:val="sr-Cyrl-RS"/>
        </w:rPr>
        <w:t>Дејан Лазић</w:t>
      </w:r>
      <w:r>
        <w:rPr>
          <w:bCs/>
          <w:lang w:val="sr-Cyrl-RS"/>
        </w:rPr>
        <w:t xml:space="preserve"> с.р.</w:t>
      </w:r>
    </w:p>
    <w:p w14:paraId="3A87ABF1" w14:textId="77777777" w:rsidR="00EA53EC" w:rsidRDefault="00EA53EC" w:rsidP="003C3653">
      <w:pPr>
        <w:jc w:val="both"/>
        <w:rPr>
          <w:bCs/>
          <w:lang w:val="sr-Cyrl-RS"/>
        </w:rPr>
      </w:pPr>
    </w:p>
    <w:p w14:paraId="01DC0A2E" w14:textId="77777777" w:rsidR="00EA53EC" w:rsidRDefault="00EA53EC" w:rsidP="003C3653">
      <w:pPr>
        <w:jc w:val="both"/>
        <w:rPr>
          <w:bCs/>
          <w:lang w:val="sr-Cyrl-RS"/>
        </w:rPr>
      </w:pPr>
    </w:p>
    <w:p w14:paraId="717F4114" w14:textId="77777777" w:rsidR="00EA53EC" w:rsidRDefault="00EA53EC" w:rsidP="003C3653">
      <w:pPr>
        <w:jc w:val="both"/>
        <w:rPr>
          <w:bCs/>
          <w:lang w:val="sr-Cyrl-RS"/>
        </w:rPr>
      </w:pPr>
    </w:p>
    <w:p w14:paraId="39F08937" w14:textId="77777777" w:rsidR="00EA53EC" w:rsidRDefault="00EA53EC" w:rsidP="003C3653">
      <w:pPr>
        <w:jc w:val="both"/>
        <w:rPr>
          <w:bCs/>
          <w:lang w:val="sr-Cyrl-RS"/>
        </w:rPr>
      </w:pPr>
    </w:p>
    <w:p w14:paraId="5BCCD194" w14:textId="77777777" w:rsidR="00EA53EC" w:rsidRDefault="00EA53EC" w:rsidP="003C3653">
      <w:pPr>
        <w:jc w:val="both"/>
        <w:rPr>
          <w:bCs/>
          <w:lang w:val="sr-Cyrl-RS"/>
        </w:rPr>
      </w:pPr>
    </w:p>
    <w:p w14:paraId="5B91095C" w14:textId="77777777" w:rsidR="00EA53EC" w:rsidRDefault="00EA53EC" w:rsidP="003C3653">
      <w:pPr>
        <w:jc w:val="both"/>
        <w:rPr>
          <w:bCs/>
          <w:lang w:val="sr-Cyrl-RS"/>
        </w:rPr>
      </w:pPr>
    </w:p>
    <w:p w14:paraId="6620EC28" w14:textId="77777777" w:rsidR="00EA53EC" w:rsidRDefault="00EA53EC" w:rsidP="003C3653">
      <w:pPr>
        <w:jc w:val="both"/>
        <w:rPr>
          <w:bCs/>
          <w:lang w:val="sr-Cyrl-RS"/>
        </w:rPr>
      </w:pPr>
    </w:p>
    <w:p w14:paraId="18109D4A" w14:textId="77777777" w:rsidR="00EA53EC" w:rsidRDefault="00EA53EC" w:rsidP="003C3653">
      <w:pPr>
        <w:jc w:val="both"/>
        <w:rPr>
          <w:bCs/>
          <w:lang w:val="sr-Cyrl-RS"/>
        </w:rPr>
      </w:pPr>
    </w:p>
    <w:p w14:paraId="506EE2CB" w14:textId="77777777" w:rsidR="00EA53EC" w:rsidRDefault="00EA53EC" w:rsidP="003C3653">
      <w:pPr>
        <w:jc w:val="both"/>
        <w:rPr>
          <w:bCs/>
          <w:lang w:val="sr-Cyrl-RS"/>
        </w:rPr>
      </w:pPr>
    </w:p>
    <w:p w14:paraId="48FF6774" w14:textId="77777777" w:rsidR="00EA53EC" w:rsidRDefault="00EA53EC" w:rsidP="003C3653">
      <w:pPr>
        <w:jc w:val="both"/>
        <w:rPr>
          <w:bCs/>
          <w:lang w:val="sr-Cyrl-RS"/>
        </w:rPr>
      </w:pPr>
    </w:p>
    <w:p w14:paraId="0930A197" w14:textId="77777777" w:rsidR="00EA53EC" w:rsidRDefault="00EA53EC" w:rsidP="003C3653">
      <w:pPr>
        <w:jc w:val="both"/>
        <w:rPr>
          <w:bCs/>
          <w:lang w:val="sr-Cyrl-RS"/>
        </w:rPr>
      </w:pPr>
    </w:p>
    <w:p w14:paraId="29B3C62B" w14:textId="77777777" w:rsidR="00EA53EC" w:rsidRDefault="00EA53EC" w:rsidP="003C3653">
      <w:pPr>
        <w:jc w:val="both"/>
        <w:rPr>
          <w:bCs/>
          <w:lang w:val="sr-Cyrl-RS"/>
        </w:rPr>
      </w:pPr>
    </w:p>
    <w:p w14:paraId="70C62ED1" w14:textId="77777777" w:rsidR="00EA53EC" w:rsidRDefault="00EA53EC" w:rsidP="003C3653">
      <w:pPr>
        <w:jc w:val="both"/>
        <w:rPr>
          <w:bCs/>
          <w:lang w:val="sr-Cyrl-RS"/>
        </w:rPr>
      </w:pPr>
    </w:p>
    <w:p w14:paraId="7DFF07E6" w14:textId="77777777" w:rsidR="00EA53EC" w:rsidRDefault="00EA53EC" w:rsidP="003C3653">
      <w:pPr>
        <w:jc w:val="both"/>
        <w:rPr>
          <w:bCs/>
          <w:lang w:val="sr-Cyrl-RS"/>
        </w:rPr>
      </w:pPr>
    </w:p>
    <w:p w14:paraId="3BDF0C0C" w14:textId="77777777" w:rsidR="00EA53EC" w:rsidRDefault="00EA53EC" w:rsidP="003C3653">
      <w:pPr>
        <w:jc w:val="both"/>
        <w:rPr>
          <w:bCs/>
          <w:lang w:val="sr-Cyrl-RS"/>
        </w:rPr>
      </w:pPr>
    </w:p>
    <w:p w14:paraId="76DE0E2F" w14:textId="77777777" w:rsidR="00EA53EC" w:rsidRDefault="00EA53EC" w:rsidP="003C3653">
      <w:pPr>
        <w:jc w:val="both"/>
        <w:rPr>
          <w:bCs/>
          <w:lang w:val="sr-Cyrl-RS"/>
        </w:rPr>
      </w:pPr>
    </w:p>
    <w:p w14:paraId="3FD31B82" w14:textId="77777777" w:rsidR="00EA53EC" w:rsidRDefault="00EA53EC" w:rsidP="003C3653">
      <w:pPr>
        <w:jc w:val="both"/>
        <w:rPr>
          <w:bCs/>
          <w:lang w:val="sr-Cyrl-RS"/>
        </w:rPr>
      </w:pPr>
    </w:p>
    <w:p w14:paraId="20D31C93" w14:textId="77777777" w:rsidR="00EA53EC" w:rsidRDefault="00EA53EC" w:rsidP="003C3653">
      <w:pPr>
        <w:jc w:val="both"/>
        <w:rPr>
          <w:bCs/>
          <w:lang w:val="sr-Cyrl-RS"/>
        </w:rPr>
      </w:pPr>
    </w:p>
    <w:p w14:paraId="5DFBFEC7" w14:textId="77777777" w:rsidR="00EA53EC" w:rsidRDefault="00EA53EC" w:rsidP="003C3653">
      <w:pPr>
        <w:jc w:val="both"/>
        <w:rPr>
          <w:bCs/>
          <w:lang w:val="sr-Cyrl-RS"/>
        </w:rPr>
      </w:pPr>
    </w:p>
    <w:p w14:paraId="276A0E28" w14:textId="77777777" w:rsidR="00EA53EC" w:rsidRDefault="00EA53EC" w:rsidP="003C3653">
      <w:pPr>
        <w:jc w:val="both"/>
        <w:rPr>
          <w:bCs/>
          <w:lang w:val="sr-Cyrl-RS"/>
        </w:rPr>
      </w:pPr>
    </w:p>
    <w:p w14:paraId="2AADE3A8" w14:textId="77777777" w:rsidR="00EA53EC" w:rsidRDefault="00EA53EC" w:rsidP="003C3653">
      <w:pPr>
        <w:jc w:val="both"/>
        <w:rPr>
          <w:bCs/>
          <w:lang w:val="sr-Cyrl-RS"/>
        </w:rPr>
      </w:pPr>
    </w:p>
    <w:p w14:paraId="6C0376AD" w14:textId="77777777" w:rsidR="00EA53EC" w:rsidRDefault="00EA53EC" w:rsidP="003C3653">
      <w:pPr>
        <w:jc w:val="both"/>
        <w:rPr>
          <w:bCs/>
          <w:lang w:val="sr-Cyrl-RS"/>
        </w:rPr>
      </w:pPr>
    </w:p>
    <w:p w14:paraId="5BECB219" w14:textId="77777777" w:rsidR="00EA53EC" w:rsidRDefault="00EA53EC" w:rsidP="003C3653">
      <w:pPr>
        <w:jc w:val="both"/>
        <w:rPr>
          <w:bCs/>
          <w:lang w:val="sr-Cyrl-RS"/>
        </w:rPr>
      </w:pPr>
    </w:p>
    <w:p w14:paraId="22794E9D" w14:textId="77777777" w:rsidR="00EA53EC" w:rsidRDefault="00EA53EC" w:rsidP="003C3653">
      <w:pPr>
        <w:jc w:val="both"/>
        <w:rPr>
          <w:bCs/>
          <w:lang w:val="sr-Cyrl-RS"/>
        </w:rPr>
      </w:pPr>
    </w:p>
    <w:p w14:paraId="22C9953C" w14:textId="77777777" w:rsidR="00EA53EC" w:rsidRDefault="00EA53EC" w:rsidP="003C3653">
      <w:pPr>
        <w:jc w:val="both"/>
        <w:rPr>
          <w:bCs/>
          <w:lang w:val="sr-Cyrl-RS"/>
        </w:rPr>
      </w:pPr>
    </w:p>
    <w:p w14:paraId="2A6EDB1E" w14:textId="77777777" w:rsidR="00EA53EC" w:rsidRDefault="00EA53EC" w:rsidP="003C3653">
      <w:pPr>
        <w:jc w:val="both"/>
        <w:rPr>
          <w:bCs/>
          <w:lang w:val="sr-Cyrl-RS"/>
        </w:rPr>
      </w:pPr>
    </w:p>
    <w:p w14:paraId="0CC422F0" w14:textId="7FE7D1A8" w:rsidR="00EA53EC" w:rsidRDefault="004F0657" w:rsidP="003C3653">
      <w:pPr>
        <w:jc w:val="both"/>
        <w:rPr>
          <w:bCs/>
          <w:sz w:val="40"/>
          <w:szCs w:val="40"/>
          <w:lang w:val="sr-Cyrl-RS"/>
        </w:rPr>
      </w:pPr>
      <w:r>
        <w:rPr>
          <w:bCs/>
          <w:sz w:val="40"/>
          <w:szCs w:val="40"/>
          <w:lang w:val="sr-Cyrl-RS"/>
        </w:rPr>
        <w:t>13</w:t>
      </w:r>
    </w:p>
    <w:p w14:paraId="0B82CFB7" w14:textId="77777777" w:rsidR="001B3E71" w:rsidRPr="00C17BE1" w:rsidRDefault="001B3E71" w:rsidP="001B3E71">
      <w:pPr>
        <w:pStyle w:val="NoSpacing"/>
        <w:ind w:firstLine="708"/>
        <w:jc w:val="both"/>
        <w:rPr>
          <w:rFonts w:ascii="Times New Roman" w:hAnsi="Times New Roman"/>
          <w:sz w:val="24"/>
          <w:szCs w:val="24"/>
          <w:lang w:val="sr-Cyrl-RS"/>
        </w:rPr>
      </w:pPr>
      <w:r>
        <w:tab/>
      </w: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основу</w:t>
      </w:r>
      <w:r>
        <w:rPr>
          <w:rFonts w:ascii="Times New Roman" w:hAnsi="Times New Roman"/>
          <w:sz w:val="24"/>
          <w:szCs w:val="24"/>
        </w:rPr>
        <w:t xml:space="preserve"> члана  27., 31., 54.</w:t>
      </w:r>
      <w:r w:rsidRPr="00D668D5">
        <w:rPr>
          <w:rFonts w:ascii="Times New Roman" w:hAnsi="Times New Roman"/>
          <w:sz w:val="24"/>
          <w:szCs w:val="24"/>
        </w:rPr>
        <w:t>Закона о јавној</w:t>
      </w:r>
      <w:r>
        <w:rPr>
          <w:rFonts w:ascii="Times New Roman" w:hAnsi="Times New Roman"/>
          <w:sz w:val="24"/>
          <w:szCs w:val="24"/>
        </w:rPr>
        <w:t xml:space="preserve"> </w:t>
      </w:r>
      <w:r w:rsidRPr="00D668D5">
        <w:rPr>
          <w:rFonts w:ascii="Times New Roman" w:hAnsi="Times New Roman"/>
          <w:sz w:val="24"/>
          <w:szCs w:val="24"/>
        </w:rPr>
        <w:t>својини („Сл.гласник РС“,72/2011,</w:t>
      </w:r>
      <w:r>
        <w:rPr>
          <w:rFonts w:ascii="Times New Roman" w:hAnsi="Times New Roman"/>
          <w:sz w:val="24"/>
          <w:szCs w:val="24"/>
        </w:rPr>
        <w:t xml:space="preserve"> </w:t>
      </w:r>
      <w:r w:rsidRPr="00D668D5">
        <w:rPr>
          <w:rFonts w:ascii="Times New Roman" w:hAnsi="Times New Roman"/>
          <w:sz w:val="24"/>
          <w:szCs w:val="24"/>
        </w:rPr>
        <w:t>88/2013,</w:t>
      </w:r>
      <w:r>
        <w:rPr>
          <w:rFonts w:ascii="Times New Roman" w:hAnsi="Times New Roman"/>
          <w:sz w:val="24"/>
          <w:szCs w:val="24"/>
        </w:rPr>
        <w:t xml:space="preserve"> </w:t>
      </w:r>
      <w:r w:rsidRPr="00D668D5">
        <w:rPr>
          <w:rFonts w:ascii="Times New Roman" w:hAnsi="Times New Roman"/>
          <w:sz w:val="24"/>
          <w:szCs w:val="24"/>
        </w:rPr>
        <w:t>105/2014,</w:t>
      </w:r>
      <w:r>
        <w:rPr>
          <w:rFonts w:ascii="Times New Roman" w:hAnsi="Times New Roman"/>
          <w:sz w:val="24"/>
          <w:szCs w:val="24"/>
        </w:rPr>
        <w:t xml:space="preserve"> </w:t>
      </w:r>
      <w:r w:rsidRPr="00D668D5">
        <w:rPr>
          <w:rFonts w:ascii="Times New Roman" w:hAnsi="Times New Roman"/>
          <w:sz w:val="24"/>
          <w:szCs w:val="24"/>
        </w:rPr>
        <w:t>104/2016-др закон и 108/2016, 113/2017,</w:t>
      </w:r>
      <w:r>
        <w:rPr>
          <w:rFonts w:ascii="Times New Roman" w:hAnsi="Times New Roman"/>
          <w:sz w:val="24"/>
          <w:szCs w:val="24"/>
        </w:rPr>
        <w:t xml:space="preserve"> </w:t>
      </w:r>
      <w:r w:rsidRPr="00D668D5">
        <w:rPr>
          <w:rFonts w:ascii="Times New Roman" w:hAnsi="Times New Roman"/>
          <w:sz w:val="24"/>
          <w:szCs w:val="24"/>
        </w:rPr>
        <w:t>95/2018</w:t>
      </w:r>
      <w:r>
        <w:rPr>
          <w:rFonts w:ascii="Times New Roman" w:hAnsi="Times New Roman"/>
          <w:sz w:val="24"/>
          <w:szCs w:val="24"/>
        </w:rPr>
        <w:t>, 153/2020),</w:t>
      </w:r>
      <w:r>
        <w:rPr>
          <w:rFonts w:ascii="Times New Roman" w:hAnsi="Times New Roman"/>
          <w:sz w:val="24"/>
          <w:szCs w:val="24"/>
          <w:lang w:val="sr-Cyrl-RS"/>
        </w:rPr>
        <w:t xml:space="preserve"> </w:t>
      </w:r>
      <w:r>
        <w:rPr>
          <w:rFonts w:ascii="Times New Roman" w:hAnsi="Times New Roman"/>
          <w:sz w:val="24"/>
          <w:szCs w:val="24"/>
        </w:rPr>
        <w:t xml:space="preserve"> члана 3. и </w:t>
      </w:r>
      <w:r>
        <w:rPr>
          <w:rFonts w:ascii="Times New Roman" w:hAnsi="Times New Roman"/>
          <w:sz w:val="24"/>
          <w:szCs w:val="24"/>
          <w:lang w:val="sr-Cyrl-RS"/>
        </w:rPr>
        <w:t>5</w:t>
      </w:r>
      <w:r w:rsidRPr="00D668D5">
        <w:rPr>
          <w:rFonts w:ascii="Times New Roman" w:hAnsi="Times New Roman"/>
          <w:sz w:val="24"/>
          <w:szCs w:val="24"/>
        </w:rPr>
        <w:t>. Уредбе о условима</w:t>
      </w:r>
      <w:r>
        <w:rPr>
          <w:rFonts w:ascii="Times New Roman" w:hAnsi="Times New Roman"/>
          <w:sz w:val="24"/>
          <w:szCs w:val="24"/>
        </w:rPr>
        <w:t xml:space="preserve"> </w:t>
      </w:r>
      <w:r w:rsidRPr="00D668D5">
        <w:rPr>
          <w:rFonts w:ascii="Times New Roman" w:hAnsi="Times New Roman"/>
          <w:sz w:val="24"/>
          <w:szCs w:val="24"/>
        </w:rPr>
        <w:t>прибављања и отуђења</w:t>
      </w:r>
      <w:r>
        <w:rPr>
          <w:rFonts w:ascii="Times New Roman" w:hAnsi="Times New Roman"/>
          <w:sz w:val="24"/>
          <w:szCs w:val="24"/>
        </w:rPr>
        <w:t xml:space="preserve"> </w:t>
      </w:r>
      <w:r w:rsidRPr="00D668D5">
        <w:rPr>
          <w:rFonts w:ascii="Times New Roman" w:hAnsi="Times New Roman"/>
          <w:sz w:val="24"/>
          <w:szCs w:val="24"/>
        </w:rPr>
        <w:t>непокретности</w:t>
      </w:r>
      <w:r>
        <w:rPr>
          <w:rFonts w:ascii="Times New Roman" w:hAnsi="Times New Roman"/>
          <w:sz w:val="24"/>
          <w:szCs w:val="24"/>
        </w:rPr>
        <w:t xml:space="preserve"> </w:t>
      </w:r>
      <w:r w:rsidRPr="00D668D5">
        <w:rPr>
          <w:rFonts w:ascii="Times New Roman" w:hAnsi="Times New Roman"/>
          <w:sz w:val="24"/>
          <w:szCs w:val="24"/>
        </w:rPr>
        <w:t>непосредном</w:t>
      </w:r>
      <w:r>
        <w:rPr>
          <w:rFonts w:ascii="Times New Roman" w:hAnsi="Times New Roman"/>
          <w:sz w:val="24"/>
          <w:szCs w:val="24"/>
        </w:rPr>
        <w:t xml:space="preserve"> </w:t>
      </w:r>
      <w:r w:rsidRPr="00D668D5">
        <w:rPr>
          <w:rFonts w:ascii="Times New Roman" w:hAnsi="Times New Roman"/>
          <w:sz w:val="24"/>
          <w:szCs w:val="24"/>
        </w:rPr>
        <w:t>погодбом и давања у закуп</w:t>
      </w:r>
      <w:r>
        <w:rPr>
          <w:rFonts w:ascii="Times New Roman" w:hAnsi="Times New Roman"/>
          <w:sz w:val="24"/>
          <w:szCs w:val="24"/>
        </w:rPr>
        <w:t xml:space="preserve"> </w:t>
      </w:r>
      <w:r w:rsidRPr="00D668D5">
        <w:rPr>
          <w:rFonts w:ascii="Times New Roman" w:hAnsi="Times New Roman"/>
          <w:sz w:val="24"/>
          <w:szCs w:val="24"/>
        </w:rPr>
        <w:t>ствари у јавној</w:t>
      </w:r>
      <w:r>
        <w:rPr>
          <w:rFonts w:ascii="Times New Roman" w:hAnsi="Times New Roman"/>
          <w:sz w:val="24"/>
          <w:szCs w:val="24"/>
        </w:rPr>
        <w:t xml:space="preserve"> </w:t>
      </w:r>
      <w:r w:rsidRPr="00D668D5">
        <w:rPr>
          <w:rFonts w:ascii="Times New Roman" w:hAnsi="Times New Roman"/>
          <w:sz w:val="24"/>
          <w:szCs w:val="24"/>
        </w:rPr>
        <w:t>својини, односно</w:t>
      </w:r>
      <w:r>
        <w:rPr>
          <w:rFonts w:ascii="Times New Roman" w:hAnsi="Times New Roman"/>
          <w:sz w:val="24"/>
          <w:szCs w:val="24"/>
        </w:rPr>
        <w:t xml:space="preserve"> </w:t>
      </w:r>
      <w:r w:rsidRPr="00D668D5">
        <w:rPr>
          <w:rFonts w:ascii="Times New Roman" w:hAnsi="Times New Roman"/>
          <w:sz w:val="24"/>
          <w:szCs w:val="24"/>
        </w:rPr>
        <w:t>прибављања и уступања</w:t>
      </w:r>
      <w:r>
        <w:rPr>
          <w:rFonts w:ascii="Times New Roman" w:hAnsi="Times New Roman"/>
          <w:sz w:val="24"/>
          <w:szCs w:val="24"/>
        </w:rPr>
        <w:t xml:space="preserve"> </w:t>
      </w:r>
      <w:r w:rsidRPr="00D668D5">
        <w:rPr>
          <w:rFonts w:ascii="Times New Roman" w:hAnsi="Times New Roman"/>
          <w:sz w:val="24"/>
          <w:szCs w:val="24"/>
        </w:rPr>
        <w:t>и</w:t>
      </w:r>
      <w:r>
        <w:rPr>
          <w:rFonts w:ascii="Times New Roman" w:hAnsi="Times New Roman"/>
          <w:sz w:val="24"/>
          <w:szCs w:val="24"/>
        </w:rPr>
        <w:t xml:space="preserve"> </w:t>
      </w:r>
      <w:r w:rsidRPr="00D668D5">
        <w:rPr>
          <w:rFonts w:ascii="Times New Roman" w:hAnsi="Times New Roman"/>
          <w:sz w:val="24"/>
          <w:szCs w:val="24"/>
        </w:rPr>
        <w:t>скоришћавања</w:t>
      </w:r>
      <w:r>
        <w:rPr>
          <w:rFonts w:ascii="Times New Roman" w:hAnsi="Times New Roman"/>
          <w:sz w:val="24"/>
          <w:szCs w:val="24"/>
        </w:rPr>
        <w:t xml:space="preserve"> </w:t>
      </w:r>
      <w:r w:rsidRPr="00D668D5">
        <w:rPr>
          <w:rFonts w:ascii="Times New Roman" w:hAnsi="Times New Roman"/>
          <w:sz w:val="24"/>
          <w:szCs w:val="24"/>
        </w:rPr>
        <w:t>других</w:t>
      </w:r>
      <w:r>
        <w:rPr>
          <w:rFonts w:ascii="Times New Roman" w:hAnsi="Times New Roman"/>
          <w:sz w:val="24"/>
          <w:szCs w:val="24"/>
        </w:rPr>
        <w:t xml:space="preserve"> </w:t>
      </w:r>
      <w:r w:rsidRPr="00D668D5">
        <w:rPr>
          <w:rFonts w:ascii="Times New Roman" w:hAnsi="Times New Roman"/>
          <w:sz w:val="24"/>
          <w:szCs w:val="24"/>
        </w:rPr>
        <w:t>имовинских</w:t>
      </w:r>
      <w:r>
        <w:rPr>
          <w:rFonts w:ascii="Times New Roman" w:hAnsi="Times New Roman"/>
          <w:sz w:val="24"/>
          <w:szCs w:val="24"/>
        </w:rPr>
        <w:t xml:space="preserve"> </w:t>
      </w:r>
      <w:r w:rsidRPr="00D668D5">
        <w:rPr>
          <w:rFonts w:ascii="Times New Roman" w:hAnsi="Times New Roman"/>
          <w:sz w:val="24"/>
          <w:szCs w:val="24"/>
        </w:rPr>
        <w:t>права, као и поступцима</w:t>
      </w:r>
      <w:r>
        <w:rPr>
          <w:rFonts w:ascii="Times New Roman" w:hAnsi="Times New Roman"/>
          <w:sz w:val="24"/>
          <w:szCs w:val="24"/>
        </w:rPr>
        <w:t xml:space="preserve"> </w:t>
      </w:r>
      <w:r w:rsidRPr="00D668D5">
        <w:rPr>
          <w:rFonts w:ascii="Times New Roman" w:hAnsi="Times New Roman"/>
          <w:sz w:val="24"/>
          <w:szCs w:val="24"/>
        </w:rPr>
        <w:t>јавног</w:t>
      </w:r>
      <w:r>
        <w:rPr>
          <w:rFonts w:ascii="Times New Roman" w:hAnsi="Times New Roman"/>
          <w:sz w:val="24"/>
          <w:szCs w:val="24"/>
        </w:rPr>
        <w:t xml:space="preserve"> </w:t>
      </w:r>
      <w:r w:rsidRPr="00D668D5">
        <w:rPr>
          <w:rFonts w:ascii="Times New Roman" w:hAnsi="Times New Roman"/>
          <w:sz w:val="24"/>
          <w:szCs w:val="24"/>
        </w:rPr>
        <w:t>надметања и прикупљања</w:t>
      </w:r>
      <w:r>
        <w:rPr>
          <w:rFonts w:ascii="Times New Roman" w:hAnsi="Times New Roman"/>
          <w:sz w:val="24"/>
          <w:szCs w:val="24"/>
        </w:rPr>
        <w:t xml:space="preserve"> </w:t>
      </w:r>
      <w:r w:rsidRPr="00D668D5">
        <w:rPr>
          <w:rFonts w:ascii="Times New Roman" w:hAnsi="Times New Roman"/>
          <w:sz w:val="24"/>
          <w:szCs w:val="24"/>
        </w:rPr>
        <w:t>писмених</w:t>
      </w:r>
      <w:r>
        <w:rPr>
          <w:rFonts w:ascii="Times New Roman" w:hAnsi="Times New Roman"/>
          <w:sz w:val="24"/>
          <w:szCs w:val="24"/>
        </w:rPr>
        <w:t xml:space="preserve"> </w:t>
      </w:r>
      <w:r w:rsidRPr="00D668D5">
        <w:rPr>
          <w:rFonts w:ascii="Times New Roman" w:hAnsi="Times New Roman"/>
          <w:sz w:val="24"/>
          <w:szCs w:val="24"/>
        </w:rPr>
        <w:t>понуда („Сл.гласник РС“, бр.16/2018</w:t>
      </w:r>
      <w:r>
        <w:rPr>
          <w:rFonts w:ascii="Times New Roman" w:hAnsi="Times New Roman"/>
          <w:sz w:val="24"/>
          <w:szCs w:val="24"/>
        </w:rPr>
        <w:t>, 79/2023</w:t>
      </w:r>
      <w:r w:rsidRPr="00D668D5">
        <w:rPr>
          <w:rFonts w:ascii="Times New Roman" w:hAnsi="Times New Roman"/>
          <w:sz w:val="24"/>
          <w:szCs w:val="24"/>
        </w:rPr>
        <w:t>) и члана 40. став 1. тачка 36  Статута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 („Сл.листОпштинеПрокупље“, бр.15/2018), Скупштина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w:t>
      </w:r>
      <w:r>
        <w:rPr>
          <w:rFonts w:ascii="Times New Roman" w:hAnsi="Times New Roman"/>
          <w:sz w:val="24"/>
          <w:szCs w:val="24"/>
        </w:rPr>
        <w:t xml:space="preserve"> </w:t>
      </w: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седници</w:t>
      </w:r>
      <w:r>
        <w:rPr>
          <w:rFonts w:ascii="Times New Roman" w:hAnsi="Times New Roman"/>
          <w:sz w:val="24"/>
          <w:szCs w:val="24"/>
        </w:rPr>
        <w:t xml:space="preserve"> </w:t>
      </w:r>
      <w:r w:rsidRPr="00D668D5">
        <w:rPr>
          <w:rFonts w:ascii="Times New Roman" w:hAnsi="Times New Roman"/>
          <w:sz w:val="24"/>
          <w:szCs w:val="24"/>
        </w:rPr>
        <w:t>одржано</w:t>
      </w:r>
      <w:r>
        <w:rPr>
          <w:rFonts w:ascii="Times New Roman" w:hAnsi="Times New Roman"/>
          <w:sz w:val="24"/>
          <w:szCs w:val="24"/>
          <w:lang w:val="sr-Cyrl-RS"/>
        </w:rPr>
        <w:t xml:space="preserve">ј </w:t>
      </w:r>
      <w:r w:rsidRPr="00D668D5">
        <w:rPr>
          <w:rFonts w:ascii="Times New Roman" w:hAnsi="Times New Roman"/>
          <w:sz w:val="24"/>
          <w:szCs w:val="24"/>
        </w:rPr>
        <w:t xml:space="preserve">дана </w:t>
      </w:r>
      <w:r>
        <w:rPr>
          <w:rFonts w:ascii="Times New Roman" w:hAnsi="Times New Roman"/>
          <w:sz w:val="24"/>
          <w:szCs w:val="24"/>
          <w:lang w:val="sr-Cyrl-RS"/>
        </w:rPr>
        <w:t>25.12.</w:t>
      </w:r>
      <w:r>
        <w:rPr>
          <w:rFonts w:ascii="Times New Roman" w:hAnsi="Times New Roman"/>
          <w:sz w:val="24"/>
          <w:szCs w:val="24"/>
        </w:rPr>
        <w:t xml:space="preserve"> 20</w:t>
      </w:r>
      <w:r>
        <w:rPr>
          <w:rFonts w:ascii="Times New Roman" w:hAnsi="Times New Roman"/>
          <w:sz w:val="24"/>
          <w:szCs w:val="24"/>
          <w:lang w:val="sr-Cyrl-RS"/>
        </w:rPr>
        <w:t>2</w:t>
      </w:r>
      <w:r>
        <w:rPr>
          <w:rFonts w:ascii="Times New Roman" w:hAnsi="Times New Roman"/>
          <w:sz w:val="24"/>
          <w:szCs w:val="24"/>
        </w:rPr>
        <w:t>4.године, дон</w:t>
      </w:r>
      <w:r>
        <w:rPr>
          <w:rFonts w:ascii="Times New Roman" w:hAnsi="Times New Roman"/>
          <w:sz w:val="24"/>
          <w:szCs w:val="24"/>
          <w:lang w:val="sr-Cyrl-RS"/>
        </w:rPr>
        <w:t>ела је</w:t>
      </w:r>
    </w:p>
    <w:p w14:paraId="34675D72" w14:textId="77777777" w:rsidR="001B3E71" w:rsidRDefault="001B3E71" w:rsidP="001B3E71">
      <w:pPr>
        <w:pStyle w:val="NoSpacing"/>
        <w:tabs>
          <w:tab w:val="left" w:pos="2970"/>
        </w:tabs>
        <w:ind w:firstLine="708"/>
        <w:jc w:val="both"/>
        <w:rPr>
          <w:rFonts w:ascii="Times New Roman" w:hAnsi="Times New Roman"/>
          <w:sz w:val="24"/>
          <w:szCs w:val="24"/>
          <w:lang w:val="sr-Cyrl-RS"/>
        </w:rPr>
      </w:pPr>
      <w:r>
        <w:rPr>
          <w:rFonts w:ascii="Times New Roman" w:hAnsi="Times New Roman"/>
          <w:sz w:val="24"/>
          <w:szCs w:val="24"/>
        </w:rPr>
        <w:tab/>
      </w:r>
    </w:p>
    <w:p w14:paraId="7C78C091" w14:textId="77777777" w:rsidR="001B3E71" w:rsidRPr="001D332A" w:rsidRDefault="001B3E71" w:rsidP="001B3E71">
      <w:pPr>
        <w:pStyle w:val="NoSpacing"/>
        <w:tabs>
          <w:tab w:val="left" w:pos="2970"/>
        </w:tabs>
        <w:ind w:firstLine="708"/>
        <w:jc w:val="both"/>
        <w:rPr>
          <w:rFonts w:ascii="Times New Roman" w:hAnsi="Times New Roman"/>
          <w:sz w:val="24"/>
          <w:szCs w:val="24"/>
          <w:lang w:val="sr-Cyrl-RS"/>
        </w:rPr>
      </w:pPr>
    </w:p>
    <w:p w14:paraId="3F8078EE" w14:textId="77777777" w:rsidR="001B3E71" w:rsidRPr="00D668D5" w:rsidRDefault="001B3E71" w:rsidP="001B3E71">
      <w:pPr>
        <w:pStyle w:val="NoSpacing"/>
        <w:ind w:firstLine="708"/>
        <w:jc w:val="both"/>
        <w:rPr>
          <w:rFonts w:ascii="Times New Roman" w:hAnsi="Times New Roman"/>
          <w:sz w:val="24"/>
          <w:szCs w:val="24"/>
        </w:rPr>
      </w:pPr>
    </w:p>
    <w:p w14:paraId="3EAC1ED9" w14:textId="77777777" w:rsidR="001B3E71" w:rsidRPr="00E0568A" w:rsidRDefault="001B3E71" w:rsidP="001B3E71">
      <w:pPr>
        <w:pStyle w:val="NoSpacing"/>
        <w:jc w:val="center"/>
        <w:rPr>
          <w:rFonts w:ascii="Times New Roman" w:hAnsi="Times New Roman"/>
          <w:b/>
          <w:sz w:val="24"/>
          <w:szCs w:val="24"/>
        </w:rPr>
      </w:pPr>
      <w:r w:rsidRPr="00E0568A">
        <w:rPr>
          <w:rFonts w:ascii="Times New Roman" w:hAnsi="Times New Roman"/>
          <w:b/>
          <w:sz w:val="24"/>
          <w:szCs w:val="24"/>
        </w:rPr>
        <w:t>ОДЛУКУ</w:t>
      </w:r>
    </w:p>
    <w:p w14:paraId="6C28433F" w14:textId="77777777" w:rsidR="001B3E71" w:rsidRPr="00E0568A" w:rsidRDefault="001B3E71" w:rsidP="001B3E71">
      <w:pPr>
        <w:pStyle w:val="NoSpacing"/>
        <w:jc w:val="center"/>
        <w:rPr>
          <w:rFonts w:ascii="Times New Roman" w:hAnsi="Times New Roman"/>
          <w:b/>
          <w:sz w:val="24"/>
          <w:szCs w:val="24"/>
        </w:rPr>
      </w:pPr>
      <w:r>
        <w:rPr>
          <w:rFonts w:ascii="Times New Roman" w:hAnsi="Times New Roman"/>
          <w:b/>
          <w:sz w:val="24"/>
          <w:szCs w:val="24"/>
        </w:rPr>
        <w:t xml:space="preserve">О </w:t>
      </w:r>
      <w:r w:rsidRPr="00E0568A">
        <w:rPr>
          <w:rFonts w:ascii="Times New Roman" w:hAnsi="Times New Roman"/>
          <w:b/>
          <w:sz w:val="24"/>
          <w:szCs w:val="24"/>
        </w:rPr>
        <w:t xml:space="preserve"> </w:t>
      </w:r>
      <w:r>
        <w:rPr>
          <w:rFonts w:ascii="Times New Roman" w:hAnsi="Times New Roman"/>
          <w:b/>
          <w:sz w:val="24"/>
          <w:szCs w:val="24"/>
          <w:lang w:val="sr-Cyrl-RS"/>
        </w:rPr>
        <w:t>ОТУЂЕЊУ</w:t>
      </w:r>
      <w:r>
        <w:rPr>
          <w:rFonts w:ascii="Times New Roman" w:hAnsi="Times New Roman"/>
          <w:b/>
          <w:sz w:val="24"/>
          <w:szCs w:val="24"/>
        </w:rPr>
        <w:t xml:space="preserve"> </w:t>
      </w:r>
      <w:r>
        <w:rPr>
          <w:rFonts w:ascii="Times New Roman" w:hAnsi="Times New Roman"/>
          <w:b/>
          <w:sz w:val="24"/>
          <w:szCs w:val="24"/>
          <w:lang w:val="sr-Cyrl-RS"/>
        </w:rPr>
        <w:t>НЕПОКРЕТНОСТИ</w:t>
      </w:r>
      <w:r w:rsidRPr="00E0568A">
        <w:rPr>
          <w:rFonts w:ascii="Times New Roman" w:hAnsi="Times New Roman"/>
          <w:b/>
          <w:sz w:val="24"/>
          <w:szCs w:val="24"/>
        </w:rPr>
        <w:t xml:space="preserve"> </w:t>
      </w:r>
    </w:p>
    <w:p w14:paraId="5FA8AE9D" w14:textId="77777777" w:rsidR="001B3E71" w:rsidRPr="00D8145A" w:rsidRDefault="001B3E71" w:rsidP="001B3E71">
      <w:pPr>
        <w:pStyle w:val="NoSpacing"/>
        <w:jc w:val="center"/>
        <w:rPr>
          <w:rFonts w:ascii="Times New Roman" w:hAnsi="Times New Roman"/>
          <w:b/>
          <w:sz w:val="24"/>
          <w:szCs w:val="24"/>
          <w:lang w:val="sr-Cyrl-RS"/>
        </w:rPr>
      </w:pPr>
      <w:r>
        <w:rPr>
          <w:rFonts w:ascii="Times New Roman" w:hAnsi="Times New Roman"/>
          <w:b/>
          <w:sz w:val="24"/>
          <w:szCs w:val="24"/>
        </w:rPr>
        <w:t xml:space="preserve">НЕПОСРЕДНОМ ПОГОДБОМ </w:t>
      </w:r>
      <w:r>
        <w:rPr>
          <w:rFonts w:ascii="Times New Roman" w:hAnsi="Times New Roman"/>
          <w:b/>
          <w:sz w:val="24"/>
          <w:szCs w:val="24"/>
          <w:lang w:val="sr-Cyrl-RS"/>
        </w:rPr>
        <w:t>ИЗ</w:t>
      </w:r>
      <w:r>
        <w:rPr>
          <w:rFonts w:ascii="Times New Roman" w:hAnsi="Times New Roman"/>
          <w:b/>
          <w:sz w:val="24"/>
          <w:szCs w:val="24"/>
        </w:rPr>
        <w:t xml:space="preserve"> ЈАВН</w:t>
      </w:r>
      <w:r>
        <w:rPr>
          <w:rFonts w:ascii="Times New Roman" w:hAnsi="Times New Roman"/>
          <w:b/>
          <w:sz w:val="24"/>
          <w:szCs w:val="24"/>
          <w:lang w:val="sr-Cyrl-RS"/>
        </w:rPr>
        <w:t>Е</w:t>
      </w:r>
      <w:r>
        <w:rPr>
          <w:rFonts w:ascii="Times New Roman" w:hAnsi="Times New Roman"/>
          <w:b/>
          <w:sz w:val="24"/>
          <w:szCs w:val="24"/>
        </w:rPr>
        <w:t xml:space="preserve"> СВОЈИН</w:t>
      </w:r>
      <w:r>
        <w:rPr>
          <w:rFonts w:ascii="Times New Roman" w:hAnsi="Times New Roman"/>
          <w:b/>
          <w:sz w:val="24"/>
          <w:szCs w:val="24"/>
          <w:lang w:val="sr-Cyrl-RS"/>
        </w:rPr>
        <w:t>Е</w:t>
      </w:r>
    </w:p>
    <w:p w14:paraId="653F9812" w14:textId="77777777" w:rsidR="001B3E71" w:rsidRPr="00C00C40" w:rsidRDefault="001B3E71" w:rsidP="001B3E71">
      <w:pPr>
        <w:pStyle w:val="NoSpacing"/>
        <w:jc w:val="center"/>
        <w:rPr>
          <w:rFonts w:ascii="Times New Roman" w:hAnsi="Times New Roman"/>
          <w:b/>
          <w:lang w:val="sr-Cyrl-RS"/>
        </w:rPr>
      </w:pPr>
      <w:r w:rsidRPr="00E0568A">
        <w:rPr>
          <w:rFonts w:ascii="Times New Roman" w:hAnsi="Times New Roman"/>
          <w:b/>
          <w:sz w:val="24"/>
          <w:szCs w:val="24"/>
        </w:rPr>
        <w:t>ГРАДА ПРОКУПЉА</w:t>
      </w:r>
      <w:r>
        <w:rPr>
          <w:rFonts w:ascii="Times New Roman" w:hAnsi="Times New Roman"/>
          <w:b/>
          <w:sz w:val="24"/>
          <w:szCs w:val="24"/>
        </w:rPr>
        <w:t xml:space="preserve"> </w:t>
      </w:r>
    </w:p>
    <w:p w14:paraId="53B9DEFA" w14:textId="77777777" w:rsidR="001B3E71" w:rsidRDefault="001B3E71" w:rsidP="001B3E71">
      <w:pPr>
        <w:pStyle w:val="NoSpacing"/>
        <w:jc w:val="center"/>
        <w:rPr>
          <w:rFonts w:ascii="Times New Roman" w:hAnsi="Times New Roman"/>
          <w:b/>
          <w:lang w:val="sr-Cyrl-RS"/>
        </w:rPr>
      </w:pPr>
    </w:p>
    <w:p w14:paraId="1CAC0100" w14:textId="77777777" w:rsidR="001B3E71" w:rsidRPr="001D332A" w:rsidRDefault="001B3E71" w:rsidP="001B3E71">
      <w:pPr>
        <w:pStyle w:val="NoSpacing"/>
        <w:jc w:val="center"/>
        <w:rPr>
          <w:rFonts w:ascii="Times New Roman" w:hAnsi="Times New Roman"/>
          <w:b/>
          <w:lang w:val="sr-Cyrl-RS"/>
        </w:rPr>
      </w:pPr>
    </w:p>
    <w:p w14:paraId="0DAF3139" w14:textId="77777777" w:rsidR="001B3E71" w:rsidRPr="00226C4B" w:rsidRDefault="001B3E71" w:rsidP="001B3E71">
      <w:pPr>
        <w:pStyle w:val="NoSpacing"/>
        <w:jc w:val="center"/>
        <w:rPr>
          <w:rFonts w:ascii="Times New Roman" w:hAnsi="Times New Roman"/>
          <w:b/>
        </w:rPr>
      </w:pPr>
    </w:p>
    <w:p w14:paraId="1500117B" w14:textId="77777777" w:rsidR="001B3E71" w:rsidRDefault="001B3E71" w:rsidP="001B3E71">
      <w:pPr>
        <w:pStyle w:val="NoSpacing"/>
        <w:jc w:val="both"/>
        <w:rPr>
          <w:rFonts w:ascii="Times New Roman" w:hAnsi="Times New Roman"/>
          <w:sz w:val="24"/>
          <w:szCs w:val="24"/>
          <w:lang w:val="sr-Cyrl-RS"/>
        </w:rPr>
      </w:pPr>
      <w:r w:rsidRPr="00226C4B">
        <w:rPr>
          <w:rFonts w:ascii="Times New Roman" w:hAnsi="Times New Roman"/>
        </w:rPr>
        <w:tab/>
      </w:r>
      <w:r w:rsidRPr="00D668D5">
        <w:rPr>
          <w:rFonts w:ascii="Times New Roman" w:hAnsi="Times New Roman"/>
          <w:b/>
          <w:sz w:val="24"/>
          <w:szCs w:val="24"/>
        </w:rPr>
        <w:t>I</w:t>
      </w:r>
      <w:r>
        <w:rPr>
          <w:rFonts w:ascii="Times New Roman" w:hAnsi="Times New Roman"/>
          <w:b/>
          <w:sz w:val="24"/>
          <w:szCs w:val="24"/>
          <w:lang w:val="sr-Cyrl-RS"/>
        </w:rPr>
        <w:t xml:space="preserve"> ОТУЂУЈУ СЕ</w:t>
      </w:r>
      <w:r w:rsidRPr="00C10E99">
        <w:rPr>
          <w:rFonts w:ascii="Times New Roman" w:hAnsi="Times New Roman"/>
          <w:sz w:val="24"/>
          <w:szCs w:val="24"/>
          <w:lang w:val="sr-Cyrl-RS"/>
        </w:rPr>
        <w:t xml:space="preserve"> </w:t>
      </w:r>
      <w:r>
        <w:rPr>
          <w:rFonts w:ascii="Times New Roman" w:hAnsi="Times New Roman"/>
          <w:sz w:val="24"/>
          <w:szCs w:val="24"/>
          <w:lang w:val="sr-Cyrl-RS"/>
        </w:rPr>
        <w:t xml:space="preserve">непосредном погодбом  </w:t>
      </w:r>
      <w:r w:rsidRPr="00D668D5">
        <w:rPr>
          <w:rFonts w:ascii="Times New Roman" w:hAnsi="Times New Roman"/>
          <w:sz w:val="24"/>
          <w:szCs w:val="24"/>
        </w:rPr>
        <w:t>уз</w:t>
      </w:r>
      <w:r>
        <w:rPr>
          <w:rFonts w:ascii="Times New Roman" w:hAnsi="Times New Roman"/>
          <w:sz w:val="24"/>
          <w:szCs w:val="24"/>
          <w:lang w:val="sr-Cyrl-RS"/>
        </w:rPr>
        <w:t xml:space="preserve"> </w:t>
      </w:r>
      <w:r w:rsidRPr="00D668D5">
        <w:rPr>
          <w:rFonts w:ascii="Times New Roman" w:hAnsi="Times New Roman"/>
          <w:sz w:val="24"/>
          <w:szCs w:val="24"/>
        </w:rPr>
        <w:t>накнаду</w:t>
      </w:r>
      <w:r>
        <w:rPr>
          <w:rFonts w:ascii="Times New Roman" w:hAnsi="Times New Roman"/>
          <w:sz w:val="24"/>
          <w:szCs w:val="24"/>
          <w:lang w:val="sr-Cyrl-RS"/>
        </w:rPr>
        <w:t xml:space="preserve"> ,</w:t>
      </w:r>
      <w:r>
        <w:rPr>
          <w:rFonts w:ascii="Times New Roman" w:hAnsi="Times New Roman"/>
          <w:b/>
          <w:sz w:val="24"/>
          <w:szCs w:val="24"/>
          <w:lang w:val="sr-Cyrl-RS"/>
        </w:rPr>
        <w:t xml:space="preserve">  </w:t>
      </w:r>
      <w:r>
        <w:rPr>
          <w:rFonts w:ascii="Times New Roman" w:hAnsi="Times New Roman"/>
          <w:sz w:val="24"/>
          <w:szCs w:val="24"/>
          <w:lang w:val="sr-Cyrl-RS"/>
        </w:rPr>
        <w:t>непокретности и то станови у јавној својини града Прокупља</w:t>
      </w:r>
      <w:r w:rsidRPr="00D668D5">
        <w:rPr>
          <w:rFonts w:ascii="Times New Roman" w:hAnsi="Times New Roman"/>
          <w:sz w:val="24"/>
          <w:szCs w:val="24"/>
        </w:rPr>
        <w:t>,</w:t>
      </w:r>
      <w:r>
        <w:rPr>
          <w:rFonts w:ascii="Times New Roman" w:hAnsi="Times New Roman"/>
          <w:sz w:val="24"/>
          <w:szCs w:val="24"/>
          <w:lang w:val="sr-Cyrl-RS"/>
        </w:rPr>
        <w:t xml:space="preserve"> изграђени у стамбеној згради за колективно становање у објекту бр.3, на катастаркој парцели бр.1435 КО Прокупље-град,</w:t>
      </w:r>
      <w:r w:rsidRPr="00D668D5">
        <w:rPr>
          <w:rFonts w:ascii="Times New Roman" w:hAnsi="Times New Roman"/>
          <w:sz w:val="24"/>
          <w:szCs w:val="24"/>
        </w:rPr>
        <w:t xml:space="preserve"> </w:t>
      </w:r>
      <w:r>
        <w:rPr>
          <w:rFonts w:ascii="Times New Roman" w:hAnsi="Times New Roman"/>
          <w:sz w:val="24"/>
          <w:szCs w:val="24"/>
          <w:lang w:val="sr-Cyrl-RS"/>
        </w:rPr>
        <w:t>и то лицима којима су додељени у закуп и то:</w:t>
      </w:r>
    </w:p>
    <w:p w14:paraId="3EAB50E2" w14:textId="77777777" w:rsidR="001B3E71"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1. у приземљу,  улаз број 1., у површини од 47м2, у улици Вељка Миланковића  бр.11А  у Прокупљу, Ивановић Драгани из Прокупља, Вељка Миланковића бр.1/1 и Станковић Марији из Прокупља, за укупну цену од 25.312,04 евра односно 2.961.000,00 динара, коју ће испалтити у 240 једнаких месечних рата;</w:t>
      </w:r>
    </w:p>
    <w:p w14:paraId="4D4AC697" w14:textId="77777777" w:rsidR="001B3E71"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2. у приземљу, улаз број 1., у површини од 25м2, у улици Вељка Миланковића  број 11А у Прокупљу, Величковић Надежди из Прокупља, за укупну цену од 13.458,38 евра односно 1.575.000,00 динара, коју ће испалтити у року од 45 дана од дана закључења уговора о купопродаји;</w:t>
      </w:r>
    </w:p>
    <w:p w14:paraId="48B17C8D" w14:textId="77777777" w:rsidR="001B3E71" w:rsidRDefault="001B3E71" w:rsidP="001B3E71">
      <w:pPr>
        <w:pStyle w:val="NoSpacing"/>
        <w:numPr>
          <w:ilvl w:val="0"/>
          <w:numId w:val="9"/>
        </w:numPr>
        <w:jc w:val="both"/>
        <w:rPr>
          <w:rFonts w:ascii="Times New Roman" w:hAnsi="Times New Roman"/>
          <w:sz w:val="24"/>
          <w:szCs w:val="24"/>
          <w:lang w:val="sr-Cyrl-RS"/>
        </w:rPr>
      </w:pPr>
      <w:r w:rsidRPr="000804C3">
        <w:rPr>
          <w:rFonts w:ascii="Times New Roman" w:hAnsi="Times New Roman"/>
          <w:sz w:val="24"/>
          <w:szCs w:val="24"/>
          <w:lang w:val="sr-Cyrl-RS"/>
        </w:rPr>
        <w:t>Стан број 3. у приземљу</w:t>
      </w:r>
      <w:r>
        <w:rPr>
          <w:rFonts w:ascii="Times New Roman" w:hAnsi="Times New Roman"/>
          <w:sz w:val="24"/>
          <w:szCs w:val="24"/>
          <w:lang w:val="sr-Cyrl-RS"/>
        </w:rPr>
        <w:t>, улаз број 1., у површини од 47</w:t>
      </w:r>
      <w:r w:rsidRPr="000804C3">
        <w:rPr>
          <w:rFonts w:ascii="Times New Roman" w:hAnsi="Times New Roman"/>
          <w:sz w:val="24"/>
          <w:szCs w:val="24"/>
          <w:lang w:val="sr-Cyrl-RS"/>
        </w:rPr>
        <w:t xml:space="preserve">м2, </w:t>
      </w:r>
      <w:r>
        <w:rPr>
          <w:rFonts w:ascii="Times New Roman" w:hAnsi="Times New Roman"/>
          <w:sz w:val="24"/>
          <w:szCs w:val="24"/>
          <w:lang w:val="sr-Cyrl-RS"/>
        </w:rPr>
        <w:t>у улици Вељка Миланковића бр.11А</w:t>
      </w:r>
      <w:r w:rsidRPr="000804C3">
        <w:rPr>
          <w:rFonts w:ascii="Times New Roman" w:hAnsi="Times New Roman"/>
          <w:sz w:val="24"/>
          <w:szCs w:val="24"/>
          <w:lang w:val="sr-Cyrl-RS"/>
        </w:rPr>
        <w:t xml:space="preserve"> у Прокупљу, </w:t>
      </w:r>
      <w:r>
        <w:rPr>
          <w:rFonts w:ascii="Times New Roman" w:hAnsi="Times New Roman"/>
          <w:sz w:val="24"/>
          <w:szCs w:val="24"/>
          <w:lang w:val="sr-Cyrl-RS"/>
        </w:rPr>
        <w:t>Илић (Хранислав) Светлани</w:t>
      </w:r>
      <w:r w:rsidRPr="000804C3">
        <w:rPr>
          <w:rFonts w:ascii="Times New Roman" w:hAnsi="Times New Roman"/>
          <w:sz w:val="24"/>
          <w:szCs w:val="24"/>
          <w:lang w:val="sr-Cyrl-RS"/>
        </w:rPr>
        <w:t xml:space="preserve"> из Прокупља,</w:t>
      </w:r>
      <w:r>
        <w:rPr>
          <w:rFonts w:ascii="Times New Roman" w:hAnsi="Times New Roman"/>
          <w:sz w:val="24"/>
          <w:szCs w:val="24"/>
          <w:lang w:val="sr-Cyrl-RS"/>
        </w:rPr>
        <w:t xml:space="preserve"> за укупну цену од 25.301,75 евра односно 2.961.000,00 динара коју ће испалтити у 240 једнаких месечних рата ;</w:t>
      </w:r>
    </w:p>
    <w:p w14:paraId="5C040410" w14:textId="77777777" w:rsidR="001B3E71"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4. на првом спрату, улаз број 1., у површини од 59м2, у улици Вељка Миланковића бр.11А у Прокупљу, Пешић Зорану из Прокупља, за укупну цену од 31.774,69 евра односно 3.717.000,00 динара, коју ће испалтити у 240 једнаких месечних рата;</w:t>
      </w:r>
    </w:p>
    <w:p w14:paraId="211CC7A9" w14:textId="77777777" w:rsidR="001B3E71" w:rsidRPr="008E7283"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5. На првом спрату, улаз број 1., у површини од 60м2, у улици Вељка Миланковића број 11А у Прокупљу, Тановић (Милун) Горану из Прокупља, за укупну цену од 32.300,75 евра односно 3.780.000,00 динара, коју ће испалтити у у целости једнократно у моменту закључења уговора;</w:t>
      </w:r>
    </w:p>
    <w:p w14:paraId="68245CCF" w14:textId="77777777" w:rsidR="001B3E71" w:rsidRPr="0057348A"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6. На другом спрату, улаз број 1., у површини од 59м2, у улици Вељка Миланковића број 11А у Прокупљу, Никетић (Ратомир) Ивани из Прокупља, за укупну цену од 31.752,57 евра односно 3.717.000,00 динара, коју ће испалтити у 240 једнаких месечних рата;</w:t>
      </w:r>
    </w:p>
    <w:p w14:paraId="560956CD" w14:textId="77777777" w:rsidR="001B3E71" w:rsidRPr="0057348A"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7. На другом спрату, улаз број 1., у површини од 60м2, у  улици Вељка Миланковића број 11А у Прокупљу, Николић (Радомир) Добрили из Прокупља, за укупну цену од 32.289,67 евра односно 3.780.000,00 динара, коју ће испалтити у 240 једнаких месечних рата;</w:t>
      </w:r>
    </w:p>
    <w:p w14:paraId="3F53DC00" w14:textId="77777777" w:rsidR="001B3E71" w:rsidRPr="008E7283" w:rsidRDefault="001B3E71" w:rsidP="001B3E71">
      <w:pPr>
        <w:pStyle w:val="NoSpacing"/>
        <w:numPr>
          <w:ilvl w:val="0"/>
          <w:numId w:val="9"/>
        </w:numPr>
        <w:jc w:val="both"/>
        <w:rPr>
          <w:rFonts w:ascii="Times New Roman" w:hAnsi="Times New Roman"/>
          <w:sz w:val="24"/>
          <w:szCs w:val="24"/>
          <w:lang w:val="sr-Cyrl-RS"/>
        </w:rPr>
      </w:pPr>
      <w:r>
        <w:rPr>
          <w:rFonts w:ascii="Times New Roman" w:hAnsi="Times New Roman"/>
          <w:sz w:val="24"/>
          <w:szCs w:val="24"/>
          <w:lang w:val="sr-Cyrl-RS"/>
        </w:rPr>
        <w:t>Стан број 8</w:t>
      </w:r>
      <w:r w:rsidRPr="00B95AAE">
        <w:rPr>
          <w:rFonts w:ascii="Times New Roman" w:hAnsi="Times New Roman"/>
          <w:sz w:val="24"/>
          <w:szCs w:val="24"/>
          <w:lang w:val="sr-Cyrl-RS"/>
        </w:rPr>
        <w:t>. На поткровљу</w:t>
      </w:r>
      <w:r>
        <w:rPr>
          <w:rFonts w:ascii="Times New Roman" w:hAnsi="Times New Roman"/>
          <w:sz w:val="24"/>
          <w:szCs w:val="24"/>
          <w:lang w:val="sr-Cyrl-RS"/>
        </w:rPr>
        <w:t>, улаз број 1., у површини од 60</w:t>
      </w:r>
      <w:r w:rsidRPr="00B95AAE">
        <w:rPr>
          <w:rFonts w:ascii="Times New Roman" w:hAnsi="Times New Roman"/>
          <w:sz w:val="24"/>
          <w:szCs w:val="24"/>
          <w:lang w:val="sr-Cyrl-RS"/>
        </w:rPr>
        <w:t>м2, у ул</w:t>
      </w:r>
      <w:r>
        <w:rPr>
          <w:rFonts w:ascii="Times New Roman" w:hAnsi="Times New Roman"/>
          <w:sz w:val="24"/>
          <w:szCs w:val="24"/>
          <w:lang w:val="sr-Cyrl-RS"/>
        </w:rPr>
        <w:t>ици Вељка Миланковића број 11А</w:t>
      </w:r>
      <w:r w:rsidRPr="00B95AAE">
        <w:rPr>
          <w:rFonts w:ascii="Times New Roman" w:hAnsi="Times New Roman"/>
          <w:sz w:val="24"/>
          <w:szCs w:val="24"/>
          <w:lang w:val="sr-Cyrl-RS"/>
        </w:rPr>
        <w:t xml:space="preserve">., у Прокупљу, </w:t>
      </w:r>
      <w:r>
        <w:rPr>
          <w:rFonts w:ascii="Times New Roman" w:hAnsi="Times New Roman"/>
          <w:sz w:val="24"/>
          <w:szCs w:val="24"/>
          <w:lang w:val="sr-Cyrl-RS"/>
        </w:rPr>
        <w:t>Маслаковић Верици</w:t>
      </w:r>
      <w:r w:rsidRPr="00B95AAE">
        <w:rPr>
          <w:rFonts w:ascii="Times New Roman" w:hAnsi="Times New Roman"/>
          <w:sz w:val="24"/>
          <w:szCs w:val="24"/>
          <w:lang w:val="sr-Cyrl-RS"/>
        </w:rPr>
        <w:t xml:space="preserve"> из Прокупља</w:t>
      </w:r>
      <w:r>
        <w:rPr>
          <w:rFonts w:ascii="Times New Roman" w:hAnsi="Times New Roman"/>
          <w:sz w:val="24"/>
          <w:szCs w:val="24"/>
          <w:lang w:val="sr-Cyrl-RS"/>
        </w:rPr>
        <w:t xml:space="preserve">, </w:t>
      </w:r>
      <w:r w:rsidRPr="00B95AAE">
        <w:rPr>
          <w:rFonts w:ascii="Times New Roman" w:hAnsi="Times New Roman"/>
          <w:sz w:val="24"/>
          <w:szCs w:val="24"/>
          <w:lang w:val="sr-Cyrl-RS"/>
        </w:rPr>
        <w:t xml:space="preserve"> </w:t>
      </w:r>
      <w:r>
        <w:rPr>
          <w:rFonts w:ascii="Times New Roman" w:hAnsi="Times New Roman"/>
          <w:sz w:val="24"/>
          <w:szCs w:val="24"/>
          <w:lang w:val="sr-Cyrl-RS"/>
        </w:rPr>
        <w:t>за укупну цену од 32.289,67 евра односно 3.780.000,00 динара, коју ће испалтити у 240 једнаких месечних рата.</w:t>
      </w:r>
    </w:p>
    <w:p w14:paraId="0F2BCA90" w14:textId="77777777" w:rsidR="001B3E71" w:rsidRPr="0057348A" w:rsidRDefault="001B3E71" w:rsidP="001B3E71">
      <w:pPr>
        <w:pStyle w:val="NoSpacing"/>
        <w:jc w:val="both"/>
        <w:rPr>
          <w:rFonts w:ascii="Times New Roman" w:hAnsi="Times New Roman"/>
          <w:sz w:val="24"/>
          <w:szCs w:val="24"/>
          <w:lang w:val="sr-Cyrl-RS"/>
        </w:rPr>
      </w:pPr>
    </w:p>
    <w:p w14:paraId="1E06B2A2" w14:textId="77777777" w:rsidR="001B3E71" w:rsidRDefault="001B3E71" w:rsidP="001B3E71">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II</w:t>
      </w:r>
      <w:r>
        <w:rPr>
          <w:rFonts w:ascii="Times New Roman" w:hAnsi="Times New Roman"/>
          <w:b/>
          <w:sz w:val="24"/>
          <w:szCs w:val="24"/>
          <w:lang w:val="sr-Cyrl-RS"/>
        </w:rPr>
        <w:t xml:space="preserve"> </w:t>
      </w:r>
      <w:r>
        <w:rPr>
          <w:rFonts w:ascii="Times New Roman" w:hAnsi="Times New Roman"/>
          <w:sz w:val="24"/>
          <w:szCs w:val="24"/>
          <w:lang w:val="sr-Cyrl-RS"/>
        </w:rPr>
        <w:t>Уписује се терет хипотеке на непокретностима из става 1.  тачка 1,3,4,</w:t>
      </w:r>
      <w:r>
        <w:rPr>
          <w:rFonts w:ascii="Times New Roman" w:hAnsi="Times New Roman"/>
          <w:sz w:val="24"/>
          <w:szCs w:val="24"/>
          <w:lang w:val="sr-Latn-RS"/>
        </w:rPr>
        <w:t xml:space="preserve"> </w:t>
      </w:r>
      <w:r>
        <w:rPr>
          <w:rFonts w:ascii="Times New Roman" w:hAnsi="Times New Roman"/>
          <w:sz w:val="24"/>
          <w:szCs w:val="24"/>
          <w:lang w:val="sr-Cyrl-RS"/>
        </w:rPr>
        <w:t>6,7, и 8 ове Одлуке, код надлежног Републичког геодетског завода, Службе за катастар непокретности Прокупље, све до измирења целокупне купопродајне цене стана, када ће се брисати.</w:t>
      </w:r>
    </w:p>
    <w:p w14:paraId="01FFACCC" w14:textId="77777777" w:rsidR="001B3E71" w:rsidRPr="009F7B72" w:rsidRDefault="001B3E71" w:rsidP="001B3E71">
      <w:pPr>
        <w:pStyle w:val="NoSpacing"/>
        <w:ind w:firstLine="720"/>
        <w:jc w:val="both"/>
        <w:rPr>
          <w:rFonts w:ascii="Times New Roman" w:hAnsi="Times New Roman"/>
          <w:sz w:val="24"/>
          <w:szCs w:val="24"/>
          <w:lang w:val="sr-Latn-RS"/>
        </w:rPr>
      </w:pPr>
    </w:p>
    <w:p w14:paraId="4894CD93" w14:textId="77777777" w:rsidR="001B3E71" w:rsidRPr="00A06249" w:rsidRDefault="001B3E71" w:rsidP="001B3E71">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 xml:space="preserve">III </w:t>
      </w:r>
      <w:r>
        <w:rPr>
          <w:rFonts w:ascii="Times New Roman" w:hAnsi="Times New Roman"/>
          <w:sz w:val="24"/>
          <w:szCs w:val="24"/>
          <w:lang w:val="sr-Cyrl-RS"/>
        </w:rPr>
        <w:t>Уговор о купопродаји закључен за непокретности из става 1. Тачка 2 ове одлуке, раскинуће се уколико стицалац не исплати купопродајну цену у року од 45 дана од дана потписивања уговора о купопродаји.</w:t>
      </w:r>
    </w:p>
    <w:p w14:paraId="0F9F547A" w14:textId="77777777" w:rsidR="001B3E71" w:rsidRPr="0057348A" w:rsidRDefault="001B3E71" w:rsidP="001B3E71">
      <w:pPr>
        <w:pStyle w:val="NoSpacing"/>
        <w:jc w:val="both"/>
        <w:rPr>
          <w:rFonts w:ascii="Times New Roman" w:hAnsi="Times New Roman"/>
          <w:sz w:val="24"/>
          <w:szCs w:val="24"/>
          <w:lang w:val="sr-Latn-RS"/>
        </w:rPr>
      </w:pPr>
    </w:p>
    <w:p w14:paraId="6E788F27" w14:textId="77777777" w:rsidR="001B3E71" w:rsidRPr="00A06249" w:rsidRDefault="001B3E71" w:rsidP="001B3E71">
      <w:pPr>
        <w:pStyle w:val="NoSpacing"/>
        <w:ind w:firstLine="720"/>
        <w:jc w:val="both"/>
        <w:rPr>
          <w:rFonts w:ascii="Times New Roman" w:hAnsi="Times New Roman"/>
          <w:sz w:val="24"/>
          <w:szCs w:val="24"/>
          <w:lang w:val="sr-Cyrl-RS"/>
        </w:rPr>
      </w:pPr>
      <w:r>
        <w:rPr>
          <w:rFonts w:ascii="Times New Roman" w:hAnsi="Times New Roman"/>
          <w:b/>
          <w:sz w:val="24"/>
          <w:szCs w:val="24"/>
        </w:rPr>
        <w:t>IV</w:t>
      </w:r>
      <w:r w:rsidRPr="00D668D5">
        <w:rPr>
          <w:rFonts w:ascii="Times New Roman" w:hAnsi="Times New Roman"/>
          <w:b/>
          <w:sz w:val="24"/>
          <w:szCs w:val="24"/>
        </w:rPr>
        <w:t xml:space="preserve"> </w:t>
      </w:r>
      <w:r>
        <w:rPr>
          <w:rFonts w:ascii="Times New Roman" w:hAnsi="Times New Roman"/>
          <w:sz w:val="24"/>
          <w:szCs w:val="24"/>
          <w:lang w:val="sr-Cyrl-RS"/>
        </w:rPr>
        <w:t xml:space="preserve">Стицаоци непокретности из ове одлуке, немају право отуђења предметне непокретности у року од 5 (пет) година од дана потписивања уговора о купопродаји, који терет ће бити уписан код надлежног Републичког геодетског завода, Службе за катастар непокретности Прокупље. </w:t>
      </w:r>
    </w:p>
    <w:p w14:paraId="2218CC46" w14:textId="77777777" w:rsidR="001B3E71" w:rsidRPr="00D668D5" w:rsidRDefault="001B3E71" w:rsidP="001B3E71">
      <w:pPr>
        <w:pStyle w:val="NoSpacing"/>
        <w:ind w:firstLine="720"/>
        <w:jc w:val="both"/>
        <w:rPr>
          <w:rFonts w:ascii="Times New Roman" w:hAnsi="Times New Roman"/>
          <w:sz w:val="24"/>
          <w:szCs w:val="24"/>
        </w:rPr>
      </w:pPr>
    </w:p>
    <w:p w14:paraId="2C614BB5" w14:textId="77777777" w:rsidR="001B3E71" w:rsidRPr="00A06249" w:rsidRDefault="001B3E71" w:rsidP="001B3E71">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V</w:t>
      </w:r>
      <w:r w:rsidRPr="00A06249">
        <w:rPr>
          <w:lang w:val="sr-Cyrl-RS"/>
        </w:rPr>
        <w:t xml:space="preserve"> </w:t>
      </w:r>
      <w:r w:rsidRPr="00A06249">
        <w:rPr>
          <w:rFonts w:ascii="Times New Roman" w:hAnsi="Times New Roman"/>
          <w:sz w:val="24"/>
          <w:szCs w:val="24"/>
          <w:lang w:val="sr-Cyrl-RS"/>
        </w:rPr>
        <w:t xml:space="preserve">Овлашћује се Градоначелник града Прокупља да са </w:t>
      </w:r>
      <w:r>
        <w:rPr>
          <w:rFonts w:ascii="Times New Roman" w:hAnsi="Times New Roman"/>
          <w:sz w:val="24"/>
          <w:szCs w:val="24"/>
          <w:lang w:val="sr-Cyrl-RS"/>
        </w:rPr>
        <w:t>стицаоцима</w:t>
      </w:r>
      <w:r w:rsidRPr="00A06249">
        <w:rPr>
          <w:rFonts w:ascii="Times New Roman" w:hAnsi="Times New Roman"/>
          <w:sz w:val="24"/>
          <w:szCs w:val="24"/>
          <w:lang w:val="sr-Cyrl-RS"/>
        </w:rPr>
        <w:t xml:space="preserve"> из предходног става</w:t>
      </w:r>
      <w:r>
        <w:rPr>
          <w:rFonts w:ascii="Times New Roman" w:hAnsi="Times New Roman"/>
          <w:sz w:val="24"/>
          <w:szCs w:val="24"/>
          <w:lang w:val="sr-Cyrl-RS"/>
        </w:rPr>
        <w:t xml:space="preserve"> или лицима које они прописно овласте,</w:t>
      </w:r>
      <w:r w:rsidRPr="00A06249">
        <w:rPr>
          <w:rFonts w:ascii="Times New Roman" w:hAnsi="Times New Roman"/>
          <w:sz w:val="24"/>
          <w:szCs w:val="24"/>
          <w:lang w:val="sr-Cyrl-RS"/>
        </w:rPr>
        <w:t xml:space="preserve"> закључи уговор о отуђењу </w:t>
      </w:r>
      <w:r>
        <w:rPr>
          <w:rFonts w:ascii="Times New Roman" w:hAnsi="Times New Roman"/>
          <w:sz w:val="24"/>
          <w:szCs w:val="24"/>
          <w:lang w:val="sr-Cyrl-RS"/>
        </w:rPr>
        <w:t>непокретности</w:t>
      </w:r>
      <w:r w:rsidRPr="00A06249">
        <w:rPr>
          <w:rFonts w:ascii="Times New Roman" w:hAnsi="Times New Roman"/>
          <w:sz w:val="24"/>
          <w:szCs w:val="24"/>
          <w:lang w:val="sr-Cyrl-RS"/>
        </w:rPr>
        <w:t xml:space="preserve">  ближе описане у ставу </w:t>
      </w:r>
      <w:r w:rsidRPr="00A06249">
        <w:rPr>
          <w:rFonts w:ascii="Times New Roman" w:hAnsi="Times New Roman"/>
          <w:sz w:val="24"/>
          <w:szCs w:val="24"/>
          <w:lang w:val="sr-Latn-RS"/>
        </w:rPr>
        <w:t xml:space="preserve">I </w:t>
      </w:r>
      <w:r w:rsidRPr="00A06249">
        <w:rPr>
          <w:rFonts w:ascii="Times New Roman" w:hAnsi="Times New Roman"/>
          <w:sz w:val="24"/>
          <w:szCs w:val="24"/>
          <w:lang w:val="sr-Cyrl-RS"/>
        </w:rPr>
        <w:t>ове одлуке</w:t>
      </w:r>
      <w:r w:rsidRPr="00A06249">
        <w:rPr>
          <w:rFonts w:ascii="Times New Roman" w:hAnsi="Times New Roman"/>
          <w:sz w:val="24"/>
          <w:szCs w:val="24"/>
        </w:rPr>
        <w:t>.</w:t>
      </w:r>
    </w:p>
    <w:p w14:paraId="2BA23406" w14:textId="77777777" w:rsidR="001B3E71" w:rsidRDefault="001B3E71" w:rsidP="001B3E71">
      <w:pPr>
        <w:pStyle w:val="NoSpacing"/>
        <w:ind w:firstLine="720"/>
        <w:jc w:val="both"/>
        <w:rPr>
          <w:rFonts w:ascii="Times New Roman" w:hAnsi="Times New Roman"/>
          <w:b/>
          <w:sz w:val="24"/>
          <w:szCs w:val="24"/>
          <w:lang w:val="sr-Cyrl-RS"/>
        </w:rPr>
      </w:pPr>
    </w:p>
    <w:p w14:paraId="08B298C8" w14:textId="77777777" w:rsidR="001B3E71" w:rsidRDefault="001B3E71" w:rsidP="001B3E71">
      <w:pPr>
        <w:pStyle w:val="NoSpacing"/>
        <w:ind w:firstLine="720"/>
        <w:jc w:val="both"/>
        <w:rPr>
          <w:rFonts w:ascii="Times New Roman" w:hAnsi="Times New Roman"/>
          <w:sz w:val="24"/>
          <w:szCs w:val="24"/>
          <w:lang w:val="sr-Cyrl-RS"/>
        </w:rPr>
      </w:pPr>
      <w:r>
        <w:rPr>
          <w:rFonts w:ascii="Times New Roman" w:hAnsi="Times New Roman"/>
          <w:b/>
          <w:sz w:val="24"/>
          <w:szCs w:val="24"/>
        </w:rPr>
        <w:t>VI</w:t>
      </w:r>
      <w:r w:rsidRPr="00D668D5">
        <w:rPr>
          <w:rFonts w:ascii="Times New Roman" w:hAnsi="Times New Roman"/>
          <w:b/>
          <w:sz w:val="24"/>
          <w:szCs w:val="24"/>
        </w:rPr>
        <w:t xml:space="preserve"> </w:t>
      </w:r>
      <w:r>
        <w:rPr>
          <w:rFonts w:ascii="Times New Roman" w:hAnsi="Times New Roman"/>
          <w:sz w:val="24"/>
          <w:szCs w:val="24"/>
          <w:lang w:val="sr-Cyrl-RS"/>
        </w:rPr>
        <w:t xml:space="preserve"> </w:t>
      </w:r>
      <w:r w:rsidRPr="00FF6591">
        <w:rPr>
          <w:rFonts w:ascii="Times New Roman" w:hAnsi="Times New Roman"/>
          <w:sz w:val="24"/>
          <w:szCs w:val="24"/>
          <w:lang w:val="sr-Cyrl-RS"/>
        </w:rPr>
        <w:t xml:space="preserve">Уговор о </w:t>
      </w:r>
      <w:r>
        <w:rPr>
          <w:rFonts w:ascii="Times New Roman" w:hAnsi="Times New Roman"/>
          <w:sz w:val="24"/>
          <w:szCs w:val="24"/>
          <w:lang w:val="sr-Cyrl-RS"/>
        </w:rPr>
        <w:t>купопродаји</w:t>
      </w:r>
      <w:r w:rsidRPr="00FF6591">
        <w:rPr>
          <w:rFonts w:ascii="Times New Roman" w:hAnsi="Times New Roman"/>
          <w:sz w:val="24"/>
          <w:szCs w:val="24"/>
          <w:lang w:val="sr-Cyrl-RS"/>
        </w:rPr>
        <w:t xml:space="preserve"> из става </w:t>
      </w:r>
      <w:r>
        <w:rPr>
          <w:rFonts w:ascii="Times New Roman" w:hAnsi="Times New Roman"/>
          <w:sz w:val="24"/>
          <w:szCs w:val="24"/>
          <w:lang w:val="sr-Latn-RS"/>
        </w:rPr>
        <w:t>V</w:t>
      </w:r>
      <w:r w:rsidRPr="00FF6591">
        <w:rPr>
          <w:rFonts w:ascii="Times New Roman" w:hAnsi="Times New Roman"/>
          <w:sz w:val="24"/>
          <w:szCs w:val="24"/>
        </w:rPr>
        <w:t xml:space="preserve"> </w:t>
      </w:r>
      <w:r w:rsidRPr="00FF6591">
        <w:rPr>
          <w:rFonts w:ascii="Times New Roman" w:hAnsi="Times New Roman"/>
          <w:sz w:val="24"/>
          <w:szCs w:val="24"/>
          <w:lang w:val="sr-Cyrl-RS"/>
        </w:rPr>
        <w:t>ове одлуке, биће</w:t>
      </w:r>
      <w:r>
        <w:rPr>
          <w:rFonts w:ascii="Times New Roman" w:hAnsi="Times New Roman"/>
          <w:sz w:val="24"/>
          <w:szCs w:val="24"/>
          <w:lang w:val="sr-Cyrl-RS"/>
        </w:rPr>
        <w:t xml:space="preserve"> закључен најкасније у року од 6</w:t>
      </w:r>
      <w:r w:rsidRPr="00FF6591">
        <w:rPr>
          <w:rFonts w:ascii="Times New Roman" w:hAnsi="Times New Roman"/>
          <w:sz w:val="24"/>
          <w:szCs w:val="24"/>
          <w:lang w:val="sr-Cyrl-RS"/>
        </w:rPr>
        <w:t>0 дана од дана доношења ове одлуке</w:t>
      </w:r>
      <w:r>
        <w:rPr>
          <w:rFonts w:ascii="Times New Roman" w:hAnsi="Times New Roman"/>
          <w:sz w:val="24"/>
          <w:szCs w:val="24"/>
          <w:lang w:val="sr-Cyrl-RS"/>
        </w:rPr>
        <w:t>.</w:t>
      </w:r>
    </w:p>
    <w:p w14:paraId="469BF8E3" w14:textId="77777777" w:rsidR="001B3E71" w:rsidRDefault="001B3E71" w:rsidP="001B3E71">
      <w:pPr>
        <w:pStyle w:val="NoSpacing"/>
        <w:ind w:firstLine="720"/>
        <w:jc w:val="both"/>
        <w:rPr>
          <w:rFonts w:ascii="Times New Roman" w:hAnsi="Times New Roman"/>
          <w:sz w:val="24"/>
          <w:szCs w:val="24"/>
          <w:lang w:val="sr-Cyrl-RS"/>
        </w:rPr>
      </w:pPr>
    </w:p>
    <w:p w14:paraId="68A7FA33" w14:textId="77777777" w:rsidR="001B3E71" w:rsidRDefault="001B3E71" w:rsidP="001B3E71">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 </w:t>
      </w:r>
      <w:r w:rsidRPr="00FF6591">
        <w:rPr>
          <w:rFonts w:ascii="Times New Roman" w:hAnsi="Times New Roman"/>
          <w:sz w:val="24"/>
          <w:szCs w:val="24"/>
          <w:lang w:val="sr-Cyrl-RS"/>
        </w:rPr>
        <w:t>Трошкови овере уговора о прибављању непокретности и преноса апсолутних права падају на терет стицаоца непокретности</w:t>
      </w:r>
      <w:r>
        <w:rPr>
          <w:rFonts w:ascii="Times New Roman" w:hAnsi="Times New Roman"/>
          <w:sz w:val="24"/>
          <w:szCs w:val="24"/>
          <w:lang w:val="sr-Cyrl-RS"/>
        </w:rPr>
        <w:t>.</w:t>
      </w:r>
    </w:p>
    <w:p w14:paraId="0F365949" w14:textId="77777777" w:rsidR="001B3E71" w:rsidRDefault="001B3E71" w:rsidP="001B3E71">
      <w:pPr>
        <w:pStyle w:val="NoSpacing"/>
        <w:ind w:firstLine="720"/>
        <w:jc w:val="both"/>
        <w:rPr>
          <w:rFonts w:ascii="Times New Roman" w:hAnsi="Times New Roman"/>
          <w:sz w:val="24"/>
          <w:szCs w:val="24"/>
          <w:lang w:val="sr-Cyrl-RS"/>
        </w:rPr>
      </w:pPr>
    </w:p>
    <w:p w14:paraId="330C086E" w14:textId="77777777" w:rsidR="001B3E71" w:rsidRDefault="001B3E71" w:rsidP="001B3E71">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VIII </w:t>
      </w:r>
      <w:r>
        <w:rPr>
          <w:rFonts w:ascii="Times New Roman" w:hAnsi="Times New Roman"/>
          <w:sz w:val="24"/>
          <w:szCs w:val="24"/>
          <w:lang w:val="sr-Cyrl-RS"/>
        </w:rPr>
        <w:t>Ова Одлука ступа на снагу осмог дана од дана објављивања у „Службеном листу града Прокупља“.</w:t>
      </w:r>
    </w:p>
    <w:p w14:paraId="6FAC45AA" w14:textId="77777777" w:rsidR="001B3E71" w:rsidRDefault="001B3E71" w:rsidP="001B3E71">
      <w:pPr>
        <w:pStyle w:val="NoSpacing"/>
        <w:ind w:firstLine="720"/>
        <w:jc w:val="both"/>
        <w:rPr>
          <w:rFonts w:ascii="Times New Roman" w:hAnsi="Times New Roman"/>
          <w:sz w:val="24"/>
          <w:szCs w:val="24"/>
          <w:lang w:val="sr-Cyrl-RS"/>
        </w:rPr>
      </w:pPr>
    </w:p>
    <w:p w14:paraId="3EF98591" w14:textId="77777777" w:rsidR="001B3E71" w:rsidRPr="00FF6591" w:rsidRDefault="001B3E71" w:rsidP="001B3E71">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IX </w:t>
      </w:r>
      <w:r>
        <w:rPr>
          <w:rFonts w:ascii="Times New Roman" w:hAnsi="Times New Roman"/>
          <w:sz w:val="24"/>
          <w:szCs w:val="24"/>
          <w:lang w:val="sr-Cyrl-RS"/>
        </w:rPr>
        <w:t>Одлуку доставити: Градоначелнику града Прокупља, Ивановић Драгани из Прокупља, Станковић Марији из Прокупља, Величковић Надежди из Прокупља, Илић Светлани из Прокупља, Пешић Зорану из Прокупља, Тановић Горану из Прокупља, Никетић Ивани из Прокупља, Николић Добрили из Прокупља, Маслаковић Верици из Прокупља, Одељењу за урбанизам, стамбено-комуналне делатности и грађевинарство, Архиви.</w:t>
      </w:r>
    </w:p>
    <w:p w14:paraId="0585DA6E" w14:textId="77777777" w:rsidR="001B3E71" w:rsidRPr="005C0389" w:rsidRDefault="001B3E71" w:rsidP="001B3E71">
      <w:pPr>
        <w:pStyle w:val="NoSpacing"/>
        <w:jc w:val="both"/>
        <w:rPr>
          <w:rFonts w:ascii="Times New Roman" w:hAnsi="Times New Roman"/>
          <w:sz w:val="24"/>
          <w:szCs w:val="24"/>
          <w:lang w:val="sr-Cyrl-RS"/>
        </w:rPr>
      </w:pPr>
    </w:p>
    <w:p w14:paraId="7B195DC3" w14:textId="77777777" w:rsidR="001B3E71" w:rsidRPr="00D668D5" w:rsidRDefault="001B3E71" w:rsidP="001B3E71">
      <w:pPr>
        <w:pStyle w:val="NoSpacing"/>
        <w:ind w:firstLine="720"/>
        <w:jc w:val="both"/>
        <w:rPr>
          <w:rFonts w:ascii="Times New Roman" w:hAnsi="Times New Roman"/>
          <w:sz w:val="24"/>
          <w:szCs w:val="24"/>
        </w:rPr>
      </w:pPr>
    </w:p>
    <w:p w14:paraId="172EFDB3" w14:textId="77777777" w:rsidR="001B3E71" w:rsidRDefault="001B3E71" w:rsidP="001B3E71">
      <w:pPr>
        <w:jc w:val="both"/>
        <w:rPr>
          <w:lang w:val="sr-Cyrl-RS"/>
        </w:rPr>
      </w:pPr>
      <w:r>
        <w:rPr>
          <w:lang w:val="sr-Cyrl-RS"/>
        </w:rPr>
        <w:t>Број: 06-122/2024-02</w:t>
      </w:r>
    </w:p>
    <w:p w14:paraId="00C7793F" w14:textId="77777777" w:rsidR="001B3E71" w:rsidRDefault="001B3E71" w:rsidP="001B3E71">
      <w:pPr>
        <w:jc w:val="both"/>
        <w:rPr>
          <w:lang w:val="sr-Cyrl-RS"/>
        </w:rPr>
      </w:pPr>
      <w:r>
        <w:rPr>
          <w:lang w:val="sr-Cyrl-RS"/>
        </w:rPr>
        <w:t>У Прокупљу, 25.12.2024.године</w:t>
      </w:r>
    </w:p>
    <w:p w14:paraId="7F8328B8" w14:textId="77777777" w:rsidR="001B3E71" w:rsidRPr="00A35AFC" w:rsidRDefault="001B3E71" w:rsidP="001B3E71">
      <w:pPr>
        <w:jc w:val="both"/>
        <w:rPr>
          <w:lang w:val="sr-Cyrl-RS"/>
        </w:rPr>
      </w:pPr>
      <w:r>
        <w:rPr>
          <w:lang w:val="sr-Cyrl-RS"/>
        </w:rPr>
        <w:t>СКУПШТИНА ГРАДА ПРОКУПЉА</w:t>
      </w:r>
    </w:p>
    <w:p w14:paraId="65BE1BF2" w14:textId="592D8C69" w:rsidR="001B3E71" w:rsidRPr="00A35AFC" w:rsidRDefault="001B3E71" w:rsidP="001B3E71">
      <w:pPr>
        <w:jc w:val="center"/>
        <w:rPr>
          <w:lang w:val="sr-Cyrl-CS"/>
        </w:rPr>
      </w:pPr>
      <w:r w:rsidRPr="00D668D5">
        <w:rPr>
          <w:b/>
          <w:lang w:val="sr-Cyrl-CS"/>
        </w:rPr>
        <w:t xml:space="preserve">                                                                                                  </w:t>
      </w:r>
      <w:r>
        <w:rPr>
          <w:b/>
          <w:lang w:val="sr-Cyrl-CS"/>
        </w:rPr>
        <w:t xml:space="preserve">                                                                                                                               </w:t>
      </w:r>
      <w:r w:rsidRPr="00D668D5">
        <w:rPr>
          <w:b/>
          <w:lang w:val="sr-Cyrl-CS"/>
        </w:rPr>
        <w:t xml:space="preserve"> </w:t>
      </w:r>
      <w:r w:rsidRPr="00A35AFC">
        <w:rPr>
          <w:lang w:val="sr-Cyrl-CS"/>
        </w:rPr>
        <w:t>ПРЕДСЕДНИК</w:t>
      </w:r>
    </w:p>
    <w:p w14:paraId="4942F718" w14:textId="43706B17" w:rsidR="001B3E71" w:rsidRPr="00A35AFC" w:rsidRDefault="001B3E71" w:rsidP="001B3E71">
      <w:pPr>
        <w:jc w:val="center"/>
        <w:rPr>
          <w:sz w:val="22"/>
          <w:szCs w:val="22"/>
          <w:lang w:val="sr-Cyrl-CS"/>
        </w:rPr>
      </w:pPr>
      <w:r w:rsidRPr="00A35AFC">
        <w:rPr>
          <w:lang w:val="sr-Cyrl-CS"/>
        </w:rPr>
        <w:t xml:space="preserve">                                                                                                    </w:t>
      </w:r>
      <w:r>
        <w:rPr>
          <w:lang w:val="sr-Cyrl-CS"/>
        </w:rPr>
        <w:t xml:space="preserve">                                                                                                                             </w:t>
      </w:r>
      <w:r w:rsidRPr="00A35AFC">
        <w:rPr>
          <w:lang w:val="sr-Cyrl-CS"/>
        </w:rPr>
        <w:t>СКУПШТИНЕ ГРАДА</w:t>
      </w:r>
    </w:p>
    <w:p w14:paraId="7713D850" w14:textId="77777777" w:rsidR="00361B1A" w:rsidRDefault="001B3E71" w:rsidP="001B3E71">
      <w:pPr>
        <w:rPr>
          <w:sz w:val="22"/>
          <w:szCs w:val="22"/>
          <w:lang w:val="sr-Cyrl-RS"/>
        </w:rPr>
      </w:pPr>
      <w:r w:rsidRPr="00A35AFC">
        <w:rPr>
          <w:sz w:val="22"/>
          <w:szCs w:val="22"/>
          <w:lang w:val="sr-Cyrl-CS"/>
        </w:rPr>
        <w:t xml:space="preserve">                                                                                                                                </w:t>
      </w:r>
      <w:r>
        <w:rPr>
          <w:sz w:val="22"/>
          <w:szCs w:val="22"/>
          <w:lang w:val="sr-Cyrl-CS"/>
        </w:rPr>
        <w:t xml:space="preserve">                                                                                                              </w:t>
      </w:r>
      <w:r w:rsidRPr="00A35AFC">
        <w:rPr>
          <w:sz w:val="22"/>
          <w:szCs w:val="22"/>
          <w:lang w:val="sr-Cyrl-CS"/>
        </w:rPr>
        <w:t>Дејан Лаз</w:t>
      </w:r>
      <w:r w:rsidRPr="00A35AFC">
        <w:rPr>
          <w:sz w:val="22"/>
          <w:szCs w:val="22"/>
        </w:rPr>
        <w:t>ић</w:t>
      </w:r>
      <w:r>
        <w:rPr>
          <w:sz w:val="22"/>
          <w:szCs w:val="22"/>
          <w:lang w:val="sr-Cyrl-RS"/>
        </w:rPr>
        <w:t xml:space="preserve"> с.р.</w:t>
      </w:r>
    </w:p>
    <w:p w14:paraId="772FB327" w14:textId="77777777" w:rsidR="00361B1A" w:rsidRDefault="00361B1A" w:rsidP="001B3E71">
      <w:pPr>
        <w:rPr>
          <w:sz w:val="22"/>
          <w:szCs w:val="22"/>
          <w:lang w:val="sr-Cyrl-RS"/>
        </w:rPr>
      </w:pPr>
    </w:p>
    <w:p w14:paraId="7BF8D15B" w14:textId="77777777" w:rsidR="00361B1A" w:rsidRDefault="00361B1A" w:rsidP="001B3E71">
      <w:pPr>
        <w:rPr>
          <w:sz w:val="22"/>
          <w:szCs w:val="22"/>
          <w:lang w:val="sr-Cyrl-RS"/>
        </w:rPr>
      </w:pPr>
    </w:p>
    <w:p w14:paraId="1384895F" w14:textId="77777777" w:rsidR="00361B1A" w:rsidRDefault="00361B1A" w:rsidP="001B3E71">
      <w:pPr>
        <w:rPr>
          <w:sz w:val="22"/>
          <w:szCs w:val="22"/>
          <w:lang w:val="sr-Cyrl-RS"/>
        </w:rPr>
      </w:pPr>
    </w:p>
    <w:p w14:paraId="5E96B7FC" w14:textId="77777777" w:rsidR="00361B1A" w:rsidRDefault="00361B1A" w:rsidP="001B3E71">
      <w:pPr>
        <w:rPr>
          <w:sz w:val="22"/>
          <w:szCs w:val="22"/>
          <w:lang w:val="sr-Cyrl-RS"/>
        </w:rPr>
      </w:pPr>
    </w:p>
    <w:p w14:paraId="571D1A68" w14:textId="77777777" w:rsidR="00361B1A" w:rsidRDefault="00361B1A" w:rsidP="001B3E71">
      <w:pPr>
        <w:rPr>
          <w:sz w:val="22"/>
          <w:szCs w:val="22"/>
          <w:lang w:val="sr-Cyrl-RS"/>
        </w:rPr>
      </w:pPr>
    </w:p>
    <w:p w14:paraId="128AFC26" w14:textId="77777777" w:rsidR="00361B1A" w:rsidRDefault="00361B1A" w:rsidP="001B3E71">
      <w:pPr>
        <w:rPr>
          <w:sz w:val="22"/>
          <w:szCs w:val="22"/>
          <w:lang w:val="sr-Cyrl-RS"/>
        </w:rPr>
      </w:pPr>
    </w:p>
    <w:p w14:paraId="78F7F4A6" w14:textId="77777777" w:rsidR="00361B1A" w:rsidRDefault="00361B1A" w:rsidP="001B3E71">
      <w:pPr>
        <w:rPr>
          <w:sz w:val="22"/>
          <w:szCs w:val="22"/>
          <w:lang w:val="sr-Cyrl-RS"/>
        </w:rPr>
      </w:pPr>
    </w:p>
    <w:p w14:paraId="5B718302" w14:textId="77777777" w:rsidR="00361B1A" w:rsidRDefault="00361B1A" w:rsidP="001B3E71">
      <w:pPr>
        <w:rPr>
          <w:sz w:val="22"/>
          <w:szCs w:val="22"/>
          <w:lang w:val="sr-Cyrl-RS"/>
        </w:rPr>
      </w:pPr>
    </w:p>
    <w:p w14:paraId="2CBBC390" w14:textId="77777777" w:rsidR="00361B1A" w:rsidRDefault="00361B1A" w:rsidP="001B3E71">
      <w:pPr>
        <w:rPr>
          <w:sz w:val="22"/>
          <w:szCs w:val="22"/>
          <w:lang w:val="sr-Cyrl-RS"/>
        </w:rPr>
      </w:pPr>
    </w:p>
    <w:p w14:paraId="3A4A2B01" w14:textId="77777777" w:rsidR="00361B1A" w:rsidRDefault="00361B1A" w:rsidP="001B3E71">
      <w:pPr>
        <w:rPr>
          <w:sz w:val="22"/>
          <w:szCs w:val="22"/>
          <w:lang w:val="sr-Cyrl-RS"/>
        </w:rPr>
      </w:pPr>
    </w:p>
    <w:p w14:paraId="3C214615" w14:textId="77777777" w:rsidR="00372A3F" w:rsidRDefault="00372A3F" w:rsidP="001B3E71">
      <w:pPr>
        <w:rPr>
          <w:sz w:val="40"/>
          <w:szCs w:val="40"/>
          <w:lang w:val="sr-Cyrl-RS"/>
        </w:rPr>
      </w:pPr>
      <w:r>
        <w:rPr>
          <w:sz w:val="40"/>
          <w:szCs w:val="40"/>
          <w:lang w:val="sr-Cyrl-RS"/>
        </w:rPr>
        <w:t>14</w:t>
      </w:r>
    </w:p>
    <w:p w14:paraId="0F55DCA9" w14:textId="77777777" w:rsidR="00897D3E" w:rsidRPr="005D2542" w:rsidRDefault="00897D3E" w:rsidP="00897D3E">
      <w:pPr>
        <w:pStyle w:val="NoSpacing"/>
        <w:ind w:firstLine="708"/>
        <w:jc w:val="both"/>
        <w:rPr>
          <w:rFonts w:ascii="Times New Roman" w:hAnsi="Times New Roman"/>
          <w:sz w:val="24"/>
          <w:szCs w:val="24"/>
          <w:lang w:val="sr-Cyrl-RS"/>
        </w:rPr>
      </w:pP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основу</w:t>
      </w:r>
      <w:r>
        <w:rPr>
          <w:rFonts w:ascii="Times New Roman" w:hAnsi="Times New Roman"/>
          <w:sz w:val="24"/>
          <w:szCs w:val="24"/>
        </w:rPr>
        <w:t xml:space="preserve"> члана  27., 31., 54.</w:t>
      </w:r>
      <w:r w:rsidRPr="00D668D5">
        <w:rPr>
          <w:rFonts w:ascii="Times New Roman" w:hAnsi="Times New Roman"/>
          <w:sz w:val="24"/>
          <w:szCs w:val="24"/>
        </w:rPr>
        <w:t>Закона о јавној</w:t>
      </w:r>
      <w:r>
        <w:rPr>
          <w:rFonts w:ascii="Times New Roman" w:hAnsi="Times New Roman"/>
          <w:sz w:val="24"/>
          <w:szCs w:val="24"/>
        </w:rPr>
        <w:t xml:space="preserve"> </w:t>
      </w:r>
      <w:r w:rsidRPr="00D668D5">
        <w:rPr>
          <w:rFonts w:ascii="Times New Roman" w:hAnsi="Times New Roman"/>
          <w:sz w:val="24"/>
          <w:szCs w:val="24"/>
        </w:rPr>
        <w:t>својини („Сл.гласник РС“,72/2011,</w:t>
      </w:r>
      <w:r>
        <w:rPr>
          <w:rFonts w:ascii="Times New Roman" w:hAnsi="Times New Roman"/>
          <w:sz w:val="24"/>
          <w:szCs w:val="24"/>
        </w:rPr>
        <w:t xml:space="preserve"> </w:t>
      </w:r>
      <w:r w:rsidRPr="00D668D5">
        <w:rPr>
          <w:rFonts w:ascii="Times New Roman" w:hAnsi="Times New Roman"/>
          <w:sz w:val="24"/>
          <w:szCs w:val="24"/>
        </w:rPr>
        <w:t>88/2013,</w:t>
      </w:r>
      <w:r>
        <w:rPr>
          <w:rFonts w:ascii="Times New Roman" w:hAnsi="Times New Roman"/>
          <w:sz w:val="24"/>
          <w:szCs w:val="24"/>
        </w:rPr>
        <w:t xml:space="preserve"> </w:t>
      </w:r>
      <w:r w:rsidRPr="00D668D5">
        <w:rPr>
          <w:rFonts w:ascii="Times New Roman" w:hAnsi="Times New Roman"/>
          <w:sz w:val="24"/>
          <w:szCs w:val="24"/>
        </w:rPr>
        <w:t>105/2014,</w:t>
      </w:r>
      <w:r>
        <w:rPr>
          <w:rFonts w:ascii="Times New Roman" w:hAnsi="Times New Roman"/>
          <w:sz w:val="24"/>
          <w:szCs w:val="24"/>
        </w:rPr>
        <w:t xml:space="preserve"> </w:t>
      </w:r>
      <w:r w:rsidRPr="00D668D5">
        <w:rPr>
          <w:rFonts w:ascii="Times New Roman" w:hAnsi="Times New Roman"/>
          <w:sz w:val="24"/>
          <w:szCs w:val="24"/>
        </w:rPr>
        <w:t>104/2016-др закон и 108/2016, 113/2017,</w:t>
      </w:r>
      <w:r>
        <w:rPr>
          <w:rFonts w:ascii="Times New Roman" w:hAnsi="Times New Roman"/>
          <w:sz w:val="24"/>
          <w:szCs w:val="24"/>
        </w:rPr>
        <w:t xml:space="preserve"> </w:t>
      </w:r>
      <w:r w:rsidRPr="00D668D5">
        <w:rPr>
          <w:rFonts w:ascii="Times New Roman" w:hAnsi="Times New Roman"/>
          <w:sz w:val="24"/>
          <w:szCs w:val="24"/>
        </w:rPr>
        <w:t>95/2018</w:t>
      </w:r>
      <w:r>
        <w:rPr>
          <w:rFonts w:ascii="Times New Roman" w:hAnsi="Times New Roman"/>
          <w:sz w:val="24"/>
          <w:szCs w:val="24"/>
        </w:rPr>
        <w:t xml:space="preserve">, 153/2020), </w:t>
      </w:r>
      <w:r>
        <w:rPr>
          <w:rFonts w:ascii="Times New Roman" w:hAnsi="Times New Roman"/>
          <w:sz w:val="24"/>
          <w:szCs w:val="24"/>
          <w:lang w:val="sr-Cyrl-RS"/>
        </w:rPr>
        <w:t xml:space="preserve">члана 19и.,19к.,19л.,Закона о избеглицама („Сл.гласник РС“, 18/1992, „Сл.гласник СРЈ“, бр.42/2002-СУС, „Сл.гласник РС“, 30/2010, 107/2012-др.закон), </w:t>
      </w:r>
      <w:r>
        <w:rPr>
          <w:rFonts w:ascii="Times New Roman" w:hAnsi="Times New Roman"/>
          <w:sz w:val="24"/>
          <w:szCs w:val="24"/>
        </w:rPr>
        <w:t xml:space="preserve"> члана 3. и </w:t>
      </w:r>
      <w:r>
        <w:rPr>
          <w:rFonts w:ascii="Times New Roman" w:hAnsi="Times New Roman"/>
          <w:sz w:val="24"/>
          <w:szCs w:val="24"/>
          <w:lang w:val="sr-Cyrl-RS"/>
        </w:rPr>
        <w:t>5</w:t>
      </w:r>
      <w:r w:rsidRPr="00D668D5">
        <w:rPr>
          <w:rFonts w:ascii="Times New Roman" w:hAnsi="Times New Roman"/>
          <w:sz w:val="24"/>
          <w:szCs w:val="24"/>
        </w:rPr>
        <w:t>. Уредбе о условима</w:t>
      </w:r>
      <w:r>
        <w:rPr>
          <w:rFonts w:ascii="Times New Roman" w:hAnsi="Times New Roman"/>
          <w:sz w:val="24"/>
          <w:szCs w:val="24"/>
        </w:rPr>
        <w:t xml:space="preserve"> </w:t>
      </w:r>
      <w:r w:rsidRPr="00D668D5">
        <w:rPr>
          <w:rFonts w:ascii="Times New Roman" w:hAnsi="Times New Roman"/>
          <w:sz w:val="24"/>
          <w:szCs w:val="24"/>
        </w:rPr>
        <w:t>прибављања и отуђења</w:t>
      </w:r>
      <w:r>
        <w:rPr>
          <w:rFonts w:ascii="Times New Roman" w:hAnsi="Times New Roman"/>
          <w:sz w:val="24"/>
          <w:szCs w:val="24"/>
        </w:rPr>
        <w:t xml:space="preserve"> </w:t>
      </w:r>
      <w:r w:rsidRPr="00D668D5">
        <w:rPr>
          <w:rFonts w:ascii="Times New Roman" w:hAnsi="Times New Roman"/>
          <w:sz w:val="24"/>
          <w:szCs w:val="24"/>
        </w:rPr>
        <w:t>непокретности</w:t>
      </w:r>
      <w:r>
        <w:rPr>
          <w:rFonts w:ascii="Times New Roman" w:hAnsi="Times New Roman"/>
          <w:sz w:val="24"/>
          <w:szCs w:val="24"/>
        </w:rPr>
        <w:t xml:space="preserve"> </w:t>
      </w:r>
      <w:r w:rsidRPr="00D668D5">
        <w:rPr>
          <w:rFonts w:ascii="Times New Roman" w:hAnsi="Times New Roman"/>
          <w:sz w:val="24"/>
          <w:szCs w:val="24"/>
        </w:rPr>
        <w:t>непосредном</w:t>
      </w:r>
      <w:r>
        <w:rPr>
          <w:rFonts w:ascii="Times New Roman" w:hAnsi="Times New Roman"/>
          <w:sz w:val="24"/>
          <w:szCs w:val="24"/>
        </w:rPr>
        <w:t xml:space="preserve"> </w:t>
      </w:r>
      <w:r w:rsidRPr="00D668D5">
        <w:rPr>
          <w:rFonts w:ascii="Times New Roman" w:hAnsi="Times New Roman"/>
          <w:sz w:val="24"/>
          <w:szCs w:val="24"/>
        </w:rPr>
        <w:t>погодбом и давања у закуп</w:t>
      </w:r>
      <w:r>
        <w:rPr>
          <w:rFonts w:ascii="Times New Roman" w:hAnsi="Times New Roman"/>
          <w:sz w:val="24"/>
          <w:szCs w:val="24"/>
        </w:rPr>
        <w:t xml:space="preserve"> </w:t>
      </w:r>
      <w:r w:rsidRPr="00D668D5">
        <w:rPr>
          <w:rFonts w:ascii="Times New Roman" w:hAnsi="Times New Roman"/>
          <w:sz w:val="24"/>
          <w:szCs w:val="24"/>
        </w:rPr>
        <w:t>ствари у јавној</w:t>
      </w:r>
      <w:r>
        <w:rPr>
          <w:rFonts w:ascii="Times New Roman" w:hAnsi="Times New Roman"/>
          <w:sz w:val="24"/>
          <w:szCs w:val="24"/>
        </w:rPr>
        <w:t xml:space="preserve"> </w:t>
      </w:r>
      <w:r w:rsidRPr="00D668D5">
        <w:rPr>
          <w:rFonts w:ascii="Times New Roman" w:hAnsi="Times New Roman"/>
          <w:sz w:val="24"/>
          <w:szCs w:val="24"/>
        </w:rPr>
        <w:t>својини, односно</w:t>
      </w:r>
      <w:r>
        <w:rPr>
          <w:rFonts w:ascii="Times New Roman" w:hAnsi="Times New Roman"/>
          <w:sz w:val="24"/>
          <w:szCs w:val="24"/>
        </w:rPr>
        <w:t xml:space="preserve"> </w:t>
      </w:r>
      <w:r w:rsidRPr="00D668D5">
        <w:rPr>
          <w:rFonts w:ascii="Times New Roman" w:hAnsi="Times New Roman"/>
          <w:sz w:val="24"/>
          <w:szCs w:val="24"/>
        </w:rPr>
        <w:t>прибављања и уступања</w:t>
      </w:r>
      <w:r>
        <w:rPr>
          <w:rFonts w:ascii="Times New Roman" w:hAnsi="Times New Roman"/>
          <w:sz w:val="24"/>
          <w:szCs w:val="24"/>
        </w:rPr>
        <w:t xml:space="preserve"> </w:t>
      </w:r>
      <w:r w:rsidRPr="00D668D5">
        <w:rPr>
          <w:rFonts w:ascii="Times New Roman" w:hAnsi="Times New Roman"/>
          <w:sz w:val="24"/>
          <w:szCs w:val="24"/>
        </w:rPr>
        <w:t>и</w:t>
      </w:r>
      <w:r>
        <w:rPr>
          <w:rFonts w:ascii="Times New Roman" w:hAnsi="Times New Roman"/>
          <w:sz w:val="24"/>
          <w:szCs w:val="24"/>
        </w:rPr>
        <w:t xml:space="preserve"> </w:t>
      </w:r>
      <w:r w:rsidRPr="00D668D5">
        <w:rPr>
          <w:rFonts w:ascii="Times New Roman" w:hAnsi="Times New Roman"/>
          <w:sz w:val="24"/>
          <w:szCs w:val="24"/>
        </w:rPr>
        <w:t>скоришћавања</w:t>
      </w:r>
      <w:r>
        <w:rPr>
          <w:rFonts w:ascii="Times New Roman" w:hAnsi="Times New Roman"/>
          <w:sz w:val="24"/>
          <w:szCs w:val="24"/>
        </w:rPr>
        <w:t xml:space="preserve"> </w:t>
      </w:r>
      <w:r w:rsidRPr="00D668D5">
        <w:rPr>
          <w:rFonts w:ascii="Times New Roman" w:hAnsi="Times New Roman"/>
          <w:sz w:val="24"/>
          <w:szCs w:val="24"/>
        </w:rPr>
        <w:t>других</w:t>
      </w:r>
      <w:r>
        <w:rPr>
          <w:rFonts w:ascii="Times New Roman" w:hAnsi="Times New Roman"/>
          <w:sz w:val="24"/>
          <w:szCs w:val="24"/>
        </w:rPr>
        <w:t xml:space="preserve"> </w:t>
      </w:r>
      <w:r w:rsidRPr="00D668D5">
        <w:rPr>
          <w:rFonts w:ascii="Times New Roman" w:hAnsi="Times New Roman"/>
          <w:sz w:val="24"/>
          <w:szCs w:val="24"/>
        </w:rPr>
        <w:t>имовинских</w:t>
      </w:r>
      <w:r>
        <w:rPr>
          <w:rFonts w:ascii="Times New Roman" w:hAnsi="Times New Roman"/>
          <w:sz w:val="24"/>
          <w:szCs w:val="24"/>
        </w:rPr>
        <w:t xml:space="preserve"> </w:t>
      </w:r>
      <w:r w:rsidRPr="00D668D5">
        <w:rPr>
          <w:rFonts w:ascii="Times New Roman" w:hAnsi="Times New Roman"/>
          <w:sz w:val="24"/>
          <w:szCs w:val="24"/>
        </w:rPr>
        <w:t>права, као и поступцима</w:t>
      </w:r>
      <w:r>
        <w:rPr>
          <w:rFonts w:ascii="Times New Roman" w:hAnsi="Times New Roman"/>
          <w:sz w:val="24"/>
          <w:szCs w:val="24"/>
        </w:rPr>
        <w:t xml:space="preserve"> </w:t>
      </w:r>
      <w:r w:rsidRPr="00D668D5">
        <w:rPr>
          <w:rFonts w:ascii="Times New Roman" w:hAnsi="Times New Roman"/>
          <w:sz w:val="24"/>
          <w:szCs w:val="24"/>
        </w:rPr>
        <w:t>јавног</w:t>
      </w:r>
      <w:r>
        <w:rPr>
          <w:rFonts w:ascii="Times New Roman" w:hAnsi="Times New Roman"/>
          <w:sz w:val="24"/>
          <w:szCs w:val="24"/>
        </w:rPr>
        <w:t xml:space="preserve"> </w:t>
      </w:r>
      <w:r w:rsidRPr="00D668D5">
        <w:rPr>
          <w:rFonts w:ascii="Times New Roman" w:hAnsi="Times New Roman"/>
          <w:sz w:val="24"/>
          <w:szCs w:val="24"/>
        </w:rPr>
        <w:t>надметања и прикупљања</w:t>
      </w:r>
      <w:r>
        <w:rPr>
          <w:rFonts w:ascii="Times New Roman" w:hAnsi="Times New Roman"/>
          <w:sz w:val="24"/>
          <w:szCs w:val="24"/>
        </w:rPr>
        <w:t xml:space="preserve"> </w:t>
      </w:r>
      <w:r w:rsidRPr="00D668D5">
        <w:rPr>
          <w:rFonts w:ascii="Times New Roman" w:hAnsi="Times New Roman"/>
          <w:sz w:val="24"/>
          <w:szCs w:val="24"/>
        </w:rPr>
        <w:t>писмених</w:t>
      </w:r>
      <w:r>
        <w:rPr>
          <w:rFonts w:ascii="Times New Roman" w:hAnsi="Times New Roman"/>
          <w:sz w:val="24"/>
          <w:szCs w:val="24"/>
        </w:rPr>
        <w:t xml:space="preserve"> </w:t>
      </w:r>
      <w:r w:rsidRPr="00D668D5">
        <w:rPr>
          <w:rFonts w:ascii="Times New Roman" w:hAnsi="Times New Roman"/>
          <w:sz w:val="24"/>
          <w:szCs w:val="24"/>
        </w:rPr>
        <w:t>понуда („Сл.гласник РС“, бр.16/2018</w:t>
      </w:r>
      <w:r>
        <w:rPr>
          <w:rFonts w:ascii="Times New Roman" w:hAnsi="Times New Roman"/>
          <w:sz w:val="24"/>
          <w:szCs w:val="24"/>
          <w:lang w:val="sr-Cyrl-RS"/>
        </w:rPr>
        <w:t>, 79/2023</w:t>
      </w:r>
      <w:r w:rsidRPr="00D668D5">
        <w:rPr>
          <w:rFonts w:ascii="Times New Roman" w:hAnsi="Times New Roman"/>
          <w:sz w:val="24"/>
          <w:szCs w:val="24"/>
        </w:rPr>
        <w:t>) и члана 40. став 1. тачка 36  Статута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 („Сл.листОпштинеПрокупље“, бр.15/2018), Скупштина</w:t>
      </w:r>
      <w:r>
        <w:rPr>
          <w:rFonts w:ascii="Times New Roman" w:hAnsi="Times New Roman"/>
          <w:sz w:val="24"/>
          <w:szCs w:val="24"/>
        </w:rPr>
        <w:t xml:space="preserve"> </w:t>
      </w:r>
      <w:r w:rsidRPr="00D668D5">
        <w:rPr>
          <w:rFonts w:ascii="Times New Roman" w:hAnsi="Times New Roman"/>
          <w:sz w:val="24"/>
          <w:szCs w:val="24"/>
        </w:rPr>
        <w:t>Града</w:t>
      </w:r>
      <w:r>
        <w:rPr>
          <w:rFonts w:ascii="Times New Roman" w:hAnsi="Times New Roman"/>
          <w:sz w:val="24"/>
          <w:szCs w:val="24"/>
        </w:rPr>
        <w:t xml:space="preserve"> </w:t>
      </w:r>
      <w:r w:rsidRPr="00D668D5">
        <w:rPr>
          <w:rFonts w:ascii="Times New Roman" w:hAnsi="Times New Roman"/>
          <w:sz w:val="24"/>
          <w:szCs w:val="24"/>
        </w:rPr>
        <w:t>Прокупља</w:t>
      </w:r>
      <w:r>
        <w:rPr>
          <w:rFonts w:ascii="Times New Roman" w:hAnsi="Times New Roman"/>
          <w:sz w:val="24"/>
          <w:szCs w:val="24"/>
        </w:rPr>
        <w:t xml:space="preserve"> </w:t>
      </w:r>
      <w:r w:rsidRPr="00D668D5">
        <w:rPr>
          <w:rFonts w:ascii="Times New Roman" w:hAnsi="Times New Roman"/>
          <w:sz w:val="24"/>
          <w:szCs w:val="24"/>
        </w:rPr>
        <w:t>на</w:t>
      </w:r>
      <w:r>
        <w:rPr>
          <w:rFonts w:ascii="Times New Roman" w:hAnsi="Times New Roman"/>
          <w:sz w:val="24"/>
          <w:szCs w:val="24"/>
        </w:rPr>
        <w:t xml:space="preserve"> </w:t>
      </w:r>
      <w:r w:rsidRPr="00D668D5">
        <w:rPr>
          <w:rFonts w:ascii="Times New Roman" w:hAnsi="Times New Roman"/>
          <w:sz w:val="24"/>
          <w:szCs w:val="24"/>
        </w:rPr>
        <w:t>седници</w:t>
      </w:r>
      <w:r>
        <w:rPr>
          <w:rFonts w:ascii="Times New Roman" w:hAnsi="Times New Roman"/>
          <w:sz w:val="24"/>
          <w:szCs w:val="24"/>
        </w:rPr>
        <w:t xml:space="preserve"> </w:t>
      </w:r>
      <w:r w:rsidRPr="00D668D5">
        <w:rPr>
          <w:rFonts w:ascii="Times New Roman" w:hAnsi="Times New Roman"/>
          <w:sz w:val="24"/>
          <w:szCs w:val="24"/>
        </w:rPr>
        <w:t>одржано</w:t>
      </w:r>
      <w:r>
        <w:rPr>
          <w:rFonts w:ascii="Times New Roman" w:hAnsi="Times New Roman"/>
          <w:sz w:val="24"/>
          <w:szCs w:val="24"/>
          <w:lang w:val="sr-Cyrl-RS"/>
        </w:rPr>
        <w:t xml:space="preserve">ј </w:t>
      </w:r>
      <w:r w:rsidRPr="00D668D5">
        <w:rPr>
          <w:rFonts w:ascii="Times New Roman" w:hAnsi="Times New Roman"/>
          <w:sz w:val="24"/>
          <w:szCs w:val="24"/>
        </w:rPr>
        <w:t xml:space="preserve">дана  </w:t>
      </w:r>
      <w:r>
        <w:rPr>
          <w:rFonts w:ascii="Times New Roman" w:hAnsi="Times New Roman"/>
          <w:sz w:val="24"/>
          <w:szCs w:val="24"/>
          <w:lang w:val="sr-Cyrl-RS"/>
        </w:rPr>
        <w:t>25.12.</w:t>
      </w:r>
      <w:r>
        <w:rPr>
          <w:rFonts w:ascii="Times New Roman" w:hAnsi="Times New Roman"/>
          <w:sz w:val="24"/>
          <w:szCs w:val="24"/>
        </w:rPr>
        <w:t>20</w:t>
      </w:r>
      <w:r>
        <w:rPr>
          <w:rFonts w:ascii="Times New Roman" w:hAnsi="Times New Roman"/>
          <w:sz w:val="24"/>
          <w:szCs w:val="24"/>
          <w:lang w:val="sr-Cyrl-RS"/>
        </w:rPr>
        <w:t>24</w:t>
      </w:r>
      <w:r>
        <w:rPr>
          <w:rFonts w:ascii="Times New Roman" w:hAnsi="Times New Roman"/>
          <w:sz w:val="24"/>
          <w:szCs w:val="24"/>
        </w:rPr>
        <w:t>.године, дон</w:t>
      </w:r>
      <w:r>
        <w:rPr>
          <w:rFonts w:ascii="Times New Roman" w:hAnsi="Times New Roman"/>
          <w:sz w:val="24"/>
          <w:szCs w:val="24"/>
          <w:lang w:val="sr-Cyrl-RS"/>
        </w:rPr>
        <w:t>ела је</w:t>
      </w:r>
    </w:p>
    <w:p w14:paraId="6BFEEC80" w14:textId="77777777" w:rsidR="00897D3E" w:rsidRDefault="00897D3E" w:rsidP="00897D3E">
      <w:pPr>
        <w:pStyle w:val="NoSpacing"/>
        <w:tabs>
          <w:tab w:val="left" w:pos="2970"/>
        </w:tabs>
        <w:ind w:firstLine="708"/>
        <w:jc w:val="both"/>
        <w:rPr>
          <w:rFonts w:ascii="Times New Roman" w:hAnsi="Times New Roman"/>
          <w:sz w:val="24"/>
          <w:szCs w:val="24"/>
          <w:lang w:val="sr-Cyrl-RS"/>
        </w:rPr>
      </w:pPr>
      <w:r>
        <w:rPr>
          <w:rFonts w:ascii="Times New Roman" w:hAnsi="Times New Roman"/>
          <w:sz w:val="24"/>
          <w:szCs w:val="24"/>
        </w:rPr>
        <w:tab/>
      </w:r>
    </w:p>
    <w:p w14:paraId="2DC3D1AD" w14:textId="77777777" w:rsidR="00897D3E" w:rsidRPr="001D332A" w:rsidRDefault="00897D3E" w:rsidP="00897D3E">
      <w:pPr>
        <w:pStyle w:val="NoSpacing"/>
        <w:tabs>
          <w:tab w:val="left" w:pos="2970"/>
        </w:tabs>
        <w:ind w:firstLine="708"/>
        <w:jc w:val="both"/>
        <w:rPr>
          <w:rFonts w:ascii="Times New Roman" w:hAnsi="Times New Roman"/>
          <w:sz w:val="24"/>
          <w:szCs w:val="24"/>
          <w:lang w:val="sr-Cyrl-RS"/>
        </w:rPr>
      </w:pPr>
    </w:p>
    <w:p w14:paraId="4C4FB855" w14:textId="77777777" w:rsidR="00897D3E" w:rsidRPr="00D668D5" w:rsidRDefault="00897D3E" w:rsidP="00897D3E">
      <w:pPr>
        <w:pStyle w:val="NoSpacing"/>
        <w:ind w:firstLine="708"/>
        <w:jc w:val="both"/>
        <w:rPr>
          <w:rFonts w:ascii="Times New Roman" w:hAnsi="Times New Roman"/>
          <w:sz w:val="24"/>
          <w:szCs w:val="24"/>
        </w:rPr>
      </w:pPr>
    </w:p>
    <w:p w14:paraId="295F7098" w14:textId="77777777" w:rsidR="00897D3E" w:rsidRPr="00E0568A" w:rsidRDefault="00897D3E" w:rsidP="00897D3E">
      <w:pPr>
        <w:pStyle w:val="NoSpacing"/>
        <w:jc w:val="center"/>
        <w:rPr>
          <w:rFonts w:ascii="Times New Roman" w:hAnsi="Times New Roman"/>
          <w:b/>
          <w:sz w:val="24"/>
          <w:szCs w:val="24"/>
        </w:rPr>
      </w:pPr>
      <w:r w:rsidRPr="00E0568A">
        <w:rPr>
          <w:rFonts w:ascii="Times New Roman" w:hAnsi="Times New Roman"/>
          <w:b/>
          <w:sz w:val="24"/>
          <w:szCs w:val="24"/>
        </w:rPr>
        <w:t>ОДЛУКУ</w:t>
      </w:r>
    </w:p>
    <w:p w14:paraId="4D6F3748" w14:textId="77777777" w:rsidR="00897D3E" w:rsidRPr="00E0568A" w:rsidRDefault="00897D3E" w:rsidP="00897D3E">
      <w:pPr>
        <w:pStyle w:val="NoSpacing"/>
        <w:jc w:val="center"/>
        <w:rPr>
          <w:rFonts w:ascii="Times New Roman" w:hAnsi="Times New Roman"/>
          <w:b/>
          <w:sz w:val="24"/>
          <w:szCs w:val="24"/>
        </w:rPr>
      </w:pPr>
      <w:r>
        <w:rPr>
          <w:rFonts w:ascii="Times New Roman" w:hAnsi="Times New Roman"/>
          <w:b/>
          <w:sz w:val="24"/>
          <w:szCs w:val="24"/>
        </w:rPr>
        <w:t xml:space="preserve">О </w:t>
      </w:r>
      <w:r w:rsidRPr="00E0568A">
        <w:rPr>
          <w:rFonts w:ascii="Times New Roman" w:hAnsi="Times New Roman"/>
          <w:b/>
          <w:sz w:val="24"/>
          <w:szCs w:val="24"/>
        </w:rPr>
        <w:t xml:space="preserve"> </w:t>
      </w:r>
      <w:r>
        <w:rPr>
          <w:rFonts w:ascii="Times New Roman" w:hAnsi="Times New Roman"/>
          <w:b/>
          <w:sz w:val="24"/>
          <w:szCs w:val="24"/>
          <w:lang w:val="sr-Cyrl-RS"/>
        </w:rPr>
        <w:t>ОТУЂЕЊУ</w:t>
      </w:r>
      <w:r>
        <w:rPr>
          <w:rFonts w:ascii="Times New Roman" w:hAnsi="Times New Roman"/>
          <w:b/>
          <w:sz w:val="24"/>
          <w:szCs w:val="24"/>
        </w:rPr>
        <w:t xml:space="preserve"> </w:t>
      </w:r>
      <w:r>
        <w:rPr>
          <w:rFonts w:ascii="Times New Roman" w:hAnsi="Times New Roman"/>
          <w:b/>
          <w:sz w:val="24"/>
          <w:szCs w:val="24"/>
          <w:lang w:val="sr-Cyrl-RS"/>
        </w:rPr>
        <w:t>НЕПОКРЕТНОСТИ</w:t>
      </w:r>
      <w:r w:rsidRPr="00E0568A">
        <w:rPr>
          <w:rFonts w:ascii="Times New Roman" w:hAnsi="Times New Roman"/>
          <w:b/>
          <w:sz w:val="24"/>
          <w:szCs w:val="24"/>
        </w:rPr>
        <w:t xml:space="preserve"> </w:t>
      </w:r>
    </w:p>
    <w:p w14:paraId="3EA8AA9C" w14:textId="77777777" w:rsidR="00897D3E" w:rsidRPr="00D8145A" w:rsidRDefault="00897D3E" w:rsidP="00897D3E">
      <w:pPr>
        <w:pStyle w:val="NoSpacing"/>
        <w:jc w:val="center"/>
        <w:rPr>
          <w:rFonts w:ascii="Times New Roman" w:hAnsi="Times New Roman"/>
          <w:b/>
          <w:sz w:val="24"/>
          <w:szCs w:val="24"/>
          <w:lang w:val="sr-Cyrl-RS"/>
        </w:rPr>
      </w:pPr>
      <w:r>
        <w:rPr>
          <w:rFonts w:ascii="Times New Roman" w:hAnsi="Times New Roman"/>
          <w:b/>
          <w:sz w:val="24"/>
          <w:szCs w:val="24"/>
        </w:rPr>
        <w:t xml:space="preserve">НЕПОСРЕДНОМ ПОГОДБОМ </w:t>
      </w:r>
      <w:r>
        <w:rPr>
          <w:rFonts w:ascii="Times New Roman" w:hAnsi="Times New Roman"/>
          <w:b/>
          <w:sz w:val="24"/>
          <w:szCs w:val="24"/>
          <w:lang w:val="sr-Cyrl-RS"/>
        </w:rPr>
        <w:t>ИЗ</w:t>
      </w:r>
      <w:r>
        <w:rPr>
          <w:rFonts w:ascii="Times New Roman" w:hAnsi="Times New Roman"/>
          <w:b/>
          <w:sz w:val="24"/>
          <w:szCs w:val="24"/>
        </w:rPr>
        <w:t xml:space="preserve"> ЈАВН</w:t>
      </w:r>
      <w:r>
        <w:rPr>
          <w:rFonts w:ascii="Times New Roman" w:hAnsi="Times New Roman"/>
          <w:b/>
          <w:sz w:val="24"/>
          <w:szCs w:val="24"/>
          <w:lang w:val="sr-Cyrl-RS"/>
        </w:rPr>
        <w:t>Е</w:t>
      </w:r>
      <w:r>
        <w:rPr>
          <w:rFonts w:ascii="Times New Roman" w:hAnsi="Times New Roman"/>
          <w:b/>
          <w:sz w:val="24"/>
          <w:szCs w:val="24"/>
        </w:rPr>
        <w:t xml:space="preserve"> СВОЈИН</w:t>
      </w:r>
      <w:r>
        <w:rPr>
          <w:rFonts w:ascii="Times New Roman" w:hAnsi="Times New Roman"/>
          <w:b/>
          <w:sz w:val="24"/>
          <w:szCs w:val="24"/>
          <w:lang w:val="sr-Cyrl-RS"/>
        </w:rPr>
        <w:t>Е</w:t>
      </w:r>
    </w:p>
    <w:p w14:paraId="67A5FA43" w14:textId="77777777" w:rsidR="00897D3E" w:rsidRPr="00C00C40" w:rsidRDefault="00897D3E" w:rsidP="00897D3E">
      <w:pPr>
        <w:pStyle w:val="NoSpacing"/>
        <w:jc w:val="center"/>
        <w:rPr>
          <w:rFonts w:ascii="Times New Roman" w:hAnsi="Times New Roman"/>
          <w:b/>
          <w:lang w:val="sr-Cyrl-RS"/>
        </w:rPr>
      </w:pPr>
      <w:r w:rsidRPr="00E0568A">
        <w:rPr>
          <w:rFonts w:ascii="Times New Roman" w:hAnsi="Times New Roman"/>
          <w:b/>
          <w:sz w:val="24"/>
          <w:szCs w:val="24"/>
        </w:rPr>
        <w:t>ГРАДА ПРОКУПЉА</w:t>
      </w:r>
      <w:r>
        <w:rPr>
          <w:rFonts w:ascii="Times New Roman" w:hAnsi="Times New Roman"/>
          <w:b/>
          <w:sz w:val="24"/>
          <w:szCs w:val="24"/>
        </w:rPr>
        <w:t xml:space="preserve"> </w:t>
      </w:r>
    </w:p>
    <w:p w14:paraId="657EC324" w14:textId="77777777" w:rsidR="00897D3E" w:rsidRDefault="00897D3E" w:rsidP="00897D3E">
      <w:pPr>
        <w:pStyle w:val="NoSpacing"/>
        <w:jc w:val="center"/>
        <w:rPr>
          <w:rFonts w:ascii="Times New Roman" w:hAnsi="Times New Roman"/>
          <w:b/>
          <w:lang w:val="sr-Cyrl-RS"/>
        </w:rPr>
      </w:pPr>
    </w:p>
    <w:p w14:paraId="4B111E02" w14:textId="77777777" w:rsidR="00897D3E" w:rsidRPr="001D332A" w:rsidRDefault="00897D3E" w:rsidP="00897D3E">
      <w:pPr>
        <w:pStyle w:val="NoSpacing"/>
        <w:jc w:val="center"/>
        <w:rPr>
          <w:rFonts w:ascii="Times New Roman" w:hAnsi="Times New Roman"/>
          <w:b/>
          <w:lang w:val="sr-Cyrl-RS"/>
        </w:rPr>
      </w:pPr>
    </w:p>
    <w:p w14:paraId="6AB91C13" w14:textId="77777777" w:rsidR="00897D3E" w:rsidRPr="00226C4B" w:rsidRDefault="00897D3E" w:rsidP="00897D3E">
      <w:pPr>
        <w:pStyle w:val="NoSpacing"/>
        <w:jc w:val="center"/>
        <w:rPr>
          <w:rFonts w:ascii="Times New Roman" w:hAnsi="Times New Roman"/>
          <w:b/>
        </w:rPr>
      </w:pPr>
    </w:p>
    <w:p w14:paraId="5A76ED93" w14:textId="77777777" w:rsidR="00897D3E" w:rsidRDefault="00897D3E" w:rsidP="00897D3E">
      <w:pPr>
        <w:pStyle w:val="NoSpacing"/>
        <w:jc w:val="both"/>
        <w:rPr>
          <w:rFonts w:ascii="Times New Roman" w:hAnsi="Times New Roman"/>
          <w:sz w:val="24"/>
          <w:szCs w:val="24"/>
          <w:lang w:val="sr-Cyrl-RS"/>
        </w:rPr>
      </w:pPr>
      <w:r w:rsidRPr="00226C4B">
        <w:rPr>
          <w:rFonts w:ascii="Times New Roman" w:hAnsi="Times New Roman"/>
        </w:rPr>
        <w:tab/>
      </w:r>
      <w:r w:rsidRPr="00D668D5">
        <w:rPr>
          <w:rFonts w:ascii="Times New Roman" w:hAnsi="Times New Roman"/>
          <w:b/>
          <w:sz w:val="24"/>
          <w:szCs w:val="24"/>
        </w:rPr>
        <w:t>I</w:t>
      </w:r>
      <w:r>
        <w:rPr>
          <w:rFonts w:ascii="Times New Roman" w:hAnsi="Times New Roman"/>
          <w:b/>
          <w:sz w:val="24"/>
          <w:szCs w:val="24"/>
          <w:lang w:val="sr-Cyrl-RS"/>
        </w:rPr>
        <w:t xml:space="preserve"> ОТУЂУЈУ СЕ</w:t>
      </w:r>
      <w:r w:rsidRPr="00C10E99">
        <w:rPr>
          <w:rFonts w:ascii="Times New Roman" w:hAnsi="Times New Roman"/>
          <w:sz w:val="24"/>
          <w:szCs w:val="24"/>
          <w:lang w:val="sr-Cyrl-RS"/>
        </w:rPr>
        <w:t xml:space="preserve"> </w:t>
      </w:r>
      <w:r>
        <w:rPr>
          <w:rFonts w:ascii="Times New Roman" w:hAnsi="Times New Roman"/>
          <w:sz w:val="24"/>
          <w:szCs w:val="24"/>
          <w:lang w:val="sr-Cyrl-RS"/>
        </w:rPr>
        <w:t xml:space="preserve">непосредном погодбом  </w:t>
      </w:r>
      <w:r w:rsidRPr="00D668D5">
        <w:rPr>
          <w:rFonts w:ascii="Times New Roman" w:hAnsi="Times New Roman"/>
          <w:sz w:val="24"/>
          <w:szCs w:val="24"/>
        </w:rPr>
        <w:t>уз</w:t>
      </w:r>
      <w:r>
        <w:rPr>
          <w:rFonts w:ascii="Times New Roman" w:hAnsi="Times New Roman"/>
          <w:sz w:val="24"/>
          <w:szCs w:val="24"/>
          <w:lang w:val="sr-Cyrl-RS"/>
        </w:rPr>
        <w:t xml:space="preserve"> </w:t>
      </w:r>
      <w:r w:rsidRPr="00D668D5">
        <w:rPr>
          <w:rFonts w:ascii="Times New Roman" w:hAnsi="Times New Roman"/>
          <w:sz w:val="24"/>
          <w:szCs w:val="24"/>
        </w:rPr>
        <w:t>накнаду</w:t>
      </w:r>
      <w:r>
        <w:rPr>
          <w:rFonts w:ascii="Times New Roman" w:hAnsi="Times New Roman"/>
          <w:sz w:val="24"/>
          <w:szCs w:val="24"/>
          <w:lang w:val="sr-Cyrl-RS"/>
        </w:rPr>
        <w:t xml:space="preserve"> ,</w:t>
      </w:r>
      <w:r>
        <w:rPr>
          <w:rFonts w:ascii="Times New Roman" w:hAnsi="Times New Roman"/>
          <w:b/>
          <w:sz w:val="24"/>
          <w:szCs w:val="24"/>
          <w:lang w:val="sr-Cyrl-RS"/>
        </w:rPr>
        <w:t xml:space="preserve">  </w:t>
      </w:r>
      <w:r>
        <w:rPr>
          <w:rFonts w:ascii="Times New Roman" w:hAnsi="Times New Roman"/>
          <w:sz w:val="24"/>
          <w:szCs w:val="24"/>
          <w:lang w:val="sr-Cyrl-RS"/>
        </w:rPr>
        <w:t>непокретности и то станови у јавној својини града Прокупља</w:t>
      </w:r>
      <w:r w:rsidRPr="00D668D5">
        <w:rPr>
          <w:rFonts w:ascii="Times New Roman" w:hAnsi="Times New Roman"/>
          <w:sz w:val="24"/>
          <w:szCs w:val="24"/>
        </w:rPr>
        <w:t>,</w:t>
      </w:r>
      <w:r>
        <w:rPr>
          <w:rFonts w:ascii="Times New Roman" w:hAnsi="Times New Roman"/>
          <w:sz w:val="24"/>
          <w:szCs w:val="24"/>
          <w:lang w:val="sr-Cyrl-RS"/>
        </w:rPr>
        <w:t xml:space="preserve"> изграђени у стамбеној згради за колективно становање на катастаркој парцели бр.1810/5 КО Прокупље-град, </w:t>
      </w:r>
      <w:r w:rsidRPr="00D668D5">
        <w:rPr>
          <w:rFonts w:ascii="Times New Roman" w:hAnsi="Times New Roman"/>
          <w:sz w:val="24"/>
          <w:szCs w:val="24"/>
        </w:rPr>
        <w:t xml:space="preserve"> </w:t>
      </w:r>
      <w:r>
        <w:rPr>
          <w:rFonts w:ascii="Times New Roman" w:hAnsi="Times New Roman"/>
          <w:sz w:val="24"/>
          <w:szCs w:val="24"/>
          <w:lang w:val="sr-Cyrl-RS"/>
        </w:rPr>
        <w:t>и то:</w:t>
      </w:r>
    </w:p>
    <w:p w14:paraId="1F851717" w14:textId="77777777" w:rsidR="00897D3E" w:rsidRDefault="00897D3E" w:rsidP="00897D3E">
      <w:pPr>
        <w:pStyle w:val="NoSpacing"/>
        <w:jc w:val="both"/>
        <w:rPr>
          <w:rFonts w:ascii="Times New Roman" w:hAnsi="Times New Roman"/>
          <w:sz w:val="24"/>
          <w:szCs w:val="24"/>
          <w:lang w:val="sr-Cyrl-RS"/>
        </w:rPr>
      </w:pPr>
    </w:p>
    <w:p w14:paraId="4FD39C67" w14:textId="77777777" w:rsidR="00897D3E" w:rsidRDefault="00897D3E" w:rsidP="00897D3E">
      <w:pPr>
        <w:pStyle w:val="NoSpacing"/>
        <w:numPr>
          <w:ilvl w:val="0"/>
          <w:numId w:val="10"/>
        </w:numPr>
        <w:jc w:val="both"/>
        <w:rPr>
          <w:rFonts w:ascii="Times New Roman" w:hAnsi="Times New Roman"/>
          <w:sz w:val="24"/>
          <w:szCs w:val="24"/>
          <w:lang w:val="sr-Cyrl-RS"/>
        </w:rPr>
      </w:pPr>
      <w:r>
        <w:rPr>
          <w:rFonts w:ascii="Times New Roman" w:hAnsi="Times New Roman"/>
          <w:sz w:val="24"/>
          <w:szCs w:val="24"/>
          <w:lang w:val="sr-Cyrl-RS"/>
        </w:rPr>
        <w:t>Стан број 2. На првом спрату,  улаз број 1., у површини од 33м2, у улици Змај Јовина бр.5 у Прокупљу, Лацмановић Љубици из Прокупља</w:t>
      </w:r>
      <w:r w:rsidRPr="00E07A8A">
        <w:rPr>
          <w:rFonts w:ascii="Times New Roman" w:hAnsi="Times New Roman"/>
          <w:sz w:val="24"/>
          <w:szCs w:val="24"/>
          <w:lang w:val="sr-Cyrl-RS"/>
        </w:rPr>
        <w:t xml:space="preserve"> </w:t>
      </w:r>
      <w:r>
        <w:rPr>
          <w:rFonts w:ascii="Times New Roman" w:hAnsi="Times New Roman"/>
          <w:sz w:val="24"/>
          <w:szCs w:val="24"/>
          <w:lang w:val="sr-Cyrl-RS"/>
        </w:rPr>
        <w:t>за укупну цену од 6.462,00 евра односно 756.000,00 динара, коју ће испл</w:t>
      </w:r>
      <w:r>
        <w:rPr>
          <w:rFonts w:ascii="Times New Roman" w:hAnsi="Times New Roman"/>
          <w:sz w:val="24"/>
          <w:szCs w:val="24"/>
          <w:lang w:val="sr-Latn-RS"/>
        </w:rPr>
        <w:t>a</w:t>
      </w:r>
      <w:r>
        <w:rPr>
          <w:rFonts w:ascii="Times New Roman" w:hAnsi="Times New Roman"/>
          <w:sz w:val="24"/>
          <w:szCs w:val="24"/>
          <w:lang w:val="sr-Cyrl-RS"/>
        </w:rPr>
        <w:t>тити у 120 једнаких месечних рата ;</w:t>
      </w:r>
    </w:p>
    <w:p w14:paraId="04240D76" w14:textId="77777777" w:rsidR="00897D3E" w:rsidRPr="00E07A8A" w:rsidRDefault="00897D3E" w:rsidP="00897D3E">
      <w:pPr>
        <w:pStyle w:val="NoSpacing"/>
        <w:numPr>
          <w:ilvl w:val="0"/>
          <w:numId w:val="10"/>
        </w:numPr>
        <w:jc w:val="both"/>
        <w:rPr>
          <w:rFonts w:ascii="Times New Roman" w:hAnsi="Times New Roman"/>
          <w:sz w:val="24"/>
          <w:szCs w:val="24"/>
          <w:lang w:val="sr-Cyrl-RS"/>
        </w:rPr>
      </w:pPr>
      <w:r>
        <w:rPr>
          <w:rFonts w:ascii="Times New Roman" w:hAnsi="Times New Roman"/>
          <w:sz w:val="24"/>
          <w:szCs w:val="24"/>
          <w:lang w:val="sr-Cyrl-RS"/>
        </w:rPr>
        <w:t>Стан број 7. На првом спрату, улаз број 1., у површини од 33м2, у улици Змај Јовина број 5 у Прокупљу, Хусић Алвину из Прокупља</w:t>
      </w:r>
      <w:r w:rsidRPr="00E07A8A">
        <w:rPr>
          <w:rFonts w:ascii="Times New Roman" w:hAnsi="Times New Roman"/>
          <w:sz w:val="24"/>
          <w:szCs w:val="24"/>
          <w:lang w:val="sr-Cyrl-RS"/>
        </w:rPr>
        <w:t xml:space="preserve"> </w:t>
      </w:r>
      <w:r>
        <w:rPr>
          <w:rFonts w:ascii="Times New Roman" w:hAnsi="Times New Roman"/>
          <w:sz w:val="24"/>
          <w:szCs w:val="24"/>
          <w:lang w:val="sr-Cyrl-RS"/>
        </w:rPr>
        <w:t>за укупну цену од 6.462,00 евра односно 756.000,00 динара, коју ће исплатити у 120 једнаких месечних рата;</w:t>
      </w:r>
    </w:p>
    <w:p w14:paraId="76252CE0" w14:textId="77777777" w:rsidR="00897D3E" w:rsidRDefault="00897D3E" w:rsidP="00897D3E">
      <w:pPr>
        <w:pStyle w:val="NoSpacing"/>
        <w:numPr>
          <w:ilvl w:val="0"/>
          <w:numId w:val="10"/>
        </w:numPr>
        <w:jc w:val="both"/>
        <w:rPr>
          <w:rFonts w:ascii="Times New Roman" w:hAnsi="Times New Roman"/>
          <w:sz w:val="24"/>
          <w:szCs w:val="24"/>
          <w:lang w:val="sr-Cyrl-RS"/>
        </w:rPr>
      </w:pPr>
      <w:r>
        <w:rPr>
          <w:rFonts w:ascii="Times New Roman" w:hAnsi="Times New Roman"/>
          <w:sz w:val="24"/>
          <w:szCs w:val="24"/>
          <w:lang w:val="sr-Cyrl-RS"/>
        </w:rPr>
        <w:t>Стан број 19. На трећем спрату, улаз број 1., у површини од 50м2, у улици Змај Јовина бр.5 у Прокупљу, Стајковић Жељки из Прокупља за укупну цену од 10.770,00 евра односно 1.260.000,00 динара, коју ће исплатити у 120 једнаких месечних рата.</w:t>
      </w:r>
    </w:p>
    <w:p w14:paraId="0B377262" w14:textId="77777777" w:rsidR="00897D3E" w:rsidRPr="00D668D5" w:rsidRDefault="00897D3E" w:rsidP="00897D3E">
      <w:pPr>
        <w:pStyle w:val="NoSpacing"/>
        <w:jc w:val="both"/>
        <w:rPr>
          <w:rFonts w:ascii="Times New Roman" w:hAnsi="Times New Roman"/>
          <w:sz w:val="24"/>
          <w:szCs w:val="24"/>
        </w:rPr>
      </w:pPr>
    </w:p>
    <w:p w14:paraId="692BC761" w14:textId="77777777" w:rsidR="00897D3E" w:rsidRPr="005641EA" w:rsidRDefault="00897D3E" w:rsidP="00897D3E">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II</w:t>
      </w:r>
      <w:r>
        <w:rPr>
          <w:rFonts w:ascii="Times New Roman" w:hAnsi="Times New Roman"/>
          <w:b/>
          <w:sz w:val="24"/>
          <w:szCs w:val="24"/>
          <w:lang w:val="sr-Cyrl-RS"/>
        </w:rPr>
        <w:t xml:space="preserve"> </w:t>
      </w:r>
      <w:r>
        <w:rPr>
          <w:rFonts w:ascii="Times New Roman" w:hAnsi="Times New Roman"/>
          <w:sz w:val="24"/>
          <w:szCs w:val="24"/>
          <w:lang w:val="sr-Cyrl-RS"/>
        </w:rPr>
        <w:t>Уписује се терет хипотеке на непокретностима из става 1.  тачка 1,2,3 ове Одлуке, код надлежног Републичког геодетског завода, Службе за катастар непокретности Прокупље, све до измирења целокупне купопродајне цене стана, када ће се брисати.</w:t>
      </w:r>
    </w:p>
    <w:p w14:paraId="4F8CD3C4" w14:textId="77777777" w:rsidR="00897D3E" w:rsidRPr="00472630" w:rsidRDefault="00897D3E" w:rsidP="00897D3E">
      <w:pPr>
        <w:pStyle w:val="NoSpacing"/>
        <w:ind w:left="720"/>
        <w:jc w:val="both"/>
        <w:rPr>
          <w:rFonts w:ascii="Times New Roman" w:hAnsi="Times New Roman"/>
          <w:sz w:val="24"/>
          <w:szCs w:val="24"/>
        </w:rPr>
      </w:pPr>
    </w:p>
    <w:p w14:paraId="68A4E5E2" w14:textId="77777777" w:rsidR="00897D3E" w:rsidRPr="00D43653" w:rsidRDefault="00897D3E" w:rsidP="00897D3E">
      <w:pPr>
        <w:pStyle w:val="NoSpacing"/>
        <w:ind w:firstLine="720"/>
        <w:jc w:val="both"/>
        <w:rPr>
          <w:rFonts w:ascii="Times New Roman" w:hAnsi="Times New Roman"/>
          <w:sz w:val="24"/>
          <w:szCs w:val="24"/>
        </w:rPr>
      </w:pPr>
      <w:r w:rsidRPr="00D668D5">
        <w:rPr>
          <w:rFonts w:ascii="Times New Roman" w:hAnsi="Times New Roman"/>
          <w:b/>
          <w:sz w:val="24"/>
          <w:szCs w:val="24"/>
        </w:rPr>
        <w:t xml:space="preserve">III </w:t>
      </w:r>
      <w:r>
        <w:rPr>
          <w:rFonts w:ascii="Times New Roman" w:hAnsi="Times New Roman"/>
          <w:sz w:val="24"/>
          <w:szCs w:val="24"/>
          <w:lang w:val="sr-Cyrl-RS"/>
        </w:rPr>
        <w:t xml:space="preserve">Стицаоци непокретности из ове одлуке, немају право отуђења предметне непокретности у року од 5 (пет) година од дана потписивања уговора о купопродаји, који терет ће бити уписан код надлежног Републичког геодетског завода, Службе за катастар непокретности Прокупље. </w:t>
      </w:r>
    </w:p>
    <w:p w14:paraId="19140D95" w14:textId="77777777" w:rsidR="00897D3E" w:rsidRPr="00D668D5" w:rsidRDefault="00897D3E" w:rsidP="00897D3E">
      <w:pPr>
        <w:pStyle w:val="NoSpacing"/>
        <w:ind w:firstLine="720"/>
        <w:jc w:val="both"/>
        <w:rPr>
          <w:rFonts w:ascii="Times New Roman" w:hAnsi="Times New Roman"/>
          <w:sz w:val="24"/>
          <w:szCs w:val="24"/>
        </w:rPr>
      </w:pPr>
    </w:p>
    <w:p w14:paraId="3159D7FC" w14:textId="77777777" w:rsidR="00897D3E" w:rsidRPr="00A06249" w:rsidRDefault="00897D3E" w:rsidP="00897D3E">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I</w:t>
      </w:r>
      <w:r w:rsidRPr="00D668D5">
        <w:rPr>
          <w:rFonts w:ascii="Times New Roman" w:hAnsi="Times New Roman"/>
          <w:b/>
          <w:sz w:val="24"/>
          <w:szCs w:val="24"/>
        </w:rPr>
        <w:t>V</w:t>
      </w:r>
      <w:r w:rsidRPr="00A06249">
        <w:rPr>
          <w:lang w:val="sr-Cyrl-RS"/>
        </w:rPr>
        <w:t xml:space="preserve"> </w:t>
      </w:r>
      <w:r w:rsidRPr="00A06249">
        <w:rPr>
          <w:rFonts w:ascii="Times New Roman" w:hAnsi="Times New Roman"/>
          <w:sz w:val="24"/>
          <w:szCs w:val="24"/>
          <w:lang w:val="sr-Cyrl-RS"/>
        </w:rPr>
        <w:t xml:space="preserve">Овлашћује се Градоначелник града Прокупља да са </w:t>
      </w:r>
      <w:r>
        <w:rPr>
          <w:rFonts w:ascii="Times New Roman" w:hAnsi="Times New Roman"/>
          <w:sz w:val="24"/>
          <w:szCs w:val="24"/>
          <w:lang w:val="sr-Cyrl-RS"/>
        </w:rPr>
        <w:t>стицаоцима</w:t>
      </w:r>
      <w:r w:rsidRPr="00A06249">
        <w:rPr>
          <w:rFonts w:ascii="Times New Roman" w:hAnsi="Times New Roman"/>
          <w:sz w:val="24"/>
          <w:szCs w:val="24"/>
          <w:lang w:val="sr-Cyrl-RS"/>
        </w:rPr>
        <w:t xml:space="preserve"> из предходног става</w:t>
      </w:r>
      <w:r>
        <w:rPr>
          <w:rFonts w:ascii="Times New Roman" w:hAnsi="Times New Roman"/>
          <w:sz w:val="24"/>
          <w:szCs w:val="24"/>
          <w:lang w:val="sr-Cyrl-RS"/>
        </w:rPr>
        <w:t xml:space="preserve"> или лицима које они прописно овласте,</w:t>
      </w:r>
      <w:r w:rsidRPr="00A06249">
        <w:rPr>
          <w:rFonts w:ascii="Times New Roman" w:hAnsi="Times New Roman"/>
          <w:sz w:val="24"/>
          <w:szCs w:val="24"/>
          <w:lang w:val="sr-Cyrl-RS"/>
        </w:rPr>
        <w:t xml:space="preserve"> закључи уговор о отуђењу </w:t>
      </w:r>
      <w:r>
        <w:rPr>
          <w:rFonts w:ascii="Times New Roman" w:hAnsi="Times New Roman"/>
          <w:sz w:val="24"/>
          <w:szCs w:val="24"/>
          <w:lang w:val="sr-Cyrl-RS"/>
        </w:rPr>
        <w:t>непокретности</w:t>
      </w:r>
      <w:r w:rsidRPr="00A06249">
        <w:rPr>
          <w:rFonts w:ascii="Times New Roman" w:hAnsi="Times New Roman"/>
          <w:sz w:val="24"/>
          <w:szCs w:val="24"/>
          <w:lang w:val="sr-Cyrl-RS"/>
        </w:rPr>
        <w:t xml:space="preserve">  ближе описане у ставу </w:t>
      </w:r>
      <w:r w:rsidRPr="00A06249">
        <w:rPr>
          <w:rFonts w:ascii="Times New Roman" w:hAnsi="Times New Roman"/>
          <w:sz w:val="24"/>
          <w:szCs w:val="24"/>
          <w:lang w:val="sr-Latn-RS"/>
        </w:rPr>
        <w:t xml:space="preserve">I </w:t>
      </w:r>
      <w:r w:rsidRPr="00A06249">
        <w:rPr>
          <w:rFonts w:ascii="Times New Roman" w:hAnsi="Times New Roman"/>
          <w:sz w:val="24"/>
          <w:szCs w:val="24"/>
          <w:lang w:val="sr-Cyrl-RS"/>
        </w:rPr>
        <w:t>ове одлуке</w:t>
      </w:r>
      <w:r w:rsidRPr="00A06249">
        <w:rPr>
          <w:rFonts w:ascii="Times New Roman" w:hAnsi="Times New Roman"/>
          <w:sz w:val="24"/>
          <w:szCs w:val="24"/>
        </w:rPr>
        <w:t>.</w:t>
      </w:r>
    </w:p>
    <w:p w14:paraId="5EBFA3A1" w14:textId="77777777" w:rsidR="00897D3E" w:rsidRDefault="00897D3E" w:rsidP="00897D3E">
      <w:pPr>
        <w:pStyle w:val="NoSpacing"/>
        <w:ind w:firstLine="720"/>
        <w:jc w:val="both"/>
        <w:rPr>
          <w:rFonts w:ascii="Times New Roman" w:hAnsi="Times New Roman"/>
          <w:b/>
          <w:sz w:val="24"/>
          <w:szCs w:val="24"/>
          <w:lang w:val="sr-Cyrl-RS"/>
        </w:rPr>
      </w:pPr>
    </w:p>
    <w:p w14:paraId="78F54375" w14:textId="77777777" w:rsidR="00897D3E" w:rsidRDefault="00897D3E" w:rsidP="00897D3E">
      <w:pPr>
        <w:pStyle w:val="NoSpacing"/>
        <w:ind w:firstLine="720"/>
        <w:jc w:val="both"/>
        <w:rPr>
          <w:rFonts w:ascii="Times New Roman" w:hAnsi="Times New Roman"/>
          <w:sz w:val="24"/>
          <w:szCs w:val="24"/>
          <w:lang w:val="sr-Cyrl-RS"/>
        </w:rPr>
      </w:pPr>
      <w:r>
        <w:rPr>
          <w:rFonts w:ascii="Times New Roman" w:hAnsi="Times New Roman"/>
          <w:b/>
          <w:sz w:val="24"/>
          <w:szCs w:val="24"/>
        </w:rPr>
        <w:t>V</w:t>
      </w:r>
      <w:r w:rsidRPr="00D668D5">
        <w:rPr>
          <w:rFonts w:ascii="Times New Roman" w:hAnsi="Times New Roman"/>
          <w:b/>
          <w:sz w:val="24"/>
          <w:szCs w:val="24"/>
        </w:rPr>
        <w:t xml:space="preserve"> </w:t>
      </w:r>
      <w:r>
        <w:rPr>
          <w:rFonts w:ascii="Times New Roman" w:hAnsi="Times New Roman"/>
          <w:sz w:val="24"/>
          <w:szCs w:val="24"/>
          <w:lang w:val="sr-Cyrl-RS"/>
        </w:rPr>
        <w:t xml:space="preserve"> </w:t>
      </w:r>
      <w:r w:rsidRPr="00FF6591">
        <w:rPr>
          <w:rFonts w:ascii="Times New Roman" w:hAnsi="Times New Roman"/>
          <w:sz w:val="24"/>
          <w:szCs w:val="24"/>
          <w:lang w:val="sr-Cyrl-RS"/>
        </w:rPr>
        <w:t xml:space="preserve">Уговор о </w:t>
      </w:r>
      <w:r>
        <w:rPr>
          <w:rFonts w:ascii="Times New Roman" w:hAnsi="Times New Roman"/>
          <w:sz w:val="24"/>
          <w:szCs w:val="24"/>
          <w:lang w:val="sr-Cyrl-RS"/>
        </w:rPr>
        <w:t>купопродаји</w:t>
      </w:r>
      <w:r w:rsidRPr="00FF6591">
        <w:rPr>
          <w:rFonts w:ascii="Times New Roman" w:hAnsi="Times New Roman"/>
          <w:sz w:val="24"/>
          <w:szCs w:val="24"/>
          <w:lang w:val="sr-Cyrl-RS"/>
        </w:rPr>
        <w:t xml:space="preserve"> из става </w:t>
      </w:r>
      <w:r>
        <w:rPr>
          <w:rFonts w:ascii="Times New Roman" w:hAnsi="Times New Roman"/>
          <w:sz w:val="24"/>
          <w:szCs w:val="24"/>
          <w:lang w:val="sr-Latn-RS"/>
        </w:rPr>
        <w:t>IV</w:t>
      </w:r>
      <w:r w:rsidRPr="00FF6591">
        <w:rPr>
          <w:rFonts w:ascii="Times New Roman" w:hAnsi="Times New Roman"/>
          <w:sz w:val="24"/>
          <w:szCs w:val="24"/>
        </w:rPr>
        <w:t xml:space="preserve"> </w:t>
      </w:r>
      <w:r w:rsidRPr="00FF6591">
        <w:rPr>
          <w:rFonts w:ascii="Times New Roman" w:hAnsi="Times New Roman"/>
          <w:sz w:val="24"/>
          <w:szCs w:val="24"/>
          <w:lang w:val="sr-Cyrl-RS"/>
        </w:rPr>
        <w:t>ове одлуке, биће</w:t>
      </w:r>
      <w:r>
        <w:rPr>
          <w:rFonts w:ascii="Times New Roman" w:hAnsi="Times New Roman"/>
          <w:sz w:val="24"/>
          <w:szCs w:val="24"/>
          <w:lang w:val="sr-Cyrl-RS"/>
        </w:rPr>
        <w:t xml:space="preserve"> закључен најкасније у року од </w:t>
      </w:r>
      <w:r>
        <w:rPr>
          <w:rFonts w:ascii="Times New Roman" w:hAnsi="Times New Roman"/>
          <w:sz w:val="24"/>
          <w:szCs w:val="24"/>
          <w:lang w:val="sr-Latn-RS"/>
        </w:rPr>
        <w:t>6</w:t>
      </w:r>
      <w:r w:rsidRPr="00FF6591">
        <w:rPr>
          <w:rFonts w:ascii="Times New Roman" w:hAnsi="Times New Roman"/>
          <w:sz w:val="24"/>
          <w:szCs w:val="24"/>
          <w:lang w:val="sr-Cyrl-RS"/>
        </w:rPr>
        <w:t>0 дана од дана доношења ове одлуке</w:t>
      </w:r>
      <w:r>
        <w:rPr>
          <w:rFonts w:ascii="Times New Roman" w:hAnsi="Times New Roman"/>
          <w:sz w:val="24"/>
          <w:szCs w:val="24"/>
          <w:lang w:val="sr-Cyrl-RS"/>
        </w:rPr>
        <w:t>.</w:t>
      </w:r>
    </w:p>
    <w:p w14:paraId="7429D5E3" w14:textId="77777777" w:rsidR="00897D3E" w:rsidRDefault="00897D3E" w:rsidP="00897D3E">
      <w:pPr>
        <w:pStyle w:val="NoSpacing"/>
        <w:ind w:firstLine="720"/>
        <w:jc w:val="both"/>
        <w:rPr>
          <w:rFonts w:ascii="Times New Roman" w:hAnsi="Times New Roman"/>
          <w:sz w:val="24"/>
          <w:szCs w:val="24"/>
          <w:lang w:val="sr-Cyrl-RS"/>
        </w:rPr>
      </w:pPr>
    </w:p>
    <w:p w14:paraId="03FF655F" w14:textId="77777777" w:rsidR="00897D3E" w:rsidRDefault="00897D3E" w:rsidP="00897D3E">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 </w:t>
      </w:r>
      <w:r w:rsidRPr="00FF6591">
        <w:rPr>
          <w:rFonts w:ascii="Times New Roman" w:hAnsi="Times New Roman"/>
          <w:sz w:val="24"/>
          <w:szCs w:val="24"/>
          <w:lang w:val="sr-Cyrl-RS"/>
        </w:rPr>
        <w:t>Трошкови овере уговора о прибављању непокретности и преноса апсолутних права падају на терет стицаоца непокретности</w:t>
      </w:r>
      <w:r>
        <w:rPr>
          <w:rFonts w:ascii="Times New Roman" w:hAnsi="Times New Roman"/>
          <w:sz w:val="24"/>
          <w:szCs w:val="24"/>
          <w:lang w:val="sr-Cyrl-RS"/>
        </w:rPr>
        <w:t>.</w:t>
      </w:r>
    </w:p>
    <w:p w14:paraId="77E0A362" w14:textId="77777777" w:rsidR="00897D3E" w:rsidRDefault="00897D3E" w:rsidP="00897D3E">
      <w:pPr>
        <w:pStyle w:val="NoSpacing"/>
        <w:ind w:firstLine="720"/>
        <w:jc w:val="both"/>
        <w:rPr>
          <w:rFonts w:ascii="Times New Roman" w:hAnsi="Times New Roman"/>
          <w:sz w:val="24"/>
          <w:szCs w:val="24"/>
          <w:lang w:val="sr-Cyrl-RS"/>
        </w:rPr>
      </w:pPr>
    </w:p>
    <w:p w14:paraId="7FE8D771" w14:textId="77777777" w:rsidR="00897D3E" w:rsidRDefault="00897D3E" w:rsidP="00897D3E">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 </w:t>
      </w:r>
      <w:r>
        <w:rPr>
          <w:rFonts w:ascii="Times New Roman" w:hAnsi="Times New Roman"/>
          <w:sz w:val="24"/>
          <w:szCs w:val="24"/>
          <w:lang w:val="sr-Cyrl-RS"/>
        </w:rPr>
        <w:t>Ова Одлука ступа на снагу осмог дана од дана објављивања у „Службеном листу града Прокупља“.</w:t>
      </w:r>
    </w:p>
    <w:p w14:paraId="229DF92C" w14:textId="77777777" w:rsidR="00897D3E" w:rsidRDefault="00897D3E" w:rsidP="00897D3E">
      <w:pPr>
        <w:pStyle w:val="NoSpacing"/>
        <w:ind w:firstLine="720"/>
        <w:jc w:val="both"/>
        <w:rPr>
          <w:rFonts w:ascii="Times New Roman" w:hAnsi="Times New Roman"/>
          <w:sz w:val="24"/>
          <w:szCs w:val="24"/>
          <w:lang w:val="sr-Cyrl-RS"/>
        </w:rPr>
      </w:pPr>
    </w:p>
    <w:p w14:paraId="216CCED9" w14:textId="77777777" w:rsidR="00897D3E" w:rsidRPr="00FF6591" w:rsidRDefault="00897D3E" w:rsidP="00897D3E">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VIII </w:t>
      </w:r>
      <w:r>
        <w:rPr>
          <w:rFonts w:ascii="Times New Roman" w:hAnsi="Times New Roman"/>
          <w:sz w:val="24"/>
          <w:szCs w:val="24"/>
          <w:lang w:val="sr-Cyrl-RS"/>
        </w:rPr>
        <w:t>Одлуку доставити: Градоначелнику града Прокупља, Лацмановић Љубици из Прокупља, Змај Јовина бр.5А/2, Хусић Алвину из Прокупља, Змај Јовина бр.5А/7, Стајковић Жељко из Прокупља, Змај Јовина бр.5А/19,  Одељењу за урбанизам, стамбено-комуналне делатности и грађевинарство., Архиви.</w:t>
      </w:r>
    </w:p>
    <w:p w14:paraId="664827B5" w14:textId="77777777" w:rsidR="00897D3E" w:rsidRPr="005C0389" w:rsidRDefault="00897D3E" w:rsidP="00897D3E">
      <w:pPr>
        <w:pStyle w:val="NoSpacing"/>
        <w:jc w:val="both"/>
        <w:rPr>
          <w:rFonts w:ascii="Times New Roman" w:hAnsi="Times New Roman"/>
          <w:sz w:val="24"/>
          <w:szCs w:val="24"/>
          <w:lang w:val="sr-Cyrl-RS"/>
        </w:rPr>
      </w:pPr>
    </w:p>
    <w:p w14:paraId="79283287" w14:textId="77777777" w:rsidR="00897D3E" w:rsidRPr="00D668D5" w:rsidRDefault="00897D3E" w:rsidP="00897D3E">
      <w:pPr>
        <w:pStyle w:val="NoSpacing"/>
        <w:ind w:firstLine="720"/>
        <w:jc w:val="both"/>
        <w:rPr>
          <w:rFonts w:ascii="Times New Roman" w:hAnsi="Times New Roman"/>
          <w:sz w:val="24"/>
          <w:szCs w:val="24"/>
        </w:rPr>
      </w:pPr>
    </w:p>
    <w:p w14:paraId="162754D7" w14:textId="77777777" w:rsidR="00897D3E" w:rsidRDefault="00897D3E" w:rsidP="00897D3E">
      <w:pPr>
        <w:jc w:val="both"/>
        <w:rPr>
          <w:lang w:val="sr-Cyrl-RS"/>
        </w:rPr>
      </w:pPr>
      <w:r w:rsidRPr="00D668D5">
        <w:rPr>
          <w:b/>
          <w:lang w:val="sr-Cyrl-CS"/>
        </w:rPr>
        <w:t xml:space="preserve"> </w:t>
      </w:r>
      <w:r>
        <w:rPr>
          <w:lang w:val="sr-Cyrl-RS"/>
        </w:rPr>
        <w:t>Број: 06-122/2024-02</w:t>
      </w:r>
    </w:p>
    <w:p w14:paraId="7DEE6FE1" w14:textId="77777777" w:rsidR="00897D3E" w:rsidRDefault="00897D3E" w:rsidP="00897D3E">
      <w:pPr>
        <w:jc w:val="both"/>
        <w:rPr>
          <w:lang w:val="sr-Cyrl-RS"/>
        </w:rPr>
      </w:pPr>
      <w:r>
        <w:rPr>
          <w:lang w:val="sr-Cyrl-RS"/>
        </w:rPr>
        <w:t>У Прокупљу, 25.12.2024.године</w:t>
      </w:r>
    </w:p>
    <w:p w14:paraId="3F46F849" w14:textId="77777777" w:rsidR="00897D3E" w:rsidRPr="00A35AFC" w:rsidRDefault="00897D3E" w:rsidP="00897D3E">
      <w:pPr>
        <w:jc w:val="both"/>
        <w:rPr>
          <w:lang w:val="sr-Cyrl-RS"/>
        </w:rPr>
      </w:pPr>
      <w:r>
        <w:rPr>
          <w:lang w:val="sr-Cyrl-RS"/>
        </w:rPr>
        <w:t>СКУПШТИНА ГРАДА ПРОКУПЉА</w:t>
      </w:r>
    </w:p>
    <w:p w14:paraId="20AFD194" w14:textId="08001C9D" w:rsidR="00897D3E" w:rsidRPr="005D2542" w:rsidRDefault="00897D3E" w:rsidP="00897D3E">
      <w:pPr>
        <w:jc w:val="center"/>
        <w:rPr>
          <w:lang w:val="sr-Cyrl-CS"/>
        </w:rPr>
      </w:pPr>
      <w:r w:rsidRPr="00D668D5">
        <w:rPr>
          <w:b/>
          <w:lang w:val="sr-Cyrl-CS"/>
        </w:rPr>
        <w:t xml:space="preserve">                                                                                             </w:t>
      </w:r>
      <w:r>
        <w:rPr>
          <w:b/>
          <w:lang w:val="sr-Cyrl-CS"/>
        </w:rPr>
        <w:t xml:space="preserve">                                                                                                                          </w:t>
      </w:r>
      <w:r w:rsidRPr="00D668D5">
        <w:rPr>
          <w:b/>
          <w:lang w:val="sr-Cyrl-CS"/>
        </w:rPr>
        <w:t xml:space="preserve"> </w:t>
      </w:r>
      <w:r w:rsidRPr="005D2542">
        <w:rPr>
          <w:lang w:val="sr-Cyrl-CS"/>
        </w:rPr>
        <w:t>ПРЕДСЕДНИК</w:t>
      </w:r>
    </w:p>
    <w:p w14:paraId="1407D211" w14:textId="075666F7" w:rsidR="00897D3E" w:rsidRPr="005D2542" w:rsidRDefault="00897D3E" w:rsidP="00897D3E">
      <w:pPr>
        <w:jc w:val="center"/>
        <w:rPr>
          <w:sz w:val="22"/>
          <w:szCs w:val="22"/>
          <w:lang w:val="sr-Cyrl-CS"/>
        </w:rPr>
      </w:pPr>
      <w:r w:rsidRPr="005D2542">
        <w:rPr>
          <w:lang w:val="sr-Cyrl-CS"/>
        </w:rPr>
        <w:t xml:space="preserve">                                                                                                    </w:t>
      </w:r>
      <w:r>
        <w:rPr>
          <w:lang w:val="sr-Cyrl-CS"/>
        </w:rPr>
        <w:t xml:space="preserve">                                                                                                                       </w:t>
      </w:r>
      <w:r w:rsidRPr="005D2542">
        <w:rPr>
          <w:lang w:val="sr-Cyrl-CS"/>
        </w:rPr>
        <w:t>СКУПШТИНЕ ГРАДА</w:t>
      </w:r>
    </w:p>
    <w:p w14:paraId="0B128B9A" w14:textId="76B092D8" w:rsidR="00897D3E" w:rsidRDefault="00897D3E" w:rsidP="00897D3E">
      <w:pPr>
        <w:rPr>
          <w:sz w:val="22"/>
          <w:szCs w:val="22"/>
          <w:lang w:val="sr-Cyrl-RS"/>
        </w:rPr>
      </w:pPr>
      <w:r w:rsidRPr="005D2542">
        <w:rPr>
          <w:sz w:val="22"/>
          <w:szCs w:val="22"/>
          <w:lang w:val="sr-Cyrl-CS"/>
        </w:rPr>
        <w:t xml:space="preserve">                                                                                                                            </w:t>
      </w:r>
      <w:r>
        <w:rPr>
          <w:sz w:val="22"/>
          <w:szCs w:val="22"/>
          <w:lang w:val="sr-Cyrl-CS"/>
        </w:rPr>
        <w:t xml:space="preserve">                                                                               </w:t>
      </w:r>
      <w:r w:rsidR="00123E09">
        <w:rPr>
          <w:sz w:val="22"/>
          <w:szCs w:val="22"/>
          <w:lang w:val="sr-Cyrl-CS"/>
        </w:rPr>
        <w:t xml:space="preserve">                               </w:t>
      </w:r>
      <w:r w:rsidRPr="005D2542">
        <w:rPr>
          <w:sz w:val="22"/>
          <w:szCs w:val="22"/>
          <w:lang w:val="sr-Cyrl-CS"/>
        </w:rPr>
        <w:t>Дејан Лаз</w:t>
      </w:r>
      <w:r w:rsidRPr="005D2542">
        <w:rPr>
          <w:sz w:val="22"/>
          <w:szCs w:val="22"/>
        </w:rPr>
        <w:t>ић</w:t>
      </w:r>
      <w:r>
        <w:rPr>
          <w:sz w:val="22"/>
          <w:szCs w:val="22"/>
          <w:lang w:val="sr-Cyrl-RS"/>
        </w:rPr>
        <w:t xml:space="preserve"> с.р.</w:t>
      </w:r>
    </w:p>
    <w:p w14:paraId="6EFE5749" w14:textId="77777777" w:rsidR="00123E09" w:rsidRDefault="00123E09" w:rsidP="00897D3E">
      <w:pPr>
        <w:rPr>
          <w:sz w:val="22"/>
          <w:szCs w:val="22"/>
          <w:lang w:val="sr-Cyrl-RS"/>
        </w:rPr>
      </w:pPr>
    </w:p>
    <w:p w14:paraId="2E677E3C" w14:textId="77777777" w:rsidR="00123E09" w:rsidRDefault="00123E09" w:rsidP="00897D3E">
      <w:pPr>
        <w:rPr>
          <w:sz w:val="22"/>
          <w:szCs w:val="22"/>
          <w:lang w:val="sr-Cyrl-RS"/>
        </w:rPr>
      </w:pPr>
    </w:p>
    <w:p w14:paraId="5362A13B" w14:textId="77777777" w:rsidR="00123E09" w:rsidRDefault="00123E09" w:rsidP="00897D3E">
      <w:pPr>
        <w:rPr>
          <w:sz w:val="22"/>
          <w:szCs w:val="22"/>
          <w:lang w:val="sr-Cyrl-RS"/>
        </w:rPr>
      </w:pPr>
    </w:p>
    <w:p w14:paraId="09D041AF" w14:textId="77777777" w:rsidR="00123E09" w:rsidRDefault="00123E09" w:rsidP="00897D3E">
      <w:pPr>
        <w:rPr>
          <w:sz w:val="22"/>
          <w:szCs w:val="22"/>
          <w:lang w:val="sr-Cyrl-RS"/>
        </w:rPr>
      </w:pPr>
    </w:p>
    <w:p w14:paraId="1574839C" w14:textId="77777777" w:rsidR="00123E09" w:rsidRDefault="00123E09" w:rsidP="00897D3E">
      <w:pPr>
        <w:rPr>
          <w:sz w:val="22"/>
          <w:szCs w:val="22"/>
          <w:lang w:val="sr-Cyrl-RS"/>
        </w:rPr>
      </w:pPr>
    </w:p>
    <w:p w14:paraId="31E9B185" w14:textId="77777777" w:rsidR="00123E09" w:rsidRDefault="00123E09" w:rsidP="00897D3E">
      <w:pPr>
        <w:rPr>
          <w:sz w:val="22"/>
          <w:szCs w:val="22"/>
          <w:lang w:val="sr-Cyrl-RS"/>
        </w:rPr>
      </w:pPr>
    </w:p>
    <w:p w14:paraId="6D4BF77B" w14:textId="77777777" w:rsidR="00123E09" w:rsidRDefault="00123E09" w:rsidP="00897D3E">
      <w:pPr>
        <w:rPr>
          <w:sz w:val="22"/>
          <w:szCs w:val="22"/>
          <w:lang w:val="sr-Cyrl-RS"/>
        </w:rPr>
      </w:pPr>
    </w:p>
    <w:p w14:paraId="1662246B" w14:textId="77777777" w:rsidR="00123E09" w:rsidRDefault="00123E09" w:rsidP="00897D3E">
      <w:pPr>
        <w:rPr>
          <w:sz w:val="22"/>
          <w:szCs w:val="22"/>
          <w:lang w:val="sr-Cyrl-RS"/>
        </w:rPr>
      </w:pPr>
    </w:p>
    <w:p w14:paraId="4E1BE4BA" w14:textId="77777777" w:rsidR="00123E09" w:rsidRDefault="00123E09" w:rsidP="00897D3E">
      <w:pPr>
        <w:rPr>
          <w:sz w:val="22"/>
          <w:szCs w:val="22"/>
          <w:lang w:val="sr-Cyrl-RS"/>
        </w:rPr>
      </w:pPr>
    </w:p>
    <w:p w14:paraId="1F2294D4" w14:textId="77777777" w:rsidR="00123E09" w:rsidRDefault="00123E09" w:rsidP="00897D3E">
      <w:pPr>
        <w:rPr>
          <w:sz w:val="22"/>
          <w:szCs w:val="22"/>
          <w:lang w:val="sr-Cyrl-RS"/>
        </w:rPr>
      </w:pPr>
    </w:p>
    <w:p w14:paraId="0CB45A04" w14:textId="77777777" w:rsidR="00123E09" w:rsidRDefault="00123E09" w:rsidP="00897D3E">
      <w:pPr>
        <w:rPr>
          <w:sz w:val="22"/>
          <w:szCs w:val="22"/>
          <w:lang w:val="sr-Cyrl-RS"/>
        </w:rPr>
      </w:pPr>
    </w:p>
    <w:p w14:paraId="7DEE0C7D" w14:textId="77777777" w:rsidR="00123E09" w:rsidRDefault="00123E09" w:rsidP="00897D3E">
      <w:pPr>
        <w:rPr>
          <w:sz w:val="22"/>
          <w:szCs w:val="22"/>
          <w:lang w:val="sr-Cyrl-RS"/>
        </w:rPr>
      </w:pPr>
    </w:p>
    <w:p w14:paraId="30620ABA" w14:textId="77777777" w:rsidR="00123E09" w:rsidRDefault="00123E09" w:rsidP="00897D3E">
      <w:pPr>
        <w:rPr>
          <w:sz w:val="22"/>
          <w:szCs w:val="22"/>
          <w:lang w:val="sr-Cyrl-RS"/>
        </w:rPr>
      </w:pPr>
    </w:p>
    <w:p w14:paraId="3C424A07" w14:textId="77777777" w:rsidR="00123E09" w:rsidRDefault="00123E09" w:rsidP="00897D3E">
      <w:pPr>
        <w:rPr>
          <w:sz w:val="22"/>
          <w:szCs w:val="22"/>
          <w:lang w:val="sr-Cyrl-RS"/>
        </w:rPr>
      </w:pPr>
    </w:p>
    <w:p w14:paraId="561EBAD2" w14:textId="77777777" w:rsidR="00123E09" w:rsidRDefault="00123E09" w:rsidP="00897D3E">
      <w:pPr>
        <w:rPr>
          <w:sz w:val="22"/>
          <w:szCs w:val="22"/>
          <w:lang w:val="sr-Cyrl-RS"/>
        </w:rPr>
      </w:pPr>
    </w:p>
    <w:p w14:paraId="73F1E0AE" w14:textId="77777777" w:rsidR="00123E09" w:rsidRDefault="00123E09" w:rsidP="00897D3E">
      <w:pPr>
        <w:rPr>
          <w:sz w:val="22"/>
          <w:szCs w:val="22"/>
          <w:lang w:val="sr-Cyrl-RS"/>
        </w:rPr>
      </w:pPr>
    </w:p>
    <w:p w14:paraId="21455D9C" w14:textId="77777777" w:rsidR="00123E09" w:rsidRDefault="00123E09" w:rsidP="00897D3E">
      <w:pPr>
        <w:rPr>
          <w:sz w:val="22"/>
          <w:szCs w:val="22"/>
          <w:lang w:val="sr-Cyrl-RS"/>
        </w:rPr>
      </w:pPr>
    </w:p>
    <w:p w14:paraId="7D2500CF" w14:textId="77777777" w:rsidR="00123E09" w:rsidRDefault="00123E09" w:rsidP="00897D3E">
      <w:pPr>
        <w:rPr>
          <w:sz w:val="22"/>
          <w:szCs w:val="22"/>
          <w:lang w:val="sr-Cyrl-RS"/>
        </w:rPr>
      </w:pPr>
    </w:p>
    <w:p w14:paraId="0F9D0EEC" w14:textId="77777777" w:rsidR="00123E09" w:rsidRDefault="00123E09" w:rsidP="00897D3E">
      <w:pPr>
        <w:rPr>
          <w:sz w:val="22"/>
          <w:szCs w:val="22"/>
          <w:lang w:val="sr-Cyrl-RS"/>
        </w:rPr>
      </w:pPr>
    </w:p>
    <w:p w14:paraId="175221D1" w14:textId="77777777" w:rsidR="00123E09" w:rsidRDefault="00123E09" w:rsidP="00897D3E">
      <w:pPr>
        <w:rPr>
          <w:sz w:val="22"/>
          <w:szCs w:val="22"/>
          <w:lang w:val="sr-Cyrl-RS"/>
        </w:rPr>
      </w:pPr>
    </w:p>
    <w:p w14:paraId="44E81D9A" w14:textId="77777777" w:rsidR="00123E09" w:rsidRDefault="00123E09" w:rsidP="00897D3E">
      <w:pPr>
        <w:rPr>
          <w:sz w:val="22"/>
          <w:szCs w:val="22"/>
          <w:lang w:val="sr-Cyrl-RS"/>
        </w:rPr>
      </w:pPr>
    </w:p>
    <w:p w14:paraId="17C46C26" w14:textId="77777777" w:rsidR="00123E09" w:rsidRDefault="00123E09" w:rsidP="00897D3E">
      <w:pPr>
        <w:rPr>
          <w:sz w:val="22"/>
          <w:szCs w:val="22"/>
          <w:lang w:val="sr-Cyrl-RS"/>
        </w:rPr>
      </w:pPr>
    </w:p>
    <w:p w14:paraId="6575A10E" w14:textId="77777777" w:rsidR="00123E09" w:rsidRDefault="00123E09" w:rsidP="00897D3E">
      <w:pPr>
        <w:rPr>
          <w:sz w:val="22"/>
          <w:szCs w:val="22"/>
          <w:lang w:val="sr-Cyrl-RS"/>
        </w:rPr>
      </w:pPr>
    </w:p>
    <w:p w14:paraId="6CB07937" w14:textId="77777777" w:rsidR="00123E09" w:rsidRDefault="00123E09" w:rsidP="00897D3E">
      <w:pPr>
        <w:rPr>
          <w:sz w:val="22"/>
          <w:szCs w:val="22"/>
          <w:lang w:val="sr-Cyrl-RS"/>
        </w:rPr>
      </w:pPr>
    </w:p>
    <w:p w14:paraId="492718BC" w14:textId="77777777" w:rsidR="00123E09" w:rsidRDefault="00123E09" w:rsidP="00897D3E">
      <w:pPr>
        <w:rPr>
          <w:sz w:val="22"/>
          <w:szCs w:val="22"/>
          <w:lang w:val="sr-Cyrl-RS"/>
        </w:rPr>
      </w:pPr>
    </w:p>
    <w:p w14:paraId="7BECB18B" w14:textId="27C04145" w:rsidR="00123E09" w:rsidRDefault="00726DBB" w:rsidP="00897D3E">
      <w:pPr>
        <w:rPr>
          <w:sz w:val="40"/>
          <w:szCs w:val="40"/>
          <w:lang w:val="sr-Cyrl-RS"/>
        </w:rPr>
      </w:pPr>
      <w:r>
        <w:rPr>
          <w:sz w:val="40"/>
          <w:szCs w:val="40"/>
          <w:lang w:val="sr-Cyrl-RS"/>
        </w:rPr>
        <w:t>15</w:t>
      </w:r>
    </w:p>
    <w:p w14:paraId="6587A854" w14:textId="77777777" w:rsidR="00503CE9" w:rsidRPr="004B2E3A" w:rsidRDefault="00503CE9" w:rsidP="00503CE9">
      <w:pPr>
        <w:pStyle w:val="odluka-zakon"/>
        <w:shd w:val="clear" w:color="auto" w:fill="FFFFFF"/>
        <w:spacing w:before="225" w:beforeAutospacing="0" w:after="225" w:afterAutospacing="0"/>
        <w:ind w:firstLine="480"/>
        <w:jc w:val="both"/>
        <w:rPr>
          <w:lang w:val="sr-Cyrl-RS"/>
        </w:rPr>
      </w:pPr>
      <w:r w:rsidRPr="00372704">
        <w:rPr>
          <w:lang w:val="sr-Cyrl-RS"/>
        </w:rPr>
        <w:t>На основу члана</w:t>
      </w:r>
      <w:r>
        <w:rPr>
          <w:lang w:val="sr-Cyrl-RS"/>
        </w:rPr>
        <w:t xml:space="preserve"> 32.</w:t>
      </w:r>
      <w:r w:rsidRPr="00372704">
        <w:rPr>
          <w:lang w:val="sr-Cyrl-RS"/>
        </w:rPr>
        <w:t xml:space="preserve"> </w:t>
      </w:r>
      <w:r w:rsidRPr="00372704">
        <w:rPr>
          <w:bCs/>
          <w:color w:val="333333"/>
          <w:lang w:val="sr-Cyrl-RS"/>
        </w:rPr>
        <w:t xml:space="preserve">Закона </w:t>
      </w:r>
      <w:r w:rsidRPr="00372704">
        <w:rPr>
          <w:bCs/>
          <w:color w:val="333333"/>
        </w:rPr>
        <w:t>о локалној самоуправи</w:t>
      </w:r>
      <w:r w:rsidRPr="00372704">
        <w:rPr>
          <w:bCs/>
          <w:color w:val="333333"/>
          <w:lang w:val="sr-Cyrl-RS"/>
        </w:rPr>
        <w:t xml:space="preserve"> </w:t>
      </w:r>
      <w:r w:rsidRPr="00372704">
        <w:rPr>
          <w:color w:val="333333"/>
          <w:lang w:val="sr-Cyrl-RS"/>
        </w:rPr>
        <w:t>(</w:t>
      </w:r>
      <w:r w:rsidRPr="00372704">
        <w:rPr>
          <w:color w:val="333333"/>
        </w:rPr>
        <w:t>„Службени гласник РС“, бр. 129</w:t>
      </w:r>
      <w:r w:rsidRPr="00372704">
        <w:rPr>
          <w:color w:val="333333"/>
          <w:lang w:val="sr-Cyrl-RS"/>
        </w:rPr>
        <w:t>/2007,</w:t>
      </w:r>
      <w:r w:rsidRPr="00372704">
        <w:rPr>
          <w:color w:val="333333"/>
        </w:rPr>
        <w:t xml:space="preserve"> 83</w:t>
      </w:r>
      <w:r w:rsidRPr="00372704">
        <w:rPr>
          <w:color w:val="333333"/>
          <w:lang w:val="sr-Cyrl-RS"/>
        </w:rPr>
        <w:t>/</w:t>
      </w:r>
      <w:r w:rsidRPr="00372704">
        <w:rPr>
          <w:color w:val="333333"/>
        </w:rPr>
        <w:t>2014 - </w:t>
      </w:r>
      <w:r w:rsidRPr="00372704">
        <w:rPr>
          <w:color w:val="000000" w:themeColor="text1"/>
        </w:rPr>
        <w:t>др. закон</w:t>
      </w:r>
      <w:r w:rsidRPr="00372704">
        <w:rPr>
          <w:rStyle w:val="auto-style1"/>
          <w:rFonts w:eastAsiaTheme="minorEastAsia"/>
          <w:color w:val="000000"/>
        </w:rPr>
        <w:t>, 101</w:t>
      </w:r>
      <w:r w:rsidRPr="00372704">
        <w:rPr>
          <w:rStyle w:val="auto-style1"/>
          <w:rFonts w:eastAsiaTheme="minorEastAsia"/>
          <w:color w:val="000000"/>
          <w:lang w:val="sr-Cyrl-RS"/>
        </w:rPr>
        <w:t>/</w:t>
      </w:r>
      <w:r w:rsidRPr="00372704">
        <w:rPr>
          <w:rStyle w:val="auto-style1"/>
          <w:rFonts w:eastAsiaTheme="minorEastAsia"/>
          <w:color w:val="000000"/>
        </w:rPr>
        <w:t>2016 -</w:t>
      </w:r>
      <w:r w:rsidRPr="00372704">
        <w:rPr>
          <w:rStyle w:val="auto-style1"/>
          <w:rFonts w:eastAsiaTheme="minorEastAsia"/>
        </w:rPr>
        <w:t> др. закон</w:t>
      </w:r>
      <w:r w:rsidRPr="00372704">
        <w:rPr>
          <w:color w:val="333333"/>
        </w:rPr>
        <w:t>, 47</w:t>
      </w:r>
      <w:r w:rsidRPr="00372704">
        <w:rPr>
          <w:color w:val="333333"/>
          <w:lang w:val="sr-Cyrl-RS"/>
        </w:rPr>
        <w:t>/</w:t>
      </w:r>
      <w:r w:rsidRPr="00372704">
        <w:rPr>
          <w:color w:val="333333"/>
        </w:rPr>
        <w:t xml:space="preserve"> 2018, 111 </w:t>
      </w:r>
      <w:r w:rsidRPr="00372704">
        <w:rPr>
          <w:color w:val="333333"/>
          <w:lang w:val="sr-Cyrl-RS"/>
        </w:rPr>
        <w:t>/</w:t>
      </w:r>
      <w:r w:rsidRPr="00372704">
        <w:rPr>
          <w:color w:val="333333"/>
        </w:rPr>
        <w:t>2021 - </w:t>
      </w:r>
      <w:r>
        <w:rPr>
          <w:rStyle w:val="auto-style3"/>
        </w:rPr>
        <w:t>др.</w:t>
      </w:r>
      <w:r>
        <w:rPr>
          <w:rStyle w:val="auto-style3"/>
          <w:lang w:val="sr-Cyrl-RS"/>
        </w:rPr>
        <w:t>з</w:t>
      </w:r>
      <w:r w:rsidRPr="00372704">
        <w:rPr>
          <w:rStyle w:val="auto-style3"/>
        </w:rPr>
        <w:t>акон</w:t>
      </w:r>
      <w:r>
        <w:rPr>
          <w:rStyle w:val="auto-style3"/>
          <w:lang w:val="sr-Cyrl-RS"/>
        </w:rPr>
        <w:t xml:space="preserve">), члана </w:t>
      </w:r>
      <w:r w:rsidRPr="007B5F68">
        <w:rPr>
          <w:lang w:val="sr-Cyrl-RS"/>
        </w:rPr>
        <w:t>40</w:t>
      </w:r>
      <w:r>
        <w:rPr>
          <w:lang w:val="sr-Cyrl-RS"/>
        </w:rPr>
        <w:t xml:space="preserve">.Статута града </w:t>
      </w:r>
      <w:r w:rsidRPr="007B5F68">
        <w:rPr>
          <w:lang w:val="sr-Cyrl-RS"/>
        </w:rPr>
        <w:t>Прокупља</w:t>
      </w:r>
      <w:r>
        <w:rPr>
          <w:lang w:val="sr-Cyrl-RS"/>
        </w:rPr>
        <w:t xml:space="preserve"> (,,</w:t>
      </w:r>
      <w:r w:rsidRPr="007B5F68">
        <w:rPr>
          <w:lang w:val="sr-Cyrl-RS"/>
        </w:rPr>
        <w:t>Службени лист општине Прокупље</w:t>
      </w:r>
      <w:r>
        <w:rPr>
          <w:lang w:val="sr-Cyrl-RS"/>
        </w:rPr>
        <w:t>“ бр.15/2018) и члана 8.</w:t>
      </w:r>
      <w:r w:rsidRPr="007B5F68">
        <w:rPr>
          <w:lang w:val="sr-Cyrl-RS"/>
        </w:rPr>
        <w:t xml:space="preserve"> Одлуке о</w:t>
      </w:r>
      <w:r>
        <w:rPr>
          <w:lang w:val="sr-Cyrl-RS"/>
        </w:rPr>
        <w:t xml:space="preserve"> поступку и начину одређивања назива улица, тргова, градске четврти, заселака или делова насењених места на територији града Прокупља (,, Службени лист града Прокупља“бр.40/2022),Скупштина града Прокупља на седници одржаној</w:t>
      </w:r>
      <w:r>
        <w:rPr>
          <w:lang w:val="sr-Latn-RS"/>
        </w:rPr>
        <w:t xml:space="preserve"> </w:t>
      </w:r>
      <w:r>
        <w:rPr>
          <w:lang w:val="sr-Cyrl-RS"/>
        </w:rPr>
        <w:t>дана 25.12.</w:t>
      </w:r>
      <w:r>
        <w:rPr>
          <w:lang w:val="sr-Latn-RS"/>
        </w:rPr>
        <w:t xml:space="preserve">           </w:t>
      </w:r>
      <w:r>
        <w:rPr>
          <w:lang w:val="sr-Cyrl-RS"/>
        </w:rPr>
        <w:t>202</w:t>
      </w:r>
      <w:r>
        <w:t>4</w:t>
      </w:r>
      <w:r>
        <w:rPr>
          <w:lang w:val="sr-Cyrl-RS"/>
        </w:rPr>
        <w:t xml:space="preserve">.године, донела је:     </w:t>
      </w:r>
    </w:p>
    <w:p w14:paraId="20518EDF" w14:textId="77777777" w:rsidR="00503CE9" w:rsidRDefault="00503CE9" w:rsidP="00503CE9">
      <w:pPr>
        <w:pStyle w:val="odluka-zakon"/>
        <w:shd w:val="clear" w:color="auto" w:fill="FFFFFF"/>
        <w:spacing w:before="225" w:beforeAutospacing="0" w:after="0" w:afterAutospacing="0"/>
        <w:ind w:firstLine="480"/>
        <w:jc w:val="center"/>
        <w:rPr>
          <w:lang w:val="sr-Cyrl-RS"/>
        </w:rPr>
      </w:pPr>
    </w:p>
    <w:p w14:paraId="73E2D5D4" w14:textId="77777777" w:rsidR="00503CE9" w:rsidRPr="00B63EE6" w:rsidRDefault="00503CE9" w:rsidP="00503CE9">
      <w:pPr>
        <w:pStyle w:val="odluka-zakon"/>
        <w:shd w:val="clear" w:color="auto" w:fill="FFFFFF"/>
        <w:spacing w:before="225" w:beforeAutospacing="0" w:after="0" w:afterAutospacing="0"/>
        <w:ind w:firstLine="480"/>
        <w:jc w:val="center"/>
        <w:rPr>
          <w:b/>
          <w:bCs/>
          <w:lang w:val="sr-Cyrl-RS"/>
        </w:rPr>
      </w:pPr>
      <w:r>
        <w:rPr>
          <w:lang w:val="sr-Cyrl-RS"/>
        </w:rPr>
        <w:t>Р</w:t>
      </w:r>
      <w:r w:rsidRPr="00B63EE6">
        <w:rPr>
          <w:b/>
          <w:bCs/>
          <w:lang w:val="sr-Cyrl-RS"/>
        </w:rPr>
        <w:t>ЕШЕЊЕ</w:t>
      </w:r>
    </w:p>
    <w:p w14:paraId="60321788" w14:textId="77777777" w:rsidR="00503CE9" w:rsidRPr="00B63EE6" w:rsidRDefault="00503CE9" w:rsidP="00503CE9">
      <w:pPr>
        <w:jc w:val="center"/>
        <w:rPr>
          <w:b/>
          <w:bCs/>
          <w:lang w:val="sr-Cyrl-RS"/>
        </w:rPr>
      </w:pPr>
      <w:r w:rsidRPr="00B63EE6">
        <w:rPr>
          <w:b/>
          <w:bCs/>
          <w:lang w:val="sr-Cyrl-RS"/>
        </w:rPr>
        <w:t>О ИМЕНОВАЊУ КОМИСИЈЕ ЗА ДОДЕЛУ ИЛИ ПРОМЕНУ</w:t>
      </w:r>
    </w:p>
    <w:p w14:paraId="7CBD9D6F" w14:textId="77777777" w:rsidR="00503CE9" w:rsidRDefault="00503CE9" w:rsidP="00503CE9">
      <w:pPr>
        <w:jc w:val="center"/>
        <w:rPr>
          <w:b/>
          <w:bCs/>
          <w:lang w:val="sr-Cyrl-RS"/>
        </w:rPr>
      </w:pPr>
      <w:r w:rsidRPr="00B63EE6">
        <w:rPr>
          <w:b/>
          <w:bCs/>
          <w:lang w:val="sr-Cyrl-RS"/>
        </w:rPr>
        <w:t>ИМЕНА УЛИЦА ИЛИ  ТРГОВА  НА ТЕРИТОРИЈИ ГРАДА ПРОКУПЉА</w:t>
      </w:r>
    </w:p>
    <w:p w14:paraId="114DB425" w14:textId="77777777" w:rsidR="00503CE9" w:rsidRPr="00B63EE6" w:rsidRDefault="00503CE9" w:rsidP="00503CE9">
      <w:pPr>
        <w:jc w:val="center"/>
        <w:rPr>
          <w:b/>
          <w:bCs/>
          <w:lang w:val="sr-Cyrl-RS"/>
        </w:rPr>
      </w:pPr>
    </w:p>
    <w:p w14:paraId="6D04BCFD" w14:textId="77777777" w:rsidR="00503CE9" w:rsidRDefault="00503CE9" w:rsidP="00503CE9">
      <w:pPr>
        <w:jc w:val="center"/>
        <w:rPr>
          <w:lang w:val="sr-Cyrl-RS"/>
        </w:rPr>
      </w:pPr>
    </w:p>
    <w:p w14:paraId="69D33609" w14:textId="77777777" w:rsidR="00503CE9" w:rsidRDefault="00503CE9" w:rsidP="00503CE9">
      <w:pPr>
        <w:jc w:val="center"/>
        <w:rPr>
          <w:lang w:val="sr-Cyrl-RS"/>
        </w:rPr>
      </w:pPr>
      <w:r>
        <w:rPr>
          <w:lang w:val="sr-Cyrl-RS"/>
        </w:rPr>
        <w:t>Члан 1.</w:t>
      </w:r>
    </w:p>
    <w:p w14:paraId="66CCE87C" w14:textId="77777777" w:rsidR="00503CE9" w:rsidRDefault="00503CE9" w:rsidP="00503CE9">
      <w:pPr>
        <w:jc w:val="center"/>
        <w:rPr>
          <w:lang w:val="sr-Cyrl-RS"/>
        </w:rPr>
      </w:pPr>
    </w:p>
    <w:p w14:paraId="5DFFC87E" w14:textId="77777777" w:rsidR="00503CE9" w:rsidRDefault="00503CE9" w:rsidP="00503CE9">
      <w:pPr>
        <w:jc w:val="both"/>
        <w:rPr>
          <w:lang w:val="sr-Cyrl-RS"/>
        </w:rPr>
      </w:pPr>
      <w:r>
        <w:rPr>
          <w:lang w:val="sr-Cyrl-RS"/>
        </w:rPr>
        <w:t xml:space="preserve"> Образује се Комисија за доделу или промену имена улица или тргова на теритрији града Прокупља ( у даљем тексту: Комисија) и  именују се председник, заменик председника и чланови Комисије за мандатни период за који је изабрана Скупштина града:</w:t>
      </w:r>
    </w:p>
    <w:p w14:paraId="38BB75BF" w14:textId="77777777" w:rsidR="00503CE9" w:rsidRDefault="00503CE9" w:rsidP="00503CE9">
      <w:pPr>
        <w:jc w:val="both"/>
        <w:rPr>
          <w:lang w:val="sr-Cyrl-RS"/>
        </w:rPr>
      </w:pPr>
      <w:r>
        <w:rPr>
          <w:lang w:val="sr-Cyrl-RS"/>
        </w:rPr>
        <w:t xml:space="preserve">                      1.Александра Вукићевић, запослена у Одељењу за урбанизам, стамбено- комуналне делатности и грађевинарство- председник Комисије;</w:t>
      </w:r>
    </w:p>
    <w:p w14:paraId="0AA0F06A" w14:textId="77777777" w:rsidR="00503CE9" w:rsidRDefault="00503CE9" w:rsidP="00503CE9">
      <w:pPr>
        <w:jc w:val="both"/>
        <w:rPr>
          <w:lang w:val="sr-Cyrl-RS"/>
        </w:rPr>
      </w:pPr>
      <w:r>
        <w:rPr>
          <w:lang w:val="sr-Cyrl-RS"/>
        </w:rPr>
        <w:t xml:space="preserve">                      2.Сања Окичић, запослена у Одељењу за урбанизам, стамбено- комуналне делатности и грађевинарство-  заменик председника Комисије;</w:t>
      </w:r>
    </w:p>
    <w:p w14:paraId="5B33C5AF" w14:textId="77777777" w:rsidR="00503CE9" w:rsidRDefault="00503CE9" w:rsidP="00503CE9">
      <w:pPr>
        <w:jc w:val="both"/>
        <w:rPr>
          <w:lang w:val="sr-Cyrl-RS"/>
        </w:rPr>
      </w:pPr>
      <w:r>
        <w:rPr>
          <w:lang w:val="sr-Cyrl-RS"/>
        </w:rPr>
        <w:t xml:space="preserve">                      </w:t>
      </w:r>
      <w:r>
        <w:t>3</w:t>
      </w:r>
      <w:r>
        <w:rPr>
          <w:lang w:val="sr-Cyrl-RS"/>
        </w:rPr>
        <w:t>.Славиша Лепојевић, запослен у Одељењу за локалну пореску администрацију-  члан  Комисије;</w:t>
      </w:r>
    </w:p>
    <w:p w14:paraId="6C33A6BC" w14:textId="77777777" w:rsidR="00503CE9" w:rsidRDefault="00503CE9" w:rsidP="00503CE9">
      <w:pPr>
        <w:jc w:val="both"/>
        <w:rPr>
          <w:lang w:val="sr-Cyrl-RS"/>
        </w:rPr>
      </w:pPr>
      <w:r>
        <w:t xml:space="preserve">                      4.</w:t>
      </w:r>
      <w:r>
        <w:rPr>
          <w:lang w:val="sr-Cyrl-RS"/>
        </w:rPr>
        <w:t>Драган Лекић,</w:t>
      </w:r>
      <w:r>
        <w:t xml:space="preserve"> </w:t>
      </w:r>
      <w:r>
        <w:rPr>
          <w:lang w:val="sr-Cyrl-RS"/>
        </w:rPr>
        <w:t xml:space="preserve"> запослен у Историјском архиву,,Топлице“ Прокупље- члан Комисије и</w:t>
      </w:r>
    </w:p>
    <w:p w14:paraId="1490642C" w14:textId="77777777" w:rsidR="00503CE9" w:rsidRDefault="00503CE9" w:rsidP="00503CE9">
      <w:pPr>
        <w:jc w:val="both"/>
        <w:rPr>
          <w:lang w:val="sr-Cyrl-RS"/>
        </w:rPr>
      </w:pPr>
      <w:r>
        <w:rPr>
          <w:lang w:val="sr-Cyrl-RS"/>
        </w:rPr>
        <w:t xml:space="preserve">                      5.Милена Петровић, запослена у Одељењу за урбанизам, стамбено- комуналне делатности и грађевинарство    -  члан Комисије.</w:t>
      </w:r>
    </w:p>
    <w:p w14:paraId="025FB8CA" w14:textId="77777777" w:rsidR="00503CE9" w:rsidRDefault="00503CE9" w:rsidP="00503CE9">
      <w:pPr>
        <w:jc w:val="both"/>
        <w:rPr>
          <w:lang w:val="sr-Cyrl-RS"/>
        </w:rPr>
      </w:pPr>
    </w:p>
    <w:p w14:paraId="2D40D7D4" w14:textId="77777777" w:rsidR="00503CE9" w:rsidRDefault="00503CE9" w:rsidP="00503CE9">
      <w:pPr>
        <w:jc w:val="both"/>
        <w:rPr>
          <w:lang w:val="sr-Cyrl-RS"/>
        </w:rPr>
      </w:pPr>
    </w:p>
    <w:p w14:paraId="2BA4AD92" w14:textId="77777777" w:rsidR="00503CE9" w:rsidRDefault="00503CE9" w:rsidP="00503CE9">
      <w:pPr>
        <w:jc w:val="center"/>
        <w:rPr>
          <w:lang w:val="sr-Cyrl-RS"/>
        </w:rPr>
      </w:pPr>
    </w:p>
    <w:p w14:paraId="67A38471" w14:textId="77777777" w:rsidR="00503CE9" w:rsidRDefault="00503CE9" w:rsidP="00503CE9">
      <w:pPr>
        <w:jc w:val="center"/>
        <w:rPr>
          <w:lang w:val="sr-Cyrl-RS"/>
        </w:rPr>
      </w:pPr>
      <w:r>
        <w:rPr>
          <w:lang w:val="sr-Cyrl-RS"/>
        </w:rPr>
        <w:t>Члан 2.</w:t>
      </w:r>
    </w:p>
    <w:p w14:paraId="071CCB0E" w14:textId="77777777" w:rsidR="00503CE9" w:rsidRDefault="00503CE9" w:rsidP="00503CE9">
      <w:pPr>
        <w:jc w:val="both"/>
        <w:rPr>
          <w:lang w:val="sr-Cyrl-RS"/>
        </w:rPr>
      </w:pPr>
      <w:r>
        <w:rPr>
          <w:lang w:val="sr-Cyrl-RS"/>
        </w:rPr>
        <w:t>Задатак Комисије из члана</w:t>
      </w:r>
      <w:r>
        <w:t xml:space="preserve"> </w:t>
      </w:r>
      <w:r>
        <w:rPr>
          <w:lang w:val="sr-Cyrl-RS"/>
        </w:rPr>
        <w:t>1.овог решења утврђен је Одлуком</w:t>
      </w:r>
      <w:r w:rsidRPr="007B5F68">
        <w:rPr>
          <w:lang w:val="sr-Cyrl-RS"/>
        </w:rPr>
        <w:t xml:space="preserve"> о</w:t>
      </w:r>
      <w:r>
        <w:rPr>
          <w:lang w:val="sr-Cyrl-RS"/>
        </w:rPr>
        <w:t xml:space="preserve"> поступку и начину одређивања назива улица, тргова, градске четврти, заселака или делова насењених места на територији града Прокупља (,,Службени лист града Прокупља“ бр.40 /2022).</w:t>
      </w:r>
    </w:p>
    <w:p w14:paraId="322A77DF" w14:textId="77777777" w:rsidR="0044707D" w:rsidRDefault="0044707D" w:rsidP="00503CE9">
      <w:pPr>
        <w:jc w:val="both"/>
        <w:rPr>
          <w:lang w:val="sr-Cyrl-RS"/>
        </w:rPr>
      </w:pPr>
    </w:p>
    <w:p w14:paraId="2245712B" w14:textId="77777777" w:rsidR="0044707D" w:rsidRDefault="0044707D" w:rsidP="00503CE9">
      <w:pPr>
        <w:jc w:val="both"/>
        <w:rPr>
          <w:lang w:val="sr-Cyrl-RS"/>
        </w:rPr>
      </w:pPr>
    </w:p>
    <w:p w14:paraId="5D133937" w14:textId="77777777" w:rsidR="0044707D" w:rsidRDefault="0044707D" w:rsidP="00503CE9">
      <w:pPr>
        <w:jc w:val="both"/>
        <w:rPr>
          <w:lang w:val="sr-Cyrl-RS"/>
        </w:rPr>
      </w:pPr>
    </w:p>
    <w:p w14:paraId="4586CE78" w14:textId="77777777" w:rsidR="0044707D" w:rsidRDefault="0044707D" w:rsidP="00503CE9">
      <w:pPr>
        <w:jc w:val="both"/>
        <w:rPr>
          <w:lang w:val="sr-Cyrl-RS"/>
        </w:rPr>
      </w:pPr>
    </w:p>
    <w:p w14:paraId="76A6900E" w14:textId="77777777" w:rsidR="00503CE9" w:rsidRDefault="00503CE9" w:rsidP="00503CE9">
      <w:pPr>
        <w:jc w:val="both"/>
        <w:rPr>
          <w:lang w:val="sr-Cyrl-RS"/>
        </w:rPr>
      </w:pPr>
    </w:p>
    <w:p w14:paraId="6EF15D39" w14:textId="77777777" w:rsidR="00503CE9" w:rsidRDefault="00503CE9" w:rsidP="00503CE9">
      <w:pPr>
        <w:jc w:val="both"/>
        <w:rPr>
          <w:lang w:val="sr-Cyrl-RS"/>
        </w:rPr>
      </w:pPr>
    </w:p>
    <w:p w14:paraId="3C924287" w14:textId="77777777" w:rsidR="00503CE9" w:rsidRDefault="00503CE9" w:rsidP="00503CE9">
      <w:pPr>
        <w:jc w:val="both"/>
        <w:rPr>
          <w:lang w:val="sr-Cyrl-RS"/>
        </w:rPr>
      </w:pPr>
    </w:p>
    <w:p w14:paraId="520F0165" w14:textId="77777777" w:rsidR="00503CE9" w:rsidRDefault="00503CE9" w:rsidP="00503CE9">
      <w:pPr>
        <w:jc w:val="both"/>
        <w:rPr>
          <w:lang w:val="sr-Cyrl-RS"/>
        </w:rPr>
      </w:pPr>
    </w:p>
    <w:p w14:paraId="24B55D0E" w14:textId="77777777" w:rsidR="00503CE9" w:rsidRDefault="00503CE9" w:rsidP="00503CE9">
      <w:pPr>
        <w:jc w:val="center"/>
        <w:rPr>
          <w:lang w:val="sr-Cyrl-RS"/>
        </w:rPr>
      </w:pPr>
    </w:p>
    <w:p w14:paraId="5CBFA200" w14:textId="77777777" w:rsidR="00503CE9" w:rsidRDefault="00503CE9" w:rsidP="00503CE9">
      <w:pPr>
        <w:jc w:val="center"/>
        <w:rPr>
          <w:lang w:val="sr-Cyrl-RS"/>
        </w:rPr>
      </w:pPr>
    </w:p>
    <w:p w14:paraId="3EB6B184" w14:textId="77777777" w:rsidR="00503CE9" w:rsidRDefault="00503CE9" w:rsidP="00503CE9">
      <w:pPr>
        <w:jc w:val="center"/>
        <w:rPr>
          <w:lang w:val="sr-Cyrl-RS"/>
        </w:rPr>
      </w:pPr>
    </w:p>
    <w:p w14:paraId="01C4F4CA" w14:textId="77777777" w:rsidR="00503CE9" w:rsidRDefault="00503CE9" w:rsidP="00503CE9">
      <w:pPr>
        <w:jc w:val="center"/>
        <w:rPr>
          <w:lang w:val="sr-Cyrl-RS"/>
        </w:rPr>
      </w:pPr>
    </w:p>
    <w:p w14:paraId="7BEFA912" w14:textId="77777777" w:rsidR="00503CE9" w:rsidRDefault="00503CE9" w:rsidP="00503CE9">
      <w:pPr>
        <w:jc w:val="center"/>
        <w:rPr>
          <w:lang w:val="sr-Cyrl-RS"/>
        </w:rPr>
      </w:pPr>
    </w:p>
    <w:p w14:paraId="34360084" w14:textId="77777777" w:rsidR="00503CE9" w:rsidRDefault="00503CE9" w:rsidP="00503CE9">
      <w:pPr>
        <w:jc w:val="center"/>
        <w:rPr>
          <w:lang w:val="sr-Cyrl-RS"/>
        </w:rPr>
      </w:pPr>
      <w:r>
        <w:rPr>
          <w:lang w:val="sr-Cyrl-RS"/>
        </w:rPr>
        <w:t>Члан 3.</w:t>
      </w:r>
    </w:p>
    <w:p w14:paraId="16BEA4CB" w14:textId="77777777" w:rsidR="00503CE9" w:rsidRDefault="00503CE9" w:rsidP="00503CE9">
      <w:pPr>
        <w:jc w:val="center"/>
        <w:rPr>
          <w:lang w:val="sr-Cyrl-RS"/>
        </w:rPr>
      </w:pPr>
    </w:p>
    <w:p w14:paraId="2AC4B53F" w14:textId="77777777" w:rsidR="00503CE9" w:rsidRDefault="00503CE9" w:rsidP="00503CE9">
      <w:pPr>
        <w:jc w:val="center"/>
        <w:rPr>
          <w:lang w:val="sr-Cyrl-RS"/>
        </w:rPr>
      </w:pPr>
    </w:p>
    <w:p w14:paraId="5769FFE3" w14:textId="77777777" w:rsidR="00503CE9" w:rsidRDefault="00503CE9" w:rsidP="00503CE9">
      <w:pPr>
        <w:jc w:val="both"/>
        <w:rPr>
          <w:lang w:val="sr-Cyrl-RS"/>
        </w:rPr>
      </w:pPr>
      <w:r>
        <w:rPr>
          <w:lang w:val="sr-Cyrl-RS"/>
        </w:rPr>
        <w:t xml:space="preserve">        Ступањем на снагу овог Решења престаје да важи Решење о именовању  Комисија за доделу или промену имена улица или тргова на теритрији града Прокупља (,, Службени лист града Прокупља“ бр.11 /2023).</w:t>
      </w:r>
    </w:p>
    <w:p w14:paraId="188A84AE" w14:textId="77777777" w:rsidR="00503CE9" w:rsidRDefault="00503CE9" w:rsidP="00503CE9">
      <w:pPr>
        <w:rPr>
          <w:lang w:val="sr-Cyrl-RS"/>
        </w:rPr>
      </w:pPr>
    </w:p>
    <w:p w14:paraId="1510B931" w14:textId="77777777" w:rsidR="00503CE9" w:rsidRDefault="00503CE9" w:rsidP="00503CE9">
      <w:pPr>
        <w:jc w:val="center"/>
        <w:rPr>
          <w:lang w:val="sr-Cyrl-RS"/>
        </w:rPr>
      </w:pPr>
    </w:p>
    <w:p w14:paraId="3D9D4632" w14:textId="77777777" w:rsidR="00503CE9" w:rsidRDefault="00503CE9" w:rsidP="00503CE9">
      <w:pPr>
        <w:jc w:val="center"/>
        <w:rPr>
          <w:lang w:val="sr-Cyrl-RS"/>
        </w:rPr>
      </w:pPr>
      <w:r>
        <w:rPr>
          <w:lang w:val="sr-Cyrl-RS"/>
        </w:rPr>
        <w:t>Члан 4.</w:t>
      </w:r>
    </w:p>
    <w:p w14:paraId="559ACB3F" w14:textId="77777777" w:rsidR="00503CE9" w:rsidRDefault="00503CE9" w:rsidP="00503CE9">
      <w:pPr>
        <w:jc w:val="center"/>
        <w:rPr>
          <w:lang w:val="sr-Cyrl-RS"/>
        </w:rPr>
      </w:pPr>
    </w:p>
    <w:p w14:paraId="2E741CFC" w14:textId="77777777" w:rsidR="00503CE9" w:rsidRDefault="00503CE9" w:rsidP="00503CE9">
      <w:pPr>
        <w:jc w:val="center"/>
        <w:rPr>
          <w:lang w:val="sr-Cyrl-RS"/>
        </w:rPr>
      </w:pPr>
    </w:p>
    <w:p w14:paraId="3788B502" w14:textId="77777777" w:rsidR="00503CE9" w:rsidRDefault="00503CE9" w:rsidP="00503CE9">
      <w:pPr>
        <w:jc w:val="both"/>
        <w:rPr>
          <w:lang w:val="sr-Cyrl-RS"/>
        </w:rPr>
      </w:pPr>
      <w:r>
        <w:rPr>
          <w:lang w:val="sr-Latn-RS"/>
        </w:rPr>
        <w:t xml:space="preserve">         </w:t>
      </w:r>
      <w:r>
        <w:rPr>
          <w:lang w:val="sr-Cyrl-RS"/>
        </w:rPr>
        <w:t>Ово Решење  ступа на снагу наредног дана од дана објављивања у Службеном листу града Прокупља.</w:t>
      </w:r>
    </w:p>
    <w:p w14:paraId="1294CFD1" w14:textId="77777777" w:rsidR="00503CE9" w:rsidRDefault="00503CE9" w:rsidP="00503CE9">
      <w:pPr>
        <w:jc w:val="both"/>
        <w:rPr>
          <w:lang w:val="sr-Cyrl-RS"/>
        </w:rPr>
      </w:pPr>
    </w:p>
    <w:p w14:paraId="71F54057" w14:textId="77777777" w:rsidR="00503CE9" w:rsidRPr="00FF7A8A" w:rsidRDefault="00503CE9" w:rsidP="00503CE9">
      <w:pPr>
        <w:jc w:val="both"/>
        <w:rPr>
          <w:bCs/>
          <w:lang w:val="sr-Cyrl-RS"/>
        </w:rPr>
      </w:pPr>
      <w:r>
        <w:rPr>
          <w:bCs/>
          <w:lang w:val="sr-Cyrl-RS"/>
        </w:rPr>
        <w:t>Број: 06- 122</w:t>
      </w:r>
      <w:r w:rsidRPr="00FF7A8A">
        <w:rPr>
          <w:bCs/>
          <w:lang w:val="sr-Cyrl-RS"/>
        </w:rPr>
        <w:t xml:space="preserve"> /202</w:t>
      </w:r>
      <w:r>
        <w:rPr>
          <w:bCs/>
        </w:rPr>
        <w:t>4</w:t>
      </w:r>
      <w:r w:rsidRPr="00FF7A8A">
        <w:rPr>
          <w:bCs/>
          <w:lang w:val="sr-Cyrl-RS"/>
        </w:rPr>
        <w:t>-02</w:t>
      </w:r>
    </w:p>
    <w:p w14:paraId="68B24B61" w14:textId="77777777" w:rsidR="00503CE9" w:rsidRPr="00FF7A8A" w:rsidRDefault="00503CE9" w:rsidP="00503CE9">
      <w:pPr>
        <w:jc w:val="both"/>
        <w:rPr>
          <w:bCs/>
          <w:lang w:val="sr-Cyrl-RS"/>
        </w:rPr>
      </w:pPr>
      <w:r w:rsidRPr="00FF7A8A">
        <w:rPr>
          <w:bCs/>
          <w:lang w:val="sr-Cyrl-RS"/>
        </w:rPr>
        <w:t>У Прокупљу,  дана</w:t>
      </w:r>
      <w:r>
        <w:rPr>
          <w:bCs/>
          <w:lang w:val="sr-Latn-RS"/>
        </w:rPr>
        <w:t xml:space="preserve"> </w:t>
      </w:r>
      <w:r>
        <w:rPr>
          <w:bCs/>
          <w:lang w:val="sr-Cyrl-RS"/>
        </w:rPr>
        <w:t>25.12.</w:t>
      </w:r>
      <w:r w:rsidRPr="00FF7A8A">
        <w:rPr>
          <w:bCs/>
          <w:lang w:val="sr-Cyrl-RS"/>
        </w:rPr>
        <w:t>202</w:t>
      </w:r>
      <w:r>
        <w:rPr>
          <w:bCs/>
        </w:rPr>
        <w:t>4</w:t>
      </w:r>
      <w:r w:rsidRPr="00FF7A8A">
        <w:rPr>
          <w:bCs/>
          <w:lang w:val="sr-Cyrl-RS"/>
        </w:rPr>
        <w:t>.године</w:t>
      </w:r>
    </w:p>
    <w:p w14:paraId="1B02B928" w14:textId="77777777" w:rsidR="00503CE9" w:rsidRPr="00FF7A8A" w:rsidRDefault="00503CE9" w:rsidP="00503CE9">
      <w:pPr>
        <w:jc w:val="both"/>
        <w:rPr>
          <w:lang w:val="sr-Cyrl-RS"/>
        </w:rPr>
      </w:pPr>
    </w:p>
    <w:p w14:paraId="5286031B" w14:textId="77777777" w:rsidR="00503CE9" w:rsidRPr="00FF7A8A" w:rsidRDefault="00503CE9" w:rsidP="00503CE9">
      <w:pPr>
        <w:jc w:val="center"/>
        <w:rPr>
          <w:bCs/>
          <w:lang w:val="sr-Cyrl-RS"/>
        </w:rPr>
      </w:pPr>
      <w:r w:rsidRPr="00FF7A8A">
        <w:rPr>
          <w:bCs/>
          <w:lang w:val="sr-Cyrl-RS"/>
        </w:rPr>
        <w:t>СКУПШТИНА ГРАДА ПРОКУПЉА</w:t>
      </w:r>
    </w:p>
    <w:p w14:paraId="7A31F8E6" w14:textId="77777777" w:rsidR="00503CE9" w:rsidRPr="00FF7A8A" w:rsidRDefault="00503CE9" w:rsidP="00503CE9">
      <w:pPr>
        <w:jc w:val="both"/>
        <w:rPr>
          <w:lang w:val="sr-Cyrl-RS"/>
        </w:rPr>
      </w:pPr>
    </w:p>
    <w:p w14:paraId="6A268471" w14:textId="77777777" w:rsidR="00503CE9" w:rsidRPr="00FF7A8A" w:rsidRDefault="00503CE9" w:rsidP="00503CE9">
      <w:pPr>
        <w:jc w:val="both"/>
        <w:rPr>
          <w:lang w:val="sr-Cyrl-RS"/>
        </w:rPr>
      </w:pPr>
    </w:p>
    <w:p w14:paraId="62B3CAAD" w14:textId="58F3C636" w:rsidR="00503CE9" w:rsidRDefault="00503CE9" w:rsidP="00503CE9">
      <w:pPr>
        <w:jc w:val="both"/>
        <w:rPr>
          <w:lang w:val="sr-Cyrl-RS"/>
        </w:rPr>
      </w:pPr>
      <w:r>
        <w:rPr>
          <w:lang w:val="sr-Cyrl-RS"/>
        </w:rPr>
        <w:t xml:space="preserve">                                                                                                                                                                                                                                                      ПРЕДСЕДНИК     </w:t>
      </w:r>
    </w:p>
    <w:p w14:paraId="267330B5" w14:textId="3E146DBF" w:rsidR="00503CE9" w:rsidRDefault="00503CE9" w:rsidP="00503CE9">
      <w:pPr>
        <w:jc w:val="both"/>
        <w:rPr>
          <w:lang w:val="sr-Cyrl-RS"/>
        </w:rPr>
      </w:pPr>
      <w:r>
        <w:rPr>
          <w:lang w:val="sr-Cyrl-RS"/>
        </w:rPr>
        <w:t xml:space="preserve">                                                                                                                                                                                                                                               СКУПШТИНЕ  ГРАДА</w:t>
      </w:r>
    </w:p>
    <w:p w14:paraId="2C204BC6" w14:textId="30C30A22" w:rsidR="00503CE9" w:rsidRDefault="00503CE9" w:rsidP="00503CE9">
      <w:pPr>
        <w:jc w:val="both"/>
        <w:rPr>
          <w:lang w:val="sr-Cyrl-RS"/>
        </w:rPr>
      </w:pPr>
      <w:r>
        <w:rPr>
          <w:lang w:val="sr-Cyrl-RS"/>
        </w:rPr>
        <w:t xml:space="preserve">                                                                                                                                                                                                                                                          Дејан Лазић с.р.</w:t>
      </w:r>
    </w:p>
    <w:p w14:paraId="433C6C15" w14:textId="77777777" w:rsidR="003E57BA" w:rsidRDefault="003E57BA" w:rsidP="00503CE9">
      <w:pPr>
        <w:jc w:val="both"/>
        <w:rPr>
          <w:lang w:val="sr-Cyrl-RS"/>
        </w:rPr>
      </w:pPr>
    </w:p>
    <w:p w14:paraId="000B2FDC" w14:textId="77777777" w:rsidR="003E57BA" w:rsidRDefault="003E57BA" w:rsidP="00503CE9">
      <w:pPr>
        <w:jc w:val="both"/>
        <w:rPr>
          <w:lang w:val="sr-Cyrl-RS"/>
        </w:rPr>
      </w:pPr>
    </w:p>
    <w:p w14:paraId="4837B050" w14:textId="77777777" w:rsidR="003E57BA" w:rsidRDefault="003E57BA" w:rsidP="00503CE9">
      <w:pPr>
        <w:jc w:val="both"/>
        <w:rPr>
          <w:lang w:val="sr-Cyrl-RS"/>
        </w:rPr>
      </w:pPr>
    </w:p>
    <w:p w14:paraId="1B73B90B" w14:textId="77777777" w:rsidR="003E57BA" w:rsidRDefault="003E57BA" w:rsidP="00503CE9">
      <w:pPr>
        <w:jc w:val="both"/>
        <w:rPr>
          <w:lang w:val="sr-Cyrl-RS"/>
        </w:rPr>
      </w:pPr>
    </w:p>
    <w:p w14:paraId="418EA327" w14:textId="77777777" w:rsidR="003E57BA" w:rsidRDefault="003E57BA" w:rsidP="00503CE9">
      <w:pPr>
        <w:jc w:val="both"/>
        <w:rPr>
          <w:lang w:val="sr-Cyrl-RS"/>
        </w:rPr>
      </w:pPr>
    </w:p>
    <w:p w14:paraId="1815E5F0" w14:textId="77777777" w:rsidR="003E57BA" w:rsidRDefault="003E57BA" w:rsidP="00503CE9">
      <w:pPr>
        <w:jc w:val="both"/>
        <w:rPr>
          <w:lang w:val="sr-Cyrl-RS"/>
        </w:rPr>
      </w:pPr>
    </w:p>
    <w:p w14:paraId="1B22E8B4" w14:textId="77777777" w:rsidR="003E57BA" w:rsidRDefault="003E57BA" w:rsidP="00503CE9">
      <w:pPr>
        <w:jc w:val="both"/>
        <w:rPr>
          <w:lang w:val="sr-Cyrl-RS"/>
        </w:rPr>
      </w:pPr>
    </w:p>
    <w:p w14:paraId="254603EE" w14:textId="77777777" w:rsidR="003E57BA" w:rsidRDefault="003E57BA" w:rsidP="00503CE9">
      <w:pPr>
        <w:jc w:val="both"/>
        <w:rPr>
          <w:lang w:val="sr-Cyrl-RS"/>
        </w:rPr>
      </w:pPr>
    </w:p>
    <w:p w14:paraId="0A118054" w14:textId="77777777" w:rsidR="003E57BA" w:rsidRDefault="003E57BA" w:rsidP="00503CE9">
      <w:pPr>
        <w:jc w:val="both"/>
        <w:rPr>
          <w:lang w:val="sr-Cyrl-RS"/>
        </w:rPr>
      </w:pPr>
    </w:p>
    <w:p w14:paraId="5C74D933" w14:textId="77777777" w:rsidR="003E57BA" w:rsidRDefault="003E57BA" w:rsidP="00503CE9">
      <w:pPr>
        <w:jc w:val="both"/>
        <w:rPr>
          <w:lang w:val="sr-Cyrl-RS"/>
        </w:rPr>
      </w:pPr>
    </w:p>
    <w:p w14:paraId="09BD6CB2" w14:textId="77777777" w:rsidR="003E57BA" w:rsidRDefault="003E57BA" w:rsidP="00503CE9">
      <w:pPr>
        <w:jc w:val="both"/>
        <w:rPr>
          <w:lang w:val="sr-Cyrl-RS"/>
        </w:rPr>
      </w:pPr>
    </w:p>
    <w:p w14:paraId="42FFA31C" w14:textId="77777777" w:rsidR="003E57BA" w:rsidRDefault="003E57BA" w:rsidP="00503CE9">
      <w:pPr>
        <w:jc w:val="both"/>
        <w:rPr>
          <w:lang w:val="sr-Cyrl-RS"/>
        </w:rPr>
      </w:pPr>
    </w:p>
    <w:p w14:paraId="642136B9" w14:textId="77777777" w:rsidR="003E57BA" w:rsidRDefault="003E57BA" w:rsidP="00503CE9">
      <w:pPr>
        <w:jc w:val="both"/>
        <w:rPr>
          <w:lang w:val="sr-Cyrl-RS"/>
        </w:rPr>
      </w:pPr>
    </w:p>
    <w:p w14:paraId="693D30F8" w14:textId="77777777" w:rsidR="003E57BA" w:rsidRDefault="003E57BA" w:rsidP="00503CE9">
      <w:pPr>
        <w:jc w:val="both"/>
        <w:rPr>
          <w:lang w:val="sr-Cyrl-RS"/>
        </w:rPr>
      </w:pPr>
    </w:p>
    <w:p w14:paraId="6B8C8B29" w14:textId="77777777" w:rsidR="003E57BA" w:rsidRDefault="003E57BA" w:rsidP="00503CE9">
      <w:pPr>
        <w:jc w:val="both"/>
        <w:rPr>
          <w:lang w:val="sr-Cyrl-RS"/>
        </w:rPr>
      </w:pPr>
    </w:p>
    <w:p w14:paraId="09C38169" w14:textId="77777777" w:rsidR="003E57BA" w:rsidRDefault="003E57BA" w:rsidP="00503CE9">
      <w:pPr>
        <w:jc w:val="both"/>
        <w:rPr>
          <w:lang w:val="sr-Cyrl-RS"/>
        </w:rPr>
      </w:pPr>
    </w:p>
    <w:p w14:paraId="2C4840A2" w14:textId="77777777" w:rsidR="003E57BA" w:rsidRDefault="003E57BA" w:rsidP="00503CE9">
      <w:pPr>
        <w:jc w:val="both"/>
        <w:rPr>
          <w:lang w:val="sr-Cyrl-RS"/>
        </w:rPr>
      </w:pPr>
    </w:p>
    <w:p w14:paraId="6AE45620" w14:textId="77777777" w:rsidR="003E57BA" w:rsidRDefault="003E57BA" w:rsidP="00503CE9">
      <w:pPr>
        <w:jc w:val="both"/>
        <w:rPr>
          <w:lang w:val="sr-Cyrl-RS"/>
        </w:rPr>
      </w:pPr>
    </w:p>
    <w:p w14:paraId="54C8EA35" w14:textId="77777777" w:rsidR="003E57BA" w:rsidRDefault="003E57BA" w:rsidP="00503CE9">
      <w:pPr>
        <w:jc w:val="both"/>
        <w:rPr>
          <w:lang w:val="sr-Cyrl-RS"/>
        </w:rPr>
      </w:pPr>
    </w:p>
    <w:p w14:paraId="3ACDD257" w14:textId="77777777" w:rsidR="003E57BA" w:rsidRDefault="003E57BA" w:rsidP="00503CE9">
      <w:pPr>
        <w:jc w:val="both"/>
        <w:rPr>
          <w:lang w:val="sr-Cyrl-RS"/>
        </w:rPr>
      </w:pPr>
    </w:p>
    <w:p w14:paraId="050B1A57" w14:textId="77777777" w:rsidR="003E57BA" w:rsidRDefault="003E57BA" w:rsidP="00503CE9">
      <w:pPr>
        <w:jc w:val="both"/>
        <w:rPr>
          <w:lang w:val="sr-Cyrl-RS"/>
        </w:rPr>
      </w:pPr>
    </w:p>
    <w:p w14:paraId="15FE4111" w14:textId="77777777" w:rsidR="003E57BA" w:rsidRDefault="003E57BA" w:rsidP="00503CE9">
      <w:pPr>
        <w:jc w:val="both"/>
        <w:rPr>
          <w:lang w:val="sr-Cyrl-RS"/>
        </w:rPr>
      </w:pPr>
    </w:p>
    <w:p w14:paraId="5612EB43" w14:textId="77777777" w:rsidR="003E57BA" w:rsidRDefault="003E57BA" w:rsidP="00503CE9">
      <w:pPr>
        <w:jc w:val="both"/>
        <w:rPr>
          <w:lang w:val="sr-Cyrl-RS"/>
        </w:rPr>
      </w:pPr>
    </w:p>
    <w:p w14:paraId="2ED84B1F" w14:textId="77777777" w:rsidR="003E57BA" w:rsidRDefault="003E57BA" w:rsidP="00503CE9">
      <w:pPr>
        <w:jc w:val="both"/>
        <w:rPr>
          <w:lang w:val="sr-Cyrl-RS"/>
        </w:rPr>
      </w:pPr>
    </w:p>
    <w:p w14:paraId="3AC6BFAD" w14:textId="77777777" w:rsidR="003E57BA" w:rsidRDefault="003E57BA" w:rsidP="00503CE9">
      <w:pPr>
        <w:jc w:val="both"/>
        <w:rPr>
          <w:lang w:val="sr-Cyrl-RS"/>
        </w:rPr>
      </w:pPr>
    </w:p>
    <w:p w14:paraId="5E89626A" w14:textId="2542CA6C" w:rsidR="003E57BA" w:rsidRDefault="003E57BA" w:rsidP="00503CE9">
      <w:pPr>
        <w:jc w:val="both"/>
        <w:rPr>
          <w:sz w:val="40"/>
          <w:szCs w:val="40"/>
          <w:lang w:val="sr-Cyrl-RS"/>
        </w:rPr>
      </w:pPr>
      <w:r>
        <w:rPr>
          <w:sz w:val="40"/>
          <w:szCs w:val="40"/>
          <w:lang w:val="sr-Cyrl-RS"/>
        </w:rPr>
        <w:t>16</w:t>
      </w:r>
    </w:p>
    <w:p w14:paraId="2BF35D5A" w14:textId="77777777" w:rsidR="007564EC" w:rsidRDefault="007564EC" w:rsidP="007564EC">
      <w:pPr>
        <w:ind w:firstLine="720"/>
        <w:jc w:val="both"/>
        <w:rPr>
          <w:sz w:val="24"/>
          <w:szCs w:val="24"/>
          <w:lang w:val="sr-Cyrl-RS"/>
        </w:rPr>
      </w:pPr>
      <w:r>
        <w:rPr>
          <w:sz w:val="24"/>
          <w:szCs w:val="24"/>
        </w:rPr>
        <w:t>На основу члана 32. став 1. тачка 6. Закона о локалној самоуправи („Службени гласник РС“ бр. 129/007, 83/2014- др. закон, 101/2016- др. Закон</w:t>
      </w:r>
      <w:r>
        <w:rPr>
          <w:sz w:val="24"/>
          <w:szCs w:val="24"/>
          <w:lang w:val="sr-Cyrl-RS"/>
        </w:rPr>
        <w:t xml:space="preserve">, </w:t>
      </w:r>
      <w:r>
        <w:rPr>
          <w:sz w:val="24"/>
          <w:szCs w:val="24"/>
        </w:rPr>
        <w:t>47/2018</w:t>
      </w:r>
      <w:r>
        <w:rPr>
          <w:sz w:val="24"/>
          <w:szCs w:val="24"/>
          <w:lang w:val="sr-Cyrl-RS"/>
        </w:rPr>
        <w:t>, 111/2021-др. закон</w:t>
      </w:r>
      <w:r>
        <w:rPr>
          <w:sz w:val="24"/>
          <w:szCs w:val="24"/>
        </w:rPr>
        <w:t>), члана 77. Закона о запосленима у аутономним покрајинама и јединицама локалне самоуправе („Службени гласник РС“ бр. 21/2016, 113/2017, 95/2018</w:t>
      </w:r>
      <w:r>
        <w:rPr>
          <w:sz w:val="24"/>
          <w:szCs w:val="24"/>
          <w:lang w:val="sr-Cyrl-RS"/>
        </w:rPr>
        <w:t xml:space="preserve">, </w:t>
      </w:r>
      <w:r>
        <w:rPr>
          <w:sz w:val="24"/>
          <w:szCs w:val="24"/>
        </w:rPr>
        <w:t>113/2017- др. Закон</w:t>
      </w:r>
      <w:r>
        <w:rPr>
          <w:sz w:val="24"/>
          <w:szCs w:val="24"/>
          <w:lang w:val="sr-Cyrl-RS"/>
        </w:rPr>
        <w:t>, 123/2021-др. закон</w:t>
      </w:r>
      <w:r>
        <w:rPr>
          <w:sz w:val="24"/>
          <w:szCs w:val="24"/>
        </w:rPr>
        <w:t xml:space="preserve">) и члана 40. став 1. тачка 18. Статута града Прокупља (Службени лист општине Прокупље“ бр. 15/2018), </w:t>
      </w:r>
      <w:r>
        <w:rPr>
          <w:sz w:val="24"/>
          <w:szCs w:val="24"/>
          <w:lang w:val="sr-Cyrl-RS"/>
        </w:rPr>
        <w:t>Скупштина града Прокупља,</w:t>
      </w:r>
      <w:r>
        <w:rPr>
          <w:sz w:val="24"/>
          <w:szCs w:val="24"/>
        </w:rPr>
        <w:t xml:space="preserve"> на седници одржаној дана </w:t>
      </w:r>
      <w:r>
        <w:rPr>
          <w:sz w:val="24"/>
          <w:szCs w:val="24"/>
          <w:lang w:val="sr-Cyrl-RS"/>
        </w:rPr>
        <w:t xml:space="preserve"> 25.12.</w:t>
      </w:r>
      <w:r>
        <w:rPr>
          <w:sz w:val="24"/>
          <w:szCs w:val="24"/>
        </w:rPr>
        <w:t xml:space="preserve"> 202</w:t>
      </w:r>
      <w:r>
        <w:rPr>
          <w:sz w:val="24"/>
          <w:szCs w:val="24"/>
          <w:lang w:val="sr-Cyrl-RS"/>
        </w:rPr>
        <w:t>4</w:t>
      </w:r>
      <w:r>
        <w:rPr>
          <w:sz w:val="24"/>
          <w:szCs w:val="24"/>
        </w:rPr>
        <w:t xml:space="preserve">. године, усвојила је </w:t>
      </w:r>
    </w:p>
    <w:p w14:paraId="378680F5" w14:textId="77777777" w:rsidR="007564EC" w:rsidRDefault="007564EC" w:rsidP="007564EC">
      <w:pPr>
        <w:ind w:firstLine="720"/>
        <w:jc w:val="both"/>
        <w:rPr>
          <w:sz w:val="24"/>
          <w:szCs w:val="24"/>
          <w:lang w:val="sr-Cyrl-RS"/>
        </w:rPr>
      </w:pPr>
    </w:p>
    <w:p w14:paraId="3E0DFC17" w14:textId="77777777" w:rsidR="007564EC" w:rsidRPr="007564EC" w:rsidRDefault="007564EC" w:rsidP="007564EC">
      <w:pPr>
        <w:ind w:firstLine="720"/>
        <w:jc w:val="both"/>
        <w:rPr>
          <w:sz w:val="24"/>
          <w:szCs w:val="24"/>
          <w:lang w:val="sr-Cyrl-RS"/>
        </w:rPr>
      </w:pPr>
    </w:p>
    <w:p w14:paraId="32512049" w14:textId="77777777" w:rsidR="007564EC" w:rsidRDefault="007564EC" w:rsidP="007564EC">
      <w:pPr>
        <w:ind w:firstLine="720"/>
        <w:jc w:val="center"/>
        <w:rPr>
          <w:b/>
          <w:sz w:val="24"/>
          <w:szCs w:val="24"/>
          <w:lang w:val="sr-Cyrl-RS"/>
        </w:rPr>
      </w:pPr>
      <w:r w:rsidRPr="00D520C1">
        <w:rPr>
          <w:b/>
          <w:sz w:val="24"/>
          <w:szCs w:val="24"/>
        </w:rPr>
        <w:t>КАДРОВСКИ ПЛАН ГРАДСКЕ УПРАВЕ ГРАДА ПРОКУПЉА</w:t>
      </w:r>
      <w:r>
        <w:rPr>
          <w:b/>
          <w:sz w:val="24"/>
          <w:szCs w:val="24"/>
        </w:rPr>
        <w:t>, ГРАДСКОГ ПРАВОБРАНИЛАШТВА И СЛУЖБЕ ИНТЕРНЕ РЕВИЗИЈЕ ЗА 202</w:t>
      </w:r>
      <w:r>
        <w:rPr>
          <w:b/>
          <w:sz w:val="24"/>
          <w:szCs w:val="24"/>
          <w:lang w:val="sr-Cyrl-RS"/>
        </w:rPr>
        <w:t>5</w:t>
      </w:r>
      <w:r w:rsidRPr="00D520C1">
        <w:rPr>
          <w:b/>
          <w:sz w:val="24"/>
          <w:szCs w:val="24"/>
        </w:rPr>
        <w:t>. ГОДИНУ</w:t>
      </w:r>
    </w:p>
    <w:p w14:paraId="398CC3F7" w14:textId="77777777" w:rsidR="007564EC" w:rsidRPr="007564EC" w:rsidRDefault="007564EC" w:rsidP="007564EC">
      <w:pPr>
        <w:ind w:firstLine="720"/>
        <w:jc w:val="center"/>
        <w:rPr>
          <w:b/>
          <w:sz w:val="24"/>
          <w:szCs w:val="24"/>
          <w:lang w:val="sr-Cyrl-RS"/>
        </w:rPr>
      </w:pPr>
    </w:p>
    <w:p w14:paraId="6D505B25" w14:textId="77777777" w:rsidR="007564EC" w:rsidRPr="00D520C1" w:rsidRDefault="007564EC" w:rsidP="007564EC">
      <w:pPr>
        <w:jc w:val="center"/>
        <w:rPr>
          <w:b/>
          <w:sz w:val="24"/>
          <w:szCs w:val="24"/>
        </w:rPr>
      </w:pPr>
      <w:r w:rsidRPr="00D520C1">
        <w:rPr>
          <w:b/>
          <w:sz w:val="24"/>
          <w:szCs w:val="24"/>
        </w:rPr>
        <w:t>Члан 1.</w:t>
      </w:r>
    </w:p>
    <w:p w14:paraId="3EC59759" w14:textId="77777777" w:rsidR="007564EC" w:rsidRDefault="007564EC" w:rsidP="007564EC">
      <w:pPr>
        <w:ind w:firstLine="720"/>
        <w:jc w:val="both"/>
        <w:rPr>
          <w:sz w:val="24"/>
          <w:szCs w:val="24"/>
        </w:rPr>
      </w:pPr>
      <w:r>
        <w:rPr>
          <w:sz w:val="24"/>
          <w:szCs w:val="24"/>
        </w:rPr>
        <w:t xml:space="preserve">Постојећи број запослених на неодређено време у Градској управи града Прокупља, на дан </w:t>
      </w:r>
      <w:r>
        <w:rPr>
          <w:sz w:val="24"/>
          <w:szCs w:val="24"/>
          <w:lang w:val="sr-Cyrl-RS"/>
        </w:rPr>
        <w:t>17</w:t>
      </w:r>
      <w:r>
        <w:rPr>
          <w:sz w:val="24"/>
          <w:szCs w:val="24"/>
        </w:rPr>
        <w:t>.12.202</w:t>
      </w:r>
      <w:r>
        <w:rPr>
          <w:sz w:val="24"/>
          <w:szCs w:val="24"/>
          <w:lang w:val="sr-Cyrl-RS"/>
        </w:rPr>
        <w:t>4</w:t>
      </w:r>
      <w:r>
        <w:rPr>
          <w:sz w:val="24"/>
          <w:szCs w:val="24"/>
        </w:rPr>
        <w:t xml:space="preserve">. године је </w:t>
      </w:r>
      <w:r w:rsidRPr="00DC38DE">
        <w:rPr>
          <w:b/>
          <w:bCs/>
          <w:sz w:val="24"/>
          <w:szCs w:val="24"/>
        </w:rPr>
        <w:t>1</w:t>
      </w:r>
      <w:r>
        <w:rPr>
          <w:b/>
          <w:bCs/>
          <w:sz w:val="24"/>
          <w:szCs w:val="24"/>
          <w:lang w:val="sr-Cyrl-RS"/>
        </w:rPr>
        <w:t>79</w:t>
      </w:r>
      <w:r w:rsidRPr="00DC38DE">
        <w:rPr>
          <w:b/>
          <w:bCs/>
          <w:sz w:val="24"/>
          <w:szCs w:val="24"/>
        </w:rPr>
        <w:t xml:space="preserve"> запослених</w:t>
      </w:r>
      <w:r>
        <w:rPr>
          <w:sz w:val="24"/>
          <w:szCs w:val="24"/>
        </w:rPr>
        <w:t xml:space="preserve">, од чега </w:t>
      </w:r>
      <w:r w:rsidRPr="00DC38DE">
        <w:rPr>
          <w:b/>
          <w:bCs/>
          <w:sz w:val="24"/>
          <w:szCs w:val="24"/>
        </w:rPr>
        <w:t>2 службеника на положају</w:t>
      </w:r>
      <w:r>
        <w:rPr>
          <w:sz w:val="24"/>
          <w:szCs w:val="24"/>
        </w:rPr>
        <w:t xml:space="preserve">, </w:t>
      </w:r>
      <w:r>
        <w:rPr>
          <w:b/>
          <w:bCs/>
          <w:sz w:val="24"/>
          <w:szCs w:val="24"/>
        </w:rPr>
        <w:t>1</w:t>
      </w:r>
      <w:r>
        <w:rPr>
          <w:b/>
          <w:bCs/>
          <w:sz w:val="24"/>
          <w:szCs w:val="24"/>
          <w:lang w:val="sr-Cyrl-RS"/>
        </w:rPr>
        <w:t>48</w:t>
      </w:r>
      <w:r w:rsidRPr="00DC38DE">
        <w:rPr>
          <w:b/>
          <w:bCs/>
          <w:sz w:val="24"/>
          <w:szCs w:val="24"/>
        </w:rPr>
        <w:t xml:space="preserve"> службеника- извршилаца</w:t>
      </w:r>
      <w:r>
        <w:rPr>
          <w:sz w:val="24"/>
          <w:szCs w:val="24"/>
        </w:rPr>
        <w:t xml:space="preserve"> и </w:t>
      </w:r>
      <w:r w:rsidRPr="00DC38DE">
        <w:rPr>
          <w:b/>
          <w:bCs/>
          <w:sz w:val="24"/>
          <w:szCs w:val="24"/>
        </w:rPr>
        <w:t>2</w:t>
      </w:r>
      <w:r>
        <w:rPr>
          <w:b/>
          <w:bCs/>
          <w:sz w:val="24"/>
          <w:szCs w:val="24"/>
          <w:lang w:val="sr-Cyrl-RS"/>
        </w:rPr>
        <w:t>9</w:t>
      </w:r>
      <w:r>
        <w:rPr>
          <w:b/>
          <w:bCs/>
          <w:sz w:val="24"/>
          <w:szCs w:val="24"/>
        </w:rPr>
        <w:t xml:space="preserve"> </w:t>
      </w:r>
      <w:r w:rsidRPr="00DC38DE">
        <w:rPr>
          <w:b/>
          <w:bCs/>
          <w:sz w:val="24"/>
          <w:szCs w:val="24"/>
        </w:rPr>
        <w:t>намештеника</w:t>
      </w:r>
      <w:r>
        <w:rPr>
          <w:sz w:val="24"/>
          <w:szCs w:val="24"/>
        </w:rPr>
        <w:t xml:space="preserve">, а на одређено време је запослено </w:t>
      </w:r>
      <w:r w:rsidRPr="00DC38DE">
        <w:rPr>
          <w:b/>
          <w:bCs/>
          <w:sz w:val="24"/>
          <w:szCs w:val="24"/>
        </w:rPr>
        <w:t>укупно 1</w:t>
      </w:r>
      <w:r>
        <w:rPr>
          <w:b/>
          <w:bCs/>
          <w:sz w:val="24"/>
          <w:szCs w:val="24"/>
          <w:lang w:val="sr-Cyrl-RS"/>
        </w:rPr>
        <w:t>2</w:t>
      </w:r>
      <w:r>
        <w:rPr>
          <w:b/>
          <w:bCs/>
          <w:sz w:val="24"/>
          <w:szCs w:val="24"/>
        </w:rPr>
        <w:t xml:space="preserve"> </w:t>
      </w:r>
      <w:r w:rsidRPr="00DC38DE">
        <w:rPr>
          <w:b/>
          <w:bCs/>
          <w:sz w:val="24"/>
          <w:szCs w:val="24"/>
        </w:rPr>
        <w:t>службеника</w:t>
      </w:r>
      <w:r>
        <w:rPr>
          <w:sz w:val="24"/>
          <w:szCs w:val="24"/>
        </w:rPr>
        <w:t>. У Градској управи града Прокупља на привремено повременим пословима ангажовано је укупно 1</w:t>
      </w:r>
      <w:r>
        <w:rPr>
          <w:sz w:val="24"/>
          <w:szCs w:val="24"/>
          <w:lang w:val="sr-Latn-RS"/>
        </w:rPr>
        <w:t>0</w:t>
      </w:r>
      <w:r>
        <w:rPr>
          <w:sz w:val="24"/>
          <w:szCs w:val="24"/>
        </w:rPr>
        <w:t xml:space="preserve"> лица.</w:t>
      </w:r>
    </w:p>
    <w:p w14:paraId="3D4C0361" w14:textId="77777777" w:rsidR="007564EC" w:rsidRDefault="007564EC" w:rsidP="007564EC">
      <w:pPr>
        <w:ind w:firstLine="720"/>
        <w:jc w:val="both"/>
        <w:rPr>
          <w:sz w:val="24"/>
          <w:szCs w:val="24"/>
        </w:rPr>
      </w:pPr>
      <w:r>
        <w:rPr>
          <w:sz w:val="24"/>
          <w:szCs w:val="24"/>
        </w:rPr>
        <w:t xml:space="preserve">Приказ броја службеника- извршилаца, према звањима, </w:t>
      </w:r>
      <w:r w:rsidRPr="00D520C1">
        <w:rPr>
          <w:b/>
          <w:sz w:val="24"/>
          <w:szCs w:val="24"/>
        </w:rPr>
        <w:t xml:space="preserve">на неодређено време </w:t>
      </w:r>
      <w:r>
        <w:rPr>
          <w:sz w:val="24"/>
          <w:szCs w:val="24"/>
        </w:rPr>
        <w:t>у Градској управи града Прокупља је следећи:</w:t>
      </w:r>
    </w:p>
    <w:tbl>
      <w:tblPr>
        <w:tblStyle w:val="TableGrid"/>
        <w:tblW w:w="0" w:type="auto"/>
        <w:tblInd w:w="-5" w:type="dxa"/>
        <w:tblLook w:val="04A0" w:firstRow="1" w:lastRow="0" w:firstColumn="1" w:lastColumn="0" w:noHBand="0" w:noVBand="1"/>
      </w:tblPr>
      <w:tblGrid>
        <w:gridCol w:w="4320"/>
        <w:gridCol w:w="4230"/>
      </w:tblGrid>
      <w:tr w:rsidR="007564EC" w14:paraId="5FA73E5F" w14:textId="77777777" w:rsidTr="00AE502D">
        <w:tc>
          <w:tcPr>
            <w:tcW w:w="4320" w:type="dxa"/>
            <w:shd w:val="clear" w:color="auto" w:fill="D9D9D9" w:themeFill="background1" w:themeFillShade="D9"/>
          </w:tcPr>
          <w:p w14:paraId="282A761C" w14:textId="77777777" w:rsidR="007564EC" w:rsidRPr="003C0EAB" w:rsidRDefault="007564EC" w:rsidP="00AE502D">
            <w:pPr>
              <w:jc w:val="center"/>
              <w:rPr>
                <w:rFonts w:ascii="Times New Roman" w:hAnsi="Times New Roman" w:cs="Times New Roman"/>
                <w:b/>
                <w:bCs/>
                <w:sz w:val="24"/>
                <w:szCs w:val="24"/>
              </w:rPr>
            </w:pPr>
            <w:r w:rsidRPr="003C0EAB">
              <w:rPr>
                <w:rFonts w:ascii="Times New Roman" w:hAnsi="Times New Roman" w:cs="Times New Roman"/>
                <w:b/>
                <w:bCs/>
                <w:sz w:val="24"/>
                <w:szCs w:val="24"/>
              </w:rPr>
              <w:t>Службеници- извршиоци</w:t>
            </w:r>
          </w:p>
        </w:tc>
        <w:tc>
          <w:tcPr>
            <w:tcW w:w="4230" w:type="dxa"/>
            <w:shd w:val="clear" w:color="auto" w:fill="D9D9D9" w:themeFill="background1" w:themeFillShade="D9"/>
          </w:tcPr>
          <w:p w14:paraId="0001C9CC" w14:textId="77777777" w:rsidR="007564EC" w:rsidRPr="003C0EAB" w:rsidRDefault="007564EC" w:rsidP="00AE502D">
            <w:pPr>
              <w:jc w:val="center"/>
              <w:rPr>
                <w:rFonts w:ascii="Times New Roman" w:hAnsi="Times New Roman" w:cs="Times New Roman"/>
                <w:b/>
                <w:bCs/>
                <w:sz w:val="24"/>
                <w:szCs w:val="24"/>
              </w:rPr>
            </w:pPr>
            <w:r w:rsidRPr="003C0EAB">
              <w:rPr>
                <w:rFonts w:ascii="Times New Roman" w:hAnsi="Times New Roman" w:cs="Times New Roman"/>
                <w:b/>
                <w:bCs/>
                <w:sz w:val="24"/>
                <w:szCs w:val="24"/>
              </w:rPr>
              <w:t>Број извршилаца</w:t>
            </w:r>
          </w:p>
        </w:tc>
      </w:tr>
      <w:tr w:rsidR="007564EC" w14:paraId="50D5978E" w14:textId="77777777" w:rsidTr="00AE502D">
        <w:tc>
          <w:tcPr>
            <w:tcW w:w="4320" w:type="dxa"/>
          </w:tcPr>
          <w:p w14:paraId="2E10A33F"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Самостални саветник</w:t>
            </w:r>
          </w:p>
        </w:tc>
        <w:tc>
          <w:tcPr>
            <w:tcW w:w="4230" w:type="dxa"/>
          </w:tcPr>
          <w:p w14:paraId="4F537C55"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rPr>
              <w:t>1</w:t>
            </w:r>
            <w:r>
              <w:rPr>
                <w:rFonts w:ascii="Times New Roman" w:hAnsi="Times New Roman" w:cs="Times New Roman"/>
                <w:sz w:val="24"/>
                <w:szCs w:val="24"/>
                <w:lang w:val="sr-Cyrl-RS"/>
              </w:rPr>
              <w:t>9</w:t>
            </w:r>
          </w:p>
        </w:tc>
      </w:tr>
      <w:tr w:rsidR="007564EC" w14:paraId="23B67AFC" w14:textId="77777777" w:rsidTr="00AE502D">
        <w:tc>
          <w:tcPr>
            <w:tcW w:w="4320" w:type="dxa"/>
          </w:tcPr>
          <w:p w14:paraId="2D23F1C9"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Саветник</w:t>
            </w:r>
          </w:p>
        </w:tc>
        <w:tc>
          <w:tcPr>
            <w:tcW w:w="4230" w:type="dxa"/>
          </w:tcPr>
          <w:p w14:paraId="56FF85A2"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58</w:t>
            </w:r>
          </w:p>
        </w:tc>
      </w:tr>
      <w:tr w:rsidR="007564EC" w14:paraId="2B699534" w14:textId="77777777" w:rsidTr="00AE502D">
        <w:tc>
          <w:tcPr>
            <w:tcW w:w="4320" w:type="dxa"/>
          </w:tcPr>
          <w:p w14:paraId="2A98D4F0"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Млађи саветник</w:t>
            </w:r>
          </w:p>
        </w:tc>
        <w:tc>
          <w:tcPr>
            <w:tcW w:w="4230" w:type="dxa"/>
          </w:tcPr>
          <w:p w14:paraId="442DC84A"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8</w:t>
            </w:r>
          </w:p>
        </w:tc>
      </w:tr>
      <w:tr w:rsidR="007564EC" w14:paraId="200605B0" w14:textId="77777777" w:rsidTr="00AE502D">
        <w:tc>
          <w:tcPr>
            <w:tcW w:w="4320" w:type="dxa"/>
          </w:tcPr>
          <w:p w14:paraId="0C8DA8F6"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Сарадник</w:t>
            </w:r>
          </w:p>
        </w:tc>
        <w:tc>
          <w:tcPr>
            <w:tcW w:w="4230" w:type="dxa"/>
          </w:tcPr>
          <w:p w14:paraId="31979A45"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19</w:t>
            </w:r>
          </w:p>
        </w:tc>
      </w:tr>
      <w:tr w:rsidR="007564EC" w14:paraId="6086FB0D" w14:textId="77777777" w:rsidTr="00AE502D">
        <w:tc>
          <w:tcPr>
            <w:tcW w:w="4320" w:type="dxa"/>
          </w:tcPr>
          <w:p w14:paraId="2214E264"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Млађи сарадник</w:t>
            </w:r>
          </w:p>
        </w:tc>
        <w:tc>
          <w:tcPr>
            <w:tcW w:w="4230" w:type="dxa"/>
          </w:tcPr>
          <w:p w14:paraId="163DEBAD"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7564EC" w14:paraId="49B434AA" w14:textId="77777777" w:rsidTr="00AE502D">
        <w:tc>
          <w:tcPr>
            <w:tcW w:w="4320" w:type="dxa"/>
          </w:tcPr>
          <w:p w14:paraId="355A0C32"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Виши референт</w:t>
            </w:r>
          </w:p>
        </w:tc>
        <w:tc>
          <w:tcPr>
            <w:tcW w:w="4230" w:type="dxa"/>
          </w:tcPr>
          <w:p w14:paraId="5A92B846"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42</w:t>
            </w:r>
          </w:p>
        </w:tc>
      </w:tr>
      <w:tr w:rsidR="007564EC" w14:paraId="2AF59E8C" w14:textId="77777777" w:rsidTr="00AE502D">
        <w:tc>
          <w:tcPr>
            <w:tcW w:w="4320" w:type="dxa"/>
          </w:tcPr>
          <w:p w14:paraId="2155326E"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Референт</w:t>
            </w:r>
          </w:p>
        </w:tc>
        <w:tc>
          <w:tcPr>
            <w:tcW w:w="4230" w:type="dxa"/>
          </w:tcPr>
          <w:p w14:paraId="5C7C632D"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0</w:t>
            </w:r>
          </w:p>
        </w:tc>
      </w:tr>
      <w:tr w:rsidR="007564EC" w14:paraId="6D82C11A" w14:textId="77777777" w:rsidTr="00AE502D">
        <w:tc>
          <w:tcPr>
            <w:tcW w:w="4320" w:type="dxa"/>
          </w:tcPr>
          <w:p w14:paraId="2BD03B99" w14:textId="77777777" w:rsidR="007564EC" w:rsidRDefault="007564EC" w:rsidP="00AE502D">
            <w:pPr>
              <w:rPr>
                <w:rFonts w:ascii="Times New Roman" w:hAnsi="Times New Roman" w:cs="Times New Roman"/>
                <w:sz w:val="24"/>
                <w:szCs w:val="24"/>
              </w:rPr>
            </w:pPr>
            <w:r>
              <w:rPr>
                <w:rFonts w:ascii="Times New Roman" w:hAnsi="Times New Roman" w:cs="Times New Roman"/>
                <w:sz w:val="24"/>
                <w:szCs w:val="24"/>
              </w:rPr>
              <w:t>Млађи референт</w:t>
            </w:r>
          </w:p>
        </w:tc>
        <w:tc>
          <w:tcPr>
            <w:tcW w:w="4230" w:type="dxa"/>
          </w:tcPr>
          <w:p w14:paraId="6E8B3525" w14:textId="77777777" w:rsidR="007564EC" w:rsidRPr="00D234E8"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7564EC" w14:paraId="03FC2D5D" w14:textId="77777777" w:rsidTr="00AE502D">
        <w:tc>
          <w:tcPr>
            <w:tcW w:w="4320" w:type="dxa"/>
          </w:tcPr>
          <w:p w14:paraId="4C36FB9B" w14:textId="77777777" w:rsidR="007564EC" w:rsidRPr="00E95CFF" w:rsidRDefault="007564EC" w:rsidP="00AE502D">
            <w:pPr>
              <w:jc w:val="both"/>
              <w:rPr>
                <w:rFonts w:ascii="Times New Roman" w:hAnsi="Times New Roman" w:cs="Times New Roman"/>
                <w:b/>
                <w:bCs/>
                <w:sz w:val="24"/>
                <w:szCs w:val="24"/>
              </w:rPr>
            </w:pPr>
            <w:r w:rsidRPr="00E95CFF">
              <w:rPr>
                <w:rFonts w:ascii="Times New Roman" w:hAnsi="Times New Roman" w:cs="Times New Roman"/>
                <w:b/>
                <w:bCs/>
                <w:sz w:val="24"/>
                <w:szCs w:val="24"/>
              </w:rPr>
              <w:t>УКУПНО:</w:t>
            </w:r>
          </w:p>
        </w:tc>
        <w:tc>
          <w:tcPr>
            <w:tcW w:w="4230" w:type="dxa"/>
          </w:tcPr>
          <w:p w14:paraId="745F3835" w14:textId="77777777" w:rsidR="007564EC" w:rsidRPr="00D234E8" w:rsidRDefault="007564EC" w:rsidP="00AE502D">
            <w:pPr>
              <w:jc w:val="right"/>
              <w:rPr>
                <w:rFonts w:ascii="Times New Roman" w:hAnsi="Times New Roman" w:cs="Times New Roman"/>
                <w:b/>
                <w:bCs/>
                <w:sz w:val="24"/>
                <w:szCs w:val="24"/>
                <w:lang w:val="sr-Cyrl-RS"/>
              </w:rPr>
            </w:pPr>
            <w:r>
              <w:rPr>
                <w:rFonts w:ascii="Times New Roman" w:hAnsi="Times New Roman" w:cs="Times New Roman"/>
                <w:b/>
                <w:bCs/>
                <w:sz w:val="24"/>
                <w:szCs w:val="24"/>
              </w:rPr>
              <w:t>1</w:t>
            </w:r>
            <w:r>
              <w:rPr>
                <w:rFonts w:ascii="Times New Roman" w:hAnsi="Times New Roman" w:cs="Times New Roman"/>
                <w:b/>
                <w:bCs/>
                <w:sz w:val="24"/>
                <w:szCs w:val="24"/>
                <w:lang w:val="sr-Cyrl-RS"/>
              </w:rPr>
              <w:t>48</w:t>
            </w:r>
          </w:p>
        </w:tc>
      </w:tr>
    </w:tbl>
    <w:p w14:paraId="7C64EFAB" w14:textId="77777777" w:rsidR="007564EC" w:rsidRDefault="007564EC" w:rsidP="007564EC">
      <w:pPr>
        <w:jc w:val="both"/>
        <w:rPr>
          <w:sz w:val="24"/>
          <w:szCs w:val="24"/>
        </w:rPr>
      </w:pPr>
    </w:p>
    <w:p w14:paraId="474B7DBD" w14:textId="77777777" w:rsidR="007564EC" w:rsidRDefault="007564EC" w:rsidP="007564EC">
      <w:pPr>
        <w:ind w:firstLine="720"/>
        <w:jc w:val="both"/>
        <w:rPr>
          <w:sz w:val="24"/>
          <w:szCs w:val="24"/>
        </w:rPr>
      </w:pPr>
      <w:r>
        <w:rPr>
          <w:sz w:val="24"/>
          <w:szCs w:val="24"/>
        </w:rPr>
        <w:t xml:space="preserve">Приказ броја намештеника, према врсти радних места, на неодређено време у Градској управи града Прокупља је следећи: </w:t>
      </w:r>
    </w:p>
    <w:tbl>
      <w:tblPr>
        <w:tblStyle w:val="TableGrid"/>
        <w:tblW w:w="0" w:type="auto"/>
        <w:tblInd w:w="-5" w:type="dxa"/>
        <w:tblLook w:val="04A0" w:firstRow="1" w:lastRow="0" w:firstColumn="1" w:lastColumn="0" w:noHBand="0" w:noVBand="1"/>
      </w:tblPr>
      <w:tblGrid>
        <w:gridCol w:w="4320"/>
        <w:gridCol w:w="4320"/>
      </w:tblGrid>
      <w:tr w:rsidR="007564EC" w14:paraId="4524B430" w14:textId="77777777" w:rsidTr="00AE502D">
        <w:tc>
          <w:tcPr>
            <w:tcW w:w="4320" w:type="dxa"/>
            <w:shd w:val="clear" w:color="auto" w:fill="D9D9D9" w:themeFill="background1" w:themeFillShade="D9"/>
          </w:tcPr>
          <w:p w14:paraId="36239700" w14:textId="77777777" w:rsidR="007564EC" w:rsidRPr="00740E3D" w:rsidRDefault="007564EC" w:rsidP="00AE502D">
            <w:pPr>
              <w:jc w:val="center"/>
              <w:rPr>
                <w:rFonts w:ascii="Times New Roman" w:eastAsia="Times New Roman" w:hAnsi="Times New Roman" w:cs="Times New Roman"/>
                <w:b/>
                <w:bCs/>
                <w:sz w:val="24"/>
                <w:szCs w:val="24"/>
                <w:lang w:val="en-US" w:eastAsia="ar-SA"/>
              </w:rPr>
            </w:pPr>
            <w:r w:rsidRPr="00740E3D">
              <w:rPr>
                <w:rFonts w:ascii="Times New Roman" w:eastAsia="Times New Roman" w:hAnsi="Times New Roman" w:cs="Times New Roman"/>
                <w:b/>
                <w:bCs/>
                <w:sz w:val="24"/>
                <w:szCs w:val="24"/>
                <w:lang w:val="en-US" w:eastAsia="ar-SA"/>
              </w:rPr>
              <w:t>Намештеници</w:t>
            </w:r>
          </w:p>
        </w:tc>
        <w:tc>
          <w:tcPr>
            <w:tcW w:w="4320" w:type="dxa"/>
            <w:shd w:val="clear" w:color="auto" w:fill="D9D9D9" w:themeFill="background1" w:themeFillShade="D9"/>
          </w:tcPr>
          <w:p w14:paraId="0E649E97" w14:textId="77777777" w:rsidR="007564EC" w:rsidRPr="00740E3D" w:rsidRDefault="007564EC" w:rsidP="00AE502D">
            <w:pPr>
              <w:jc w:val="center"/>
              <w:rPr>
                <w:rFonts w:ascii="Times New Roman" w:eastAsia="Times New Roman" w:hAnsi="Times New Roman" w:cs="Times New Roman"/>
                <w:b/>
                <w:bCs/>
                <w:sz w:val="24"/>
                <w:szCs w:val="24"/>
                <w:lang w:val="en-US" w:eastAsia="ar-SA"/>
              </w:rPr>
            </w:pPr>
            <w:r w:rsidRPr="00740E3D">
              <w:rPr>
                <w:rFonts w:ascii="Times New Roman" w:eastAsia="Times New Roman" w:hAnsi="Times New Roman" w:cs="Times New Roman"/>
                <w:b/>
                <w:bCs/>
                <w:sz w:val="24"/>
                <w:szCs w:val="24"/>
                <w:lang w:val="en-US" w:eastAsia="ar-SA"/>
              </w:rPr>
              <w:t>Број</w:t>
            </w:r>
            <w:r>
              <w:rPr>
                <w:rFonts w:ascii="Times New Roman" w:eastAsia="Times New Roman" w:hAnsi="Times New Roman" w:cs="Times New Roman"/>
                <w:b/>
                <w:bCs/>
                <w:sz w:val="24"/>
                <w:szCs w:val="24"/>
                <w:lang w:val="sr-Cyrl-RS" w:eastAsia="ar-SA"/>
              </w:rPr>
              <w:t xml:space="preserve"> </w:t>
            </w:r>
            <w:r w:rsidRPr="00740E3D">
              <w:rPr>
                <w:rFonts w:ascii="Times New Roman" w:eastAsia="Times New Roman" w:hAnsi="Times New Roman" w:cs="Times New Roman"/>
                <w:b/>
                <w:bCs/>
                <w:sz w:val="24"/>
                <w:szCs w:val="24"/>
                <w:lang w:val="en-US" w:eastAsia="ar-SA"/>
              </w:rPr>
              <w:t>намештеника</w:t>
            </w:r>
          </w:p>
        </w:tc>
      </w:tr>
      <w:tr w:rsidR="007564EC" w14:paraId="631496A2" w14:textId="77777777" w:rsidTr="00AE502D">
        <w:tc>
          <w:tcPr>
            <w:tcW w:w="4320" w:type="dxa"/>
          </w:tcPr>
          <w:p w14:paraId="2C216B28" w14:textId="77777777" w:rsidR="007564EC" w:rsidRPr="00DC38DE" w:rsidRDefault="007564EC" w:rsidP="00AE502D">
            <w:pPr>
              <w:rPr>
                <w:rFonts w:ascii="Times New Roman" w:hAnsi="Times New Roman" w:cs="Times New Roman"/>
              </w:rPr>
            </w:pPr>
            <w:r w:rsidRPr="00DC38DE">
              <w:rPr>
                <w:rFonts w:ascii="Times New Roman" w:hAnsi="Times New Roman" w:cs="Times New Roman"/>
              </w:rPr>
              <w:t>Прва</w:t>
            </w:r>
            <w:r>
              <w:rPr>
                <w:rFonts w:ascii="Times New Roman" w:hAnsi="Times New Roman" w:cs="Times New Roman"/>
              </w:rPr>
              <w:t xml:space="preserve"> </w:t>
            </w:r>
            <w:r w:rsidRPr="00DC38DE">
              <w:rPr>
                <w:rFonts w:ascii="Times New Roman" w:hAnsi="Times New Roman" w:cs="Times New Roman"/>
              </w:rPr>
              <w:t>врста</w:t>
            </w:r>
            <w:r>
              <w:rPr>
                <w:rFonts w:ascii="Times New Roman" w:hAnsi="Times New Roman" w:cs="Times New Roman"/>
              </w:rPr>
              <w:t xml:space="preserve"> </w:t>
            </w:r>
            <w:r w:rsidRPr="00DC38DE">
              <w:rPr>
                <w:rFonts w:ascii="Times New Roman" w:hAnsi="Times New Roman" w:cs="Times New Roman"/>
              </w:rPr>
              <w:t>радних</w:t>
            </w:r>
            <w:r>
              <w:rPr>
                <w:rFonts w:ascii="Times New Roman" w:hAnsi="Times New Roman" w:cs="Times New Roman"/>
              </w:rPr>
              <w:t xml:space="preserve"> </w:t>
            </w:r>
            <w:r w:rsidRPr="00DC38DE">
              <w:rPr>
                <w:rFonts w:ascii="Times New Roman" w:hAnsi="Times New Roman" w:cs="Times New Roman"/>
              </w:rPr>
              <w:t>места</w:t>
            </w:r>
          </w:p>
        </w:tc>
        <w:tc>
          <w:tcPr>
            <w:tcW w:w="4320" w:type="dxa"/>
          </w:tcPr>
          <w:p w14:paraId="1918AF95" w14:textId="77777777" w:rsidR="007564EC" w:rsidRPr="007F3A04" w:rsidRDefault="007564EC" w:rsidP="00AE502D">
            <w:pPr>
              <w:jc w:val="right"/>
            </w:pPr>
            <w:r>
              <w:t>0</w:t>
            </w:r>
          </w:p>
        </w:tc>
      </w:tr>
      <w:tr w:rsidR="007564EC" w14:paraId="6151BDE1" w14:textId="77777777" w:rsidTr="00AE502D">
        <w:tc>
          <w:tcPr>
            <w:tcW w:w="4320" w:type="dxa"/>
          </w:tcPr>
          <w:p w14:paraId="27E3A4D6" w14:textId="77777777" w:rsidR="007564EC" w:rsidRPr="00DC38DE" w:rsidRDefault="007564EC" w:rsidP="00AE502D">
            <w:pPr>
              <w:rPr>
                <w:rFonts w:ascii="Times New Roman" w:hAnsi="Times New Roman" w:cs="Times New Roman"/>
              </w:rPr>
            </w:pPr>
            <w:r w:rsidRPr="00DC38DE">
              <w:rPr>
                <w:rFonts w:ascii="Times New Roman" w:hAnsi="Times New Roman" w:cs="Times New Roman"/>
              </w:rPr>
              <w:t>Друга</w:t>
            </w:r>
            <w:r>
              <w:rPr>
                <w:rFonts w:ascii="Times New Roman" w:hAnsi="Times New Roman" w:cs="Times New Roman"/>
              </w:rPr>
              <w:t xml:space="preserve"> </w:t>
            </w:r>
            <w:r w:rsidRPr="00DC38DE">
              <w:rPr>
                <w:rFonts w:ascii="Times New Roman" w:hAnsi="Times New Roman" w:cs="Times New Roman"/>
              </w:rPr>
              <w:t>врста</w:t>
            </w:r>
            <w:r>
              <w:rPr>
                <w:rFonts w:ascii="Times New Roman" w:hAnsi="Times New Roman" w:cs="Times New Roman"/>
              </w:rPr>
              <w:t xml:space="preserve"> </w:t>
            </w:r>
            <w:r w:rsidRPr="00DC38DE">
              <w:rPr>
                <w:rFonts w:ascii="Times New Roman" w:hAnsi="Times New Roman" w:cs="Times New Roman"/>
              </w:rPr>
              <w:t>радних</w:t>
            </w:r>
            <w:r>
              <w:rPr>
                <w:rFonts w:ascii="Times New Roman" w:hAnsi="Times New Roman" w:cs="Times New Roman"/>
              </w:rPr>
              <w:t xml:space="preserve"> </w:t>
            </w:r>
            <w:r w:rsidRPr="00DC38DE">
              <w:rPr>
                <w:rFonts w:ascii="Times New Roman" w:hAnsi="Times New Roman" w:cs="Times New Roman"/>
              </w:rPr>
              <w:t>места</w:t>
            </w:r>
          </w:p>
        </w:tc>
        <w:tc>
          <w:tcPr>
            <w:tcW w:w="4320" w:type="dxa"/>
          </w:tcPr>
          <w:p w14:paraId="6337735E" w14:textId="77777777" w:rsidR="007564EC" w:rsidRPr="007F3A04" w:rsidRDefault="007564EC" w:rsidP="00AE502D">
            <w:pPr>
              <w:jc w:val="right"/>
            </w:pPr>
            <w:r>
              <w:t>0</w:t>
            </w:r>
          </w:p>
        </w:tc>
      </w:tr>
      <w:tr w:rsidR="007564EC" w14:paraId="71AF4931" w14:textId="77777777" w:rsidTr="00AE502D">
        <w:tc>
          <w:tcPr>
            <w:tcW w:w="4320" w:type="dxa"/>
          </w:tcPr>
          <w:p w14:paraId="17EE4DB0" w14:textId="77777777" w:rsidR="007564EC" w:rsidRPr="00DC38DE" w:rsidRDefault="007564EC" w:rsidP="00AE502D">
            <w:pPr>
              <w:rPr>
                <w:rFonts w:ascii="Times New Roman" w:hAnsi="Times New Roman" w:cs="Times New Roman"/>
              </w:rPr>
            </w:pPr>
            <w:r w:rsidRPr="00DC38DE">
              <w:rPr>
                <w:rFonts w:ascii="Times New Roman" w:hAnsi="Times New Roman" w:cs="Times New Roman"/>
              </w:rPr>
              <w:t>Трећа</w:t>
            </w:r>
            <w:r>
              <w:rPr>
                <w:rFonts w:ascii="Times New Roman" w:hAnsi="Times New Roman" w:cs="Times New Roman"/>
              </w:rPr>
              <w:t xml:space="preserve"> </w:t>
            </w:r>
            <w:r w:rsidRPr="00DC38DE">
              <w:rPr>
                <w:rFonts w:ascii="Times New Roman" w:hAnsi="Times New Roman" w:cs="Times New Roman"/>
              </w:rPr>
              <w:t>врста</w:t>
            </w:r>
            <w:r>
              <w:rPr>
                <w:rFonts w:ascii="Times New Roman" w:hAnsi="Times New Roman" w:cs="Times New Roman"/>
              </w:rPr>
              <w:t xml:space="preserve"> </w:t>
            </w:r>
            <w:r w:rsidRPr="00DC38DE">
              <w:rPr>
                <w:rFonts w:ascii="Times New Roman" w:hAnsi="Times New Roman" w:cs="Times New Roman"/>
              </w:rPr>
              <w:t>радних</w:t>
            </w:r>
            <w:r>
              <w:rPr>
                <w:rFonts w:ascii="Times New Roman" w:hAnsi="Times New Roman" w:cs="Times New Roman"/>
              </w:rPr>
              <w:t xml:space="preserve"> </w:t>
            </w:r>
            <w:r w:rsidRPr="00DC38DE">
              <w:rPr>
                <w:rFonts w:ascii="Times New Roman" w:hAnsi="Times New Roman" w:cs="Times New Roman"/>
              </w:rPr>
              <w:t>места</w:t>
            </w:r>
          </w:p>
        </w:tc>
        <w:tc>
          <w:tcPr>
            <w:tcW w:w="4320" w:type="dxa"/>
          </w:tcPr>
          <w:p w14:paraId="2C271076" w14:textId="77777777" w:rsidR="007564EC" w:rsidRPr="007F3A04" w:rsidRDefault="007564EC" w:rsidP="00AE502D">
            <w:pPr>
              <w:jc w:val="right"/>
            </w:pPr>
            <w:r>
              <w:t>0</w:t>
            </w:r>
          </w:p>
        </w:tc>
      </w:tr>
      <w:tr w:rsidR="007564EC" w14:paraId="7A64651B" w14:textId="77777777" w:rsidTr="00AE502D">
        <w:tc>
          <w:tcPr>
            <w:tcW w:w="4320" w:type="dxa"/>
          </w:tcPr>
          <w:p w14:paraId="6C97E432" w14:textId="77777777" w:rsidR="007564EC" w:rsidRPr="00DC38DE" w:rsidRDefault="007564EC" w:rsidP="00AE502D">
            <w:pPr>
              <w:rPr>
                <w:rFonts w:ascii="Times New Roman" w:hAnsi="Times New Roman" w:cs="Times New Roman"/>
              </w:rPr>
            </w:pPr>
            <w:r w:rsidRPr="00DC38DE">
              <w:rPr>
                <w:rFonts w:ascii="Times New Roman" w:hAnsi="Times New Roman" w:cs="Times New Roman"/>
              </w:rPr>
              <w:t>Четврта</w:t>
            </w:r>
            <w:r>
              <w:rPr>
                <w:rFonts w:ascii="Times New Roman" w:hAnsi="Times New Roman" w:cs="Times New Roman"/>
              </w:rPr>
              <w:t xml:space="preserve"> </w:t>
            </w:r>
            <w:r w:rsidRPr="00DC38DE">
              <w:rPr>
                <w:rFonts w:ascii="Times New Roman" w:hAnsi="Times New Roman" w:cs="Times New Roman"/>
              </w:rPr>
              <w:t>врста</w:t>
            </w:r>
            <w:r>
              <w:rPr>
                <w:rFonts w:ascii="Times New Roman" w:hAnsi="Times New Roman" w:cs="Times New Roman"/>
              </w:rPr>
              <w:t xml:space="preserve"> </w:t>
            </w:r>
            <w:r w:rsidRPr="00DC38DE">
              <w:rPr>
                <w:rFonts w:ascii="Times New Roman" w:hAnsi="Times New Roman" w:cs="Times New Roman"/>
              </w:rPr>
              <w:t>радних</w:t>
            </w:r>
            <w:r>
              <w:rPr>
                <w:rFonts w:ascii="Times New Roman" w:hAnsi="Times New Roman" w:cs="Times New Roman"/>
              </w:rPr>
              <w:t xml:space="preserve"> </w:t>
            </w:r>
            <w:r w:rsidRPr="00DC38DE">
              <w:rPr>
                <w:rFonts w:ascii="Times New Roman" w:hAnsi="Times New Roman" w:cs="Times New Roman"/>
              </w:rPr>
              <w:t>места</w:t>
            </w:r>
          </w:p>
        </w:tc>
        <w:tc>
          <w:tcPr>
            <w:tcW w:w="4320" w:type="dxa"/>
          </w:tcPr>
          <w:p w14:paraId="1A1A34B3" w14:textId="77777777" w:rsidR="007564EC" w:rsidRPr="00D234E8" w:rsidRDefault="007564EC" w:rsidP="00AE502D">
            <w:pPr>
              <w:jc w:val="right"/>
              <w:rPr>
                <w:rFonts w:ascii="Times New Roman" w:hAnsi="Times New Roman" w:cs="Times New Roman"/>
                <w:lang w:val="sr-Cyrl-RS"/>
              </w:rPr>
            </w:pPr>
            <w:r w:rsidRPr="007F3A04">
              <w:rPr>
                <w:rFonts w:ascii="Times New Roman" w:hAnsi="Times New Roman" w:cs="Times New Roman"/>
              </w:rPr>
              <w:t>1</w:t>
            </w:r>
            <w:r>
              <w:rPr>
                <w:rFonts w:ascii="Times New Roman" w:hAnsi="Times New Roman" w:cs="Times New Roman"/>
                <w:lang w:val="sr-Cyrl-RS"/>
              </w:rPr>
              <w:t>8</w:t>
            </w:r>
          </w:p>
        </w:tc>
      </w:tr>
      <w:tr w:rsidR="007564EC" w14:paraId="143A4957" w14:textId="77777777" w:rsidTr="00AE502D">
        <w:tc>
          <w:tcPr>
            <w:tcW w:w="4320" w:type="dxa"/>
          </w:tcPr>
          <w:p w14:paraId="7887B1D8" w14:textId="77777777" w:rsidR="007564EC" w:rsidRPr="00DC38DE" w:rsidRDefault="007564EC" w:rsidP="00AE502D">
            <w:pPr>
              <w:rPr>
                <w:rFonts w:ascii="Times New Roman" w:hAnsi="Times New Roman" w:cs="Times New Roman"/>
              </w:rPr>
            </w:pPr>
            <w:r w:rsidRPr="00DC38DE">
              <w:rPr>
                <w:rFonts w:ascii="Times New Roman" w:hAnsi="Times New Roman" w:cs="Times New Roman"/>
              </w:rPr>
              <w:t>Пета</w:t>
            </w:r>
            <w:r>
              <w:rPr>
                <w:rFonts w:ascii="Times New Roman" w:hAnsi="Times New Roman" w:cs="Times New Roman"/>
              </w:rPr>
              <w:t xml:space="preserve"> </w:t>
            </w:r>
            <w:r w:rsidRPr="00DC38DE">
              <w:rPr>
                <w:rFonts w:ascii="Times New Roman" w:hAnsi="Times New Roman" w:cs="Times New Roman"/>
              </w:rPr>
              <w:t>врста</w:t>
            </w:r>
            <w:r>
              <w:rPr>
                <w:rFonts w:ascii="Times New Roman" w:hAnsi="Times New Roman" w:cs="Times New Roman"/>
              </w:rPr>
              <w:t xml:space="preserve"> </w:t>
            </w:r>
            <w:r w:rsidRPr="00DC38DE">
              <w:rPr>
                <w:rFonts w:ascii="Times New Roman" w:hAnsi="Times New Roman" w:cs="Times New Roman"/>
              </w:rPr>
              <w:t>радних</w:t>
            </w:r>
            <w:r>
              <w:rPr>
                <w:rFonts w:ascii="Times New Roman" w:hAnsi="Times New Roman" w:cs="Times New Roman"/>
              </w:rPr>
              <w:t xml:space="preserve"> </w:t>
            </w:r>
            <w:r w:rsidRPr="00DC38DE">
              <w:rPr>
                <w:rFonts w:ascii="Times New Roman" w:hAnsi="Times New Roman" w:cs="Times New Roman"/>
              </w:rPr>
              <w:t>места</w:t>
            </w:r>
          </w:p>
        </w:tc>
        <w:tc>
          <w:tcPr>
            <w:tcW w:w="4320" w:type="dxa"/>
          </w:tcPr>
          <w:p w14:paraId="08BEA12F" w14:textId="77777777" w:rsidR="007564EC" w:rsidRPr="007F3A04" w:rsidRDefault="007564EC" w:rsidP="00AE502D">
            <w:pPr>
              <w:jc w:val="right"/>
              <w:rPr>
                <w:rFonts w:ascii="Times New Roman" w:hAnsi="Times New Roman" w:cs="Times New Roman"/>
              </w:rPr>
            </w:pPr>
            <w:r>
              <w:rPr>
                <w:rFonts w:ascii="Times New Roman" w:hAnsi="Times New Roman" w:cs="Times New Roman"/>
              </w:rPr>
              <w:t>11</w:t>
            </w:r>
          </w:p>
        </w:tc>
      </w:tr>
      <w:tr w:rsidR="007564EC" w14:paraId="49E732AA" w14:textId="77777777" w:rsidTr="00AE502D">
        <w:tc>
          <w:tcPr>
            <w:tcW w:w="4320" w:type="dxa"/>
          </w:tcPr>
          <w:p w14:paraId="1B1C4A1A" w14:textId="77777777" w:rsidR="007564EC" w:rsidRPr="005B0E9E" w:rsidRDefault="007564EC" w:rsidP="00AE502D">
            <w:pPr>
              <w:rPr>
                <w:rFonts w:ascii="Times New Roman" w:hAnsi="Times New Roman" w:cs="Times New Roman"/>
                <w:b/>
                <w:bCs/>
                <w:sz w:val="24"/>
                <w:szCs w:val="24"/>
              </w:rPr>
            </w:pPr>
            <w:r w:rsidRPr="005B0E9E">
              <w:rPr>
                <w:rFonts w:ascii="Times New Roman" w:hAnsi="Times New Roman" w:cs="Times New Roman"/>
                <w:b/>
                <w:bCs/>
                <w:sz w:val="24"/>
                <w:szCs w:val="24"/>
              </w:rPr>
              <w:t xml:space="preserve">                            УКУПНО:</w:t>
            </w:r>
          </w:p>
        </w:tc>
        <w:tc>
          <w:tcPr>
            <w:tcW w:w="4320" w:type="dxa"/>
          </w:tcPr>
          <w:p w14:paraId="27538377" w14:textId="77777777" w:rsidR="007564EC" w:rsidRPr="00D234E8" w:rsidRDefault="007564EC" w:rsidP="00AE502D">
            <w:pPr>
              <w:jc w:val="right"/>
              <w:rPr>
                <w:rFonts w:ascii="Times New Roman" w:hAnsi="Times New Roman" w:cs="Times New Roman"/>
                <w:b/>
                <w:bCs/>
                <w:sz w:val="24"/>
                <w:szCs w:val="24"/>
                <w:lang w:val="sr-Cyrl-RS"/>
              </w:rPr>
            </w:pPr>
            <w:r w:rsidRPr="005B0E9E">
              <w:rPr>
                <w:rFonts w:ascii="Times New Roman" w:hAnsi="Times New Roman" w:cs="Times New Roman"/>
                <w:b/>
                <w:bCs/>
                <w:sz w:val="24"/>
                <w:szCs w:val="24"/>
              </w:rPr>
              <w:t>2</w:t>
            </w:r>
            <w:r>
              <w:rPr>
                <w:rFonts w:ascii="Times New Roman" w:hAnsi="Times New Roman" w:cs="Times New Roman"/>
                <w:b/>
                <w:bCs/>
                <w:sz w:val="24"/>
                <w:szCs w:val="24"/>
                <w:lang w:val="sr-Cyrl-RS"/>
              </w:rPr>
              <w:t>9</w:t>
            </w:r>
          </w:p>
        </w:tc>
      </w:tr>
    </w:tbl>
    <w:p w14:paraId="458F73B5" w14:textId="77777777" w:rsidR="007564EC" w:rsidRDefault="007564EC" w:rsidP="007564EC">
      <w:pPr>
        <w:ind w:firstLine="720"/>
        <w:jc w:val="both"/>
        <w:rPr>
          <w:sz w:val="24"/>
          <w:szCs w:val="24"/>
        </w:rPr>
      </w:pPr>
    </w:p>
    <w:p w14:paraId="2B56B954" w14:textId="77777777" w:rsidR="007564EC" w:rsidRDefault="007564EC" w:rsidP="007564EC">
      <w:pPr>
        <w:ind w:firstLine="720"/>
        <w:jc w:val="both"/>
        <w:rPr>
          <w:sz w:val="24"/>
          <w:szCs w:val="24"/>
        </w:rPr>
      </w:pPr>
      <w:r>
        <w:rPr>
          <w:sz w:val="24"/>
          <w:szCs w:val="24"/>
        </w:rPr>
        <w:t xml:space="preserve">Приказ броја запослених на одређено време </w:t>
      </w:r>
      <w:r w:rsidRPr="00771870">
        <w:rPr>
          <w:b/>
          <w:bCs/>
          <w:sz w:val="24"/>
          <w:szCs w:val="24"/>
        </w:rPr>
        <w:t>у Кабинету градоначелника</w:t>
      </w:r>
      <w:r>
        <w:rPr>
          <w:sz w:val="24"/>
          <w:szCs w:val="24"/>
        </w:rPr>
        <w:t xml:space="preserve"> је следећи:</w:t>
      </w:r>
    </w:p>
    <w:tbl>
      <w:tblPr>
        <w:tblStyle w:val="TableGrid"/>
        <w:tblW w:w="0" w:type="auto"/>
        <w:tblLook w:val="04A0" w:firstRow="1" w:lastRow="0" w:firstColumn="1" w:lastColumn="0" w:noHBand="0" w:noVBand="1"/>
      </w:tblPr>
      <w:tblGrid>
        <w:gridCol w:w="4508"/>
        <w:gridCol w:w="4508"/>
      </w:tblGrid>
      <w:tr w:rsidR="007564EC" w14:paraId="12B35AE7" w14:textId="77777777" w:rsidTr="00AE502D">
        <w:tc>
          <w:tcPr>
            <w:tcW w:w="4508" w:type="dxa"/>
            <w:shd w:val="clear" w:color="auto" w:fill="D9D9D9" w:themeFill="background1" w:themeFillShade="D9"/>
          </w:tcPr>
          <w:p w14:paraId="39108570" w14:textId="77777777" w:rsidR="007564EC" w:rsidRPr="00070A26" w:rsidRDefault="007564EC" w:rsidP="00AE502D">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Стручна спрема </w:t>
            </w:r>
          </w:p>
        </w:tc>
        <w:tc>
          <w:tcPr>
            <w:tcW w:w="4508" w:type="dxa"/>
            <w:shd w:val="clear" w:color="auto" w:fill="D9D9D9" w:themeFill="background1" w:themeFillShade="D9"/>
          </w:tcPr>
          <w:p w14:paraId="49DBDCD3" w14:textId="77777777" w:rsidR="007564EC" w:rsidRPr="00070A26" w:rsidRDefault="007564EC" w:rsidP="00AE502D">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Број извршилаца:</w:t>
            </w:r>
          </w:p>
        </w:tc>
      </w:tr>
      <w:tr w:rsidR="007564EC" w14:paraId="6FE2881B" w14:textId="77777777" w:rsidTr="00AE502D">
        <w:tc>
          <w:tcPr>
            <w:tcW w:w="4508" w:type="dxa"/>
          </w:tcPr>
          <w:p w14:paraId="05B31801" w14:textId="77777777" w:rsidR="007564EC" w:rsidRDefault="007564EC" w:rsidP="00AE502D">
            <w:pPr>
              <w:jc w:val="both"/>
              <w:rPr>
                <w:rFonts w:ascii="Times New Roman" w:hAnsi="Times New Roman" w:cs="Times New Roman"/>
                <w:sz w:val="24"/>
                <w:szCs w:val="24"/>
              </w:rPr>
            </w:pPr>
            <w:r>
              <w:rPr>
                <w:rFonts w:ascii="Times New Roman" w:hAnsi="Times New Roman" w:cs="Times New Roman"/>
                <w:bCs/>
                <w:sz w:val="24"/>
                <w:szCs w:val="24"/>
              </w:rPr>
              <w:t>Самостални саветник</w:t>
            </w:r>
          </w:p>
        </w:tc>
        <w:tc>
          <w:tcPr>
            <w:tcW w:w="4508" w:type="dxa"/>
          </w:tcPr>
          <w:p w14:paraId="42AC87CC"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bCs/>
                <w:sz w:val="24"/>
                <w:szCs w:val="24"/>
              </w:rPr>
              <w:t>1</w:t>
            </w:r>
          </w:p>
        </w:tc>
      </w:tr>
      <w:tr w:rsidR="007564EC" w14:paraId="541704A6" w14:textId="77777777" w:rsidTr="00AE502D">
        <w:tc>
          <w:tcPr>
            <w:tcW w:w="4508" w:type="dxa"/>
          </w:tcPr>
          <w:p w14:paraId="608C5C55" w14:textId="77777777" w:rsidR="007564EC" w:rsidRDefault="007564EC" w:rsidP="00AE502D">
            <w:pPr>
              <w:jc w:val="both"/>
              <w:rPr>
                <w:rFonts w:ascii="Times New Roman" w:hAnsi="Times New Roman" w:cs="Times New Roman"/>
                <w:sz w:val="24"/>
                <w:szCs w:val="24"/>
              </w:rPr>
            </w:pPr>
            <w:r>
              <w:rPr>
                <w:rFonts w:ascii="Times New Roman" w:hAnsi="Times New Roman" w:cs="Times New Roman"/>
                <w:bCs/>
                <w:sz w:val="24"/>
                <w:szCs w:val="24"/>
              </w:rPr>
              <w:t>Млађи саветник</w:t>
            </w:r>
          </w:p>
        </w:tc>
        <w:tc>
          <w:tcPr>
            <w:tcW w:w="4508" w:type="dxa"/>
          </w:tcPr>
          <w:p w14:paraId="03BF11B5"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bCs/>
                <w:sz w:val="24"/>
                <w:szCs w:val="24"/>
                <w:lang w:val="sr-Cyrl-RS"/>
              </w:rPr>
              <w:t>3</w:t>
            </w:r>
          </w:p>
        </w:tc>
      </w:tr>
      <w:tr w:rsidR="007564EC" w14:paraId="2A05D0B8" w14:textId="77777777" w:rsidTr="00AE502D">
        <w:tc>
          <w:tcPr>
            <w:tcW w:w="4508" w:type="dxa"/>
          </w:tcPr>
          <w:p w14:paraId="121A417A" w14:textId="77777777" w:rsidR="007564EC" w:rsidRPr="00771870" w:rsidRDefault="007564EC" w:rsidP="00AE502D">
            <w:pPr>
              <w:rPr>
                <w:rFonts w:ascii="Times New Roman" w:hAnsi="Times New Roman" w:cs="Times New Roman"/>
                <w:b/>
                <w:bCs/>
                <w:sz w:val="24"/>
                <w:szCs w:val="24"/>
              </w:rPr>
            </w:pPr>
            <w:r>
              <w:rPr>
                <w:rFonts w:ascii="Times New Roman" w:hAnsi="Times New Roman" w:cs="Times New Roman"/>
                <w:bCs/>
                <w:sz w:val="24"/>
                <w:szCs w:val="24"/>
              </w:rPr>
              <w:t>Сарадник</w:t>
            </w:r>
          </w:p>
        </w:tc>
        <w:tc>
          <w:tcPr>
            <w:tcW w:w="4508" w:type="dxa"/>
          </w:tcPr>
          <w:p w14:paraId="144EB1C0" w14:textId="77777777" w:rsidR="007564EC" w:rsidRPr="005B0E9E" w:rsidRDefault="007564EC" w:rsidP="00AE502D">
            <w:pPr>
              <w:jc w:val="right"/>
              <w:rPr>
                <w:rFonts w:ascii="Times New Roman" w:hAnsi="Times New Roman" w:cs="Times New Roman"/>
                <w:b/>
                <w:bCs/>
                <w:sz w:val="24"/>
                <w:szCs w:val="24"/>
              </w:rPr>
            </w:pPr>
            <w:r>
              <w:rPr>
                <w:rFonts w:ascii="Times New Roman" w:hAnsi="Times New Roman" w:cs="Times New Roman"/>
                <w:bCs/>
                <w:sz w:val="24"/>
                <w:szCs w:val="24"/>
              </w:rPr>
              <w:t>1</w:t>
            </w:r>
          </w:p>
        </w:tc>
      </w:tr>
      <w:tr w:rsidR="007564EC" w14:paraId="12B14720" w14:textId="77777777" w:rsidTr="00AE502D">
        <w:tc>
          <w:tcPr>
            <w:tcW w:w="4508" w:type="dxa"/>
          </w:tcPr>
          <w:p w14:paraId="3C24DEA3" w14:textId="77777777" w:rsidR="007564EC" w:rsidRPr="0053040D" w:rsidRDefault="007564EC" w:rsidP="00AE502D">
            <w:pPr>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УКУПНО:</w:t>
            </w:r>
          </w:p>
        </w:tc>
        <w:tc>
          <w:tcPr>
            <w:tcW w:w="4508" w:type="dxa"/>
          </w:tcPr>
          <w:p w14:paraId="6D7DEB1A" w14:textId="77777777" w:rsidR="007564EC" w:rsidRPr="0053040D" w:rsidRDefault="007564EC" w:rsidP="00AE502D">
            <w:pPr>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5</w:t>
            </w:r>
          </w:p>
        </w:tc>
      </w:tr>
    </w:tbl>
    <w:p w14:paraId="360241B6" w14:textId="77777777" w:rsidR="007564EC" w:rsidRPr="00D234E8" w:rsidRDefault="007564EC" w:rsidP="007564EC">
      <w:pPr>
        <w:jc w:val="both"/>
        <w:rPr>
          <w:sz w:val="24"/>
          <w:szCs w:val="24"/>
          <w:lang w:val="sr-Cyrl-RS"/>
        </w:rPr>
      </w:pPr>
    </w:p>
    <w:p w14:paraId="0F9FA79B" w14:textId="77777777" w:rsidR="007564EC" w:rsidRDefault="007564EC" w:rsidP="007564EC">
      <w:pPr>
        <w:ind w:firstLine="720"/>
        <w:jc w:val="both"/>
        <w:rPr>
          <w:sz w:val="24"/>
          <w:szCs w:val="24"/>
        </w:rPr>
      </w:pPr>
      <w:r>
        <w:rPr>
          <w:sz w:val="24"/>
          <w:szCs w:val="24"/>
        </w:rPr>
        <w:t xml:space="preserve">Приказ броја запослених на одређено време у Градској управи града Прокупља је следећи: </w:t>
      </w:r>
    </w:p>
    <w:tbl>
      <w:tblPr>
        <w:tblStyle w:val="TableGrid"/>
        <w:tblW w:w="0" w:type="auto"/>
        <w:tblLook w:val="04A0" w:firstRow="1" w:lastRow="0" w:firstColumn="1" w:lastColumn="0" w:noHBand="0" w:noVBand="1"/>
      </w:tblPr>
      <w:tblGrid>
        <w:gridCol w:w="4508"/>
        <w:gridCol w:w="4508"/>
      </w:tblGrid>
      <w:tr w:rsidR="007564EC" w14:paraId="7DE50A98" w14:textId="77777777" w:rsidTr="00AE502D">
        <w:tc>
          <w:tcPr>
            <w:tcW w:w="4508" w:type="dxa"/>
            <w:shd w:val="clear" w:color="auto" w:fill="D9D9D9" w:themeFill="background1" w:themeFillShade="D9"/>
          </w:tcPr>
          <w:p w14:paraId="7AED9988" w14:textId="77777777" w:rsidR="007564EC" w:rsidRPr="00771870" w:rsidRDefault="007564EC" w:rsidP="00AE502D">
            <w:pPr>
              <w:jc w:val="center"/>
              <w:rPr>
                <w:rFonts w:ascii="Times New Roman" w:hAnsi="Times New Roman" w:cs="Times New Roman"/>
                <w:b/>
                <w:bCs/>
                <w:sz w:val="24"/>
                <w:szCs w:val="24"/>
              </w:rPr>
            </w:pPr>
            <w:r w:rsidRPr="00771870">
              <w:rPr>
                <w:rFonts w:ascii="Times New Roman" w:hAnsi="Times New Roman" w:cs="Times New Roman"/>
                <w:b/>
                <w:bCs/>
                <w:sz w:val="24"/>
                <w:szCs w:val="24"/>
              </w:rPr>
              <w:t>Стручна спрема:</w:t>
            </w:r>
          </w:p>
        </w:tc>
        <w:tc>
          <w:tcPr>
            <w:tcW w:w="4508" w:type="dxa"/>
            <w:shd w:val="clear" w:color="auto" w:fill="D9D9D9" w:themeFill="background1" w:themeFillShade="D9"/>
          </w:tcPr>
          <w:p w14:paraId="0827E767" w14:textId="77777777" w:rsidR="007564EC" w:rsidRPr="00771870" w:rsidRDefault="007564EC" w:rsidP="00AE502D">
            <w:pPr>
              <w:jc w:val="center"/>
              <w:rPr>
                <w:rFonts w:ascii="Times New Roman" w:hAnsi="Times New Roman" w:cs="Times New Roman"/>
                <w:b/>
                <w:bCs/>
                <w:sz w:val="24"/>
                <w:szCs w:val="24"/>
              </w:rPr>
            </w:pPr>
            <w:r w:rsidRPr="00771870">
              <w:rPr>
                <w:rFonts w:ascii="Times New Roman" w:hAnsi="Times New Roman" w:cs="Times New Roman"/>
                <w:b/>
                <w:bCs/>
                <w:sz w:val="24"/>
                <w:szCs w:val="24"/>
              </w:rPr>
              <w:t>Број извршилаца:</w:t>
            </w:r>
          </w:p>
        </w:tc>
      </w:tr>
      <w:tr w:rsidR="007564EC" w14:paraId="5D285FE4" w14:textId="77777777" w:rsidTr="00AE502D">
        <w:tc>
          <w:tcPr>
            <w:tcW w:w="4508" w:type="dxa"/>
          </w:tcPr>
          <w:p w14:paraId="56D4618D"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Саветник</w:t>
            </w:r>
          </w:p>
        </w:tc>
        <w:tc>
          <w:tcPr>
            <w:tcW w:w="4508" w:type="dxa"/>
          </w:tcPr>
          <w:p w14:paraId="2CAF53A3" w14:textId="77777777" w:rsidR="007564EC" w:rsidRPr="00B67BFC"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7564EC" w14:paraId="2C251B8D" w14:textId="77777777" w:rsidTr="00AE502D">
        <w:tc>
          <w:tcPr>
            <w:tcW w:w="4508" w:type="dxa"/>
          </w:tcPr>
          <w:p w14:paraId="70F39933"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саветник</w:t>
            </w:r>
          </w:p>
        </w:tc>
        <w:tc>
          <w:tcPr>
            <w:tcW w:w="4508" w:type="dxa"/>
          </w:tcPr>
          <w:p w14:paraId="4C491E88" w14:textId="77777777" w:rsidR="007564EC" w:rsidRPr="00B67BFC" w:rsidRDefault="007564EC" w:rsidP="00AE502D">
            <w:pPr>
              <w:jc w:val="right"/>
              <w:rPr>
                <w:rFonts w:ascii="Times New Roman" w:hAnsi="Times New Roman" w:cs="Times New Roman"/>
                <w:sz w:val="24"/>
                <w:szCs w:val="24"/>
                <w:lang w:val="sr-Cyrl-RS"/>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lang w:val="sr-Cyrl-RS"/>
              </w:rPr>
              <w:t>7</w:t>
            </w:r>
          </w:p>
        </w:tc>
      </w:tr>
      <w:tr w:rsidR="007564EC" w:rsidRPr="00C71500" w14:paraId="15254A6C" w14:textId="77777777" w:rsidTr="00AE502D">
        <w:tc>
          <w:tcPr>
            <w:tcW w:w="4508" w:type="dxa"/>
          </w:tcPr>
          <w:p w14:paraId="269EC964"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Сарадник</w:t>
            </w:r>
          </w:p>
        </w:tc>
        <w:tc>
          <w:tcPr>
            <w:tcW w:w="4508" w:type="dxa"/>
          </w:tcPr>
          <w:p w14:paraId="34A0BAA6" w14:textId="77777777" w:rsidR="007564EC" w:rsidRPr="00501E60" w:rsidRDefault="007564EC" w:rsidP="00AE502D">
            <w:pPr>
              <w:jc w:val="right"/>
              <w:rPr>
                <w:rFonts w:ascii="Times New Roman" w:hAnsi="Times New Roman" w:cs="Times New Roman"/>
                <w:sz w:val="32"/>
                <w:szCs w:val="32"/>
                <w:vertAlign w:val="superscript"/>
                <w:lang w:val="sr-Cyrl-RS"/>
              </w:rPr>
            </w:pPr>
            <w:r>
              <w:rPr>
                <w:rFonts w:ascii="Times New Roman" w:hAnsi="Times New Roman" w:cs="Times New Roman"/>
                <w:sz w:val="32"/>
                <w:szCs w:val="32"/>
                <w:vertAlign w:val="superscript"/>
                <w:lang w:val="sr-Cyrl-RS"/>
              </w:rPr>
              <w:t>1</w:t>
            </w:r>
          </w:p>
        </w:tc>
      </w:tr>
      <w:tr w:rsidR="007564EC" w:rsidRPr="00C71500" w14:paraId="16086BA9" w14:textId="77777777" w:rsidTr="00AE502D">
        <w:tc>
          <w:tcPr>
            <w:tcW w:w="4508" w:type="dxa"/>
          </w:tcPr>
          <w:p w14:paraId="52A4DC16"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сарадник</w:t>
            </w:r>
          </w:p>
        </w:tc>
        <w:tc>
          <w:tcPr>
            <w:tcW w:w="4508" w:type="dxa"/>
          </w:tcPr>
          <w:p w14:paraId="199C2371" w14:textId="77777777" w:rsidR="007564EC" w:rsidRPr="00B67BFC" w:rsidRDefault="007564EC" w:rsidP="00AE502D">
            <w:pPr>
              <w:jc w:val="center"/>
              <w:rPr>
                <w:rFonts w:ascii="Times New Roman" w:hAnsi="Times New Roman" w:cs="Times New Roman"/>
                <w:sz w:val="32"/>
                <w:szCs w:val="32"/>
                <w:vertAlign w:val="superscript"/>
                <w:lang w:val="sr-Cyrl-RS"/>
              </w:rPr>
            </w:pPr>
            <w:r>
              <w:rPr>
                <w:rFonts w:ascii="Times New Roman" w:hAnsi="Times New Roman" w:cs="Times New Roman"/>
                <w:sz w:val="32"/>
                <w:szCs w:val="32"/>
                <w:vertAlign w:val="superscript"/>
              </w:rPr>
              <w:t xml:space="preserve">                                                                     </w:t>
            </w:r>
            <w:r>
              <w:rPr>
                <w:rFonts w:ascii="Times New Roman" w:hAnsi="Times New Roman" w:cs="Times New Roman"/>
                <w:sz w:val="32"/>
                <w:szCs w:val="32"/>
                <w:vertAlign w:val="superscript"/>
                <w:lang w:val="sr-Cyrl-RS"/>
              </w:rPr>
              <w:t xml:space="preserve">          0</w:t>
            </w:r>
          </w:p>
        </w:tc>
      </w:tr>
      <w:tr w:rsidR="007564EC" w14:paraId="06B1444F" w14:textId="77777777" w:rsidTr="00AE502D">
        <w:tc>
          <w:tcPr>
            <w:tcW w:w="4508" w:type="dxa"/>
          </w:tcPr>
          <w:p w14:paraId="5C17026B"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референт</w:t>
            </w:r>
          </w:p>
        </w:tc>
        <w:tc>
          <w:tcPr>
            <w:tcW w:w="4508" w:type="dxa"/>
          </w:tcPr>
          <w:p w14:paraId="79C49C68"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1</w:t>
            </w:r>
          </w:p>
        </w:tc>
      </w:tr>
      <w:tr w:rsidR="007564EC" w:rsidRPr="005B0E9E" w14:paraId="68AEEF96" w14:textId="77777777" w:rsidTr="00AE502D">
        <w:tc>
          <w:tcPr>
            <w:tcW w:w="4508" w:type="dxa"/>
          </w:tcPr>
          <w:p w14:paraId="59964E5C" w14:textId="77777777" w:rsidR="007564EC" w:rsidRPr="00771870" w:rsidRDefault="007564EC" w:rsidP="00AE502D">
            <w:pPr>
              <w:jc w:val="right"/>
              <w:rPr>
                <w:rFonts w:ascii="Times New Roman" w:hAnsi="Times New Roman" w:cs="Times New Roman"/>
                <w:b/>
                <w:bCs/>
                <w:sz w:val="24"/>
                <w:szCs w:val="24"/>
              </w:rPr>
            </w:pPr>
            <w:r w:rsidRPr="00771870">
              <w:rPr>
                <w:rFonts w:ascii="Times New Roman" w:hAnsi="Times New Roman" w:cs="Times New Roman"/>
                <w:b/>
                <w:bCs/>
                <w:sz w:val="24"/>
                <w:szCs w:val="24"/>
              </w:rPr>
              <w:t>УКУПНО:</w:t>
            </w:r>
          </w:p>
        </w:tc>
        <w:tc>
          <w:tcPr>
            <w:tcW w:w="4508" w:type="dxa"/>
          </w:tcPr>
          <w:p w14:paraId="7648FA15" w14:textId="77777777" w:rsidR="007564EC" w:rsidRPr="00B67BFC" w:rsidRDefault="007564EC" w:rsidP="00AE502D">
            <w:pPr>
              <w:jc w:val="right"/>
              <w:rPr>
                <w:rFonts w:ascii="Times New Roman" w:hAnsi="Times New Roman" w:cs="Times New Roman"/>
                <w:b/>
                <w:bCs/>
                <w:sz w:val="24"/>
                <w:szCs w:val="24"/>
                <w:lang w:val="sr-Cyrl-RS"/>
              </w:rPr>
            </w:pPr>
            <w:r>
              <w:rPr>
                <w:rFonts w:ascii="Times New Roman" w:hAnsi="Times New Roman" w:cs="Times New Roman"/>
                <w:b/>
                <w:bCs/>
                <w:sz w:val="24"/>
                <w:szCs w:val="24"/>
              </w:rPr>
              <w:t>1</w:t>
            </w:r>
            <w:r>
              <w:rPr>
                <w:rFonts w:ascii="Times New Roman" w:hAnsi="Times New Roman" w:cs="Times New Roman"/>
                <w:b/>
                <w:bCs/>
                <w:sz w:val="24"/>
                <w:szCs w:val="24"/>
                <w:lang w:val="sr-Cyrl-RS"/>
              </w:rPr>
              <w:t>2</w:t>
            </w:r>
          </w:p>
        </w:tc>
      </w:tr>
    </w:tbl>
    <w:p w14:paraId="1A2A465B" w14:textId="77777777" w:rsidR="007564EC" w:rsidRPr="007F1472" w:rsidRDefault="007564EC" w:rsidP="007564EC">
      <w:pPr>
        <w:jc w:val="both"/>
        <w:rPr>
          <w:sz w:val="24"/>
          <w:szCs w:val="24"/>
          <w:lang w:val="sr-Cyrl-RS"/>
        </w:rPr>
      </w:pPr>
    </w:p>
    <w:p w14:paraId="62D9C402" w14:textId="77777777" w:rsidR="007564EC" w:rsidRPr="00344483" w:rsidRDefault="007564EC" w:rsidP="007564EC">
      <w:pPr>
        <w:ind w:firstLine="720"/>
        <w:jc w:val="both"/>
        <w:rPr>
          <w:sz w:val="24"/>
          <w:szCs w:val="24"/>
        </w:rPr>
      </w:pPr>
      <w:r>
        <w:rPr>
          <w:sz w:val="24"/>
          <w:szCs w:val="24"/>
        </w:rPr>
        <w:t>Приказ броја запослених у Градском правобранилаштву града Прокупља је следећи:</w:t>
      </w:r>
    </w:p>
    <w:tbl>
      <w:tblPr>
        <w:tblStyle w:val="TableGrid"/>
        <w:tblW w:w="0" w:type="auto"/>
        <w:tblLook w:val="04A0" w:firstRow="1" w:lastRow="0" w:firstColumn="1" w:lastColumn="0" w:noHBand="0" w:noVBand="1"/>
      </w:tblPr>
      <w:tblGrid>
        <w:gridCol w:w="4508"/>
        <w:gridCol w:w="4508"/>
      </w:tblGrid>
      <w:tr w:rsidR="007564EC" w:rsidRPr="00344483" w14:paraId="37CDE8DB" w14:textId="77777777" w:rsidTr="00AE502D">
        <w:tc>
          <w:tcPr>
            <w:tcW w:w="4508" w:type="dxa"/>
            <w:shd w:val="clear" w:color="auto" w:fill="D9D9D9" w:themeFill="background1" w:themeFillShade="D9"/>
          </w:tcPr>
          <w:p w14:paraId="57416E58" w14:textId="77777777" w:rsidR="007564EC" w:rsidRPr="00344483" w:rsidRDefault="007564EC" w:rsidP="00AE502D">
            <w:pPr>
              <w:jc w:val="center"/>
              <w:rPr>
                <w:rFonts w:ascii="Times New Roman" w:hAnsi="Times New Roman" w:cs="Times New Roman"/>
                <w:b/>
                <w:bCs/>
                <w:sz w:val="24"/>
                <w:szCs w:val="24"/>
              </w:rPr>
            </w:pPr>
            <w:bookmarkStart w:id="49" w:name="_Hlk121396272"/>
            <w:r w:rsidRPr="00344483">
              <w:rPr>
                <w:rFonts w:ascii="Times New Roman" w:hAnsi="Times New Roman" w:cs="Times New Roman"/>
                <w:b/>
                <w:bCs/>
                <w:sz w:val="24"/>
                <w:szCs w:val="24"/>
              </w:rPr>
              <w:t>Запослени:</w:t>
            </w:r>
          </w:p>
        </w:tc>
        <w:tc>
          <w:tcPr>
            <w:tcW w:w="4508" w:type="dxa"/>
            <w:shd w:val="clear" w:color="auto" w:fill="D9D9D9" w:themeFill="background1" w:themeFillShade="D9"/>
          </w:tcPr>
          <w:p w14:paraId="04331C36" w14:textId="77777777" w:rsidR="007564EC" w:rsidRPr="00344483" w:rsidRDefault="007564EC" w:rsidP="00AE502D">
            <w:pPr>
              <w:jc w:val="center"/>
              <w:rPr>
                <w:rFonts w:ascii="Times New Roman" w:hAnsi="Times New Roman" w:cs="Times New Roman"/>
                <w:b/>
                <w:bCs/>
                <w:sz w:val="24"/>
                <w:szCs w:val="24"/>
              </w:rPr>
            </w:pPr>
            <w:r w:rsidRPr="00344483">
              <w:rPr>
                <w:rFonts w:ascii="Times New Roman" w:hAnsi="Times New Roman" w:cs="Times New Roman"/>
                <w:b/>
                <w:bCs/>
                <w:sz w:val="24"/>
                <w:szCs w:val="24"/>
              </w:rPr>
              <w:t>Број извршилаца:</w:t>
            </w:r>
          </w:p>
        </w:tc>
      </w:tr>
      <w:tr w:rsidR="007564EC" w:rsidRPr="00344483" w14:paraId="2C62489F" w14:textId="77777777" w:rsidTr="00AE502D">
        <w:trPr>
          <w:trHeight w:val="305"/>
        </w:trPr>
        <w:tc>
          <w:tcPr>
            <w:tcW w:w="4508" w:type="dxa"/>
          </w:tcPr>
          <w:p w14:paraId="716AFDF6" w14:textId="77777777" w:rsidR="007564EC" w:rsidRPr="00344483" w:rsidRDefault="007564EC" w:rsidP="00AE502D">
            <w:pPr>
              <w:jc w:val="both"/>
              <w:rPr>
                <w:rFonts w:ascii="Times New Roman" w:hAnsi="Times New Roman" w:cs="Times New Roman"/>
                <w:sz w:val="24"/>
                <w:szCs w:val="24"/>
              </w:rPr>
            </w:pPr>
            <w:r w:rsidRPr="00344483">
              <w:rPr>
                <w:rFonts w:ascii="Times New Roman" w:hAnsi="Times New Roman" w:cs="Times New Roman"/>
                <w:sz w:val="24"/>
                <w:szCs w:val="24"/>
              </w:rPr>
              <w:t>Виши референт</w:t>
            </w:r>
          </w:p>
        </w:tc>
        <w:tc>
          <w:tcPr>
            <w:tcW w:w="4508" w:type="dxa"/>
          </w:tcPr>
          <w:p w14:paraId="309DAF7E" w14:textId="77777777" w:rsidR="007564EC" w:rsidRPr="00344483" w:rsidRDefault="007564EC" w:rsidP="00AE502D">
            <w:pPr>
              <w:jc w:val="right"/>
              <w:rPr>
                <w:rFonts w:ascii="Times New Roman" w:hAnsi="Times New Roman" w:cs="Times New Roman"/>
                <w:sz w:val="24"/>
                <w:szCs w:val="24"/>
                <w:lang w:val="sr-Cyrl-RS"/>
              </w:rPr>
            </w:pPr>
            <w:r w:rsidRPr="00344483">
              <w:rPr>
                <w:rFonts w:ascii="Times New Roman" w:hAnsi="Times New Roman" w:cs="Times New Roman"/>
                <w:sz w:val="24"/>
                <w:szCs w:val="24"/>
                <w:lang w:val="sr-Cyrl-RS"/>
              </w:rPr>
              <w:t>0</w:t>
            </w:r>
          </w:p>
        </w:tc>
      </w:tr>
      <w:tr w:rsidR="007564EC" w:rsidRPr="00344483" w14:paraId="21115C73" w14:textId="77777777" w:rsidTr="00AE502D">
        <w:tc>
          <w:tcPr>
            <w:tcW w:w="4508" w:type="dxa"/>
          </w:tcPr>
          <w:p w14:paraId="5188B90D" w14:textId="77777777" w:rsidR="007564EC" w:rsidRPr="00344483" w:rsidRDefault="007564EC" w:rsidP="00AE502D">
            <w:pPr>
              <w:jc w:val="both"/>
              <w:rPr>
                <w:rFonts w:ascii="Times New Roman" w:hAnsi="Times New Roman" w:cs="Times New Roman"/>
                <w:sz w:val="24"/>
                <w:szCs w:val="24"/>
              </w:rPr>
            </w:pPr>
            <w:r w:rsidRPr="00344483">
              <w:rPr>
                <w:rFonts w:ascii="Times New Roman" w:hAnsi="Times New Roman" w:cs="Times New Roman"/>
                <w:sz w:val="24"/>
                <w:szCs w:val="24"/>
              </w:rPr>
              <w:t>Намештеник- четврта врста радних места</w:t>
            </w:r>
          </w:p>
        </w:tc>
        <w:tc>
          <w:tcPr>
            <w:tcW w:w="4508" w:type="dxa"/>
          </w:tcPr>
          <w:p w14:paraId="053017E5" w14:textId="77777777" w:rsidR="007564EC" w:rsidRPr="00344483" w:rsidRDefault="007564EC" w:rsidP="00AE502D">
            <w:pPr>
              <w:jc w:val="right"/>
              <w:rPr>
                <w:rFonts w:ascii="Times New Roman" w:hAnsi="Times New Roman" w:cs="Times New Roman"/>
                <w:sz w:val="24"/>
                <w:szCs w:val="24"/>
              </w:rPr>
            </w:pPr>
            <w:r w:rsidRPr="00344483">
              <w:rPr>
                <w:rFonts w:ascii="Times New Roman" w:hAnsi="Times New Roman" w:cs="Times New Roman"/>
                <w:sz w:val="24"/>
                <w:szCs w:val="24"/>
              </w:rPr>
              <w:t>1</w:t>
            </w:r>
          </w:p>
        </w:tc>
      </w:tr>
      <w:tr w:rsidR="007564EC" w:rsidRPr="00344483" w14:paraId="5E613938" w14:textId="77777777" w:rsidTr="00AE502D">
        <w:tc>
          <w:tcPr>
            <w:tcW w:w="4508" w:type="dxa"/>
          </w:tcPr>
          <w:p w14:paraId="32145A5B" w14:textId="77777777" w:rsidR="007564EC" w:rsidRPr="00344483" w:rsidRDefault="007564EC" w:rsidP="00AE502D">
            <w:pPr>
              <w:jc w:val="right"/>
              <w:rPr>
                <w:rFonts w:ascii="Times New Roman" w:hAnsi="Times New Roman" w:cs="Times New Roman"/>
                <w:b/>
                <w:bCs/>
                <w:sz w:val="24"/>
                <w:szCs w:val="24"/>
              </w:rPr>
            </w:pPr>
            <w:r w:rsidRPr="00344483">
              <w:rPr>
                <w:rFonts w:ascii="Times New Roman" w:hAnsi="Times New Roman" w:cs="Times New Roman"/>
                <w:b/>
                <w:bCs/>
                <w:sz w:val="24"/>
                <w:szCs w:val="24"/>
              </w:rPr>
              <w:t>УКУПНО:</w:t>
            </w:r>
          </w:p>
        </w:tc>
        <w:tc>
          <w:tcPr>
            <w:tcW w:w="4508" w:type="dxa"/>
          </w:tcPr>
          <w:p w14:paraId="51DB1FD6" w14:textId="77777777" w:rsidR="007564EC" w:rsidRPr="00344483" w:rsidRDefault="007564EC" w:rsidP="00AE502D">
            <w:pPr>
              <w:jc w:val="right"/>
              <w:rPr>
                <w:rFonts w:ascii="Times New Roman" w:hAnsi="Times New Roman" w:cs="Times New Roman"/>
                <w:b/>
                <w:bCs/>
                <w:sz w:val="24"/>
                <w:szCs w:val="24"/>
                <w:lang w:val="sr-Cyrl-RS"/>
              </w:rPr>
            </w:pPr>
            <w:r w:rsidRPr="00344483">
              <w:rPr>
                <w:rFonts w:ascii="Times New Roman" w:hAnsi="Times New Roman" w:cs="Times New Roman"/>
                <w:b/>
                <w:bCs/>
                <w:sz w:val="24"/>
                <w:szCs w:val="24"/>
                <w:lang w:val="sr-Cyrl-RS"/>
              </w:rPr>
              <w:t>1</w:t>
            </w:r>
          </w:p>
        </w:tc>
      </w:tr>
      <w:bookmarkEnd w:id="49"/>
    </w:tbl>
    <w:p w14:paraId="52DD0970" w14:textId="77777777" w:rsidR="007564EC" w:rsidRDefault="007564EC" w:rsidP="007564EC">
      <w:pPr>
        <w:jc w:val="both"/>
        <w:rPr>
          <w:bCs/>
          <w:sz w:val="24"/>
          <w:szCs w:val="24"/>
        </w:rPr>
      </w:pPr>
    </w:p>
    <w:p w14:paraId="04BFDD57" w14:textId="77777777" w:rsidR="007564EC" w:rsidRDefault="007564EC" w:rsidP="007564EC">
      <w:pPr>
        <w:ind w:firstLine="720"/>
        <w:jc w:val="both"/>
        <w:rPr>
          <w:sz w:val="24"/>
          <w:szCs w:val="24"/>
        </w:rPr>
      </w:pPr>
      <w:r>
        <w:rPr>
          <w:sz w:val="24"/>
          <w:szCs w:val="24"/>
        </w:rPr>
        <w:t>Приказ броја запослених у Служби интерне ревизије је следећи:</w:t>
      </w:r>
    </w:p>
    <w:tbl>
      <w:tblPr>
        <w:tblStyle w:val="TableGrid"/>
        <w:tblW w:w="0" w:type="auto"/>
        <w:tblLook w:val="04A0" w:firstRow="1" w:lastRow="0" w:firstColumn="1" w:lastColumn="0" w:noHBand="0" w:noVBand="1"/>
      </w:tblPr>
      <w:tblGrid>
        <w:gridCol w:w="4508"/>
        <w:gridCol w:w="4508"/>
      </w:tblGrid>
      <w:tr w:rsidR="007564EC" w14:paraId="42889DA9" w14:textId="77777777" w:rsidTr="00AE502D">
        <w:tc>
          <w:tcPr>
            <w:tcW w:w="4508" w:type="dxa"/>
            <w:shd w:val="clear" w:color="auto" w:fill="D9D9D9" w:themeFill="background1" w:themeFillShade="D9"/>
          </w:tcPr>
          <w:p w14:paraId="4F9B094D"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Запослени:</w:t>
            </w:r>
          </w:p>
        </w:tc>
        <w:tc>
          <w:tcPr>
            <w:tcW w:w="4508" w:type="dxa"/>
            <w:shd w:val="clear" w:color="auto" w:fill="D9D9D9" w:themeFill="background1" w:themeFillShade="D9"/>
          </w:tcPr>
          <w:p w14:paraId="09C0BFBE"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Број извршилаца:</w:t>
            </w:r>
          </w:p>
        </w:tc>
      </w:tr>
      <w:tr w:rsidR="007564EC" w14:paraId="08CB3F6D" w14:textId="77777777" w:rsidTr="00AE502D">
        <w:tc>
          <w:tcPr>
            <w:tcW w:w="4508" w:type="dxa"/>
          </w:tcPr>
          <w:p w14:paraId="0E153ABC"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Самостални саветник</w:t>
            </w:r>
          </w:p>
        </w:tc>
        <w:tc>
          <w:tcPr>
            <w:tcW w:w="4508" w:type="dxa"/>
          </w:tcPr>
          <w:p w14:paraId="5F7AE5B5"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2</w:t>
            </w:r>
          </w:p>
        </w:tc>
      </w:tr>
      <w:tr w:rsidR="007564EC" w14:paraId="0B92E904" w14:textId="77777777" w:rsidTr="00AE502D">
        <w:tc>
          <w:tcPr>
            <w:tcW w:w="4508" w:type="dxa"/>
          </w:tcPr>
          <w:p w14:paraId="784CF6EF" w14:textId="77777777" w:rsidR="007564EC" w:rsidRPr="003F1A3E" w:rsidRDefault="007564EC" w:rsidP="00AE502D">
            <w:pPr>
              <w:jc w:val="right"/>
              <w:rPr>
                <w:rFonts w:ascii="Times New Roman" w:hAnsi="Times New Roman" w:cs="Times New Roman"/>
                <w:b/>
                <w:bCs/>
                <w:sz w:val="24"/>
                <w:szCs w:val="24"/>
              </w:rPr>
            </w:pPr>
            <w:r w:rsidRPr="003F1A3E">
              <w:rPr>
                <w:rFonts w:ascii="Times New Roman" w:hAnsi="Times New Roman" w:cs="Times New Roman"/>
                <w:b/>
                <w:bCs/>
                <w:sz w:val="24"/>
                <w:szCs w:val="24"/>
              </w:rPr>
              <w:t>УКУПНО:</w:t>
            </w:r>
          </w:p>
        </w:tc>
        <w:tc>
          <w:tcPr>
            <w:tcW w:w="4508" w:type="dxa"/>
          </w:tcPr>
          <w:p w14:paraId="3BAA33D3" w14:textId="77777777" w:rsidR="007564EC" w:rsidRPr="00DF2ADB" w:rsidRDefault="007564EC" w:rsidP="00AE502D">
            <w:pPr>
              <w:jc w:val="right"/>
              <w:rPr>
                <w:rFonts w:ascii="Times New Roman" w:hAnsi="Times New Roman" w:cs="Times New Roman"/>
                <w:b/>
                <w:bCs/>
                <w:sz w:val="24"/>
                <w:szCs w:val="24"/>
              </w:rPr>
            </w:pPr>
            <w:r>
              <w:rPr>
                <w:rFonts w:ascii="Times New Roman" w:hAnsi="Times New Roman" w:cs="Times New Roman"/>
                <w:b/>
                <w:bCs/>
                <w:sz w:val="24"/>
                <w:szCs w:val="24"/>
              </w:rPr>
              <w:t>2</w:t>
            </w:r>
          </w:p>
        </w:tc>
      </w:tr>
    </w:tbl>
    <w:p w14:paraId="1E01FD3F" w14:textId="77777777" w:rsidR="007564EC" w:rsidRDefault="007564EC" w:rsidP="007564EC">
      <w:pPr>
        <w:ind w:left="3600"/>
        <w:rPr>
          <w:b/>
          <w:sz w:val="24"/>
          <w:szCs w:val="24"/>
          <w:lang w:val="sr-Cyrl-RS"/>
        </w:rPr>
      </w:pPr>
      <w:r>
        <w:rPr>
          <w:b/>
          <w:sz w:val="24"/>
          <w:szCs w:val="24"/>
          <w:lang w:val="sr-Cyrl-RS"/>
        </w:rPr>
        <w:t xml:space="preserve">      </w:t>
      </w:r>
    </w:p>
    <w:p w14:paraId="4D5D159B" w14:textId="77777777" w:rsidR="007564EC" w:rsidRPr="00D520C1" w:rsidRDefault="007564EC" w:rsidP="007564EC">
      <w:pPr>
        <w:ind w:left="3600"/>
        <w:rPr>
          <w:b/>
          <w:sz w:val="24"/>
          <w:szCs w:val="24"/>
        </w:rPr>
      </w:pPr>
      <w:r w:rsidRPr="00D520C1">
        <w:rPr>
          <w:b/>
          <w:sz w:val="24"/>
          <w:szCs w:val="24"/>
        </w:rPr>
        <w:t>Члан 2.</w:t>
      </w:r>
    </w:p>
    <w:p w14:paraId="0712AC3C" w14:textId="77777777" w:rsidR="007564EC" w:rsidRDefault="007564EC" w:rsidP="007564EC">
      <w:pPr>
        <w:ind w:firstLine="720"/>
        <w:jc w:val="both"/>
        <w:rPr>
          <w:sz w:val="24"/>
          <w:szCs w:val="24"/>
        </w:rPr>
      </w:pPr>
      <w:r>
        <w:rPr>
          <w:sz w:val="24"/>
          <w:szCs w:val="24"/>
        </w:rPr>
        <w:t>Планирани број запослених службеника у Градској управи града Прокупља, према звањима, на неодређено време, који је потребан и планиран у 202</w:t>
      </w:r>
      <w:r>
        <w:rPr>
          <w:sz w:val="24"/>
          <w:szCs w:val="24"/>
          <w:lang w:val="sr-Cyrl-RS"/>
        </w:rPr>
        <w:t>5</w:t>
      </w:r>
      <w:r>
        <w:rPr>
          <w:sz w:val="24"/>
          <w:szCs w:val="24"/>
        </w:rPr>
        <w:t>. години, је следећи:</w:t>
      </w:r>
    </w:p>
    <w:tbl>
      <w:tblPr>
        <w:tblStyle w:val="TableGrid"/>
        <w:tblW w:w="0" w:type="auto"/>
        <w:tblLook w:val="04A0" w:firstRow="1" w:lastRow="0" w:firstColumn="1" w:lastColumn="0" w:noHBand="0" w:noVBand="1"/>
      </w:tblPr>
      <w:tblGrid>
        <w:gridCol w:w="4508"/>
        <w:gridCol w:w="4508"/>
      </w:tblGrid>
      <w:tr w:rsidR="007564EC" w14:paraId="24E92D5D" w14:textId="77777777" w:rsidTr="00AE502D">
        <w:tc>
          <w:tcPr>
            <w:tcW w:w="4508" w:type="dxa"/>
            <w:shd w:val="clear" w:color="auto" w:fill="D9D9D9" w:themeFill="background1" w:themeFillShade="D9"/>
          </w:tcPr>
          <w:p w14:paraId="726633DD"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Службеници- извршиоци</w:t>
            </w:r>
          </w:p>
        </w:tc>
        <w:tc>
          <w:tcPr>
            <w:tcW w:w="4508" w:type="dxa"/>
            <w:shd w:val="clear" w:color="auto" w:fill="D9D9D9" w:themeFill="background1" w:themeFillShade="D9"/>
          </w:tcPr>
          <w:p w14:paraId="55E09CB8"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Број извршилаца:</w:t>
            </w:r>
          </w:p>
        </w:tc>
      </w:tr>
      <w:tr w:rsidR="007564EC" w14:paraId="4486E6FB" w14:textId="77777777" w:rsidTr="00AE502D">
        <w:tc>
          <w:tcPr>
            <w:tcW w:w="4508" w:type="dxa"/>
          </w:tcPr>
          <w:p w14:paraId="207E1F8E"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Самостални саветник</w:t>
            </w:r>
          </w:p>
        </w:tc>
        <w:tc>
          <w:tcPr>
            <w:tcW w:w="4508" w:type="dxa"/>
          </w:tcPr>
          <w:p w14:paraId="218D4B1A" w14:textId="77777777" w:rsidR="007564EC" w:rsidRPr="00CF1F6F" w:rsidRDefault="007564EC" w:rsidP="00AE502D">
            <w:pPr>
              <w:jc w:val="right"/>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w:t>
            </w:r>
          </w:p>
        </w:tc>
      </w:tr>
      <w:tr w:rsidR="007564EC" w14:paraId="23EECBF8" w14:textId="77777777" w:rsidTr="00AE502D">
        <w:tc>
          <w:tcPr>
            <w:tcW w:w="4508" w:type="dxa"/>
          </w:tcPr>
          <w:p w14:paraId="0658106A"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Саветник</w:t>
            </w:r>
          </w:p>
        </w:tc>
        <w:tc>
          <w:tcPr>
            <w:tcW w:w="4508" w:type="dxa"/>
          </w:tcPr>
          <w:p w14:paraId="7B7A7531" w14:textId="77777777" w:rsidR="007564EC" w:rsidRPr="007C3320" w:rsidRDefault="007564EC" w:rsidP="00AE502D">
            <w:pPr>
              <w:jc w:val="right"/>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8</w:t>
            </w:r>
          </w:p>
        </w:tc>
      </w:tr>
      <w:tr w:rsidR="007564EC" w14:paraId="3B9B273B" w14:textId="77777777" w:rsidTr="00AE502D">
        <w:tc>
          <w:tcPr>
            <w:tcW w:w="4508" w:type="dxa"/>
          </w:tcPr>
          <w:p w14:paraId="1B13A39E"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саветник</w:t>
            </w:r>
          </w:p>
        </w:tc>
        <w:tc>
          <w:tcPr>
            <w:tcW w:w="4508" w:type="dxa"/>
          </w:tcPr>
          <w:p w14:paraId="5B78928E" w14:textId="77777777" w:rsidR="007564EC" w:rsidRPr="00CF1F6F" w:rsidRDefault="007564EC" w:rsidP="00AE502D">
            <w:pPr>
              <w:jc w:val="right"/>
              <w:rPr>
                <w:rFonts w:ascii="Times New Roman" w:hAnsi="Times New Roman" w:cs="Times New Roman"/>
                <w:sz w:val="24"/>
                <w:szCs w:val="24"/>
              </w:rPr>
            </w:pPr>
            <w:r>
              <w:rPr>
                <w:rFonts w:ascii="Times New Roman" w:hAnsi="Times New Roman" w:cs="Times New Roman"/>
                <w:sz w:val="24"/>
                <w:szCs w:val="24"/>
              </w:rPr>
              <w:t>8</w:t>
            </w:r>
          </w:p>
        </w:tc>
      </w:tr>
      <w:tr w:rsidR="007564EC" w14:paraId="6847B15F" w14:textId="77777777" w:rsidTr="00AE502D">
        <w:tc>
          <w:tcPr>
            <w:tcW w:w="4508" w:type="dxa"/>
          </w:tcPr>
          <w:p w14:paraId="4A3CCD83"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Сарадник</w:t>
            </w:r>
          </w:p>
        </w:tc>
        <w:tc>
          <w:tcPr>
            <w:tcW w:w="4508" w:type="dxa"/>
          </w:tcPr>
          <w:p w14:paraId="19A4F495" w14:textId="77777777" w:rsidR="007564EC" w:rsidRPr="00CF1F6F" w:rsidRDefault="007564EC" w:rsidP="00AE502D">
            <w:pPr>
              <w:jc w:val="right"/>
              <w:rPr>
                <w:rFonts w:ascii="Times New Roman" w:hAnsi="Times New Roman" w:cs="Times New Roman"/>
                <w:sz w:val="24"/>
                <w:szCs w:val="24"/>
              </w:rPr>
            </w:pPr>
            <w:r>
              <w:rPr>
                <w:rFonts w:ascii="Times New Roman" w:hAnsi="Times New Roman" w:cs="Times New Roman"/>
                <w:sz w:val="24"/>
                <w:szCs w:val="24"/>
              </w:rPr>
              <w:t>19</w:t>
            </w:r>
          </w:p>
        </w:tc>
      </w:tr>
      <w:tr w:rsidR="007564EC" w14:paraId="1059CD3E" w14:textId="77777777" w:rsidTr="00AE502D">
        <w:tc>
          <w:tcPr>
            <w:tcW w:w="4508" w:type="dxa"/>
          </w:tcPr>
          <w:p w14:paraId="216C8106"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сарадник</w:t>
            </w:r>
          </w:p>
        </w:tc>
        <w:tc>
          <w:tcPr>
            <w:tcW w:w="4508" w:type="dxa"/>
          </w:tcPr>
          <w:p w14:paraId="5A9E9227" w14:textId="77777777" w:rsidR="007564EC" w:rsidRPr="00024CCF" w:rsidRDefault="007564EC" w:rsidP="00AE502D">
            <w:pPr>
              <w:jc w:val="right"/>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564EC" w14:paraId="47058646" w14:textId="77777777" w:rsidTr="00AE502D">
        <w:tc>
          <w:tcPr>
            <w:tcW w:w="4508" w:type="dxa"/>
          </w:tcPr>
          <w:p w14:paraId="60238CA7"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Виши референт</w:t>
            </w:r>
          </w:p>
        </w:tc>
        <w:tc>
          <w:tcPr>
            <w:tcW w:w="4508" w:type="dxa"/>
          </w:tcPr>
          <w:p w14:paraId="4ED7C74C" w14:textId="77777777" w:rsidR="007564EC" w:rsidRPr="00024CCF" w:rsidRDefault="007564EC" w:rsidP="00AE502D">
            <w:pPr>
              <w:jc w:val="right"/>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2</w:t>
            </w:r>
          </w:p>
        </w:tc>
      </w:tr>
      <w:tr w:rsidR="007564EC" w14:paraId="0706A7F8" w14:textId="77777777" w:rsidTr="00AE502D">
        <w:tc>
          <w:tcPr>
            <w:tcW w:w="4508" w:type="dxa"/>
          </w:tcPr>
          <w:p w14:paraId="39FD1933"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Референт</w:t>
            </w:r>
          </w:p>
        </w:tc>
        <w:tc>
          <w:tcPr>
            <w:tcW w:w="4508" w:type="dxa"/>
          </w:tcPr>
          <w:p w14:paraId="3DBC9757"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0</w:t>
            </w:r>
          </w:p>
        </w:tc>
      </w:tr>
      <w:tr w:rsidR="007564EC" w14:paraId="30A006FF" w14:textId="77777777" w:rsidTr="00AE502D">
        <w:tc>
          <w:tcPr>
            <w:tcW w:w="4508" w:type="dxa"/>
          </w:tcPr>
          <w:p w14:paraId="256693E3"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референт</w:t>
            </w:r>
          </w:p>
        </w:tc>
        <w:tc>
          <w:tcPr>
            <w:tcW w:w="4508" w:type="dxa"/>
          </w:tcPr>
          <w:p w14:paraId="6B44272E"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1</w:t>
            </w:r>
          </w:p>
        </w:tc>
      </w:tr>
      <w:tr w:rsidR="007564EC" w14:paraId="6321130A" w14:textId="77777777" w:rsidTr="00AE502D">
        <w:tc>
          <w:tcPr>
            <w:tcW w:w="4508" w:type="dxa"/>
          </w:tcPr>
          <w:p w14:paraId="06394513" w14:textId="77777777" w:rsidR="007564EC" w:rsidRPr="003F1A3E" w:rsidRDefault="007564EC" w:rsidP="00AE502D">
            <w:pPr>
              <w:jc w:val="right"/>
              <w:rPr>
                <w:rFonts w:ascii="Times New Roman" w:hAnsi="Times New Roman" w:cs="Times New Roman"/>
                <w:b/>
                <w:bCs/>
                <w:sz w:val="24"/>
                <w:szCs w:val="24"/>
              </w:rPr>
            </w:pPr>
            <w:r w:rsidRPr="003F1A3E">
              <w:rPr>
                <w:rFonts w:ascii="Times New Roman" w:hAnsi="Times New Roman" w:cs="Times New Roman"/>
                <w:b/>
                <w:bCs/>
                <w:sz w:val="24"/>
                <w:szCs w:val="24"/>
              </w:rPr>
              <w:t>УКУПНО:</w:t>
            </w:r>
          </w:p>
        </w:tc>
        <w:tc>
          <w:tcPr>
            <w:tcW w:w="4508" w:type="dxa"/>
          </w:tcPr>
          <w:p w14:paraId="5E1B949C" w14:textId="77777777" w:rsidR="007564EC" w:rsidRPr="00CF1F6F" w:rsidRDefault="007564EC" w:rsidP="00AE502D">
            <w:pPr>
              <w:jc w:val="right"/>
              <w:rPr>
                <w:rFonts w:ascii="Times New Roman" w:hAnsi="Times New Roman" w:cs="Times New Roman"/>
                <w:b/>
                <w:bCs/>
                <w:sz w:val="24"/>
                <w:szCs w:val="24"/>
              </w:rPr>
            </w:pPr>
            <w:r w:rsidRPr="00DF2ADB">
              <w:rPr>
                <w:rFonts w:ascii="Times New Roman" w:hAnsi="Times New Roman" w:cs="Times New Roman"/>
                <w:b/>
                <w:bCs/>
                <w:sz w:val="24"/>
                <w:szCs w:val="24"/>
                <w:lang w:val="en-US"/>
              </w:rPr>
              <w:t>1</w:t>
            </w:r>
            <w:r>
              <w:rPr>
                <w:rFonts w:ascii="Times New Roman" w:hAnsi="Times New Roman" w:cs="Times New Roman"/>
                <w:b/>
                <w:bCs/>
                <w:sz w:val="24"/>
                <w:szCs w:val="24"/>
              </w:rPr>
              <w:t>48</w:t>
            </w:r>
          </w:p>
        </w:tc>
      </w:tr>
    </w:tbl>
    <w:p w14:paraId="06E455D5" w14:textId="77777777" w:rsidR="007564EC" w:rsidRDefault="007564EC" w:rsidP="007564EC">
      <w:pPr>
        <w:ind w:firstLine="720"/>
        <w:jc w:val="both"/>
        <w:rPr>
          <w:sz w:val="24"/>
          <w:szCs w:val="24"/>
        </w:rPr>
      </w:pPr>
    </w:p>
    <w:p w14:paraId="00BD6EC6" w14:textId="77777777" w:rsidR="007564EC" w:rsidRDefault="007564EC" w:rsidP="007564EC">
      <w:pPr>
        <w:ind w:firstLine="720"/>
        <w:jc w:val="both"/>
        <w:rPr>
          <w:sz w:val="24"/>
          <w:szCs w:val="24"/>
        </w:rPr>
      </w:pPr>
      <w:r>
        <w:rPr>
          <w:sz w:val="24"/>
          <w:szCs w:val="24"/>
        </w:rPr>
        <w:t>Планирани број намештеника у Градској управи града Прокупља, према врсти радних места, на неодређено време који је потребан у 202</w:t>
      </w:r>
      <w:r>
        <w:rPr>
          <w:sz w:val="24"/>
          <w:szCs w:val="24"/>
          <w:lang w:val="sr-Cyrl-RS"/>
        </w:rPr>
        <w:t>5</w:t>
      </w:r>
      <w:r>
        <w:rPr>
          <w:sz w:val="24"/>
          <w:szCs w:val="24"/>
        </w:rPr>
        <w:t>. години, је следећи:</w:t>
      </w:r>
    </w:p>
    <w:tbl>
      <w:tblPr>
        <w:tblStyle w:val="TableGrid"/>
        <w:tblW w:w="0" w:type="auto"/>
        <w:tblLook w:val="04A0" w:firstRow="1" w:lastRow="0" w:firstColumn="1" w:lastColumn="0" w:noHBand="0" w:noVBand="1"/>
      </w:tblPr>
      <w:tblGrid>
        <w:gridCol w:w="4508"/>
        <w:gridCol w:w="4508"/>
      </w:tblGrid>
      <w:tr w:rsidR="007564EC" w14:paraId="1B4D7043" w14:textId="77777777" w:rsidTr="00AE502D">
        <w:tc>
          <w:tcPr>
            <w:tcW w:w="4508" w:type="dxa"/>
            <w:shd w:val="clear" w:color="auto" w:fill="D9D9D9" w:themeFill="background1" w:themeFillShade="D9"/>
          </w:tcPr>
          <w:p w14:paraId="7E4F63B7" w14:textId="77777777" w:rsidR="007564EC" w:rsidRPr="005B0E9E" w:rsidRDefault="007564EC" w:rsidP="00AE502D">
            <w:pPr>
              <w:jc w:val="center"/>
              <w:rPr>
                <w:rFonts w:ascii="Times New Roman" w:hAnsi="Times New Roman" w:cs="Times New Roman"/>
                <w:b/>
                <w:bCs/>
                <w:sz w:val="24"/>
                <w:szCs w:val="24"/>
              </w:rPr>
            </w:pPr>
            <w:r w:rsidRPr="005B0E9E">
              <w:rPr>
                <w:rFonts w:ascii="Times New Roman" w:hAnsi="Times New Roman" w:cs="Times New Roman"/>
                <w:b/>
                <w:bCs/>
                <w:sz w:val="24"/>
                <w:szCs w:val="24"/>
              </w:rPr>
              <w:t>Намештеници:</w:t>
            </w:r>
          </w:p>
        </w:tc>
        <w:tc>
          <w:tcPr>
            <w:tcW w:w="4508" w:type="dxa"/>
            <w:shd w:val="clear" w:color="auto" w:fill="D9D9D9" w:themeFill="background1" w:themeFillShade="D9"/>
          </w:tcPr>
          <w:p w14:paraId="46B14FC1" w14:textId="77777777" w:rsidR="007564EC" w:rsidRPr="005B0E9E" w:rsidRDefault="007564EC" w:rsidP="00AE502D">
            <w:pPr>
              <w:jc w:val="center"/>
              <w:rPr>
                <w:rFonts w:ascii="Times New Roman" w:hAnsi="Times New Roman" w:cs="Times New Roman"/>
                <w:b/>
                <w:bCs/>
                <w:sz w:val="24"/>
                <w:szCs w:val="24"/>
              </w:rPr>
            </w:pPr>
            <w:r w:rsidRPr="005B0E9E">
              <w:rPr>
                <w:rFonts w:ascii="Times New Roman" w:hAnsi="Times New Roman" w:cs="Times New Roman"/>
                <w:b/>
                <w:bCs/>
                <w:sz w:val="24"/>
                <w:szCs w:val="24"/>
              </w:rPr>
              <w:t>Број намештеника:</w:t>
            </w:r>
          </w:p>
        </w:tc>
      </w:tr>
      <w:tr w:rsidR="007564EC" w14:paraId="07B6E0D9" w14:textId="77777777" w:rsidTr="00AE502D">
        <w:tc>
          <w:tcPr>
            <w:tcW w:w="4508" w:type="dxa"/>
          </w:tcPr>
          <w:p w14:paraId="04D88951"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Прва врста радних места</w:t>
            </w:r>
          </w:p>
        </w:tc>
        <w:tc>
          <w:tcPr>
            <w:tcW w:w="4508" w:type="dxa"/>
          </w:tcPr>
          <w:p w14:paraId="0218AD24"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0</w:t>
            </w:r>
          </w:p>
        </w:tc>
      </w:tr>
      <w:tr w:rsidR="007564EC" w14:paraId="4D79227B" w14:textId="77777777" w:rsidTr="00AE502D">
        <w:tc>
          <w:tcPr>
            <w:tcW w:w="4508" w:type="dxa"/>
          </w:tcPr>
          <w:p w14:paraId="0DDCA31A"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Друга врста радних места</w:t>
            </w:r>
          </w:p>
        </w:tc>
        <w:tc>
          <w:tcPr>
            <w:tcW w:w="4508" w:type="dxa"/>
          </w:tcPr>
          <w:p w14:paraId="6469E4BD"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0</w:t>
            </w:r>
          </w:p>
        </w:tc>
      </w:tr>
      <w:tr w:rsidR="007564EC" w14:paraId="1A418701" w14:textId="77777777" w:rsidTr="00AE502D">
        <w:tc>
          <w:tcPr>
            <w:tcW w:w="4508" w:type="dxa"/>
          </w:tcPr>
          <w:p w14:paraId="3B2C9590"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Трећа врста радних места</w:t>
            </w:r>
          </w:p>
        </w:tc>
        <w:tc>
          <w:tcPr>
            <w:tcW w:w="4508" w:type="dxa"/>
          </w:tcPr>
          <w:p w14:paraId="387276BA"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0</w:t>
            </w:r>
          </w:p>
        </w:tc>
      </w:tr>
      <w:tr w:rsidR="007564EC" w14:paraId="7D019C3E" w14:textId="77777777" w:rsidTr="00AE502D">
        <w:tc>
          <w:tcPr>
            <w:tcW w:w="4508" w:type="dxa"/>
          </w:tcPr>
          <w:p w14:paraId="5EE4E523"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Четврта врста радних места</w:t>
            </w:r>
          </w:p>
        </w:tc>
        <w:tc>
          <w:tcPr>
            <w:tcW w:w="4508" w:type="dxa"/>
          </w:tcPr>
          <w:p w14:paraId="0E375D43" w14:textId="77777777" w:rsidR="007564EC" w:rsidRPr="001C2C00" w:rsidRDefault="007564EC" w:rsidP="00AE502D">
            <w:pPr>
              <w:jc w:val="right"/>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7564EC" w14:paraId="120CBFAD" w14:textId="77777777" w:rsidTr="00AE502D">
        <w:tc>
          <w:tcPr>
            <w:tcW w:w="4508" w:type="dxa"/>
          </w:tcPr>
          <w:p w14:paraId="41D3EC9C"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Пета врста радних места</w:t>
            </w:r>
          </w:p>
        </w:tc>
        <w:tc>
          <w:tcPr>
            <w:tcW w:w="4508" w:type="dxa"/>
          </w:tcPr>
          <w:p w14:paraId="7A2900B3" w14:textId="77777777" w:rsidR="007564EC" w:rsidRPr="00605F84" w:rsidRDefault="007564EC" w:rsidP="00AE502D">
            <w:pPr>
              <w:jc w:val="right"/>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r>
      <w:tr w:rsidR="007564EC" w14:paraId="12D3829D" w14:textId="77777777" w:rsidTr="00AE502D">
        <w:tc>
          <w:tcPr>
            <w:tcW w:w="4508" w:type="dxa"/>
          </w:tcPr>
          <w:p w14:paraId="0E221203" w14:textId="77777777" w:rsidR="007564EC" w:rsidRPr="003F1A3E" w:rsidRDefault="007564EC" w:rsidP="00AE502D">
            <w:pPr>
              <w:jc w:val="right"/>
              <w:rPr>
                <w:rFonts w:ascii="Times New Roman" w:hAnsi="Times New Roman" w:cs="Times New Roman"/>
                <w:b/>
                <w:bCs/>
                <w:sz w:val="24"/>
                <w:szCs w:val="24"/>
              </w:rPr>
            </w:pPr>
            <w:r w:rsidRPr="003F1A3E">
              <w:rPr>
                <w:rFonts w:ascii="Times New Roman" w:hAnsi="Times New Roman" w:cs="Times New Roman"/>
                <w:b/>
                <w:bCs/>
                <w:sz w:val="24"/>
                <w:szCs w:val="24"/>
              </w:rPr>
              <w:t>УКУПНО:</w:t>
            </w:r>
          </w:p>
        </w:tc>
        <w:tc>
          <w:tcPr>
            <w:tcW w:w="4508" w:type="dxa"/>
          </w:tcPr>
          <w:p w14:paraId="4C19BF7A" w14:textId="77777777" w:rsidR="007564EC" w:rsidRPr="00605F84" w:rsidRDefault="007564EC" w:rsidP="00AE502D">
            <w:pPr>
              <w:jc w:val="right"/>
              <w:rPr>
                <w:rFonts w:ascii="Times New Roman" w:hAnsi="Times New Roman" w:cs="Times New Roman"/>
                <w:b/>
                <w:bCs/>
                <w:sz w:val="24"/>
                <w:szCs w:val="24"/>
              </w:rPr>
            </w:pPr>
            <w:r>
              <w:rPr>
                <w:rFonts w:ascii="Times New Roman" w:hAnsi="Times New Roman" w:cs="Times New Roman"/>
                <w:b/>
                <w:bCs/>
                <w:sz w:val="24"/>
                <w:szCs w:val="24"/>
              </w:rPr>
              <w:t>29</w:t>
            </w:r>
          </w:p>
        </w:tc>
      </w:tr>
    </w:tbl>
    <w:p w14:paraId="57468BF6" w14:textId="77777777" w:rsidR="007564EC" w:rsidRDefault="007564EC" w:rsidP="007564EC">
      <w:pPr>
        <w:ind w:firstLine="720"/>
        <w:jc w:val="both"/>
        <w:rPr>
          <w:b/>
          <w:sz w:val="24"/>
          <w:szCs w:val="24"/>
        </w:rPr>
      </w:pPr>
    </w:p>
    <w:p w14:paraId="48744EC8" w14:textId="77777777" w:rsidR="007564EC" w:rsidRDefault="007564EC" w:rsidP="007564EC">
      <w:pPr>
        <w:ind w:firstLine="720"/>
        <w:jc w:val="both"/>
        <w:rPr>
          <w:bCs/>
          <w:sz w:val="24"/>
          <w:szCs w:val="24"/>
        </w:rPr>
      </w:pPr>
      <w:r w:rsidRPr="00C07737">
        <w:rPr>
          <w:bCs/>
          <w:sz w:val="24"/>
          <w:szCs w:val="24"/>
        </w:rPr>
        <w:t>Планирани број запослених на одређено време у Кабинету градоначелника је следећи:</w:t>
      </w:r>
    </w:p>
    <w:tbl>
      <w:tblPr>
        <w:tblStyle w:val="TableGrid"/>
        <w:tblW w:w="0" w:type="auto"/>
        <w:tblLook w:val="04A0" w:firstRow="1" w:lastRow="0" w:firstColumn="1" w:lastColumn="0" w:noHBand="0" w:noVBand="1"/>
      </w:tblPr>
      <w:tblGrid>
        <w:gridCol w:w="4508"/>
        <w:gridCol w:w="4508"/>
      </w:tblGrid>
      <w:tr w:rsidR="007564EC" w14:paraId="6E417524" w14:textId="77777777" w:rsidTr="00AE502D">
        <w:tc>
          <w:tcPr>
            <w:tcW w:w="4508" w:type="dxa"/>
            <w:shd w:val="clear" w:color="auto" w:fill="D9D9D9" w:themeFill="background1" w:themeFillShade="D9"/>
          </w:tcPr>
          <w:p w14:paraId="30FF3682" w14:textId="77777777" w:rsidR="007564EC" w:rsidRPr="00C07737" w:rsidRDefault="007564EC" w:rsidP="00AE502D">
            <w:pPr>
              <w:jc w:val="center"/>
              <w:rPr>
                <w:rFonts w:ascii="Times New Roman" w:hAnsi="Times New Roman" w:cs="Times New Roman"/>
                <w:b/>
                <w:sz w:val="24"/>
                <w:szCs w:val="24"/>
              </w:rPr>
            </w:pPr>
            <w:r w:rsidRPr="00C07737">
              <w:rPr>
                <w:rFonts w:ascii="Times New Roman" w:hAnsi="Times New Roman" w:cs="Times New Roman"/>
                <w:b/>
                <w:sz w:val="24"/>
                <w:szCs w:val="24"/>
              </w:rPr>
              <w:t>Стручна спрема:</w:t>
            </w:r>
          </w:p>
        </w:tc>
        <w:tc>
          <w:tcPr>
            <w:tcW w:w="4508" w:type="dxa"/>
            <w:shd w:val="clear" w:color="auto" w:fill="D9D9D9" w:themeFill="background1" w:themeFillShade="D9"/>
          </w:tcPr>
          <w:p w14:paraId="49DAE9A0" w14:textId="77777777" w:rsidR="007564EC" w:rsidRPr="00C07737" w:rsidRDefault="007564EC" w:rsidP="00AE502D">
            <w:pPr>
              <w:jc w:val="center"/>
              <w:rPr>
                <w:rFonts w:ascii="Times New Roman" w:hAnsi="Times New Roman" w:cs="Times New Roman"/>
                <w:b/>
                <w:sz w:val="24"/>
                <w:szCs w:val="24"/>
              </w:rPr>
            </w:pPr>
            <w:r w:rsidRPr="00C07737">
              <w:rPr>
                <w:rFonts w:ascii="Times New Roman" w:hAnsi="Times New Roman" w:cs="Times New Roman"/>
                <w:b/>
                <w:sz w:val="24"/>
                <w:szCs w:val="24"/>
              </w:rPr>
              <w:t>Број извршилаца:</w:t>
            </w:r>
          </w:p>
        </w:tc>
      </w:tr>
      <w:tr w:rsidR="007564EC" w14:paraId="435975F4" w14:textId="77777777" w:rsidTr="00AE502D">
        <w:tc>
          <w:tcPr>
            <w:tcW w:w="4508" w:type="dxa"/>
          </w:tcPr>
          <w:p w14:paraId="6037D3FF" w14:textId="77777777" w:rsidR="007564EC" w:rsidRDefault="007564EC" w:rsidP="00AE502D">
            <w:pPr>
              <w:jc w:val="both"/>
              <w:rPr>
                <w:rFonts w:ascii="Times New Roman" w:hAnsi="Times New Roman" w:cs="Times New Roman"/>
                <w:bCs/>
                <w:sz w:val="24"/>
                <w:szCs w:val="24"/>
              </w:rPr>
            </w:pPr>
            <w:r>
              <w:rPr>
                <w:rFonts w:ascii="Times New Roman" w:hAnsi="Times New Roman" w:cs="Times New Roman"/>
                <w:bCs/>
                <w:sz w:val="24"/>
                <w:szCs w:val="24"/>
              </w:rPr>
              <w:t>Самостални саветник</w:t>
            </w:r>
          </w:p>
        </w:tc>
        <w:tc>
          <w:tcPr>
            <w:tcW w:w="4508" w:type="dxa"/>
          </w:tcPr>
          <w:p w14:paraId="58CCC975"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1</w:t>
            </w:r>
          </w:p>
        </w:tc>
      </w:tr>
      <w:tr w:rsidR="007564EC" w14:paraId="505217DC" w14:textId="77777777" w:rsidTr="00AE502D">
        <w:tc>
          <w:tcPr>
            <w:tcW w:w="4508" w:type="dxa"/>
          </w:tcPr>
          <w:p w14:paraId="5A0EF36C" w14:textId="77777777" w:rsidR="007564EC" w:rsidRDefault="007564EC" w:rsidP="00AE502D">
            <w:pPr>
              <w:jc w:val="both"/>
              <w:rPr>
                <w:rFonts w:ascii="Times New Roman" w:hAnsi="Times New Roman" w:cs="Times New Roman"/>
                <w:bCs/>
                <w:sz w:val="24"/>
                <w:szCs w:val="24"/>
              </w:rPr>
            </w:pPr>
            <w:r>
              <w:rPr>
                <w:rFonts w:ascii="Times New Roman" w:hAnsi="Times New Roman" w:cs="Times New Roman"/>
                <w:bCs/>
                <w:sz w:val="24"/>
                <w:szCs w:val="24"/>
              </w:rPr>
              <w:t>Млађи саветник</w:t>
            </w:r>
          </w:p>
        </w:tc>
        <w:tc>
          <w:tcPr>
            <w:tcW w:w="4508" w:type="dxa"/>
          </w:tcPr>
          <w:p w14:paraId="0A9D51A7" w14:textId="77777777" w:rsidR="007564EC" w:rsidRPr="003F00CF" w:rsidRDefault="007564EC" w:rsidP="00AE502D">
            <w:pPr>
              <w:jc w:val="right"/>
              <w:rPr>
                <w:rFonts w:ascii="Times New Roman" w:hAnsi="Times New Roman" w:cs="Times New Roman"/>
                <w:bCs/>
                <w:sz w:val="24"/>
                <w:szCs w:val="24"/>
                <w:lang w:val="sr-Cyrl-RS"/>
              </w:rPr>
            </w:pPr>
            <w:r>
              <w:rPr>
                <w:rFonts w:ascii="Times New Roman" w:hAnsi="Times New Roman" w:cs="Times New Roman"/>
                <w:bCs/>
                <w:sz w:val="24"/>
                <w:szCs w:val="24"/>
                <w:lang w:val="sr-Cyrl-RS"/>
              </w:rPr>
              <w:t>3</w:t>
            </w:r>
          </w:p>
        </w:tc>
      </w:tr>
      <w:tr w:rsidR="007564EC" w14:paraId="750BFE08" w14:textId="77777777" w:rsidTr="00AE502D">
        <w:tc>
          <w:tcPr>
            <w:tcW w:w="4508" w:type="dxa"/>
          </w:tcPr>
          <w:p w14:paraId="786A227E" w14:textId="77777777" w:rsidR="007564EC" w:rsidRDefault="007564EC" w:rsidP="00AE502D">
            <w:pPr>
              <w:jc w:val="both"/>
              <w:rPr>
                <w:rFonts w:ascii="Times New Roman" w:hAnsi="Times New Roman" w:cs="Times New Roman"/>
                <w:bCs/>
                <w:sz w:val="24"/>
                <w:szCs w:val="24"/>
              </w:rPr>
            </w:pPr>
            <w:r>
              <w:rPr>
                <w:rFonts w:ascii="Times New Roman" w:hAnsi="Times New Roman" w:cs="Times New Roman"/>
                <w:bCs/>
                <w:sz w:val="24"/>
                <w:szCs w:val="24"/>
              </w:rPr>
              <w:t>Сарадник</w:t>
            </w:r>
          </w:p>
        </w:tc>
        <w:tc>
          <w:tcPr>
            <w:tcW w:w="4508" w:type="dxa"/>
          </w:tcPr>
          <w:p w14:paraId="1ABA383B"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1</w:t>
            </w:r>
          </w:p>
        </w:tc>
      </w:tr>
      <w:tr w:rsidR="007564EC" w14:paraId="04A31B8E" w14:textId="77777777" w:rsidTr="00AE502D">
        <w:tc>
          <w:tcPr>
            <w:tcW w:w="4508" w:type="dxa"/>
          </w:tcPr>
          <w:p w14:paraId="681D6780" w14:textId="77777777" w:rsidR="007564EC" w:rsidRPr="00C07737" w:rsidRDefault="007564EC" w:rsidP="00AE502D">
            <w:pPr>
              <w:jc w:val="right"/>
              <w:rPr>
                <w:rFonts w:ascii="Times New Roman" w:hAnsi="Times New Roman" w:cs="Times New Roman"/>
                <w:b/>
                <w:sz w:val="24"/>
                <w:szCs w:val="24"/>
              </w:rPr>
            </w:pPr>
            <w:r w:rsidRPr="00C07737">
              <w:rPr>
                <w:rFonts w:ascii="Times New Roman" w:hAnsi="Times New Roman" w:cs="Times New Roman"/>
                <w:b/>
                <w:sz w:val="24"/>
                <w:szCs w:val="24"/>
              </w:rPr>
              <w:t>УКУПНО:</w:t>
            </w:r>
          </w:p>
        </w:tc>
        <w:tc>
          <w:tcPr>
            <w:tcW w:w="4508" w:type="dxa"/>
          </w:tcPr>
          <w:p w14:paraId="4B18773C" w14:textId="77777777" w:rsidR="007564EC" w:rsidRPr="00C07737" w:rsidRDefault="007564EC" w:rsidP="00AE502D">
            <w:pPr>
              <w:jc w:val="right"/>
              <w:rPr>
                <w:rFonts w:ascii="Times New Roman" w:hAnsi="Times New Roman" w:cs="Times New Roman"/>
                <w:b/>
                <w:sz w:val="24"/>
                <w:szCs w:val="24"/>
              </w:rPr>
            </w:pPr>
            <w:r w:rsidRPr="00C07737">
              <w:rPr>
                <w:rFonts w:ascii="Times New Roman" w:hAnsi="Times New Roman" w:cs="Times New Roman"/>
                <w:b/>
                <w:sz w:val="24"/>
                <w:szCs w:val="24"/>
              </w:rPr>
              <w:t>5</w:t>
            </w:r>
          </w:p>
        </w:tc>
      </w:tr>
    </w:tbl>
    <w:p w14:paraId="0064D980" w14:textId="77777777" w:rsidR="007564EC" w:rsidRDefault="007564EC" w:rsidP="007564EC">
      <w:pPr>
        <w:ind w:firstLine="720"/>
        <w:jc w:val="both"/>
        <w:rPr>
          <w:b/>
          <w:sz w:val="24"/>
          <w:szCs w:val="24"/>
          <w:lang w:val="sr-Cyrl-RS"/>
        </w:rPr>
      </w:pPr>
    </w:p>
    <w:p w14:paraId="37F8BED8" w14:textId="77777777" w:rsidR="007564EC" w:rsidRDefault="007564EC" w:rsidP="007564EC">
      <w:pPr>
        <w:ind w:firstLine="720"/>
        <w:jc w:val="both"/>
        <w:rPr>
          <w:bCs/>
          <w:sz w:val="24"/>
          <w:szCs w:val="24"/>
        </w:rPr>
      </w:pPr>
      <w:r w:rsidRPr="00DD4F2E">
        <w:rPr>
          <w:bCs/>
          <w:sz w:val="24"/>
          <w:szCs w:val="24"/>
        </w:rPr>
        <w:t>Планирани број запослених на одређено време у Градској управи града Прокупља је следећи</w:t>
      </w:r>
      <w:r>
        <w:rPr>
          <w:bCs/>
          <w:sz w:val="24"/>
          <w:szCs w:val="24"/>
        </w:rPr>
        <w:t>:</w:t>
      </w:r>
    </w:p>
    <w:tbl>
      <w:tblPr>
        <w:tblStyle w:val="TableGrid"/>
        <w:tblW w:w="0" w:type="auto"/>
        <w:tblLook w:val="04A0" w:firstRow="1" w:lastRow="0" w:firstColumn="1" w:lastColumn="0" w:noHBand="0" w:noVBand="1"/>
      </w:tblPr>
      <w:tblGrid>
        <w:gridCol w:w="4508"/>
        <w:gridCol w:w="4508"/>
      </w:tblGrid>
      <w:tr w:rsidR="007564EC" w14:paraId="217EEAF2" w14:textId="77777777" w:rsidTr="00AE502D">
        <w:tc>
          <w:tcPr>
            <w:tcW w:w="4508" w:type="dxa"/>
            <w:shd w:val="clear" w:color="auto" w:fill="D9D9D9" w:themeFill="background1" w:themeFillShade="D9"/>
          </w:tcPr>
          <w:p w14:paraId="5CBE38EA" w14:textId="77777777" w:rsidR="007564EC" w:rsidRPr="00DD4F2E" w:rsidRDefault="007564EC" w:rsidP="00AE502D">
            <w:pPr>
              <w:jc w:val="center"/>
              <w:rPr>
                <w:rFonts w:ascii="Times New Roman" w:hAnsi="Times New Roman" w:cs="Times New Roman"/>
                <w:b/>
                <w:sz w:val="24"/>
                <w:szCs w:val="24"/>
              </w:rPr>
            </w:pPr>
            <w:r w:rsidRPr="00DD4F2E">
              <w:rPr>
                <w:rFonts w:ascii="Times New Roman" w:hAnsi="Times New Roman" w:cs="Times New Roman"/>
                <w:b/>
                <w:sz w:val="24"/>
                <w:szCs w:val="24"/>
              </w:rPr>
              <w:t>Стручна спрема:</w:t>
            </w:r>
          </w:p>
        </w:tc>
        <w:tc>
          <w:tcPr>
            <w:tcW w:w="4508" w:type="dxa"/>
            <w:shd w:val="clear" w:color="auto" w:fill="D9D9D9" w:themeFill="background1" w:themeFillShade="D9"/>
          </w:tcPr>
          <w:p w14:paraId="089A4613" w14:textId="77777777" w:rsidR="007564EC" w:rsidRPr="00DD4F2E" w:rsidRDefault="007564EC" w:rsidP="00AE502D">
            <w:pPr>
              <w:jc w:val="center"/>
              <w:rPr>
                <w:rFonts w:ascii="Times New Roman" w:hAnsi="Times New Roman" w:cs="Times New Roman"/>
                <w:b/>
                <w:sz w:val="24"/>
                <w:szCs w:val="24"/>
              </w:rPr>
            </w:pPr>
            <w:r w:rsidRPr="00DD4F2E">
              <w:rPr>
                <w:rFonts w:ascii="Times New Roman" w:hAnsi="Times New Roman" w:cs="Times New Roman"/>
                <w:b/>
                <w:sz w:val="24"/>
                <w:szCs w:val="24"/>
              </w:rPr>
              <w:t>Број извршилаца:</w:t>
            </w:r>
          </w:p>
        </w:tc>
      </w:tr>
      <w:tr w:rsidR="007564EC" w14:paraId="73CE5DB9" w14:textId="77777777" w:rsidTr="00AE502D">
        <w:trPr>
          <w:trHeight w:val="377"/>
        </w:trPr>
        <w:tc>
          <w:tcPr>
            <w:tcW w:w="4508" w:type="dxa"/>
          </w:tcPr>
          <w:p w14:paraId="1D08078E"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Саветник</w:t>
            </w:r>
          </w:p>
        </w:tc>
        <w:tc>
          <w:tcPr>
            <w:tcW w:w="4508" w:type="dxa"/>
          </w:tcPr>
          <w:p w14:paraId="58168A8E"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4</w:t>
            </w:r>
          </w:p>
        </w:tc>
      </w:tr>
      <w:tr w:rsidR="007564EC" w14:paraId="725D8BC5" w14:textId="77777777" w:rsidTr="00AE502D">
        <w:tc>
          <w:tcPr>
            <w:tcW w:w="4508" w:type="dxa"/>
          </w:tcPr>
          <w:p w14:paraId="4EEE70E0"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саветник</w:t>
            </w:r>
          </w:p>
        </w:tc>
        <w:tc>
          <w:tcPr>
            <w:tcW w:w="4508" w:type="dxa"/>
          </w:tcPr>
          <w:p w14:paraId="2C6D2628"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8</w:t>
            </w:r>
          </w:p>
        </w:tc>
      </w:tr>
      <w:tr w:rsidR="007564EC" w14:paraId="3D785B58" w14:textId="77777777" w:rsidTr="00AE502D">
        <w:tc>
          <w:tcPr>
            <w:tcW w:w="4508" w:type="dxa"/>
          </w:tcPr>
          <w:p w14:paraId="09C7EA19"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Сарадник</w:t>
            </w:r>
          </w:p>
        </w:tc>
        <w:tc>
          <w:tcPr>
            <w:tcW w:w="4508" w:type="dxa"/>
          </w:tcPr>
          <w:p w14:paraId="556C795A"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1</w:t>
            </w:r>
          </w:p>
        </w:tc>
      </w:tr>
      <w:tr w:rsidR="007564EC" w14:paraId="6A5AD80F" w14:textId="77777777" w:rsidTr="00AE502D">
        <w:tc>
          <w:tcPr>
            <w:tcW w:w="4508" w:type="dxa"/>
          </w:tcPr>
          <w:p w14:paraId="4D551D27"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Млађи референт</w:t>
            </w:r>
          </w:p>
        </w:tc>
        <w:tc>
          <w:tcPr>
            <w:tcW w:w="4508" w:type="dxa"/>
          </w:tcPr>
          <w:p w14:paraId="554C475F" w14:textId="77777777" w:rsidR="007564EC" w:rsidRDefault="007564EC" w:rsidP="00AE502D">
            <w:pPr>
              <w:jc w:val="right"/>
              <w:rPr>
                <w:rFonts w:ascii="Times New Roman" w:hAnsi="Times New Roman" w:cs="Times New Roman"/>
                <w:bCs/>
                <w:sz w:val="24"/>
                <w:szCs w:val="24"/>
              </w:rPr>
            </w:pPr>
            <w:r>
              <w:rPr>
                <w:rFonts w:ascii="Times New Roman" w:hAnsi="Times New Roman" w:cs="Times New Roman"/>
                <w:bCs/>
                <w:sz w:val="24"/>
                <w:szCs w:val="24"/>
              </w:rPr>
              <w:t>1</w:t>
            </w:r>
          </w:p>
        </w:tc>
      </w:tr>
      <w:tr w:rsidR="007564EC" w14:paraId="46391937" w14:textId="77777777" w:rsidTr="00AE502D">
        <w:tc>
          <w:tcPr>
            <w:tcW w:w="4508" w:type="dxa"/>
          </w:tcPr>
          <w:p w14:paraId="3A1F9B67" w14:textId="77777777" w:rsidR="007564EC" w:rsidRPr="00DD4F2E" w:rsidRDefault="007564EC" w:rsidP="00AE502D">
            <w:pPr>
              <w:jc w:val="right"/>
              <w:rPr>
                <w:rFonts w:ascii="Times New Roman" w:hAnsi="Times New Roman" w:cs="Times New Roman"/>
                <w:b/>
                <w:bCs/>
                <w:sz w:val="24"/>
                <w:szCs w:val="24"/>
              </w:rPr>
            </w:pPr>
            <w:r w:rsidRPr="00DD4F2E">
              <w:rPr>
                <w:rFonts w:ascii="Times New Roman" w:hAnsi="Times New Roman" w:cs="Times New Roman"/>
                <w:b/>
                <w:bCs/>
                <w:sz w:val="24"/>
                <w:szCs w:val="24"/>
              </w:rPr>
              <w:t>УКУПНО:</w:t>
            </w:r>
          </w:p>
        </w:tc>
        <w:tc>
          <w:tcPr>
            <w:tcW w:w="4508" w:type="dxa"/>
          </w:tcPr>
          <w:p w14:paraId="6999A418" w14:textId="77777777" w:rsidR="007564EC" w:rsidRPr="00DD4F2E" w:rsidRDefault="007564EC" w:rsidP="00AE502D">
            <w:pPr>
              <w:jc w:val="right"/>
              <w:rPr>
                <w:rFonts w:ascii="Times New Roman" w:hAnsi="Times New Roman" w:cs="Times New Roman"/>
                <w:b/>
                <w:sz w:val="24"/>
                <w:szCs w:val="24"/>
              </w:rPr>
            </w:pPr>
            <w:r>
              <w:rPr>
                <w:rFonts w:ascii="Times New Roman" w:hAnsi="Times New Roman" w:cs="Times New Roman"/>
                <w:b/>
                <w:sz w:val="24"/>
                <w:szCs w:val="24"/>
              </w:rPr>
              <w:t>14</w:t>
            </w:r>
          </w:p>
        </w:tc>
      </w:tr>
    </w:tbl>
    <w:p w14:paraId="17892D6C" w14:textId="77777777" w:rsidR="007564EC" w:rsidRDefault="007564EC" w:rsidP="007564EC">
      <w:pPr>
        <w:ind w:firstLine="720"/>
        <w:rPr>
          <w:bCs/>
          <w:sz w:val="24"/>
          <w:szCs w:val="24"/>
        </w:rPr>
      </w:pPr>
    </w:p>
    <w:p w14:paraId="04A044EE" w14:textId="77777777" w:rsidR="007564EC" w:rsidRDefault="007564EC" w:rsidP="007564EC">
      <w:pPr>
        <w:ind w:firstLine="720"/>
        <w:rPr>
          <w:bCs/>
          <w:sz w:val="24"/>
          <w:szCs w:val="24"/>
        </w:rPr>
      </w:pPr>
      <w:r w:rsidRPr="003F1A3E">
        <w:rPr>
          <w:bCs/>
          <w:sz w:val="24"/>
          <w:szCs w:val="24"/>
        </w:rPr>
        <w:t>П</w:t>
      </w:r>
      <w:r>
        <w:rPr>
          <w:bCs/>
          <w:sz w:val="24"/>
          <w:szCs w:val="24"/>
        </w:rPr>
        <w:t>ланирани</w:t>
      </w:r>
      <w:r w:rsidRPr="003F1A3E">
        <w:rPr>
          <w:bCs/>
          <w:sz w:val="24"/>
          <w:szCs w:val="24"/>
        </w:rPr>
        <w:t xml:space="preserve"> број запослених у Градском правобранилаштву града Прокупља је следећи:</w:t>
      </w:r>
    </w:p>
    <w:tbl>
      <w:tblPr>
        <w:tblStyle w:val="TableGrid"/>
        <w:tblW w:w="0" w:type="auto"/>
        <w:tblLook w:val="04A0" w:firstRow="1" w:lastRow="0" w:firstColumn="1" w:lastColumn="0" w:noHBand="0" w:noVBand="1"/>
      </w:tblPr>
      <w:tblGrid>
        <w:gridCol w:w="4508"/>
        <w:gridCol w:w="4508"/>
      </w:tblGrid>
      <w:tr w:rsidR="007564EC" w14:paraId="70A11F18" w14:textId="77777777" w:rsidTr="00AE502D">
        <w:tc>
          <w:tcPr>
            <w:tcW w:w="4508" w:type="dxa"/>
            <w:shd w:val="clear" w:color="auto" w:fill="D9D9D9" w:themeFill="background1" w:themeFillShade="D9"/>
          </w:tcPr>
          <w:p w14:paraId="138116E3" w14:textId="77777777" w:rsidR="007564EC" w:rsidRPr="00771870" w:rsidRDefault="007564EC" w:rsidP="00AE502D">
            <w:pPr>
              <w:jc w:val="center"/>
              <w:rPr>
                <w:rFonts w:ascii="Times New Roman" w:hAnsi="Times New Roman" w:cs="Times New Roman"/>
                <w:b/>
                <w:bCs/>
                <w:sz w:val="24"/>
                <w:szCs w:val="24"/>
              </w:rPr>
            </w:pPr>
            <w:r>
              <w:rPr>
                <w:rFonts w:ascii="Times New Roman" w:hAnsi="Times New Roman" w:cs="Times New Roman"/>
                <w:b/>
                <w:bCs/>
                <w:sz w:val="24"/>
                <w:szCs w:val="24"/>
              </w:rPr>
              <w:t>Запослени</w:t>
            </w:r>
            <w:r w:rsidRPr="00771870">
              <w:rPr>
                <w:rFonts w:ascii="Times New Roman" w:hAnsi="Times New Roman" w:cs="Times New Roman"/>
                <w:b/>
                <w:bCs/>
                <w:sz w:val="24"/>
                <w:szCs w:val="24"/>
              </w:rPr>
              <w:t>:</w:t>
            </w:r>
          </w:p>
        </w:tc>
        <w:tc>
          <w:tcPr>
            <w:tcW w:w="4508" w:type="dxa"/>
            <w:shd w:val="clear" w:color="auto" w:fill="D9D9D9" w:themeFill="background1" w:themeFillShade="D9"/>
          </w:tcPr>
          <w:p w14:paraId="5A57AD53" w14:textId="77777777" w:rsidR="007564EC" w:rsidRPr="00771870" w:rsidRDefault="007564EC" w:rsidP="00AE502D">
            <w:pPr>
              <w:jc w:val="center"/>
              <w:rPr>
                <w:rFonts w:ascii="Times New Roman" w:hAnsi="Times New Roman" w:cs="Times New Roman"/>
                <w:b/>
                <w:bCs/>
                <w:sz w:val="24"/>
                <w:szCs w:val="24"/>
              </w:rPr>
            </w:pPr>
            <w:r w:rsidRPr="00771870">
              <w:rPr>
                <w:rFonts w:ascii="Times New Roman" w:hAnsi="Times New Roman" w:cs="Times New Roman"/>
                <w:b/>
                <w:bCs/>
                <w:sz w:val="24"/>
                <w:szCs w:val="24"/>
              </w:rPr>
              <w:t>Број извршилаца:</w:t>
            </w:r>
          </w:p>
        </w:tc>
      </w:tr>
      <w:tr w:rsidR="007564EC" w14:paraId="0088CFD6" w14:textId="77777777" w:rsidTr="00AE502D">
        <w:tc>
          <w:tcPr>
            <w:tcW w:w="4508" w:type="dxa"/>
          </w:tcPr>
          <w:p w14:paraId="7032C2AB"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Виши референт</w:t>
            </w:r>
          </w:p>
        </w:tc>
        <w:tc>
          <w:tcPr>
            <w:tcW w:w="4508" w:type="dxa"/>
          </w:tcPr>
          <w:p w14:paraId="66630A23"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1</w:t>
            </w:r>
          </w:p>
        </w:tc>
      </w:tr>
      <w:tr w:rsidR="007564EC" w14:paraId="3E4AD576" w14:textId="77777777" w:rsidTr="00AE502D">
        <w:tc>
          <w:tcPr>
            <w:tcW w:w="4508" w:type="dxa"/>
          </w:tcPr>
          <w:p w14:paraId="1B9A0688"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Намештеник- четврта врста радних места</w:t>
            </w:r>
          </w:p>
        </w:tc>
        <w:tc>
          <w:tcPr>
            <w:tcW w:w="4508" w:type="dxa"/>
          </w:tcPr>
          <w:p w14:paraId="7EF95550"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1</w:t>
            </w:r>
          </w:p>
        </w:tc>
      </w:tr>
      <w:tr w:rsidR="007564EC" w14:paraId="60F1180C" w14:textId="77777777" w:rsidTr="00AE502D">
        <w:tc>
          <w:tcPr>
            <w:tcW w:w="4508" w:type="dxa"/>
          </w:tcPr>
          <w:p w14:paraId="57EBE79B" w14:textId="77777777" w:rsidR="007564EC" w:rsidRPr="00771870" w:rsidRDefault="007564EC" w:rsidP="00AE502D">
            <w:pPr>
              <w:jc w:val="right"/>
              <w:rPr>
                <w:rFonts w:ascii="Times New Roman" w:hAnsi="Times New Roman" w:cs="Times New Roman"/>
                <w:b/>
                <w:bCs/>
                <w:sz w:val="24"/>
                <w:szCs w:val="24"/>
              </w:rPr>
            </w:pPr>
            <w:r w:rsidRPr="00771870">
              <w:rPr>
                <w:rFonts w:ascii="Times New Roman" w:hAnsi="Times New Roman" w:cs="Times New Roman"/>
                <w:b/>
                <w:bCs/>
                <w:sz w:val="24"/>
                <w:szCs w:val="24"/>
              </w:rPr>
              <w:t>УКУПНО:</w:t>
            </w:r>
          </w:p>
        </w:tc>
        <w:tc>
          <w:tcPr>
            <w:tcW w:w="4508" w:type="dxa"/>
          </w:tcPr>
          <w:p w14:paraId="10211A0D" w14:textId="77777777" w:rsidR="007564EC" w:rsidRPr="00FC214C" w:rsidRDefault="007564EC" w:rsidP="00AE502D">
            <w:pPr>
              <w:jc w:val="right"/>
              <w:rPr>
                <w:rFonts w:ascii="Times New Roman" w:hAnsi="Times New Roman" w:cs="Times New Roman"/>
                <w:b/>
                <w:bCs/>
                <w:sz w:val="24"/>
                <w:szCs w:val="24"/>
              </w:rPr>
            </w:pPr>
            <w:r w:rsidRPr="00FC214C">
              <w:rPr>
                <w:rFonts w:ascii="Times New Roman" w:hAnsi="Times New Roman" w:cs="Times New Roman"/>
                <w:b/>
                <w:bCs/>
                <w:sz w:val="24"/>
                <w:szCs w:val="24"/>
              </w:rPr>
              <w:t>2</w:t>
            </w:r>
          </w:p>
        </w:tc>
      </w:tr>
    </w:tbl>
    <w:p w14:paraId="1C346E76" w14:textId="77777777" w:rsidR="007564EC" w:rsidRPr="00B41C42" w:rsidRDefault="007564EC" w:rsidP="007564EC">
      <w:pPr>
        <w:rPr>
          <w:bCs/>
          <w:sz w:val="24"/>
          <w:szCs w:val="24"/>
          <w:lang w:val="sr-Cyrl-RS"/>
        </w:rPr>
      </w:pPr>
    </w:p>
    <w:p w14:paraId="227E6023" w14:textId="77777777" w:rsidR="007564EC" w:rsidRDefault="007564EC" w:rsidP="007564EC">
      <w:pPr>
        <w:ind w:firstLine="720"/>
        <w:rPr>
          <w:bCs/>
          <w:sz w:val="24"/>
          <w:szCs w:val="24"/>
        </w:rPr>
      </w:pPr>
      <w:r w:rsidRPr="003F1A3E">
        <w:rPr>
          <w:bCs/>
          <w:sz w:val="24"/>
          <w:szCs w:val="24"/>
        </w:rPr>
        <w:t>Планирани број запослених у Служби интерне ревизије је следећи:</w:t>
      </w:r>
    </w:p>
    <w:tbl>
      <w:tblPr>
        <w:tblStyle w:val="TableGrid"/>
        <w:tblW w:w="0" w:type="auto"/>
        <w:tblLook w:val="04A0" w:firstRow="1" w:lastRow="0" w:firstColumn="1" w:lastColumn="0" w:noHBand="0" w:noVBand="1"/>
      </w:tblPr>
      <w:tblGrid>
        <w:gridCol w:w="4508"/>
        <w:gridCol w:w="4508"/>
      </w:tblGrid>
      <w:tr w:rsidR="007564EC" w14:paraId="7F324A67" w14:textId="77777777" w:rsidTr="00AE502D">
        <w:tc>
          <w:tcPr>
            <w:tcW w:w="4508" w:type="dxa"/>
            <w:shd w:val="clear" w:color="auto" w:fill="D9D9D9" w:themeFill="background1" w:themeFillShade="D9"/>
          </w:tcPr>
          <w:p w14:paraId="653AEC30"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Запослени:</w:t>
            </w:r>
          </w:p>
        </w:tc>
        <w:tc>
          <w:tcPr>
            <w:tcW w:w="4508" w:type="dxa"/>
            <w:shd w:val="clear" w:color="auto" w:fill="D9D9D9" w:themeFill="background1" w:themeFillShade="D9"/>
          </w:tcPr>
          <w:p w14:paraId="2083E699" w14:textId="77777777" w:rsidR="007564EC" w:rsidRPr="003F1A3E" w:rsidRDefault="007564EC" w:rsidP="00AE502D">
            <w:pPr>
              <w:jc w:val="center"/>
              <w:rPr>
                <w:rFonts w:ascii="Times New Roman" w:hAnsi="Times New Roman" w:cs="Times New Roman"/>
                <w:b/>
                <w:bCs/>
                <w:sz w:val="24"/>
                <w:szCs w:val="24"/>
              </w:rPr>
            </w:pPr>
            <w:r w:rsidRPr="003F1A3E">
              <w:rPr>
                <w:rFonts w:ascii="Times New Roman" w:hAnsi="Times New Roman" w:cs="Times New Roman"/>
                <w:b/>
                <w:bCs/>
                <w:sz w:val="24"/>
                <w:szCs w:val="24"/>
              </w:rPr>
              <w:t>Број извршилаца:</w:t>
            </w:r>
          </w:p>
        </w:tc>
      </w:tr>
      <w:tr w:rsidR="007564EC" w14:paraId="381A18C6" w14:textId="77777777" w:rsidTr="00AE502D">
        <w:tc>
          <w:tcPr>
            <w:tcW w:w="4508" w:type="dxa"/>
          </w:tcPr>
          <w:p w14:paraId="475D54EB" w14:textId="77777777" w:rsidR="007564EC" w:rsidRDefault="007564EC" w:rsidP="00AE502D">
            <w:pPr>
              <w:jc w:val="both"/>
              <w:rPr>
                <w:rFonts w:ascii="Times New Roman" w:hAnsi="Times New Roman" w:cs="Times New Roman"/>
                <w:sz w:val="24"/>
                <w:szCs w:val="24"/>
              </w:rPr>
            </w:pPr>
            <w:r>
              <w:rPr>
                <w:rFonts w:ascii="Times New Roman" w:hAnsi="Times New Roman" w:cs="Times New Roman"/>
                <w:sz w:val="24"/>
                <w:szCs w:val="24"/>
              </w:rPr>
              <w:t>Самостални саветник</w:t>
            </w:r>
          </w:p>
        </w:tc>
        <w:tc>
          <w:tcPr>
            <w:tcW w:w="4508" w:type="dxa"/>
          </w:tcPr>
          <w:p w14:paraId="628F8CD1" w14:textId="77777777" w:rsidR="007564EC" w:rsidRDefault="007564EC" w:rsidP="00AE502D">
            <w:pPr>
              <w:jc w:val="right"/>
              <w:rPr>
                <w:rFonts w:ascii="Times New Roman" w:hAnsi="Times New Roman" w:cs="Times New Roman"/>
                <w:sz w:val="24"/>
                <w:szCs w:val="24"/>
              </w:rPr>
            </w:pPr>
            <w:r>
              <w:rPr>
                <w:rFonts w:ascii="Times New Roman" w:hAnsi="Times New Roman" w:cs="Times New Roman"/>
                <w:sz w:val="24"/>
                <w:szCs w:val="24"/>
              </w:rPr>
              <w:t>3</w:t>
            </w:r>
          </w:p>
        </w:tc>
      </w:tr>
      <w:tr w:rsidR="007564EC" w14:paraId="47F7A075" w14:textId="77777777" w:rsidTr="00AE502D">
        <w:tc>
          <w:tcPr>
            <w:tcW w:w="4508" w:type="dxa"/>
          </w:tcPr>
          <w:p w14:paraId="5C353E84" w14:textId="77777777" w:rsidR="007564EC" w:rsidRPr="003F1A3E" w:rsidRDefault="007564EC" w:rsidP="00AE502D">
            <w:pPr>
              <w:jc w:val="right"/>
              <w:rPr>
                <w:rFonts w:ascii="Times New Roman" w:hAnsi="Times New Roman" w:cs="Times New Roman"/>
                <w:b/>
                <w:bCs/>
                <w:sz w:val="24"/>
                <w:szCs w:val="24"/>
              </w:rPr>
            </w:pPr>
            <w:r w:rsidRPr="003F1A3E">
              <w:rPr>
                <w:rFonts w:ascii="Times New Roman" w:hAnsi="Times New Roman" w:cs="Times New Roman"/>
                <w:b/>
                <w:bCs/>
                <w:sz w:val="24"/>
                <w:szCs w:val="24"/>
              </w:rPr>
              <w:t>УКУПНО:</w:t>
            </w:r>
          </w:p>
        </w:tc>
        <w:tc>
          <w:tcPr>
            <w:tcW w:w="4508" w:type="dxa"/>
          </w:tcPr>
          <w:p w14:paraId="01AC3EF3" w14:textId="77777777" w:rsidR="007564EC" w:rsidRPr="00DF2ADB" w:rsidRDefault="007564EC" w:rsidP="00AE502D">
            <w:pPr>
              <w:jc w:val="right"/>
              <w:rPr>
                <w:rFonts w:ascii="Times New Roman" w:hAnsi="Times New Roman" w:cs="Times New Roman"/>
                <w:b/>
                <w:bCs/>
                <w:sz w:val="24"/>
                <w:szCs w:val="24"/>
              </w:rPr>
            </w:pPr>
            <w:r>
              <w:rPr>
                <w:rFonts w:ascii="Times New Roman" w:hAnsi="Times New Roman" w:cs="Times New Roman"/>
                <w:b/>
                <w:bCs/>
                <w:sz w:val="24"/>
                <w:szCs w:val="24"/>
              </w:rPr>
              <w:t>3</w:t>
            </w:r>
          </w:p>
        </w:tc>
      </w:tr>
    </w:tbl>
    <w:p w14:paraId="01D37A7B" w14:textId="77777777" w:rsidR="007564EC" w:rsidRDefault="007564EC" w:rsidP="007564EC">
      <w:pPr>
        <w:rPr>
          <w:b/>
          <w:sz w:val="24"/>
          <w:szCs w:val="24"/>
        </w:rPr>
      </w:pPr>
    </w:p>
    <w:p w14:paraId="290E8039" w14:textId="77777777" w:rsidR="007564EC" w:rsidRDefault="007564EC" w:rsidP="007564EC">
      <w:pPr>
        <w:rPr>
          <w:b/>
          <w:sz w:val="24"/>
          <w:szCs w:val="24"/>
        </w:rPr>
      </w:pPr>
    </w:p>
    <w:p w14:paraId="2C59E5C0" w14:textId="77777777" w:rsidR="007564EC" w:rsidRDefault="007564EC" w:rsidP="007564EC">
      <w:pPr>
        <w:rPr>
          <w:b/>
          <w:sz w:val="24"/>
          <w:szCs w:val="24"/>
        </w:rPr>
      </w:pPr>
    </w:p>
    <w:p w14:paraId="0FCFB578" w14:textId="77777777" w:rsidR="007564EC" w:rsidRDefault="007564EC" w:rsidP="007564EC">
      <w:pPr>
        <w:rPr>
          <w:b/>
          <w:sz w:val="24"/>
          <w:szCs w:val="24"/>
        </w:rPr>
      </w:pPr>
    </w:p>
    <w:p w14:paraId="2E717158" w14:textId="77777777" w:rsidR="007564EC" w:rsidRPr="000E128F" w:rsidRDefault="007564EC" w:rsidP="007564EC">
      <w:pPr>
        <w:jc w:val="center"/>
        <w:rPr>
          <w:b/>
          <w:sz w:val="24"/>
          <w:szCs w:val="24"/>
        </w:rPr>
      </w:pPr>
      <w:r w:rsidRPr="000E128F">
        <w:rPr>
          <w:b/>
          <w:sz w:val="24"/>
          <w:szCs w:val="24"/>
        </w:rPr>
        <w:t>Члан 3.</w:t>
      </w:r>
    </w:p>
    <w:p w14:paraId="51161203" w14:textId="77777777" w:rsidR="007564EC" w:rsidRDefault="007564EC" w:rsidP="007564EC">
      <w:pPr>
        <w:ind w:firstLine="720"/>
        <w:jc w:val="both"/>
        <w:rPr>
          <w:sz w:val="24"/>
          <w:szCs w:val="24"/>
          <w:lang w:val="sr-Cyrl-RS"/>
        </w:rPr>
      </w:pPr>
      <w:r>
        <w:rPr>
          <w:sz w:val="24"/>
          <w:szCs w:val="24"/>
        </w:rPr>
        <w:t>Кадровски план Градске управе града Прокупља ступа на снагу осмог дана од дана објављивања у „Службеном листу града Прокупља“.</w:t>
      </w:r>
    </w:p>
    <w:p w14:paraId="56BDDD26" w14:textId="77777777" w:rsidR="007564EC" w:rsidRDefault="007564EC" w:rsidP="007564EC">
      <w:pPr>
        <w:ind w:firstLine="720"/>
        <w:jc w:val="both"/>
        <w:rPr>
          <w:sz w:val="24"/>
          <w:szCs w:val="24"/>
          <w:lang w:val="sr-Cyrl-RS"/>
        </w:rPr>
      </w:pPr>
    </w:p>
    <w:p w14:paraId="4CD9CF66" w14:textId="77777777" w:rsidR="007564EC" w:rsidRDefault="007564EC" w:rsidP="007564EC">
      <w:pPr>
        <w:ind w:firstLine="720"/>
        <w:jc w:val="both"/>
        <w:rPr>
          <w:sz w:val="24"/>
          <w:szCs w:val="24"/>
          <w:lang w:val="sr-Cyrl-RS"/>
        </w:rPr>
      </w:pPr>
      <w:r>
        <w:rPr>
          <w:sz w:val="24"/>
          <w:szCs w:val="24"/>
          <w:lang w:val="sr-Cyrl-RS"/>
        </w:rPr>
        <w:t>Број: 06-122/2024-02</w:t>
      </w:r>
    </w:p>
    <w:p w14:paraId="5AF658AA" w14:textId="77777777" w:rsidR="007564EC" w:rsidRPr="006442B1" w:rsidRDefault="007564EC" w:rsidP="007564EC">
      <w:pPr>
        <w:ind w:firstLine="720"/>
        <w:jc w:val="both"/>
        <w:rPr>
          <w:sz w:val="24"/>
          <w:szCs w:val="24"/>
          <w:lang w:val="sr-Cyrl-RS"/>
        </w:rPr>
      </w:pPr>
      <w:r>
        <w:rPr>
          <w:sz w:val="24"/>
          <w:szCs w:val="24"/>
          <w:lang w:val="sr-Cyrl-RS"/>
        </w:rPr>
        <w:t>У Прокупљу, 25.12.2024.године</w:t>
      </w:r>
    </w:p>
    <w:p w14:paraId="37B45F14" w14:textId="77777777" w:rsidR="007564EC" w:rsidRDefault="007564EC" w:rsidP="007564EC">
      <w:pPr>
        <w:ind w:firstLine="720"/>
        <w:jc w:val="both"/>
        <w:rPr>
          <w:sz w:val="24"/>
          <w:szCs w:val="24"/>
        </w:rPr>
      </w:pPr>
    </w:p>
    <w:p w14:paraId="1DB05CA2" w14:textId="6AE9C468" w:rsidR="007564EC" w:rsidRPr="007564EC" w:rsidRDefault="007564EC" w:rsidP="007564EC">
      <w:pPr>
        <w:ind w:left="4320" w:firstLine="720"/>
        <w:jc w:val="both"/>
        <w:rPr>
          <w:bCs/>
          <w:sz w:val="24"/>
          <w:szCs w:val="24"/>
        </w:rPr>
      </w:pPr>
      <w:r w:rsidRPr="007564EC">
        <w:rPr>
          <w:bCs/>
          <w:sz w:val="24"/>
          <w:szCs w:val="24"/>
          <w:lang w:val="sr-Cyrl-RS"/>
        </w:rPr>
        <w:t xml:space="preserve">                                                                                                               </w:t>
      </w:r>
      <w:r w:rsidRPr="007564EC">
        <w:rPr>
          <w:bCs/>
          <w:sz w:val="24"/>
          <w:szCs w:val="24"/>
        </w:rPr>
        <w:t>ПРЕДСЕДНИК</w:t>
      </w:r>
    </w:p>
    <w:p w14:paraId="11DE6894" w14:textId="2520AC3D" w:rsidR="007564EC" w:rsidRPr="007564EC" w:rsidRDefault="007564EC" w:rsidP="007564EC">
      <w:pPr>
        <w:ind w:left="3600" w:firstLine="720"/>
        <w:jc w:val="both"/>
        <w:rPr>
          <w:bCs/>
          <w:sz w:val="24"/>
          <w:szCs w:val="24"/>
          <w:lang w:val="sr-Cyrl-RS"/>
        </w:rPr>
      </w:pPr>
      <w:r w:rsidRPr="007564EC">
        <w:rPr>
          <w:bCs/>
          <w:sz w:val="24"/>
          <w:szCs w:val="24"/>
          <w:lang w:val="sr-Cyrl-RS"/>
        </w:rPr>
        <w:t xml:space="preserve">                                                                                                    СКУПШТИНЕ </w:t>
      </w:r>
      <w:r w:rsidRPr="007564EC">
        <w:rPr>
          <w:bCs/>
          <w:sz w:val="24"/>
          <w:szCs w:val="24"/>
        </w:rPr>
        <w:t>ГРАДА ПРОКУПЉ</w:t>
      </w:r>
      <w:r w:rsidRPr="007564EC">
        <w:rPr>
          <w:bCs/>
          <w:sz w:val="24"/>
          <w:szCs w:val="24"/>
          <w:lang w:val="sr-Cyrl-RS"/>
        </w:rPr>
        <w:t>А</w:t>
      </w:r>
    </w:p>
    <w:p w14:paraId="1C5EB24F" w14:textId="4D89B8E1" w:rsidR="007564EC" w:rsidRDefault="007564EC" w:rsidP="007564EC">
      <w:pPr>
        <w:ind w:left="2880" w:firstLine="720"/>
        <w:jc w:val="both"/>
        <w:rPr>
          <w:bCs/>
          <w:sz w:val="24"/>
          <w:szCs w:val="24"/>
          <w:lang w:val="sr-Cyrl-RS"/>
        </w:rPr>
      </w:pPr>
      <w:r w:rsidRPr="007564EC">
        <w:rPr>
          <w:bCs/>
          <w:sz w:val="24"/>
          <w:szCs w:val="24"/>
          <w:lang w:val="sr-Cyrl-RS"/>
        </w:rPr>
        <w:t xml:space="preserve">                                                                                                                                          Дејан Лазић</w:t>
      </w:r>
      <w:r>
        <w:rPr>
          <w:bCs/>
          <w:sz w:val="24"/>
          <w:szCs w:val="24"/>
          <w:lang w:val="sr-Cyrl-RS"/>
        </w:rPr>
        <w:t xml:space="preserve"> с.р.</w:t>
      </w:r>
    </w:p>
    <w:p w14:paraId="6846AAC0" w14:textId="77777777" w:rsidR="007564EC" w:rsidRDefault="007564EC" w:rsidP="007564EC">
      <w:pPr>
        <w:ind w:left="2880" w:firstLine="720"/>
        <w:jc w:val="both"/>
        <w:rPr>
          <w:bCs/>
          <w:sz w:val="24"/>
          <w:szCs w:val="24"/>
          <w:lang w:val="sr-Cyrl-RS"/>
        </w:rPr>
      </w:pPr>
    </w:p>
    <w:p w14:paraId="7A1187A6" w14:textId="77777777" w:rsidR="007564EC" w:rsidRDefault="007564EC" w:rsidP="007564EC">
      <w:pPr>
        <w:ind w:left="2880" w:firstLine="720"/>
        <w:jc w:val="both"/>
        <w:rPr>
          <w:bCs/>
          <w:sz w:val="24"/>
          <w:szCs w:val="24"/>
          <w:lang w:val="sr-Cyrl-RS"/>
        </w:rPr>
      </w:pPr>
    </w:p>
    <w:p w14:paraId="0D8DEDD5" w14:textId="77777777" w:rsidR="007564EC" w:rsidRDefault="007564EC" w:rsidP="007564EC">
      <w:pPr>
        <w:ind w:left="2880" w:firstLine="720"/>
        <w:jc w:val="both"/>
        <w:rPr>
          <w:bCs/>
          <w:sz w:val="24"/>
          <w:szCs w:val="24"/>
          <w:lang w:val="sr-Cyrl-RS"/>
        </w:rPr>
      </w:pPr>
    </w:p>
    <w:p w14:paraId="18E9C80B" w14:textId="77777777" w:rsidR="007564EC" w:rsidRDefault="007564EC" w:rsidP="007564EC">
      <w:pPr>
        <w:ind w:left="2880" w:firstLine="720"/>
        <w:jc w:val="both"/>
        <w:rPr>
          <w:bCs/>
          <w:sz w:val="24"/>
          <w:szCs w:val="24"/>
          <w:lang w:val="sr-Cyrl-RS"/>
        </w:rPr>
      </w:pPr>
    </w:p>
    <w:p w14:paraId="5BAC024B" w14:textId="77777777" w:rsidR="007564EC" w:rsidRDefault="007564EC" w:rsidP="007564EC">
      <w:pPr>
        <w:ind w:left="2880" w:firstLine="720"/>
        <w:jc w:val="both"/>
        <w:rPr>
          <w:bCs/>
          <w:sz w:val="24"/>
          <w:szCs w:val="24"/>
          <w:lang w:val="sr-Cyrl-RS"/>
        </w:rPr>
      </w:pPr>
    </w:p>
    <w:p w14:paraId="70E0EF34" w14:textId="77777777" w:rsidR="007564EC" w:rsidRDefault="007564EC" w:rsidP="007564EC">
      <w:pPr>
        <w:ind w:left="2880" w:firstLine="720"/>
        <w:jc w:val="both"/>
        <w:rPr>
          <w:bCs/>
          <w:sz w:val="24"/>
          <w:szCs w:val="24"/>
          <w:lang w:val="sr-Cyrl-RS"/>
        </w:rPr>
      </w:pPr>
    </w:p>
    <w:p w14:paraId="004596AE" w14:textId="77777777" w:rsidR="007564EC" w:rsidRDefault="007564EC" w:rsidP="007564EC">
      <w:pPr>
        <w:ind w:left="2880" w:firstLine="720"/>
        <w:jc w:val="both"/>
        <w:rPr>
          <w:bCs/>
          <w:sz w:val="24"/>
          <w:szCs w:val="24"/>
          <w:lang w:val="sr-Cyrl-RS"/>
        </w:rPr>
      </w:pPr>
    </w:p>
    <w:p w14:paraId="08B23D33" w14:textId="77777777" w:rsidR="007564EC" w:rsidRDefault="007564EC" w:rsidP="007564EC">
      <w:pPr>
        <w:ind w:left="2880" w:firstLine="720"/>
        <w:jc w:val="both"/>
        <w:rPr>
          <w:bCs/>
          <w:sz w:val="24"/>
          <w:szCs w:val="24"/>
          <w:lang w:val="sr-Cyrl-RS"/>
        </w:rPr>
      </w:pPr>
    </w:p>
    <w:p w14:paraId="38E2728B" w14:textId="77777777" w:rsidR="007564EC" w:rsidRDefault="007564EC" w:rsidP="007564EC">
      <w:pPr>
        <w:ind w:left="2880" w:firstLine="720"/>
        <w:jc w:val="both"/>
        <w:rPr>
          <w:bCs/>
          <w:sz w:val="24"/>
          <w:szCs w:val="24"/>
          <w:lang w:val="sr-Cyrl-RS"/>
        </w:rPr>
      </w:pPr>
    </w:p>
    <w:p w14:paraId="62511C5F" w14:textId="77777777" w:rsidR="007564EC" w:rsidRDefault="007564EC" w:rsidP="007564EC">
      <w:pPr>
        <w:ind w:left="2880" w:firstLine="720"/>
        <w:jc w:val="both"/>
        <w:rPr>
          <w:bCs/>
          <w:sz w:val="24"/>
          <w:szCs w:val="24"/>
          <w:lang w:val="sr-Cyrl-RS"/>
        </w:rPr>
      </w:pPr>
    </w:p>
    <w:p w14:paraId="5CBA49EB" w14:textId="77777777" w:rsidR="007564EC" w:rsidRDefault="007564EC" w:rsidP="007564EC">
      <w:pPr>
        <w:ind w:left="2880" w:firstLine="720"/>
        <w:jc w:val="both"/>
        <w:rPr>
          <w:bCs/>
          <w:sz w:val="24"/>
          <w:szCs w:val="24"/>
          <w:lang w:val="sr-Cyrl-RS"/>
        </w:rPr>
      </w:pPr>
    </w:p>
    <w:p w14:paraId="71B29B4D" w14:textId="77777777" w:rsidR="007564EC" w:rsidRDefault="007564EC" w:rsidP="007564EC">
      <w:pPr>
        <w:ind w:left="2880" w:firstLine="720"/>
        <w:jc w:val="both"/>
        <w:rPr>
          <w:bCs/>
          <w:sz w:val="24"/>
          <w:szCs w:val="24"/>
          <w:lang w:val="sr-Cyrl-RS"/>
        </w:rPr>
      </w:pPr>
    </w:p>
    <w:p w14:paraId="6BFCDE7E" w14:textId="77777777" w:rsidR="007564EC" w:rsidRDefault="007564EC" w:rsidP="007564EC">
      <w:pPr>
        <w:ind w:left="2880" w:firstLine="720"/>
        <w:jc w:val="both"/>
        <w:rPr>
          <w:bCs/>
          <w:sz w:val="24"/>
          <w:szCs w:val="24"/>
          <w:lang w:val="sr-Cyrl-RS"/>
        </w:rPr>
      </w:pPr>
    </w:p>
    <w:p w14:paraId="5EF07BFC" w14:textId="77777777" w:rsidR="007564EC" w:rsidRDefault="007564EC" w:rsidP="007564EC">
      <w:pPr>
        <w:ind w:left="2880" w:firstLine="720"/>
        <w:jc w:val="both"/>
        <w:rPr>
          <w:bCs/>
          <w:sz w:val="24"/>
          <w:szCs w:val="24"/>
          <w:lang w:val="sr-Cyrl-RS"/>
        </w:rPr>
      </w:pPr>
    </w:p>
    <w:p w14:paraId="4AD16842" w14:textId="77777777" w:rsidR="007564EC" w:rsidRDefault="007564EC" w:rsidP="007564EC">
      <w:pPr>
        <w:ind w:left="2880" w:firstLine="720"/>
        <w:jc w:val="both"/>
        <w:rPr>
          <w:bCs/>
          <w:sz w:val="24"/>
          <w:szCs w:val="24"/>
          <w:lang w:val="sr-Cyrl-RS"/>
        </w:rPr>
      </w:pPr>
    </w:p>
    <w:p w14:paraId="5E999387" w14:textId="77777777" w:rsidR="007564EC" w:rsidRDefault="007564EC" w:rsidP="007564EC">
      <w:pPr>
        <w:ind w:left="2880" w:firstLine="720"/>
        <w:jc w:val="both"/>
        <w:rPr>
          <w:bCs/>
          <w:sz w:val="24"/>
          <w:szCs w:val="24"/>
          <w:lang w:val="sr-Cyrl-RS"/>
        </w:rPr>
      </w:pPr>
    </w:p>
    <w:p w14:paraId="44BD7CEE" w14:textId="77777777" w:rsidR="007564EC" w:rsidRDefault="007564EC" w:rsidP="007564EC">
      <w:pPr>
        <w:ind w:left="2880" w:firstLine="720"/>
        <w:jc w:val="both"/>
        <w:rPr>
          <w:bCs/>
          <w:sz w:val="24"/>
          <w:szCs w:val="24"/>
          <w:lang w:val="sr-Cyrl-RS"/>
        </w:rPr>
      </w:pPr>
    </w:p>
    <w:p w14:paraId="346E9CF7" w14:textId="77777777" w:rsidR="007564EC" w:rsidRDefault="007564EC" w:rsidP="007564EC">
      <w:pPr>
        <w:ind w:left="2880" w:firstLine="720"/>
        <w:jc w:val="both"/>
        <w:rPr>
          <w:bCs/>
          <w:sz w:val="24"/>
          <w:szCs w:val="24"/>
          <w:lang w:val="sr-Cyrl-RS"/>
        </w:rPr>
      </w:pPr>
    </w:p>
    <w:p w14:paraId="128875CB" w14:textId="77777777" w:rsidR="007564EC" w:rsidRDefault="007564EC" w:rsidP="007564EC">
      <w:pPr>
        <w:ind w:left="2880" w:firstLine="720"/>
        <w:jc w:val="both"/>
        <w:rPr>
          <w:bCs/>
          <w:sz w:val="24"/>
          <w:szCs w:val="24"/>
          <w:lang w:val="sr-Cyrl-RS"/>
        </w:rPr>
      </w:pPr>
    </w:p>
    <w:p w14:paraId="181B99DB" w14:textId="77777777" w:rsidR="007564EC" w:rsidRDefault="007564EC" w:rsidP="007564EC">
      <w:pPr>
        <w:ind w:left="2880" w:firstLine="720"/>
        <w:jc w:val="both"/>
        <w:rPr>
          <w:bCs/>
          <w:sz w:val="24"/>
          <w:szCs w:val="24"/>
          <w:lang w:val="sr-Cyrl-RS"/>
        </w:rPr>
      </w:pPr>
    </w:p>
    <w:p w14:paraId="75EA275E" w14:textId="57140AB3" w:rsidR="007564EC" w:rsidRDefault="00860DDF" w:rsidP="007564EC">
      <w:pPr>
        <w:jc w:val="both"/>
        <w:rPr>
          <w:bCs/>
          <w:sz w:val="40"/>
          <w:szCs w:val="40"/>
          <w:lang w:val="sr-Cyrl-RS"/>
        </w:rPr>
      </w:pPr>
      <w:r>
        <w:rPr>
          <w:bCs/>
          <w:sz w:val="40"/>
          <w:szCs w:val="40"/>
          <w:lang w:val="sr-Cyrl-RS"/>
        </w:rPr>
        <w:t>17</w:t>
      </w:r>
    </w:p>
    <w:p w14:paraId="1D37237C" w14:textId="5EFCB5B1" w:rsidR="00860DDF" w:rsidRPr="00E3769E" w:rsidRDefault="00860DDF" w:rsidP="00E3769E">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става 2. Закона о запосленима у јавним службама (Сл. гласник РС бр. 113/17, 95/18, 86/19, 157/2020 и 123/2021)</w:t>
      </w:r>
      <w:r>
        <w:rPr>
          <w:lang w:val="sr-Cyrl-RS"/>
        </w:rPr>
        <w:t xml:space="preserve">, </w:t>
      </w:r>
      <w:r>
        <w:t>члана 32. Закона о локалној самоуправи („Сл. гласник РС“, број 129/07, 83/14-</w:t>
      </w:r>
      <w:bookmarkStart w:id="50" w:name="_Hlk154579203"/>
      <w:r>
        <w:t xml:space="preserve">др.закон </w:t>
      </w:r>
      <w:bookmarkEnd w:id="50"/>
      <w:r>
        <w:t>и 101/2016-др.закон, 47/2018</w:t>
      </w:r>
      <w:r>
        <w:rPr>
          <w:lang w:val="sr-Cyrl-RS"/>
        </w:rPr>
        <w:t xml:space="preserve"> и </w:t>
      </w:r>
      <w:r>
        <w:t>111/2021 - др.закон)</w:t>
      </w:r>
      <w:r>
        <w:rPr>
          <w:lang w:val="sr-Cyrl-RS"/>
        </w:rPr>
        <w:t xml:space="preserve"> и</w:t>
      </w:r>
      <w:r>
        <w:t xml:space="preserve"> члана 40.</w:t>
      </w:r>
      <w:r>
        <w:rPr>
          <w:lang w:val="sr-Cyrl-RS"/>
        </w:rPr>
        <w:t xml:space="preserve"> </w:t>
      </w:r>
      <w:r>
        <w:t>став</w:t>
      </w:r>
      <w:r>
        <w:rPr>
          <w:lang w:val="sr-Cyrl-RS"/>
        </w:rPr>
        <w:t xml:space="preserve"> </w:t>
      </w:r>
      <w:r>
        <w:t xml:space="preserve">1. 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675907C3" w14:textId="77777777" w:rsidR="00860DDF" w:rsidRDefault="00860DDF" w:rsidP="00860DDF">
      <w:pPr>
        <w:jc w:val="both"/>
      </w:pPr>
    </w:p>
    <w:p w14:paraId="5D8BBB20" w14:textId="77777777" w:rsidR="00860DDF" w:rsidRPr="00302CC9" w:rsidRDefault="00860DDF" w:rsidP="00860DDF">
      <w:pPr>
        <w:jc w:val="both"/>
        <w:rPr>
          <w:lang w:val="sr-Cyrl-RS"/>
        </w:rPr>
      </w:pPr>
    </w:p>
    <w:p w14:paraId="54969B0F" w14:textId="77777777" w:rsidR="00860DDF" w:rsidRDefault="00860DDF" w:rsidP="00860DDF">
      <w:pPr>
        <w:jc w:val="both"/>
      </w:pPr>
    </w:p>
    <w:p w14:paraId="30C75F86" w14:textId="77777777" w:rsidR="00860DDF" w:rsidRDefault="00860DDF" w:rsidP="00860DDF">
      <w:pPr>
        <w:jc w:val="center"/>
      </w:pPr>
      <w:r>
        <w:t>РЕШЕЊЕ</w:t>
      </w:r>
    </w:p>
    <w:p w14:paraId="6BA85FAF" w14:textId="77777777" w:rsidR="00860DDF" w:rsidRDefault="00860DDF" w:rsidP="00860DDF"/>
    <w:p w14:paraId="356BABC5" w14:textId="77777777" w:rsidR="00860DDF" w:rsidRDefault="00860DDF" w:rsidP="00860DDF">
      <w:pPr>
        <w:jc w:val="center"/>
        <w:rPr>
          <w:lang w:val="sr-Cyrl-RS"/>
        </w:rPr>
      </w:pPr>
      <w:r>
        <w:t>I</w:t>
      </w:r>
    </w:p>
    <w:p w14:paraId="7EA96D51" w14:textId="77777777" w:rsidR="00860DDF" w:rsidRDefault="00860DDF" w:rsidP="00860DDF">
      <w:pPr>
        <w:ind w:firstLine="720"/>
        <w:rPr>
          <w:lang w:val="sr-Cyrl-RS"/>
        </w:rPr>
      </w:pPr>
    </w:p>
    <w:p w14:paraId="44D3CAF0" w14:textId="77777777" w:rsidR="00860DDF" w:rsidRPr="00E82C56" w:rsidRDefault="00860DDF" w:rsidP="00860DDF">
      <w:pPr>
        <w:ind w:firstLine="720"/>
        <w:jc w:val="both"/>
      </w:pPr>
      <w:r>
        <w:t xml:space="preserve">Даје се сагласност на </w:t>
      </w:r>
      <w:r>
        <w:rPr>
          <w:lang w:val="sr-Cyrl-RS"/>
        </w:rPr>
        <w:t xml:space="preserve">Предлог кадровског плана Дома културе </w:t>
      </w:r>
      <w:r>
        <w:rPr>
          <w:lang w:val="sr-Latn-RS"/>
        </w:rPr>
        <w:t>„</w:t>
      </w:r>
      <w:r>
        <w:rPr>
          <w:lang w:val="sr-Cyrl-RS"/>
        </w:rPr>
        <w:t>Радивоје Увалић Бата“у Прокупљу</w:t>
      </w:r>
      <w:r>
        <w:rPr>
          <w:bCs/>
          <w:iCs/>
        </w:rPr>
        <w:t xml:space="preserve"> </w:t>
      </w:r>
      <w:r>
        <w:rPr>
          <w:lang w:val="sr-Cyrl-RS"/>
        </w:rPr>
        <w:t xml:space="preserve">за </w:t>
      </w:r>
      <w:r>
        <w:t>202</w:t>
      </w:r>
      <w:r>
        <w:rPr>
          <w:lang w:val="sr-Cyrl-RS"/>
        </w:rPr>
        <w:t>5</w:t>
      </w:r>
      <w:r>
        <w:t>.</w:t>
      </w:r>
      <w:r>
        <w:rPr>
          <w:lang w:val="sr-Cyrl-RS"/>
        </w:rPr>
        <w:t xml:space="preserve"> </w:t>
      </w:r>
      <w:r>
        <w:t>годин</w:t>
      </w:r>
      <w:r>
        <w:rPr>
          <w:lang w:val="sr-Cyrl-RS"/>
        </w:rPr>
        <w:t>у бр: 598</w:t>
      </w:r>
      <w:r>
        <w:t xml:space="preserve">, </w:t>
      </w:r>
      <w:r>
        <w:rPr>
          <w:lang w:val="sr-Cyrl-RS"/>
        </w:rPr>
        <w:t>донешен дана: 11</w:t>
      </w:r>
      <w:r>
        <w:t>.1</w:t>
      </w:r>
      <w:r>
        <w:rPr>
          <w:lang w:val="sr-Cyrl-RS"/>
        </w:rPr>
        <w:t>2</w:t>
      </w:r>
      <w:r>
        <w:t>.20</w:t>
      </w:r>
      <w:r>
        <w:rPr>
          <w:lang w:val="sr-Cyrl-RS"/>
        </w:rPr>
        <w:t>24</w:t>
      </w:r>
      <w:r>
        <w:t>.</w:t>
      </w:r>
      <w:r>
        <w:rPr>
          <w:lang w:val="sr-Cyrl-RS"/>
        </w:rPr>
        <w:t xml:space="preserve"> </w:t>
      </w:r>
      <w:r>
        <w:t>године</w:t>
      </w:r>
      <w:r>
        <w:rPr>
          <w:lang w:val="sr-Cyrl-RS"/>
        </w:rPr>
        <w:t xml:space="preserve"> од стране директор установе.</w:t>
      </w:r>
    </w:p>
    <w:p w14:paraId="0C1D459D" w14:textId="77777777" w:rsidR="00860DDF" w:rsidRDefault="00860DDF" w:rsidP="00860DDF">
      <w:pPr>
        <w:suppressAutoHyphens/>
        <w:jc w:val="center"/>
        <w:rPr>
          <w:lang w:val="sr-Cyrl-RS"/>
        </w:rPr>
      </w:pPr>
    </w:p>
    <w:p w14:paraId="5A044524" w14:textId="77777777" w:rsidR="00860DDF" w:rsidRPr="00302CC9" w:rsidRDefault="00860DDF" w:rsidP="00860DDF">
      <w:pPr>
        <w:suppressAutoHyphens/>
        <w:jc w:val="center"/>
        <w:rPr>
          <w:lang w:val="sr-Cyrl-RS"/>
        </w:rPr>
      </w:pPr>
    </w:p>
    <w:p w14:paraId="70DD5D40" w14:textId="77777777" w:rsidR="00860DDF" w:rsidRDefault="00860DDF" w:rsidP="00860DDF">
      <w:pPr>
        <w:suppressAutoHyphens/>
        <w:jc w:val="center"/>
        <w:rPr>
          <w:lang w:val="sr-Cyrl-RS"/>
        </w:rPr>
      </w:pPr>
      <w:r>
        <w:t>II</w:t>
      </w:r>
    </w:p>
    <w:p w14:paraId="774F6505" w14:textId="77777777" w:rsidR="00860DDF" w:rsidRDefault="00860DDF" w:rsidP="00860DDF">
      <w:pPr>
        <w:suppressAutoHyphens/>
        <w:ind w:firstLine="720"/>
        <w:rPr>
          <w:lang w:val="sr-Cyrl-RS"/>
        </w:rPr>
      </w:pPr>
    </w:p>
    <w:p w14:paraId="3BE36BED" w14:textId="77777777" w:rsidR="00860DDF" w:rsidRDefault="00860DDF" w:rsidP="001B7530">
      <w:pPr>
        <w:suppressAutoHyphens/>
        <w:ind w:firstLine="720"/>
        <w:jc w:val="center"/>
      </w:pPr>
      <w:r>
        <w:t>Решење ступа на снагу даном доношења.</w:t>
      </w:r>
    </w:p>
    <w:p w14:paraId="1EB0275C" w14:textId="77777777" w:rsidR="00860DDF" w:rsidRDefault="00860DDF" w:rsidP="00860DDF">
      <w:pPr>
        <w:suppressAutoHyphens/>
        <w:jc w:val="center"/>
        <w:rPr>
          <w:lang w:val="sr-Cyrl-RS"/>
        </w:rPr>
      </w:pPr>
    </w:p>
    <w:p w14:paraId="66E2BA1A" w14:textId="77777777" w:rsidR="00860DDF" w:rsidRPr="00302CC9" w:rsidRDefault="00860DDF" w:rsidP="00860DDF">
      <w:pPr>
        <w:suppressAutoHyphens/>
        <w:jc w:val="center"/>
        <w:rPr>
          <w:lang w:val="sr-Cyrl-RS"/>
        </w:rPr>
      </w:pPr>
    </w:p>
    <w:p w14:paraId="230A74CD" w14:textId="77777777" w:rsidR="00860DDF" w:rsidRDefault="00860DDF" w:rsidP="00860DDF">
      <w:pPr>
        <w:suppressAutoHyphens/>
        <w:jc w:val="center"/>
      </w:pPr>
    </w:p>
    <w:p w14:paraId="632FB1E4" w14:textId="77777777" w:rsidR="00860DDF" w:rsidRDefault="00860DDF" w:rsidP="00860DDF">
      <w:pPr>
        <w:suppressAutoHyphens/>
        <w:jc w:val="center"/>
        <w:rPr>
          <w:lang w:val="sr-Cyrl-RS"/>
        </w:rPr>
      </w:pPr>
      <w:r>
        <w:t>III</w:t>
      </w:r>
    </w:p>
    <w:p w14:paraId="37C8545E" w14:textId="77777777" w:rsidR="00860DDF" w:rsidRDefault="00860DDF" w:rsidP="00860DDF">
      <w:pPr>
        <w:suppressAutoHyphens/>
        <w:ind w:firstLine="720"/>
        <w:rPr>
          <w:lang w:val="sr-Cyrl-RS"/>
        </w:rPr>
      </w:pPr>
    </w:p>
    <w:p w14:paraId="1B595A24" w14:textId="77777777" w:rsidR="00860DDF" w:rsidRDefault="00860DDF" w:rsidP="001B7530">
      <w:pPr>
        <w:suppressAutoHyphens/>
        <w:ind w:firstLine="720"/>
        <w:jc w:val="center"/>
      </w:pPr>
      <w:r>
        <w:t>Решење објавити у „Службеном листу града  Прокупља“.</w:t>
      </w:r>
    </w:p>
    <w:p w14:paraId="4DE3CF33" w14:textId="77777777" w:rsidR="00860DDF" w:rsidRDefault="00860DDF" w:rsidP="00860DDF">
      <w:pPr>
        <w:suppressAutoHyphens/>
        <w:jc w:val="center"/>
        <w:rPr>
          <w:lang w:val="sr-Cyrl-RS"/>
        </w:rPr>
      </w:pPr>
    </w:p>
    <w:p w14:paraId="3790B33E" w14:textId="77777777" w:rsidR="00860DDF" w:rsidRPr="00302CC9" w:rsidRDefault="00860DDF" w:rsidP="00860DDF">
      <w:pPr>
        <w:suppressAutoHyphens/>
        <w:jc w:val="center"/>
        <w:rPr>
          <w:lang w:val="sr-Cyrl-RS"/>
        </w:rPr>
      </w:pPr>
    </w:p>
    <w:p w14:paraId="45391196" w14:textId="77777777" w:rsidR="00860DDF" w:rsidRDefault="00860DDF" w:rsidP="00860DDF">
      <w:pPr>
        <w:suppressAutoHyphens/>
        <w:jc w:val="center"/>
      </w:pPr>
    </w:p>
    <w:p w14:paraId="39648CF2" w14:textId="77777777" w:rsidR="00860DDF" w:rsidRDefault="00860DDF" w:rsidP="00860DDF">
      <w:pPr>
        <w:jc w:val="center"/>
        <w:rPr>
          <w:lang w:val="sr-Cyrl-RS"/>
        </w:rPr>
      </w:pPr>
      <w:r>
        <w:t>IV</w:t>
      </w:r>
    </w:p>
    <w:p w14:paraId="617FF781" w14:textId="77777777" w:rsidR="00860DDF" w:rsidRDefault="00860DDF" w:rsidP="00860DDF">
      <w:pPr>
        <w:ind w:firstLine="720"/>
        <w:rPr>
          <w:lang w:val="sr-Cyrl-RS"/>
        </w:rPr>
      </w:pPr>
    </w:p>
    <w:p w14:paraId="0546F6AB" w14:textId="77777777" w:rsidR="00860DDF" w:rsidRPr="00491DAF" w:rsidRDefault="00860DDF" w:rsidP="001B7530">
      <w:pPr>
        <w:ind w:firstLine="720"/>
        <w:jc w:val="center"/>
        <w:rPr>
          <w:lang w:val="sr-Cyrl-CS"/>
        </w:rPr>
      </w:pPr>
      <w:r>
        <w:t>Решење доставити:</w:t>
      </w:r>
      <w:r w:rsidRPr="00647A1A">
        <w:t xml:space="preserve"> </w:t>
      </w:r>
      <w:r>
        <w:rPr>
          <w:lang w:val="sr-Cyrl-RS"/>
        </w:rPr>
        <w:t xml:space="preserve">Дому културе </w:t>
      </w:r>
      <w:r>
        <w:rPr>
          <w:lang w:val="sr-Latn-RS"/>
        </w:rPr>
        <w:t>„</w:t>
      </w:r>
      <w:r>
        <w:rPr>
          <w:lang w:val="sr-Cyrl-RS"/>
        </w:rPr>
        <w:t>Радивоје Увалић Бата“у Прокупљу</w:t>
      </w:r>
      <w:r>
        <w:t>,</w:t>
      </w:r>
      <w:r>
        <w:rPr>
          <w:lang w:val="sr-Cyrl-RS"/>
        </w:rPr>
        <w:t xml:space="preserve"> </w:t>
      </w:r>
      <w:r>
        <w:t xml:space="preserve">Одељењу за друштвене делатности </w:t>
      </w:r>
      <w:r>
        <w:rPr>
          <w:lang w:val="sr-Cyrl-CS"/>
        </w:rPr>
        <w:t xml:space="preserve"> и Архиви града Прокупља.</w:t>
      </w:r>
    </w:p>
    <w:p w14:paraId="0E71B9B1" w14:textId="77777777" w:rsidR="00860DDF" w:rsidRDefault="00860DDF" w:rsidP="00860DDF">
      <w:pPr>
        <w:jc w:val="center"/>
      </w:pPr>
    </w:p>
    <w:p w14:paraId="3BED7E4A" w14:textId="77777777" w:rsidR="00860DDF" w:rsidRDefault="00860DDF" w:rsidP="00860DDF">
      <w:pPr>
        <w:jc w:val="both"/>
        <w:rPr>
          <w:lang w:val="sr-Cyrl-RS"/>
        </w:rPr>
      </w:pPr>
    </w:p>
    <w:p w14:paraId="21129F32" w14:textId="77777777" w:rsidR="00860DDF" w:rsidRDefault="00860DDF" w:rsidP="00860DDF">
      <w:pPr>
        <w:jc w:val="both"/>
        <w:rPr>
          <w:lang w:val="sr-Cyrl-RS"/>
        </w:rPr>
      </w:pPr>
    </w:p>
    <w:p w14:paraId="6272117C" w14:textId="77777777" w:rsidR="00860DDF" w:rsidRPr="005B6F94" w:rsidRDefault="00860DDF" w:rsidP="00860DDF">
      <w:pPr>
        <w:jc w:val="both"/>
        <w:rPr>
          <w:lang w:val="sr-Cyrl-RS"/>
        </w:rPr>
      </w:pPr>
      <w:r>
        <w:t xml:space="preserve">Број: </w:t>
      </w:r>
      <w:r>
        <w:rPr>
          <w:lang w:val="sr-Cyrl-RS"/>
        </w:rPr>
        <w:t>06-122/2024-02</w:t>
      </w:r>
    </w:p>
    <w:p w14:paraId="4D15B776" w14:textId="77777777" w:rsidR="00860DDF" w:rsidRPr="008C39B9" w:rsidRDefault="00860DDF" w:rsidP="00860DDF">
      <w:pPr>
        <w:jc w:val="both"/>
        <w:rPr>
          <w:lang w:val="sr-Cyrl-RS"/>
        </w:rPr>
      </w:pPr>
      <w:r>
        <w:t>У Прокупљу</w:t>
      </w:r>
      <w:r>
        <w:rPr>
          <w:lang w:val="sr-Cyrl-RS"/>
        </w:rPr>
        <w:t>, 25.12.</w:t>
      </w:r>
      <w:r>
        <w:t>202</w:t>
      </w:r>
      <w:r>
        <w:rPr>
          <w:lang w:val="sr-Latn-RS"/>
        </w:rPr>
        <w:t>4</w:t>
      </w:r>
      <w:r>
        <w:rPr>
          <w:b/>
        </w:rPr>
        <w:t>.</w:t>
      </w:r>
      <w:r>
        <w:rPr>
          <w:b/>
          <w:lang w:val="sr-Cyrl-RS"/>
        </w:rPr>
        <w:t xml:space="preserve"> </w:t>
      </w:r>
      <w:r>
        <w:rPr>
          <w:lang w:val="sr-Cyrl-RS"/>
        </w:rPr>
        <w:t>г</w:t>
      </w:r>
      <w:r>
        <w:t>одине</w:t>
      </w:r>
      <w:r>
        <w:rPr>
          <w:lang w:val="sr-Cyrl-RS"/>
        </w:rPr>
        <w:t>.</w:t>
      </w:r>
    </w:p>
    <w:p w14:paraId="552BF58B" w14:textId="77777777" w:rsidR="00860DDF" w:rsidRDefault="00860DDF" w:rsidP="00860DDF">
      <w:pPr>
        <w:jc w:val="both"/>
        <w:rPr>
          <w:lang w:val="sr-Cyrl-RS"/>
        </w:rPr>
      </w:pPr>
      <w:r>
        <w:rPr>
          <w:lang w:val="sr-Cyrl-RS"/>
        </w:rPr>
        <w:t>СКУПШТИНА ГРАДА ПРОКУПЉА</w:t>
      </w:r>
    </w:p>
    <w:p w14:paraId="1277C0DF" w14:textId="77777777" w:rsidR="00860DDF" w:rsidRDefault="00860DDF" w:rsidP="00860DDF">
      <w:pPr>
        <w:jc w:val="both"/>
      </w:pPr>
    </w:p>
    <w:p w14:paraId="172EE9A8" w14:textId="0ADF5779" w:rsidR="00860DDF" w:rsidRDefault="00860DDF" w:rsidP="00860DDF">
      <w:pPr>
        <w:jc w:val="both"/>
        <w:rPr>
          <w:lang w:val="sr-Cyrl-RS"/>
        </w:rPr>
      </w:pPr>
      <w:r>
        <w:t xml:space="preserve">                                                                                </w:t>
      </w:r>
      <w:r>
        <w:rPr>
          <w:lang w:val="sr-Cyrl-RS"/>
        </w:rPr>
        <w:t xml:space="preserve">                                                                                                                                                                                      </w:t>
      </w:r>
      <w:r>
        <w:t>ПРЕДСЕДНИК</w:t>
      </w:r>
      <w:r>
        <w:rPr>
          <w:lang w:val="sr-Cyrl-RS"/>
        </w:rPr>
        <w:t xml:space="preserve"> </w:t>
      </w:r>
    </w:p>
    <w:p w14:paraId="7DC67FCF" w14:textId="352B7F92" w:rsidR="00860DDF" w:rsidRDefault="00860DDF" w:rsidP="00860DDF">
      <w:pPr>
        <w:jc w:val="both"/>
      </w:pPr>
      <w:r>
        <w:rPr>
          <w:lang w:val="sr-Cyrl-RS"/>
        </w:rPr>
        <w:t xml:space="preserve">                                                                                                                                                                                                                                                    СКУПШТИНЕ ГРАДА ПРОКУПЉА</w:t>
      </w:r>
    </w:p>
    <w:p w14:paraId="432227BA" w14:textId="385254F1" w:rsidR="00860DDF" w:rsidRDefault="00860DDF" w:rsidP="00860DDF">
      <w:pPr>
        <w:jc w:val="both"/>
        <w:rPr>
          <w:lang w:val="sr-Cyrl-RS"/>
        </w:rPr>
      </w:pPr>
      <w:r>
        <w:t xml:space="preserve">                                                                                               </w:t>
      </w:r>
      <w:r>
        <w:rPr>
          <w:lang w:val="sr-Cyrl-RS"/>
        </w:rPr>
        <w:t xml:space="preserve">                                                                                                                                                                           Дејан Лазић с.р.</w:t>
      </w:r>
    </w:p>
    <w:p w14:paraId="7B0B062D" w14:textId="77777777" w:rsidR="001B7530" w:rsidRDefault="001B7530" w:rsidP="00860DDF">
      <w:pPr>
        <w:jc w:val="both"/>
        <w:rPr>
          <w:lang w:val="sr-Cyrl-RS"/>
        </w:rPr>
      </w:pPr>
    </w:p>
    <w:p w14:paraId="70F8E38E" w14:textId="18B40C7C" w:rsidR="001B7530" w:rsidRDefault="00F80CFD" w:rsidP="00860DDF">
      <w:pPr>
        <w:jc w:val="both"/>
        <w:rPr>
          <w:sz w:val="40"/>
          <w:szCs w:val="40"/>
          <w:lang w:val="sr-Cyrl-RS"/>
        </w:rPr>
      </w:pPr>
      <w:r>
        <w:rPr>
          <w:sz w:val="40"/>
          <w:szCs w:val="40"/>
          <w:lang w:val="sr-Cyrl-RS"/>
        </w:rPr>
        <w:t>18</w:t>
      </w:r>
    </w:p>
    <w:p w14:paraId="0AF9CF45" w14:textId="37C592E0" w:rsidR="00921552" w:rsidRPr="00D757C0" w:rsidRDefault="00921552" w:rsidP="00D757C0">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става 2. Закона о запосленима у јавним службама (Сл. гласник РС бр. 113/17, 95/18, 86/19, 157/2020 и 123/2021)</w:t>
      </w:r>
      <w:r>
        <w:rPr>
          <w:lang w:val="sr-Cyrl-RS"/>
        </w:rPr>
        <w:t xml:space="preserve">, </w:t>
      </w:r>
      <w:r>
        <w:t>члана 32. Закона о локалној самоуправи („Сл. гласник РС“, број 129/07, 83/14-др.закон и 101/2016-др.закон, 47/2018</w:t>
      </w:r>
      <w:r>
        <w:rPr>
          <w:lang w:val="sr-Cyrl-RS"/>
        </w:rPr>
        <w:t xml:space="preserve"> и </w:t>
      </w:r>
      <w:r>
        <w:t>111/2021 - др.закон)</w:t>
      </w:r>
      <w:r>
        <w:rPr>
          <w:lang w:val="sr-Cyrl-RS"/>
        </w:rPr>
        <w:t xml:space="preserve"> и</w:t>
      </w:r>
      <w:r>
        <w:t xml:space="preserve"> члана 40.</w:t>
      </w:r>
      <w:r>
        <w:rPr>
          <w:lang w:val="sr-Cyrl-RS"/>
        </w:rPr>
        <w:t xml:space="preserve"> </w:t>
      </w:r>
      <w:r>
        <w:t>став</w:t>
      </w:r>
      <w:r>
        <w:rPr>
          <w:lang w:val="sr-Cyrl-RS"/>
        </w:rPr>
        <w:t xml:space="preserve"> </w:t>
      </w:r>
      <w:r>
        <w:t xml:space="preserve">1. 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2C9133A7" w14:textId="77777777" w:rsidR="00921552" w:rsidRDefault="00921552" w:rsidP="00921552">
      <w:pPr>
        <w:jc w:val="both"/>
      </w:pPr>
    </w:p>
    <w:p w14:paraId="5977603D" w14:textId="77777777" w:rsidR="00921552" w:rsidRDefault="00921552" w:rsidP="00921552">
      <w:pPr>
        <w:jc w:val="both"/>
      </w:pPr>
    </w:p>
    <w:p w14:paraId="53B3E471" w14:textId="77777777" w:rsidR="00921552" w:rsidRDefault="00921552" w:rsidP="00921552">
      <w:pPr>
        <w:jc w:val="center"/>
      </w:pPr>
      <w:r>
        <w:t>РЕШЕЊЕ</w:t>
      </w:r>
    </w:p>
    <w:p w14:paraId="374FAC8D" w14:textId="77777777" w:rsidR="00921552" w:rsidRDefault="00921552" w:rsidP="00921552"/>
    <w:p w14:paraId="069B6D7A" w14:textId="77777777" w:rsidR="00921552" w:rsidRDefault="00921552" w:rsidP="00921552"/>
    <w:p w14:paraId="13C3830B" w14:textId="77777777" w:rsidR="00921552" w:rsidRDefault="00921552" w:rsidP="00921552">
      <w:pPr>
        <w:jc w:val="center"/>
        <w:rPr>
          <w:lang w:val="sr-Cyrl-RS"/>
        </w:rPr>
      </w:pPr>
      <w:r>
        <w:t>I</w:t>
      </w:r>
    </w:p>
    <w:p w14:paraId="4E86E66E" w14:textId="77777777" w:rsidR="00921552" w:rsidRDefault="00921552" w:rsidP="00921552">
      <w:pPr>
        <w:ind w:firstLine="720"/>
        <w:rPr>
          <w:lang w:val="sr-Cyrl-RS"/>
        </w:rPr>
      </w:pPr>
    </w:p>
    <w:p w14:paraId="2842F4F6" w14:textId="77777777" w:rsidR="00921552" w:rsidRPr="00E82C56" w:rsidRDefault="00921552" w:rsidP="00921552">
      <w:pPr>
        <w:ind w:firstLine="720"/>
        <w:jc w:val="both"/>
      </w:pPr>
      <w:r>
        <w:t xml:space="preserve">Даје се сагласност на </w:t>
      </w:r>
      <w:r>
        <w:rPr>
          <w:lang w:val="sr-Cyrl-RS"/>
        </w:rPr>
        <w:t>Предлог кадровског плана Културно образовног центра</w:t>
      </w:r>
      <w:r w:rsidRPr="004C1A1A">
        <w:rPr>
          <w:lang w:val="sr-Cyrl-RS"/>
        </w:rPr>
        <w:t xml:space="preserve"> </w:t>
      </w:r>
      <w:r w:rsidRPr="004C1A1A">
        <w:t>,,Топлице“</w:t>
      </w:r>
      <w:r w:rsidRPr="004C1A1A">
        <w:rPr>
          <w:lang w:val="sr-Cyrl-RS"/>
        </w:rPr>
        <w:t xml:space="preserve"> Прокупљ</w:t>
      </w:r>
      <w:r>
        <w:rPr>
          <w:lang w:val="sr-Cyrl-RS"/>
        </w:rPr>
        <w:t xml:space="preserve">е за </w:t>
      </w:r>
      <w:r>
        <w:t>202</w:t>
      </w:r>
      <w:r>
        <w:rPr>
          <w:lang w:val="sr-Cyrl-RS"/>
        </w:rPr>
        <w:t>5</w:t>
      </w:r>
      <w:r>
        <w:t>.</w:t>
      </w:r>
      <w:r>
        <w:rPr>
          <w:lang w:val="sr-Cyrl-RS"/>
        </w:rPr>
        <w:t xml:space="preserve"> </w:t>
      </w:r>
      <w:r>
        <w:t>годин</w:t>
      </w:r>
      <w:r>
        <w:rPr>
          <w:lang w:val="sr-Cyrl-RS"/>
        </w:rPr>
        <w:t>у бр: 378</w:t>
      </w:r>
      <w:r>
        <w:t xml:space="preserve">, </w:t>
      </w:r>
      <w:r>
        <w:rPr>
          <w:lang w:val="sr-Cyrl-RS"/>
        </w:rPr>
        <w:t>донешен дана: 11</w:t>
      </w:r>
      <w:r>
        <w:t>.</w:t>
      </w:r>
      <w:r>
        <w:rPr>
          <w:lang w:val="sr-Cyrl-RS"/>
        </w:rPr>
        <w:t>12</w:t>
      </w:r>
      <w:r>
        <w:t>.20</w:t>
      </w:r>
      <w:r>
        <w:rPr>
          <w:lang w:val="sr-Cyrl-RS"/>
        </w:rPr>
        <w:t>24</w:t>
      </w:r>
      <w:r>
        <w:t>.</w:t>
      </w:r>
      <w:r>
        <w:rPr>
          <w:lang w:val="sr-Cyrl-RS"/>
        </w:rPr>
        <w:t xml:space="preserve"> </w:t>
      </w:r>
      <w:r>
        <w:t>године</w:t>
      </w:r>
      <w:r>
        <w:rPr>
          <w:lang w:val="sr-Cyrl-RS"/>
        </w:rPr>
        <w:t xml:space="preserve"> од стране директор установе.</w:t>
      </w:r>
    </w:p>
    <w:p w14:paraId="2BBC4388" w14:textId="77777777" w:rsidR="00921552" w:rsidRDefault="00921552" w:rsidP="00921552">
      <w:pPr>
        <w:suppressAutoHyphens/>
        <w:jc w:val="center"/>
        <w:rPr>
          <w:lang w:val="sr-Cyrl-RS"/>
        </w:rPr>
      </w:pPr>
    </w:p>
    <w:p w14:paraId="70777ACA" w14:textId="77777777" w:rsidR="00921552" w:rsidRPr="00302CC9" w:rsidRDefault="00921552" w:rsidP="00921552">
      <w:pPr>
        <w:suppressAutoHyphens/>
        <w:jc w:val="center"/>
        <w:rPr>
          <w:lang w:val="sr-Cyrl-RS"/>
        </w:rPr>
      </w:pPr>
    </w:p>
    <w:p w14:paraId="32AE950A" w14:textId="77777777" w:rsidR="00921552" w:rsidRDefault="00921552" w:rsidP="00921552">
      <w:pPr>
        <w:suppressAutoHyphens/>
        <w:jc w:val="center"/>
        <w:rPr>
          <w:lang w:val="sr-Cyrl-RS"/>
        </w:rPr>
      </w:pPr>
      <w:r>
        <w:t>II</w:t>
      </w:r>
    </w:p>
    <w:p w14:paraId="6E986BA2" w14:textId="77777777" w:rsidR="00921552" w:rsidRDefault="00921552" w:rsidP="00921552">
      <w:pPr>
        <w:suppressAutoHyphens/>
        <w:ind w:firstLine="720"/>
        <w:rPr>
          <w:lang w:val="sr-Cyrl-RS"/>
        </w:rPr>
      </w:pPr>
    </w:p>
    <w:p w14:paraId="68661F3C" w14:textId="77777777" w:rsidR="00921552" w:rsidRDefault="00921552" w:rsidP="00921552">
      <w:pPr>
        <w:suppressAutoHyphens/>
        <w:ind w:firstLine="720"/>
        <w:jc w:val="center"/>
      </w:pPr>
      <w:r>
        <w:t>Решење ступа на снагу даном доношења.</w:t>
      </w:r>
    </w:p>
    <w:p w14:paraId="30C92487" w14:textId="77777777" w:rsidR="00921552" w:rsidRDefault="00921552" w:rsidP="00921552">
      <w:pPr>
        <w:suppressAutoHyphens/>
        <w:jc w:val="center"/>
        <w:rPr>
          <w:lang w:val="sr-Cyrl-RS"/>
        </w:rPr>
      </w:pPr>
    </w:p>
    <w:p w14:paraId="2F8B1FD1" w14:textId="77777777" w:rsidR="00921552" w:rsidRPr="00302CC9" w:rsidRDefault="00921552" w:rsidP="00921552">
      <w:pPr>
        <w:suppressAutoHyphens/>
        <w:jc w:val="center"/>
        <w:rPr>
          <w:lang w:val="sr-Cyrl-RS"/>
        </w:rPr>
      </w:pPr>
    </w:p>
    <w:p w14:paraId="0750676D" w14:textId="77777777" w:rsidR="00921552" w:rsidRDefault="00921552" w:rsidP="00921552">
      <w:pPr>
        <w:suppressAutoHyphens/>
        <w:jc w:val="center"/>
      </w:pPr>
    </w:p>
    <w:p w14:paraId="329C738D" w14:textId="77777777" w:rsidR="00921552" w:rsidRDefault="00921552" w:rsidP="00921552">
      <w:pPr>
        <w:suppressAutoHyphens/>
        <w:jc w:val="center"/>
        <w:rPr>
          <w:lang w:val="sr-Cyrl-RS"/>
        </w:rPr>
      </w:pPr>
      <w:r>
        <w:t>III</w:t>
      </w:r>
    </w:p>
    <w:p w14:paraId="3709AF7B" w14:textId="77777777" w:rsidR="00921552" w:rsidRDefault="00921552" w:rsidP="00921552">
      <w:pPr>
        <w:suppressAutoHyphens/>
        <w:ind w:firstLine="720"/>
        <w:rPr>
          <w:lang w:val="sr-Cyrl-RS"/>
        </w:rPr>
      </w:pPr>
    </w:p>
    <w:p w14:paraId="099DD190" w14:textId="77777777" w:rsidR="00921552" w:rsidRDefault="00921552" w:rsidP="00921552">
      <w:pPr>
        <w:suppressAutoHyphens/>
        <w:ind w:firstLine="720"/>
        <w:jc w:val="center"/>
      </w:pPr>
      <w:r>
        <w:t>Решење објавити у „Службеном листу града  Прокупља“.</w:t>
      </w:r>
    </w:p>
    <w:p w14:paraId="067D268E" w14:textId="77777777" w:rsidR="00921552" w:rsidRDefault="00921552" w:rsidP="00921552">
      <w:pPr>
        <w:suppressAutoHyphens/>
        <w:jc w:val="center"/>
        <w:rPr>
          <w:lang w:val="sr-Cyrl-RS"/>
        </w:rPr>
      </w:pPr>
    </w:p>
    <w:p w14:paraId="0A3CD3A1" w14:textId="77777777" w:rsidR="00921552" w:rsidRPr="00302CC9" w:rsidRDefault="00921552" w:rsidP="00921552">
      <w:pPr>
        <w:suppressAutoHyphens/>
        <w:jc w:val="center"/>
        <w:rPr>
          <w:lang w:val="sr-Cyrl-RS"/>
        </w:rPr>
      </w:pPr>
    </w:p>
    <w:p w14:paraId="5A8F8A40" w14:textId="77777777" w:rsidR="00921552" w:rsidRDefault="00921552" w:rsidP="00921552">
      <w:pPr>
        <w:suppressAutoHyphens/>
        <w:jc w:val="center"/>
      </w:pPr>
    </w:p>
    <w:p w14:paraId="4FB78D05" w14:textId="77777777" w:rsidR="00921552" w:rsidRDefault="00921552" w:rsidP="00921552">
      <w:pPr>
        <w:jc w:val="center"/>
        <w:rPr>
          <w:lang w:val="sr-Cyrl-RS"/>
        </w:rPr>
      </w:pPr>
      <w:r>
        <w:t>IV</w:t>
      </w:r>
    </w:p>
    <w:p w14:paraId="4FA9D581" w14:textId="77777777" w:rsidR="00921552" w:rsidRDefault="00921552" w:rsidP="00921552">
      <w:pPr>
        <w:ind w:firstLine="720"/>
        <w:rPr>
          <w:lang w:val="sr-Cyrl-RS"/>
        </w:rPr>
      </w:pPr>
    </w:p>
    <w:p w14:paraId="417083CA" w14:textId="77777777" w:rsidR="00921552" w:rsidRPr="00491DAF" w:rsidRDefault="00921552" w:rsidP="00921552">
      <w:pPr>
        <w:ind w:firstLine="720"/>
        <w:jc w:val="center"/>
        <w:rPr>
          <w:lang w:val="sr-Cyrl-CS"/>
        </w:rPr>
      </w:pPr>
      <w:r>
        <w:t>Решење доставити</w:t>
      </w:r>
      <w:r>
        <w:rPr>
          <w:lang w:val="sr-Cyrl-RS"/>
        </w:rPr>
        <w:t>: Културно образовни центар</w:t>
      </w:r>
      <w:r w:rsidRPr="004C1A1A">
        <w:t>,,Топлице“</w:t>
      </w:r>
      <w:r w:rsidRPr="004C1A1A">
        <w:rPr>
          <w:lang w:val="sr-Cyrl-RS"/>
        </w:rPr>
        <w:t xml:space="preserve"> Прокупљ</w:t>
      </w:r>
      <w:r>
        <w:rPr>
          <w:lang w:val="sr-Cyrl-RS"/>
        </w:rPr>
        <w:t>е</w:t>
      </w:r>
      <w:r>
        <w:t>,</w:t>
      </w:r>
      <w:r>
        <w:rPr>
          <w:lang w:val="sr-Cyrl-RS"/>
        </w:rPr>
        <w:t xml:space="preserve"> </w:t>
      </w:r>
      <w:r>
        <w:t xml:space="preserve">Одељењу за друштвене делатности </w:t>
      </w:r>
      <w:r>
        <w:rPr>
          <w:lang w:val="sr-Cyrl-CS"/>
        </w:rPr>
        <w:t xml:space="preserve"> и Архиви града Прокупља.</w:t>
      </w:r>
    </w:p>
    <w:p w14:paraId="147CB2A1" w14:textId="77777777" w:rsidR="00921552" w:rsidRDefault="00921552" w:rsidP="00921552">
      <w:pPr>
        <w:jc w:val="center"/>
      </w:pPr>
    </w:p>
    <w:p w14:paraId="0EDD8097" w14:textId="77777777" w:rsidR="00921552" w:rsidRDefault="00921552" w:rsidP="00921552">
      <w:pPr>
        <w:jc w:val="both"/>
        <w:rPr>
          <w:lang w:val="sr-Cyrl-RS"/>
        </w:rPr>
      </w:pPr>
    </w:p>
    <w:p w14:paraId="629AD9E0" w14:textId="77777777" w:rsidR="00921552" w:rsidRDefault="00921552" w:rsidP="00921552">
      <w:pPr>
        <w:jc w:val="both"/>
        <w:rPr>
          <w:lang w:val="sr-Cyrl-RS"/>
        </w:rPr>
      </w:pPr>
    </w:p>
    <w:p w14:paraId="69A548FA" w14:textId="77777777" w:rsidR="00921552" w:rsidRPr="009A3569" w:rsidRDefault="00921552" w:rsidP="00921552">
      <w:pPr>
        <w:jc w:val="both"/>
        <w:rPr>
          <w:lang w:val="sr-Cyrl-RS"/>
        </w:rPr>
      </w:pPr>
      <w:r>
        <w:t xml:space="preserve">Број: </w:t>
      </w:r>
      <w:r>
        <w:rPr>
          <w:lang w:val="sr-Cyrl-RS"/>
        </w:rPr>
        <w:t>06-122/2024-02</w:t>
      </w:r>
    </w:p>
    <w:p w14:paraId="04EDA086" w14:textId="77777777" w:rsidR="00921552" w:rsidRPr="00856787" w:rsidRDefault="00921552" w:rsidP="00921552">
      <w:pPr>
        <w:jc w:val="both"/>
        <w:rPr>
          <w:lang w:val="sr-Cyrl-RS"/>
        </w:rPr>
      </w:pPr>
      <w:r>
        <w:t>У Прокупљу</w:t>
      </w:r>
      <w:r>
        <w:rPr>
          <w:lang w:val="sr-Cyrl-RS"/>
        </w:rPr>
        <w:t>, 25.12.</w:t>
      </w:r>
      <w:r>
        <w:t>202</w:t>
      </w:r>
      <w:r>
        <w:rPr>
          <w:lang w:val="sr-Latn-RS"/>
        </w:rPr>
        <w:t>4</w:t>
      </w:r>
      <w:r>
        <w:rPr>
          <w:b/>
        </w:rPr>
        <w:t>.</w:t>
      </w:r>
      <w:r>
        <w:rPr>
          <w:b/>
          <w:lang w:val="sr-Cyrl-RS"/>
        </w:rPr>
        <w:t xml:space="preserve"> </w:t>
      </w:r>
      <w:r>
        <w:rPr>
          <w:lang w:val="sr-Cyrl-RS"/>
        </w:rPr>
        <w:t>г</w:t>
      </w:r>
      <w:r>
        <w:t>одине</w:t>
      </w:r>
      <w:r>
        <w:rPr>
          <w:lang w:val="sr-Cyrl-RS"/>
        </w:rPr>
        <w:t>.</w:t>
      </w:r>
    </w:p>
    <w:p w14:paraId="2B33F844" w14:textId="77777777" w:rsidR="00921552" w:rsidRDefault="00921552" w:rsidP="00921552">
      <w:pPr>
        <w:jc w:val="both"/>
        <w:rPr>
          <w:lang w:val="sr-Cyrl-RS"/>
        </w:rPr>
      </w:pPr>
      <w:r>
        <w:rPr>
          <w:lang w:val="sr-Cyrl-RS"/>
        </w:rPr>
        <w:t>СКУПШТИНА ГРАДА ПРОКУПЉА</w:t>
      </w:r>
    </w:p>
    <w:p w14:paraId="03C81C67" w14:textId="77777777" w:rsidR="00921552" w:rsidRDefault="00921552" w:rsidP="00921552">
      <w:pPr>
        <w:jc w:val="both"/>
      </w:pPr>
    </w:p>
    <w:p w14:paraId="2EF64AC6" w14:textId="7000CB27" w:rsidR="00921552" w:rsidRDefault="00921552" w:rsidP="00921552">
      <w:pPr>
        <w:jc w:val="both"/>
        <w:rPr>
          <w:lang w:val="sr-Cyrl-RS"/>
        </w:rPr>
      </w:pPr>
      <w:r>
        <w:t xml:space="preserve">                                                                                </w:t>
      </w:r>
      <w:r>
        <w:rPr>
          <w:lang w:val="sr-Cyrl-RS"/>
        </w:rPr>
        <w:t xml:space="preserve">                                                                                                                                                                             </w:t>
      </w:r>
      <w:r>
        <w:t>ПРЕДСЕДНИК</w:t>
      </w:r>
      <w:r>
        <w:rPr>
          <w:lang w:val="sr-Cyrl-RS"/>
        </w:rPr>
        <w:t xml:space="preserve"> </w:t>
      </w:r>
    </w:p>
    <w:p w14:paraId="399F5FFA" w14:textId="697E8430" w:rsidR="00921552" w:rsidRDefault="00921552" w:rsidP="00921552">
      <w:pPr>
        <w:jc w:val="both"/>
      </w:pPr>
      <w:r>
        <w:rPr>
          <w:lang w:val="sr-Cyrl-RS"/>
        </w:rPr>
        <w:t xml:space="preserve">                                                                                                                                                                                                                                          СКУПШТИНЕ ГРАДА ПРОКУПЉА</w:t>
      </w:r>
    </w:p>
    <w:p w14:paraId="3231CFB0" w14:textId="24748554" w:rsidR="00921552" w:rsidRDefault="00921552" w:rsidP="00921552">
      <w:pPr>
        <w:jc w:val="both"/>
        <w:rPr>
          <w:lang w:val="sr-Cyrl-RS"/>
        </w:rPr>
      </w:pPr>
      <w:r>
        <w:t xml:space="preserve">                                                                                               </w:t>
      </w:r>
      <w:r>
        <w:rPr>
          <w:lang w:val="sr-Cyrl-RS"/>
        </w:rPr>
        <w:t xml:space="preserve">                                                                                                                                                                    Дејан Лазић с.р.</w:t>
      </w:r>
    </w:p>
    <w:p w14:paraId="252B9E71" w14:textId="77777777" w:rsidR="00921552" w:rsidRDefault="00921552" w:rsidP="00921552">
      <w:pPr>
        <w:jc w:val="both"/>
        <w:rPr>
          <w:lang w:val="sr-Cyrl-RS"/>
        </w:rPr>
      </w:pPr>
    </w:p>
    <w:p w14:paraId="156A0E00" w14:textId="77777777" w:rsidR="00921552" w:rsidRDefault="00921552" w:rsidP="00921552">
      <w:pPr>
        <w:jc w:val="both"/>
        <w:rPr>
          <w:lang w:val="sr-Cyrl-RS"/>
        </w:rPr>
      </w:pPr>
    </w:p>
    <w:p w14:paraId="20A7CB47" w14:textId="77777777" w:rsidR="00921552" w:rsidRDefault="00921552" w:rsidP="00921552">
      <w:pPr>
        <w:jc w:val="both"/>
        <w:rPr>
          <w:lang w:val="sr-Cyrl-RS"/>
        </w:rPr>
      </w:pPr>
    </w:p>
    <w:p w14:paraId="602E1BE3" w14:textId="77777777" w:rsidR="00921552" w:rsidRDefault="00921552" w:rsidP="00921552">
      <w:pPr>
        <w:jc w:val="both"/>
        <w:rPr>
          <w:lang w:val="sr-Cyrl-RS"/>
        </w:rPr>
      </w:pPr>
    </w:p>
    <w:p w14:paraId="63F0BD09" w14:textId="2ABD7250" w:rsidR="00921552" w:rsidRDefault="00D759F2" w:rsidP="00921552">
      <w:pPr>
        <w:jc w:val="both"/>
        <w:rPr>
          <w:sz w:val="40"/>
          <w:szCs w:val="40"/>
          <w:lang w:val="sr-Cyrl-RS"/>
        </w:rPr>
      </w:pPr>
      <w:r>
        <w:rPr>
          <w:sz w:val="40"/>
          <w:szCs w:val="40"/>
          <w:lang w:val="sr-Cyrl-RS"/>
        </w:rPr>
        <w:t>19</w:t>
      </w:r>
    </w:p>
    <w:p w14:paraId="203C754B" w14:textId="403716CA" w:rsidR="00590AF0" w:rsidRPr="00590AF0" w:rsidRDefault="00590AF0" w:rsidP="00590AF0">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става 2. Закона о запосленима у јавним службама (Сл. гласник РС бр. 113/17, 95/18, 86/19, 157/2020 и 123/2021)</w:t>
      </w:r>
      <w:r>
        <w:rPr>
          <w:lang w:val="sr-Cyrl-RS"/>
        </w:rPr>
        <w:t xml:space="preserve">, </w:t>
      </w:r>
      <w:r>
        <w:t>члана 32. Закона о локалној самоуправи („Сл. гласник РС“, број 129/07, 83/14-др.закон и 101/2016-др.закон, 47/2018</w:t>
      </w:r>
      <w:r>
        <w:rPr>
          <w:lang w:val="sr-Cyrl-RS"/>
        </w:rPr>
        <w:t xml:space="preserve"> и </w:t>
      </w:r>
      <w:r>
        <w:t>111/2021 - др.закон)</w:t>
      </w:r>
      <w:r>
        <w:rPr>
          <w:lang w:val="sr-Cyrl-RS"/>
        </w:rPr>
        <w:t xml:space="preserve"> и</w:t>
      </w:r>
      <w:r>
        <w:t xml:space="preserve"> члана 40.</w:t>
      </w:r>
      <w:r>
        <w:rPr>
          <w:lang w:val="sr-Cyrl-RS"/>
        </w:rPr>
        <w:t xml:space="preserve"> </w:t>
      </w:r>
      <w:r>
        <w:t>став</w:t>
      </w:r>
      <w:r>
        <w:rPr>
          <w:lang w:val="sr-Cyrl-RS"/>
        </w:rPr>
        <w:t xml:space="preserve"> </w:t>
      </w:r>
      <w:r>
        <w:t xml:space="preserve">1. 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4A6C73AB" w14:textId="77777777" w:rsidR="00590AF0" w:rsidRDefault="00590AF0" w:rsidP="00590AF0">
      <w:pPr>
        <w:jc w:val="both"/>
      </w:pPr>
    </w:p>
    <w:p w14:paraId="3D9E5484" w14:textId="77777777" w:rsidR="00590AF0" w:rsidRDefault="00590AF0" w:rsidP="00590AF0">
      <w:pPr>
        <w:jc w:val="both"/>
      </w:pPr>
    </w:p>
    <w:p w14:paraId="7E1D2D48" w14:textId="77777777" w:rsidR="00590AF0" w:rsidRDefault="00590AF0" w:rsidP="00590AF0">
      <w:pPr>
        <w:jc w:val="center"/>
      </w:pPr>
      <w:r>
        <w:t>РЕШЕЊЕ</w:t>
      </w:r>
    </w:p>
    <w:p w14:paraId="405F217C" w14:textId="77777777" w:rsidR="00590AF0" w:rsidRDefault="00590AF0" w:rsidP="00590AF0"/>
    <w:p w14:paraId="1C94757B" w14:textId="77777777" w:rsidR="00590AF0" w:rsidRDefault="00590AF0" w:rsidP="00590AF0"/>
    <w:p w14:paraId="066BA496" w14:textId="77777777" w:rsidR="00590AF0" w:rsidRDefault="00590AF0" w:rsidP="00590AF0">
      <w:pPr>
        <w:jc w:val="center"/>
        <w:rPr>
          <w:lang w:val="sr-Cyrl-RS"/>
        </w:rPr>
      </w:pPr>
      <w:r>
        <w:t>I</w:t>
      </w:r>
    </w:p>
    <w:p w14:paraId="6A95CB1B" w14:textId="77777777" w:rsidR="00590AF0" w:rsidRDefault="00590AF0" w:rsidP="00590AF0">
      <w:pPr>
        <w:ind w:firstLine="720"/>
        <w:rPr>
          <w:lang w:val="sr-Cyrl-RS"/>
        </w:rPr>
      </w:pPr>
    </w:p>
    <w:p w14:paraId="0F9DC8FE" w14:textId="77777777" w:rsidR="00590AF0" w:rsidRPr="00E82C56" w:rsidRDefault="00590AF0" w:rsidP="00590AF0">
      <w:pPr>
        <w:ind w:firstLine="720"/>
        <w:jc w:val="both"/>
      </w:pPr>
      <w:r>
        <w:t xml:space="preserve">Даје се сагласност на </w:t>
      </w:r>
      <w:r>
        <w:rPr>
          <w:lang w:val="sr-Cyrl-RS"/>
        </w:rPr>
        <w:t xml:space="preserve">Предлог кадровског плана </w:t>
      </w:r>
      <w:r w:rsidRPr="007847FA">
        <w:rPr>
          <w:lang w:val="sr-Cyrl-RS"/>
        </w:rPr>
        <w:t xml:space="preserve">Народног музеја </w:t>
      </w:r>
      <w:r w:rsidRPr="007847FA">
        <w:t>,,Топлице“</w:t>
      </w:r>
      <w:r w:rsidRPr="007847FA">
        <w:rPr>
          <w:lang w:val="sr-Cyrl-RS"/>
        </w:rPr>
        <w:t xml:space="preserve"> Прокупље</w:t>
      </w:r>
      <w:r>
        <w:rPr>
          <w:lang w:val="sr-Latn-RS"/>
        </w:rPr>
        <w:t xml:space="preserve"> </w:t>
      </w:r>
      <w:r>
        <w:rPr>
          <w:lang w:val="sr-Cyrl-RS"/>
        </w:rPr>
        <w:t xml:space="preserve">за </w:t>
      </w:r>
      <w:r>
        <w:t>202</w:t>
      </w:r>
      <w:r>
        <w:rPr>
          <w:lang w:val="sr-Cyrl-RS"/>
        </w:rPr>
        <w:t>5</w:t>
      </w:r>
      <w:r>
        <w:t>.</w:t>
      </w:r>
      <w:r>
        <w:rPr>
          <w:lang w:val="sr-Cyrl-RS"/>
        </w:rPr>
        <w:t xml:space="preserve"> </w:t>
      </w:r>
      <w:r>
        <w:t>годин</w:t>
      </w:r>
      <w:r>
        <w:rPr>
          <w:lang w:val="sr-Cyrl-RS"/>
        </w:rPr>
        <w:t>у бр: 476</w:t>
      </w:r>
      <w:r>
        <w:t xml:space="preserve">, </w:t>
      </w:r>
      <w:r>
        <w:rPr>
          <w:lang w:val="sr-Cyrl-RS"/>
        </w:rPr>
        <w:t>донешен дана: 05</w:t>
      </w:r>
      <w:r>
        <w:t>.</w:t>
      </w:r>
      <w:r>
        <w:rPr>
          <w:lang w:val="sr-Cyrl-RS"/>
        </w:rPr>
        <w:t>12</w:t>
      </w:r>
      <w:r>
        <w:t>.20</w:t>
      </w:r>
      <w:r>
        <w:rPr>
          <w:lang w:val="sr-Cyrl-RS"/>
        </w:rPr>
        <w:t>24</w:t>
      </w:r>
      <w:r>
        <w:t>.</w:t>
      </w:r>
      <w:r>
        <w:rPr>
          <w:lang w:val="sr-Cyrl-RS"/>
        </w:rPr>
        <w:t xml:space="preserve"> </w:t>
      </w:r>
      <w:r>
        <w:t>године</w:t>
      </w:r>
      <w:r>
        <w:rPr>
          <w:lang w:val="sr-Cyrl-RS"/>
        </w:rPr>
        <w:t xml:space="preserve"> од стране директор установе.</w:t>
      </w:r>
    </w:p>
    <w:p w14:paraId="33346741" w14:textId="77777777" w:rsidR="00590AF0" w:rsidRDefault="00590AF0" w:rsidP="00590AF0">
      <w:pPr>
        <w:suppressAutoHyphens/>
        <w:jc w:val="center"/>
        <w:rPr>
          <w:lang w:val="sr-Cyrl-RS"/>
        </w:rPr>
      </w:pPr>
    </w:p>
    <w:p w14:paraId="7C69FE2E" w14:textId="77777777" w:rsidR="00590AF0" w:rsidRPr="00302CC9" w:rsidRDefault="00590AF0" w:rsidP="00590AF0">
      <w:pPr>
        <w:suppressAutoHyphens/>
        <w:jc w:val="center"/>
        <w:rPr>
          <w:lang w:val="sr-Cyrl-RS"/>
        </w:rPr>
      </w:pPr>
    </w:p>
    <w:p w14:paraId="09491530" w14:textId="77777777" w:rsidR="00590AF0" w:rsidRDefault="00590AF0" w:rsidP="00590AF0">
      <w:pPr>
        <w:suppressAutoHyphens/>
        <w:jc w:val="center"/>
        <w:rPr>
          <w:lang w:val="sr-Cyrl-RS"/>
        </w:rPr>
      </w:pPr>
      <w:r>
        <w:t>II</w:t>
      </w:r>
    </w:p>
    <w:p w14:paraId="53BE8A42" w14:textId="77777777" w:rsidR="00590AF0" w:rsidRDefault="00590AF0" w:rsidP="00590AF0">
      <w:pPr>
        <w:suppressAutoHyphens/>
        <w:ind w:firstLine="720"/>
        <w:rPr>
          <w:lang w:val="sr-Cyrl-RS"/>
        </w:rPr>
      </w:pPr>
    </w:p>
    <w:p w14:paraId="4FCAEC2E" w14:textId="77777777" w:rsidR="00590AF0" w:rsidRDefault="00590AF0" w:rsidP="00590AF0">
      <w:pPr>
        <w:suppressAutoHyphens/>
        <w:ind w:firstLine="720"/>
        <w:jc w:val="center"/>
      </w:pPr>
      <w:r>
        <w:t>Решење ступа на снагу даном доношења.</w:t>
      </w:r>
    </w:p>
    <w:p w14:paraId="36D37142" w14:textId="77777777" w:rsidR="00590AF0" w:rsidRDefault="00590AF0" w:rsidP="00590AF0">
      <w:pPr>
        <w:suppressAutoHyphens/>
        <w:jc w:val="center"/>
        <w:rPr>
          <w:lang w:val="sr-Cyrl-RS"/>
        </w:rPr>
      </w:pPr>
    </w:p>
    <w:p w14:paraId="68ACD4EE" w14:textId="77777777" w:rsidR="00590AF0" w:rsidRPr="00302CC9" w:rsidRDefault="00590AF0" w:rsidP="00590AF0">
      <w:pPr>
        <w:suppressAutoHyphens/>
        <w:jc w:val="center"/>
        <w:rPr>
          <w:lang w:val="sr-Cyrl-RS"/>
        </w:rPr>
      </w:pPr>
    </w:p>
    <w:p w14:paraId="49719423" w14:textId="77777777" w:rsidR="00590AF0" w:rsidRDefault="00590AF0" w:rsidP="00590AF0">
      <w:pPr>
        <w:suppressAutoHyphens/>
        <w:jc w:val="center"/>
      </w:pPr>
    </w:p>
    <w:p w14:paraId="254CEF37" w14:textId="77777777" w:rsidR="00590AF0" w:rsidRDefault="00590AF0" w:rsidP="00590AF0">
      <w:pPr>
        <w:suppressAutoHyphens/>
        <w:jc w:val="center"/>
        <w:rPr>
          <w:lang w:val="sr-Cyrl-RS"/>
        </w:rPr>
      </w:pPr>
      <w:r>
        <w:t>III</w:t>
      </w:r>
    </w:p>
    <w:p w14:paraId="1381C50F" w14:textId="77777777" w:rsidR="00590AF0" w:rsidRDefault="00590AF0" w:rsidP="00590AF0">
      <w:pPr>
        <w:suppressAutoHyphens/>
        <w:ind w:firstLine="720"/>
        <w:rPr>
          <w:lang w:val="sr-Cyrl-RS"/>
        </w:rPr>
      </w:pPr>
    </w:p>
    <w:p w14:paraId="74718D23" w14:textId="77777777" w:rsidR="00590AF0" w:rsidRDefault="00590AF0" w:rsidP="00590AF0">
      <w:pPr>
        <w:suppressAutoHyphens/>
        <w:ind w:firstLine="720"/>
        <w:jc w:val="center"/>
      </w:pPr>
      <w:r>
        <w:t>Решење објавити у „Службеном листу града  Прокупља“.</w:t>
      </w:r>
    </w:p>
    <w:p w14:paraId="43407CDD" w14:textId="77777777" w:rsidR="00590AF0" w:rsidRDefault="00590AF0" w:rsidP="00590AF0">
      <w:pPr>
        <w:suppressAutoHyphens/>
        <w:jc w:val="center"/>
        <w:rPr>
          <w:lang w:val="sr-Cyrl-RS"/>
        </w:rPr>
      </w:pPr>
    </w:p>
    <w:p w14:paraId="1C02FB96" w14:textId="77777777" w:rsidR="00590AF0" w:rsidRPr="00302CC9" w:rsidRDefault="00590AF0" w:rsidP="00590AF0">
      <w:pPr>
        <w:suppressAutoHyphens/>
        <w:jc w:val="center"/>
        <w:rPr>
          <w:lang w:val="sr-Cyrl-RS"/>
        </w:rPr>
      </w:pPr>
    </w:p>
    <w:p w14:paraId="397A600A" w14:textId="77777777" w:rsidR="00590AF0" w:rsidRDefault="00590AF0" w:rsidP="00590AF0">
      <w:pPr>
        <w:suppressAutoHyphens/>
        <w:jc w:val="center"/>
      </w:pPr>
    </w:p>
    <w:p w14:paraId="26C34277" w14:textId="77777777" w:rsidR="00590AF0" w:rsidRDefault="00590AF0" w:rsidP="00590AF0">
      <w:pPr>
        <w:jc w:val="center"/>
        <w:rPr>
          <w:lang w:val="sr-Cyrl-RS"/>
        </w:rPr>
      </w:pPr>
      <w:r>
        <w:t>IV</w:t>
      </w:r>
    </w:p>
    <w:p w14:paraId="2BD9991C" w14:textId="77777777" w:rsidR="00590AF0" w:rsidRDefault="00590AF0" w:rsidP="00590AF0">
      <w:pPr>
        <w:ind w:firstLine="720"/>
        <w:rPr>
          <w:lang w:val="sr-Cyrl-RS"/>
        </w:rPr>
      </w:pPr>
    </w:p>
    <w:p w14:paraId="55D3A4C2" w14:textId="77777777" w:rsidR="00590AF0" w:rsidRPr="00491DAF" w:rsidRDefault="00590AF0" w:rsidP="00590AF0">
      <w:pPr>
        <w:ind w:firstLine="720"/>
        <w:jc w:val="center"/>
        <w:rPr>
          <w:lang w:val="sr-Cyrl-CS"/>
        </w:rPr>
      </w:pPr>
      <w:r>
        <w:t>Решење доставити:</w:t>
      </w:r>
      <w:r w:rsidRPr="00647A1A">
        <w:t xml:space="preserve"> </w:t>
      </w:r>
      <w:r>
        <w:rPr>
          <w:lang w:val="sr-Cyrl-RS"/>
        </w:rPr>
        <w:t>Народном музеју</w:t>
      </w:r>
      <w:r w:rsidRPr="007847FA">
        <w:rPr>
          <w:lang w:val="sr-Cyrl-RS"/>
        </w:rPr>
        <w:t xml:space="preserve"> </w:t>
      </w:r>
      <w:r w:rsidRPr="007847FA">
        <w:t>,,Топлице“</w:t>
      </w:r>
      <w:r w:rsidRPr="007847FA">
        <w:rPr>
          <w:lang w:val="sr-Cyrl-RS"/>
        </w:rPr>
        <w:t xml:space="preserve"> Прокупље</w:t>
      </w:r>
      <w:r>
        <w:t>,</w:t>
      </w:r>
      <w:r>
        <w:rPr>
          <w:lang w:val="sr-Cyrl-RS"/>
        </w:rPr>
        <w:t xml:space="preserve"> </w:t>
      </w:r>
      <w:r>
        <w:t xml:space="preserve">Одељењу за друштвене делатности </w:t>
      </w:r>
      <w:r>
        <w:rPr>
          <w:lang w:val="sr-Cyrl-CS"/>
        </w:rPr>
        <w:t xml:space="preserve"> и Архиви града Прокупља.</w:t>
      </w:r>
    </w:p>
    <w:p w14:paraId="33647B4C" w14:textId="77777777" w:rsidR="00590AF0" w:rsidRDefault="00590AF0" w:rsidP="00590AF0">
      <w:pPr>
        <w:jc w:val="center"/>
      </w:pPr>
    </w:p>
    <w:p w14:paraId="30DADDC4" w14:textId="77777777" w:rsidR="00590AF0" w:rsidRDefault="00590AF0" w:rsidP="00590AF0">
      <w:pPr>
        <w:jc w:val="both"/>
        <w:rPr>
          <w:lang w:val="sr-Cyrl-RS"/>
        </w:rPr>
      </w:pPr>
    </w:p>
    <w:p w14:paraId="577A62CC" w14:textId="77777777" w:rsidR="00590AF0" w:rsidRDefault="00590AF0" w:rsidP="00590AF0">
      <w:pPr>
        <w:jc w:val="both"/>
        <w:rPr>
          <w:lang w:val="sr-Cyrl-RS"/>
        </w:rPr>
      </w:pPr>
    </w:p>
    <w:p w14:paraId="0D2D079A" w14:textId="77777777" w:rsidR="00590AF0" w:rsidRPr="00C20F59" w:rsidRDefault="00590AF0" w:rsidP="00590AF0">
      <w:pPr>
        <w:jc w:val="both"/>
        <w:rPr>
          <w:lang w:val="sr-Cyrl-RS"/>
        </w:rPr>
      </w:pPr>
      <w:r>
        <w:t xml:space="preserve">Број: </w:t>
      </w:r>
      <w:r>
        <w:rPr>
          <w:lang w:val="sr-Cyrl-RS"/>
        </w:rPr>
        <w:t>06-122/2024-02</w:t>
      </w:r>
    </w:p>
    <w:p w14:paraId="13894A1B" w14:textId="77777777" w:rsidR="00590AF0" w:rsidRPr="00807B41" w:rsidRDefault="00590AF0" w:rsidP="00590AF0">
      <w:pPr>
        <w:jc w:val="both"/>
        <w:rPr>
          <w:lang w:val="sr-Cyrl-RS"/>
        </w:rPr>
      </w:pPr>
      <w:r>
        <w:t>У Прокупљу</w:t>
      </w:r>
      <w:r>
        <w:rPr>
          <w:lang w:val="sr-Cyrl-RS"/>
        </w:rPr>
        <w:t>, 25.12.</w:t>
      </w:r>
      <w:r>
        <w:t>202</w:t>
      </w:r>
      <w:r>
        <w:rPr>
          <w:lang w:val="sr-Latn-RS"/>
        </w:rPr>
        <w:t>4</w:t>
      </w:r>
      <w:r>
        <w:rPr>
          <w:b/>
        </w:rPr>
        <w:t>.</w:t>
      </w:r>
      <w:r>
        <w:rPr>
          <w:b/>
          <w:lang w:val="sr-Cyrl-RS"/>
        </w:rPr>
        <w:t xml:space="preserve"> </w:t>
      </w:r>
      <w:r>
        <w:rPr>
          <w:lang w:val="sr-Cyrl-RS"/>
        </w:rPr>
        <w:t>г</w:t>
      </w:r>
      <w:r>
        <w:t>одине</w:t>
      </w:r>
      <w:r>
        <w:rPr>
          <w:lang w:val="sr-Cyrl-RS"/>
        </w:rPr>
        <w:t>.</w:t>
      </w:r>
    </w:p>
    <w:p w14:paraId="14ECB944" w14:textId="77777777" w:rsidR="00590AF0" w:rsidRDefault="00590AF0" w:rsidP="00590AF0">
      <w:pPr>
        <w:jc w:val="both"/>
        <w:rPr>
          <w:lang w:val="sr-Cyrl-RS"/>
        </w:rPr>
      </w:pPr>
      <w:r>
        <w:rPr>
          <w:lang w:val="sr-Cyrl-RS"/>
        </w:rPr>
        <w:t>СКУПШТИНА ГРАДА ПРОКУПЉА</w:t>
      </w:r>
    </w:p>
    <w:p w14:paraId="588C15CE" w14:textId="77777777" w:rsidR="00590AF0" w:rsidRDefault="00590AF0" w:rsidP="00590AF0">
      <w:pPr>
        <w:jc w:val="both"/>
      </w:pPr>
    </w:p>
    <w:p w14:paraId="112D7135" w14:textId="1C720AA4" w:rsidR="00590AF0" w:rsidRDefault="00590AF0" w:rsidP="00590AF0">
      <w:pPr>
        <w:jc w:val="both"/>
        <w:rPr>
          <w:lang w:val="sr-Cyrl-RS"/>
        </w:rPr>
      </w:pPr>
      <w:r>
        <w:t xml:space="preserve">                                                                                </w:t>
      </w:r>
      <w:r>
        <w:rPr>
          <w:lang w:val="sr-Cyrl-RS"/>
        </w:rPr>
        <w:t xml:space="preserve">                                                                                                                                                                             </w:t>
      </w:r>
      <w:r>
        <w:t>ПРЕДСЕДНИК</w:t>
      </w:r>
      <w:r>
        <w:rPr>
          <w:lang w:val="sr-Cyrl-RS"/>
        </w:rPr>
        <w:t xml:space="preserve"> </w:t>
      </w:r>
    </w:p>
    <w:p w14:paraId="175CAAEA" w14:textId="5E0F0573" w:rsidR="00590AF0" w:rsidRDefault="00590AF0" w:rsidP="00590AF0">
      <w:pPr>
        <w:jc w:val="both"/>
      </w:pPr>
      <w:r>
        <w:rPr>
          <w:lang w:val="sr-Cyrl-RS"/>
        </w:rPr>
        <w:t xml:space="preserve">                                                                                                                                                                                                                                            СКУПШТИНЕ ГРАДА ПРОКУПЉА</w:t>
      </w:r>
    </w:p>
    <w:p w14:paraId="5915905F" w14:textId="1B49A36E" w:rsidR="00590AF0" w:rsidRDefault="00590AF0" w:rsidP="00590AF0">
      <w:pPr>
        <w:jc w:val="both"/>
        <w:rPr>
          <w:lang w:val="sr-Cyrl-RS"/>
        </w:rPr>
      </w:pPr>
      <w:r>
        <w:t xml:space="preserve">                                                                                               </w:t>
      </w:r>
      <w:r>
        <w:rPr>
          <w:lang w:val="sr-Cyrl-RS"/>
        </w:rPr>
        <w:t xml:space="preserve">                                                                                                                                                                   Дејан Лазић с.р.</w:t>
      </w:r>
    </w:p>
    <w:p w14:paraId="23650BA3" w14:textId="77777777" w:rsidR="00584429" w:rsidRDefault="00584429" w:rsidP="00590AF0">
      <w:pPr>
        <w:jc w:val="both"/>
        <w:rPr>
          <w:lang w:val="sr-Cyrl-RS"/>
        </w:rPr>
      </w:pPr>
    </w:p>
    <w:p w14:paraId="767C3E8F" w14:textId="77777777" w:rsidR="00584429" w:rsidRDefault="00584429" w:rsidP="00590AF0">
      <w:pPr>
        <w:jc w:val="both"/>
        <w:rPr>
          <w:lang w:val="sr-Cyrl-RS"/>
        </w:rPr>
      </w:pPr>
    </w:p>
    <w:p w14:paraId="1778E5B1" w14:textId="77777777" w:rsidR="00584429" w:rsidRDefault="00584429" w:rsidP="00590AF0">
      <w:pPr>
        <w:jc w:val="both"/>
        <w:rPr>
          <w:lang w:val="sr-Cyrl-RS"/>
        </w:rPr>
      </w:pPr>
    </w:p>
    <w:p w14:paraId="141086F4" w14:textId="77777777" w:rsidR="00584429" w:rsidRDefault="00584429" w:rsidP="00590AF0">
      <w:pPr>
        <w:jc w:val="both"/>
        <w:rPr>
          <w:lang w:val="sr-Cyrl-RS"/>
        </w:rPr>
      </w:pPr>
    </w:p>
    <w:p w14:paraId="5915F556" w14:textId="618F4046" w:rsidR="00584429" w:rsidRDefault="00550D97" w:rsidP="00590AF0">
      <w:pPr>
        <w:jc w:val="both"/>
        <w:rPr>
          <w:sz w:val="40"/>
          <w:szCs w:val="40"/>
          <w:lang w:val="sr-Cyrl-RS"/>
        </w:rPr>
      </w:pPr>
      <w:r>
        <w:rPr>
          <w:sz w:val="40"/>
          <w:szCs w:val="40"/>
          <w:lang w:val="sr-Cyrl-RS"/>
        </w:rPr>
        <w:t>20</w:t>
      </w:r>
    </w:p>
    <w:p w14:paraId="3C0363B8" w14:textId="7429C92A" w:rsidR="00421317" w:rsidRPr="00421317" w:rsidRDefault="00421317" w:rsidP="00421317">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xml:space="preserve">. става 2. Закона о запосленима у јавним службама (Сл. гласник РС бр. 113/17, 95/18, 86/19, </w:t>
      </w:r>
      <w:r w:rsidRPr="00961864">
        <w:rPr>
          <w:bCs/>
          <w:iCs/>
          <w:lang w:val="sr-Cyrl-RS"/>
        </w:rPr>
        <w:t xml:space="preserve">157/2020 </w:t>
      </w:r>
      <w:r>
        <w:rPr>
          <w:bCs/>
          <w:iCs/>
          <w:lang w:val="sr-Cyrl-RS"/>
        </w:rPr>
        <w:t>и</w:t>
      </w:r>
      <w:r w:rsidRPr="00961864">
        <w:rPr>
          <w:bCs/>
          <w:iCs/>
          <w:lang w:val="sr-Cyrl-RS"/>
        </w:rPr>
        <w:t xml:space="preserve"> 123/2021</w:t>
      </w:r>
      <w:r>
        <w:rPr>
          <w:bCs/>
          <w:iCs/>
          <w:lang w:val="sr-Cyrl-RS"/>
        </w:rPr>
        <w:t>)</w:t>
      </w:r>
      <w:r>
        <w:rPr>
          <w:lang w:val="sr-Cyrl-RS"/>
        </w:rPr>
        <w:t xml:space="preserve">, </w:t>
      </w:r>
      <w:r>
        <w:t>члана 32. Закона о локалној самоуправи („Сл. гласник РС“, број 129/07, 83/14-др.закон и 101/2016-др.закон, 47/2018</w:t>
      </w:r>
      <w:r>
        <w:rPr>
          <w:lang w:val="sr-Cyrl-RS"/>
        </w:rPr>
        <w:t xml:space="preserve"> и </w:t>
      </w:r>
      <w:r w:rsidRPr="00F1403A">
        <w:t xml:space="preserve">111/2021 - </w:t>
      </w:r>
      <w:r>
        <w:t>др.закон)</w:t>
      </w:r>
      <w:r>
        <w:rPr>
          <w:lang w:val="sr-Cyrl-RS"/>
        </w:rPr>
        <w:t xml:space="preserve"> и</w:t>
      </w:r>
      <w:r>
        <w:t xml:space="preserve"> члана 40.</w:t>
      </w:r>
      <w:r>
        <w:rPr>
          <w:lang w:val="sr-Cyrl-RS"/>
        </w:rPr>
        <w:t xml:space="preserve"> </w:t>
      </w:r>
      <w:r>
        <w:t>став</w:t>
      </w:r>
      <w:r>
        <w:rPr>
          <w:lang w:val="sr-Cyrl-RS"/>
        </w:rPr>
        <w:t xml:space="preserve"> </w:t>
      </w:r>
      <w:r>
        <w:t>1.</w:t>
      </w:r>
      <w:r w:rsidRPr="00C229DB">
        <w:t xml:space="preserve"> </w:t>
      </w:r>
      <w:r>
        <w:t xml:space="preserve">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69155C43" w14:textId="77777777" w:rsidR="00421317" w:rsidRDefault="00421317" w:rsidP="00421317">
      <w:pPr>
        <w:jc w:val="both"/>
      </w:pPr>
    </w:p>
    <w:p w14:paraId="73816F0C" w14:textId="77777777" w:rsidR="00421317" w:rsidRPr="00302CC9" w:rsidRDefault="00421317" w:rsidP="00421317">
      <w:pPr>
        <w:jc w:val="both"/>
        <w:rPr>
          <w:lang w:val="sr-Cyrl-RS"/>
        </w:rPr>
      </w:pPr>
    </w:p>
    <w:p w14:paraId="478E111A" w14:textId="77777777" w:rsidR="00421317" w:rsidRDefault="00421317" w:rsidP="00421317">
      <w:pPr>
        <w:jc w:val="both"/>
      </w:pPr>
    </w:p>
    <w:p w14:paraId="3032E218" w14:textId="77777777" w:rsidR="00421317" w:rsidRDefault="00421317" w:rsidP="00421317">
      <w:pPr>
        <w:jc w:val="center"/>
      </w:pPr>
      <w:r>
        <w:t>РЕШЕЊЕ</w:t>
      </w:r>
    </w:p>
    <w:p w14:paraId="2B188FC8" w14:textId="77777777" w:rsidR="00421317" w:rsidRDefault="00421317" w:rsidP="00421317"/>
    <w:p w14:paraId="6850B60F" w14:textId="77777777" w:rsidR="00421317" w:rsidRDefault="00421317" w:rsidP="00421317">
      <w:pPr>
        <w:jc w:val="center"/>
        <w:rPr>
          <w:lang w:val="sr-Cyrl-RS"/>
        </w:rPr>
      </w:pPr>
      <w:r>
        <w:t>I</w:t>
      </w:r>
    </w:p>
    <w:p w14:paraId="7B654572" w14:textId="77777777" w:rsidR="00421317" w:rsidRDefault="00421317" w:rsidP="00421317">
      <w:pPr>
        <w:ind w:firstLine="720"/>
        <w:rPr>
          <w:lang w:val="sr-Cyrl-RS"/>
        </w:rPr>
      </w:pPr>
    </w:p>
    <w:p w14:paraId="77262B1C" w14:textId="77777777" w:rsidR="00421317" w:rsidRPr="00E82C56" w:rsidRDefault="00421317" w:rsidP="00421317">
      <w:pPr>
        <w:ind w:firstLine="720"/>
        <w:jc w:val="both"/>
      </w:pPr>
      <w:r>
        <w:t xml:space="preserve">Даје се сагласност на </w:t>
      </w:r>
      <w:r>
        <w:rPr>
          <w:lang w:val="sr-Cyrl-RS"/>
        </w:rPr>
        <w:t xml:space="preserve"> Предлог кадровског плана Историског архива „Топлице“за </w:t>
      </w:r>
      <w:r>
        <w:t>202</w:t>
      </w:r>
      <w:r>
        <w:rPr>
          <w:lang w:val="sr-Cyrl-RS"/>
        </w:rPr>
        <w:t>5</w:t>
      </w:r>
      <w:r>
        <w:t>.</w:t>
      </w:r>
      <w:r>
        <w:rPr>
          <w:lang w:val="sr-Cyrl-RS"/>
        </w:rPr>
        <w:t xml:space="preserve"> </w:t>
      </w:r>
      <w:r>
        <w:t>годин</w:t>
      </w:r>
      <w:r>
        <w:rPr>
          <w:lang w:val="sr-Cyrl-RS"/>
        </w:rPr>
        <w:t>у бр: 01-636/24</w:t>
      </w:r>
      <w:r>
        <w:t xml:space="preserve">, </w:t>
      </w:r>
      <w:r>
        <w:rPr>
          <w:lang w:val="sr-Cyrl-RS"/>
        </w:rPr>
        <w:t>донешен дана: 11</w:t>
      </w:r>
      <w:r>
        <w:t>.</w:t>
      </w:r>
      <w:r>
        <w:rPr>
          <w:lang w:val="sr-Cyrl-RS"/>
        </w:rPr>
        <w:t>12</w:t>
      </w:r>
      <w:r>
        <w:t>.20</w:t>
      </w:r>
      <w:r>
        <w:rPr>
          <w:lang w:val="sr-Cyrl-RS"/>
        </w:rPr>
        <w:t>24</w:t>
      </w:r>
      <w:r>
        <w:t>.</w:t>
      </w:r>
      <w:r>
        <w:rPr>
          <w:lang w:val="sr-Cyrl-RS"/>
        </w:rPr>
        <w:t xml:space="preserve"> </w:t>
      </w:r>
      <w:r>
        <w:t>године</w:t>
      </w:r>
      <w:r>
        <w:rPr>
          <w:lang w:val="sr-Cyrl-RS"/>
        </w:rPr>
        <w:t xml:space="preserve"> од стране директор установе.</w:t>
      </w:r>
    </w:p>
    <w:p w14:paraId="0E50C564" w14:textId="77777777" w:rsidR="00421317" w:rsidRDefault="00421317" w:rsidP="00421317">
      <w:pPr>
        <w:suppressAutoHyphens/>
        <w:jc w:val="both"/>
        <w:rPr>
          <w:lang w:val="sr-Cyrl-RS"/>
        </w:rPr>
      </w:pPr>
    </w:p>
    <w:p w14:paraId="4BB13650" w14:textId="77777777" w:rsidR="00421317" w:rsidRPr="00302CC9" w:rsidRDefault="00421317" w:rsidP="00421317">
      <w:pPr>
        <w:suppressAutoHyphens/>
        <w:jc w:val="both"/>
        <w:rPr>
          <w:lang w:val="sr-Cyrl-RS"/>
        </w:rPr>
      </w:pPr>
    </w:p>
    <w:p w14:paraId="687D829C" w14:textId="77777777" w:rsidR="00421317" w:rsidRDefault="00421317" w:rsidP="00421317">
      <w:pPr>
        <w:suppressAutoHyphens/>
        <w:jc w:val="center"/>
        <w:rPr>
          <w:lang w:val="sr-Cyrl-RS"/>
        </w:rPr>
      </w:pPr>
      <w:r>
        <w:t>II</w:t>
      </w:r>
    </w:p>
    <w:p w14:paraId="32089BED" w14:textId="77777777" w:rsidR="00421317" w:rsidRDefault="00421317" w:rsidP="00421317">
      <w:pPr>
        <w:suppressAutoHyphens/>
        <w:ind w:firstLine="720"/>
        <w:rPr>
          <w:lang w:val="sr-Cyrl-RS"/>
        </w:rPr>
      </w:pPr>
    </w:p>
    <w:p w14:paraId="0F52933D" w14:textId="77777777" w:rsidR="00421317" w:rsidRDefault="00421317" w:rsidP="00421317">
      <w:pPr>
        <w:suppressAutoHyphens/>
        <w:ind w:firstLine="720"/>
        <w:jc w:val="center"/>
      </w:pPr>
      <w:r>
        <w:t>Решење ступа на снагу даном доношења.</w:t>
      </w:r>
    </w:p>
    <w:p w14:paraId="6DE75137" w14:textId="77777777" w:rsidR="00421317" w:rsidRDefault="00421317" w:rsidP="00421317">
      <w:pPr>
        <w:suppressAutoHyphens/>
        <w:jc w:val="center"/>
        <w:rPr>
          <w:lang w:val="sr-Cyrl-RS"/>
        </w:rPr>
      </w:pPr>
    </w:p>
    <w:p w14:paraId="5E23A4D0" w14:textId="77777777" w:rsidR="00421317" w:rsidRPr="00302CC9" w:rsidRDefault="00421317" w:rsidP="00421317">
      <w:pPr>
        <w:suppressAutoHyphens/>
        <w:jc w:val="center"/>
        <w:rPr>
          <w:lang w:val="sr-Cyrl-RS"/>
        </w:rPr>
      </w:pPr>
    </w:p>
    <w:p w14:paraId="1876A6E4" w14:textId="77777777" w:rsidR="00421317" w:rsidRDefault="00421317" w:rsidP="00421317">
      <w:pPr>
        <w:suppressAutoHyphens/>
        <w:jc w:val="center"/>
      </w:pPr>
    </w:p>
    <w:p w14:paraId="1AED3ED0" w14:textId="77777777" w:rsidR="00421317" w:rsidRDefault="00421317" w:rsidP="00421317">
      <w:pPr>
        <w:suppressAutoHyphens/>
        <w:jc w:val="center"/>
        <w:rPr>
          <w:lang w:val="sr-Cyrl-RS"/>
        </w:rPr>
      </w:pPr>
      <w:r>
        <w:t>III</w:t>
      </w:r>
    </w:p>
    <w:p w14:paraId="1A8F7E11" w14:textId="77777777" w:rsidR="00421317" w:rsidRDefault="00421317" w:rsidP="00421317">
      <w:pPr>
        <w:suppressAutoHyphens/>
        <w:ind w:firstLine="720"/>
        <w:rPr>
          <w:lang w:val="sr-Cyrl-RS"/>
        </w:rPr>
      </w:pPr>
    </w:p>
    <w:p w14:paraId="0DE4171D" w14:textId="77777777" w:rsidR="00421317" w:rsidRDefault="00421317" w:rsidP="00421317">
      <w:pPr>
        <w:suppressAutoHyphens/>
        <w:ind w:firstLine="720"/>
        <w:jc w:val="center"/>
      </w:pPr>
      <w:r>
        <w:t>Решење објавити у „Службеном листу града  Прокупља“.</w:t>
      </w:r>
    </w:p>
    <w:p w14:paraId="02576B36" w14:textId="77777777" w:rsidR="00421317" w:rsidRDefault="00421317" w:rsidP="00421317">
      <w:pPr>
        <w:suppressAutoHyphens/>
        <w:jc w:val="center"/>
        <w:rPr>
          <w:lang w:val="sr-Cyrl-RS"/>
        </w:rPr>
      </w:pPr>
    </w:p>
    <w:p w14:paraId="6EB8A884" w14:textId="77777777" w:rsidR="00421317" w:rsidRPr="00302CC9" w:rsidRDefault="00421317" w:rsidP="00421317">
      <w:pPr>
        <w:suppressAutoHyphens/>
        <w:jc w:val="center"/>
        <w:rPr>
          <w:lang w:val="sr-Cyrl-RS"/>
        </w:rPr>
      </w:pPr>
    </w:p>
    <w:p w14:paraId="3D25CF1C" w14:textId="77777777" w:rsidR="00421317" w:rsidRDefault="00421317" w:rsidP="00421317">
      <w:pPr>
        <w:suppressAutoHyphens/>
        <w:jc w:val="center"/>
      </w:pPr>
    </w:p>
    <w:p w14:paraId="6E873904" w14:textId="77777777" w:rsidR="00421317" w:rsidRDefault="00421317" w:rsidP="00421317">
      <w:pPr>
        <w:jc w:val="center"/>
        <w:rPr>
          <w:lang w:val="sr-Cyrl-RS"/>
        </w:rPr>
      </w:pPr>
      <w:r>
        <w:t>IV</w:t>
      </w:r>
    </w:p>
    <w:p w14:paraId="54A3321B" w14:textId="77777777" w:rsidR="00421317" w:rsidRDefault="00421317" w:rsidP="00421317">
      <w:pPr>
        <w:ind w:firstLine="720"/>
        <w:rPr>
          <w:lang w:val="sr-Cyrl-RS"/>
        </w:rPr>
      </w:pPr>
    </w:p>
    <w:p w14:paraId="13C62621" w14:textId="77777777" w:rsidR="00421317" w:rsidRPr="00491DAF" w:rsidRDefault="00421317" w:rsidP="00421317">
      <w:pPr>
        <w:ind w:firstLine="720"/>
        <w:jc w:val="center"/>
        <w:rPr>
          <w:lang w:val="sr-Cyrl-CS"/>
        </w:rPr>
      </w:pPr>
      <w:r>
        <w:t>Решење доставити:</w:t>
      </w:r>
      <w:r w:rsidRPr="00647A1A">
        <w:t xml:space="preserve"> </w:t>
      </w:r>
      <w:r>
        <w:rPr>
          <w:lang w:val="sr-Cyrl-RS"/>
        </w:rPr>
        <w:t>Историском архиву „Топлице“</w:t>
      </w:r>
      <w:r>
        <w:t xml:space="preserve"> Прокупљ</w:t>
      </w:r>
      <w:r>
        <w:rPr>
          <w:lang w:val="sr-Cyrl-RS"/>
        </w:rPr>
        <w:t>е</w:t>
      </w:r>
      <w:r>
        <w:t>,</w:t>
      </w:r>
      <w:r>
        <w:rPr>
          <w:lang w:val="sr-Cyrl-RS"/>
        </w:rPr>
        <w:t xml:space="preserve"> </w:t>
      </w:r>
      <w:r>
        <w:t xml:space="preserve">Одељењу за друштвене делатности </w:t>
      </w:r>
      <w:r>
        <w:rPr>
          <w:lang w:val="sr-Cyrl-CS"/>
        </w:rPr>
        <w:t xml:space="preserve"> и Архиви града Прокупља.</w:t>
      </w:r>
    </w:p>
    <w:p w14:paraId="33B17E2E" w14:textId="77777777" w:rsidR="00421317" w:rsidRDefault="00421317" w:rsidP="00421317">
      <w:pPr>
        <w:jc w:val="center"/>
      </w:pPr>
    </w:p>
    <w:p w14:paraId="3B427B69" w14:textId="77777777" w:rsidR="00421317" w:rsidRDefault="00421317" w:rsidP="00421317">
      <w:pPr>
        <w:jc w:val="both"/>
        <w:rPr>
          <w:lang w:val="sr-Cyrl-RS"/>
        </w:rPr>
      </w:pPr>
    </w:p>
    <w:p w14:paraId="008536AD" w14:textId="77777777" w:rsidR="00421317" w:rsidRDefault="00421317" w:rsidP="00421317">
      <w:pPr>
        <w:jc w:val="both"/>
        <w:rPr>
          <w:lang w:val="sr-Cyrl-RS"/>
        </w:rPr>
      </w:pPr>
    </w:p>
    <w:p w14:paraId="118F41EC" w14:textId="77777777" w:rsidR="00421317" w:rsidRPr="00684314" w:rsidRDefault="00421317" w:rsidP="00421317">
      <w:pPr>
        <w:jc w:val="both"/>
        <w:rPr>
          <w:lang w:val="sr-Cyrl-RS"/>
        </w:rPr>
      </w:pPr>
      <w:r>
        <w:t xml:space="preserve">Број: </w:t>
      </w:r>
      <w:r>
        <w:rPr>
          <w:lang w:val="sr-Cyrl-RS"/>
        </w:rPr>
        <w:t>06-122/2024-02</w:t>
      </w:r>
    </w:p>
    <w:p w14:paraId="3FE0C19E" w14:textId="77777777" w:rsidR="00421317" w:rsidRPr="000C4943" w:rsidRDefault="00421317" w:rsidP="00421317">
      <w:pPr>
        <w:jc w:val="both"/>
        <w:rPr>
          <w:lang w:val="sr-Cyrl-RS"/>
        </w:rPr>
      </w:pPr>
      <w:r>
        <w:t>У Прокупљу</w:t>
      </w:r>
      <w:r>
        <w:rPr>
          <w:lang w:val="sr-Cyrl-RS"/>
        </w:rPr>
        <w:t>, 25.12.</w:t>
      </w:r>
      <w:r w:rsidRPr="001370E3">
        <w:t>202</w:t>
      </w:r>
      <w:r>
        <w:rPr>
          <w:lang w:val="sr-Latn-RS"/>
        </w:rPr>
        <w:t>4</w:t>
      </w:r>
      <w:r w:rsidRPr="001370E3">
        <w:rPr>
          <w:b/>
        </w:rPr>
        <w:t>.</w:t>
      </w:r>
      <w:r>
        <w:rPr>
          <w:b/>
          <w:lang w:val="sr-Cyrl-RS"/>
        </w:rPr>
        <w:t xml:space="preserve"> </w:t>
      </w:r>
      <w:r>
        <w:rPr>
          <w:lang w:val="sr-Cyrl-RS"/>
        </w:rPr>
        <w:t>г</w:t>
      </w:r>
      <w:r>
        <w:t>одине</w:t>
      </w:r>
      <w:r>
        <w:rPr>
          <w:lang w:val="sr-Cyrl-RS"/>
        </w:rPr>
        <w:t>.</w:t>
      </w:r>
    </w:p>
    <w:p w14:paraId="2C70A94C" w14:textId="77777777" w:rsidR="00421317" w:rsidRPr="00EE2675" w:rsidRDefault="00421317" w:rsidP="00421317">
      <w:pPr>
        <w:jc w:val="both"/>
        <w:rPr>
          <w:lang w:val="sr-Cyrl-RS"/>
        </w:rPr>
      </w:pPr>
      <w:r>
        <w:rPr>
          <w:lang w:val="sr-Cyrl-RS"/>
        </w:rPr>
        <w:t>СКУПШТИНА ГРАДА ПРОКУПЉА</w:t>
      </w:r>
    </w:p>
    <w:p w14:paraId="791B9123" w14:textId="77777777" w:rsidR="00421317" w:rsidRDefault="00421317" w:rsidP="00421317">
      <w:pPr>
        <w:jc w:val="both"/>
      </w:pPr>
    </w:p>
    <w:p w14:paraId="319BE553" w14:textId="02173783" w:rsidR="00421317" w:rsidRDefault="00421317" w:rsidP="00421317">
      <w:pPr>
        <w:jc w:val="both"/>
        <w:rPr>
          <w:lang w:val="sr-Cyrl-RS"/>
        </w:rPr>
      </w:pPr>
      <w:r>
        <w:t xml:space="preserve">                                                                                </w:t>
      </w:r>
      <w:r>
        <w:rPr>
          <w:lang w:val="sr-Cyrl-RS"/>
        </w:rPr>
        <w:t xml:space="preserve">                                                                                                                                                                    </w:t>
      </w:r>
      <w:r>
        <w:t>ПРЕДСЕДНИК</w:t>
      </w:r>
      <w:r>
        <w:rPr>
          <w:lang w:val="sr-Cyrl-RS"/>
        </w:rPr>
        <w:t xml:space="preserve"> </w:t>
      </w:r>
    </w:p>
    <w:p w14:paraId="44B97380" w14:textId="4FB95BC1" w:rsidR="00421317" w:rsidRPr="00442910" w:rsidRDefault="00421317" w:rsidP="00421317">
      <w:pPr>
        <w:jc w:val="both"/>
      </w:pPr>
      <w:r>
        <w:rPr>
          <w:lang w:val="sr-Cyrl-RS"/>
        </w:rPr>
        <w:t xml:space="preserve">                                                                                                                                                                                                                                СКУПШТИНЕ ГРАДА ПРОКУПЉА</w:t>
      </w:r>
    </w:p>
    <w:p w14:paraId="1990C0E1" w14:textId="0308952C" w:rsidR="00421317" w:rsidRDefault="00421317" w:rsidP="00421317">
      <w:pPr>
        <w:jc w:val="both"/>
        <w:rPr>
          <w:lang w:val="sr-Cyrl-RS"/>
        </w:rPr>
      </w:pPr>
      <w:r>
        <w:t xml:space="preserve">                                                                                                </w:t>
      </w:r>
      <w:r>
        <w:rPr>
          <w:lang w:val="sr-Cyrl-RS"/>
        </w:rPr>
        <w:t xml:space="preserve">                                                                                                                                                          Дејан Лазић с.р.</w:t>
      </w:r>
    </w:p>
    <w:p w14:paraId="489E9897" w14:textId="77777777" w:rsidR="00444ADD" w:rsidRDefault="00444ADD" w:rsidP="00421317">
      <w:pPr>
        <w:jc w:val="both"/>
        <w:rPr>
          <w:lang w:val="sr-Cyrl-RS"/>
        </w:rPr>
      </w:pPr>
    </w:p>
    <w:p w14:paraId="0750B8B1" w14:textId="77777777" w:rsidR="00444ADD" w:rsidRDefault="00444ADD" w:rsidP="00421317">
      <w:pPr>
        <w:jc w:val="both"/>
        <w:rPr>
          <w:lang w:val="sr-Cyrl-RS"/>
        </w:rPr>
      </w:pPr>
    </w:p>
    <w:p w14:paraId="3ECA1DFD" w14:textId="77777777" w:rsidR="00444ADD" w:rsidRDefault="00444ADD" w:rsidP="00421317">
      <w:pPr>
        <w:jc w:val="both"/>
        <w:rPr>
          <w:lang w:val="sr-Cyrl-RS"/>
        </w:rPr>
      </w:pPr>
    </w:p>
    <w:p w14:paraId="6AED5BE2" w14:textId="77777777" w:rsidR="00444ADD" w:rsidRDefault="00444ADD" w:rsidP="00421317">
      <w:pPr>
        <w:jc w:val="both"/>
        <w:rPr>
          <w:lang w:val="sr-Cyrl-RS"/>
        </w:rPr>
      </w:pPr>
    </w:p>
    <w:p w14:paraId="2EEAD94D" w14:textId="77777777" w:rsidR="00444ADD" w:rsidRDefault="00444ADD" w:rsidP="00421317">
      <w:pPr>
        <w:jc w:val="both"/>
        <w:rPr>
          <w:lang w:val="sr-Cyrl-RS"/>
        </w:rPr>
      </w:pPr>
    </w:p>
    <w:p w14:paraId="029F1D8B" w14:textId="4BCFBD0D" w:rsidR="00444ADD" w:rsidRDefault="005E74D1" w:rsidP="00421317">
      <w:pPr>
        <w:jc w:val="both"/>
        <w:rPr>
          <w:sz w:val="40"/>
          <w:szCs w:val="40"/>
          <w:lang w:val="sr-Cyrl-RS"/>
        </w:rPr>
      </w:pPr>
      <w:r>
        <w:rPr>
          <w:sz w:val="40"/>
          <w:szCs w:val="40"/>
          <w:lang w:val="sr-Cyrl-RS"/>
        </w:rPr>
        <w:t>21</w:t>
      </w:r>
    </w:p>
    <w:p w14:paraId="6AE2474E" w14:textId="369536EC" w:rsidR="004C1731" w:rsidRPr="004C1731" w:rsidRDefault="004C1731" w:rsidP="004C1731">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става 2. Закона о запосленима у јавним службама (Сл. гласник РС бр. 113/17, 95/18, 86/19, 157/2020 и 123/2021)</w:t>
      </w:r>
      <w:r>
        <w:rPr>
          <w:lang w:val="sr-Cyrl-RS"/>
        </w:rPr>
        <w:t xml:space="preserve">, </w:t>
      </w:r>
      <w:r>
        <w:t>члана 32. Закона о локалној самоуправи („Сл. гласник РС“, број 129/07, 83/14-др.закон и 101/2016-др.закон, 47/2018</w:t>
      </w:r>
      <w:r>
        <w:rPr>
          <w:lang w:val="sr-Cyrl-RS"/>
        </w:rPr>
        <w:t xml:space="preserve"> и </w:t>
      </w:r>
      <w:r>
        <w:t>111/2021 - др.закон)</w:t>
      </w:r>
      <w:r>
        <w:rPr>
          <w:lang w:val="sr-Cyrl-RS"/>
        </w:rPr>
        <w:t xml:space="preserve"> и</w:t>
      </w:r>
      <w:r>
        <w:t xml:space="preserve"> члана 40.</w:t>
      </w:r>
      <w:r>
        <w:rPr>
          <w:lang w:val="sr-Cyrl-RS"/>
        </w:rPr>
        <w:t xml:space="preserve"> </w:t>
      </w:r>
      <w:r>
        <w:t>став</w:t>
      </w:r>
      <w:r>
        <w:rPr>
          <w:lang w:val="sr-Cyrl-RS"/>
        </w:rPr>
        <w:t xml:space="preserve"> </w:t>
      </w:r>
      <w:r>
        <w:t xml:space="preserve">1. 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05D66716" w14:textId="77777777" w:rsidR="004C1731" w:rsidRDefault="004C1731" w:rsidP="004C1731">
      <w:pPr>
        <w:jc w:val="both"/>
      </w:pPr>
    </w:p>
    <w:p w14:paraId="0D3D7244" w14:textId="77777777" w:rsidR="004C1731" w:rsidRDefault="004C1731" w:rsidP="004C1731">
      <w:pPr>
        <w:jc w:val="center"/>
      </w:pPr>
      <w:r>
        <w:t>РЕШЕЊЕ</w:t>
      </w:r>
    </w:p>
    <w:p w14:paraId="095541D2" w14:textId="77777777" w:rsidR="004C1731" w:rsidRDefault="004C1731" w:rsidP="004C1731"/>
    <w:p w14:paraId="26CAC1B9" w14:textId="77777777" w:rsidR="004C1731" w:rsidRDefault="004C1731" w:rsidP="004C1731"/>
    <w:p w14:paraId="4B76A508" w14:textId="77777777" w:rsidR="004C1731" w:rsidRDefault="004C1731" w:rsidP="004C1731">
      <w:pPr>
        <w:jc w:val="center"/>
        <w:rPr>
          <w:lang w:val="sr-Cyrl-RS"/>
        </w:rPr>
      </w:pPr>
      <w:r>
        <w:t>I</w:t>
      </w:r>
    </w:p>
    <w:p w14:paraId="21A6010B" w14:textId="77777777" w:rsidR="004C1731" w:rsidRDefault="004C1731" w:rsidP="004C1731">
      <w:pPr>
        <w:ind w:firstLine="720"/>
        <w:rPr>
          <w:lang w:val="sr-Cyrl-RS"/>
        </w:rPr>
      </w:pPr>
    </w:p>
    <w:p w14:paraId="7882D45D" w14:textId="77777777" w:rsidR="004C1731" w:rsidRPr="00E82C56" w:rsidRDefault="004C1731" w:rsidP="004C1731">
      <w:pPr>
        <w:ind w:firstLine="720"/>
        <w:jc w:val="both"/>
      </w:pPr>
      <w:r>
        <w:t xml:space="preserve">Даје се сагласност на </w:t>
      </w:r>
      <w:r>
        <w:rPr>
          <w:lang w:val="sr-Cyrl-RS"/>
        </w:rPr>
        <w:t xml:space="preserve">Предлог кадровског плана </w:t>
      </w:r>
      <w:r w:rsidRPr="00085614">
        <w:rPr>
          <w:lang w:val="sr-Cyrl-RS"/>
        </w:rPr>
        <w:t>Народне библиотеке “Раде Драинац“</w:t>
      </w:r>
      <w:r>
        <w:rPr>
          <w:lang w:val="sr-Cyrl-RS"/>
        </w:rPr>
        <w:t xml:space="preserve"> Прокупље за </w:t>
      </w:r>
      <w:r>
        <w:t>202</w:t>
      </w:r>
      <w:r>
        <w:rPr>
          <w:lang w:val="sr-Cyrl-RS"/>
        </w:rPr>
        <w:t>5</w:t>
      </w:r>
      <w:r>
        <w:t>.</w:t>
      </w:r>
      <w:r>
        <w:rPr>
          <w:lang w:val="sr-Cyrl-RS"/>
        </w:rPr>
        <w:t xml:space="preserve"> </w:t>
      </w:r>
      <w:r>
        <w:t>годин</w:t>
      </w:r>
      <w:r>
        <w:rPr>
          <w:lang w:val="sr-Cyrl-RS"/>
        </w:rPr>
        <w:t>у бр: 733</w:t>
      </w:r>
      <w:r>
        <w:t xml:space="preserve">, </w:t>
      </w:r>
      <w:r>
        <w:rPr>
          <w:lang w:val="sr-Cyrl-RS"/>
        </w:rPr>
        <w:t>донешен дана: 12</w:t>
      </w:r>
      <w:r>
        <w:t>.1</w:t>
      </w:r>
      <w:r>
        <w:rPr>
          <w:lang w:val="sr-Cyrl-RS"/>
        </w:rPr>
        <w:t>2</w:t>
      </w:r>
      <w:r>
        <w:t>.20</w:t>
      </w:r>
      <w:r>
        <w:rPr>
          <w:lang w:val="sr-Cyrl-RS"/>
        </w:rPr>
        <w:t>24</w:t>
      </w:r>
      <w:r>
        <w:t>.</w:t>
      </w:r>
      <w:r>
        <w:rPr>
          <w:lang w:val="sr-Cyrl-RS"/>
        </w:rPr>
        <w:t xml:space="preserve"> </w:t>
      </w:r>
      <w:r>
        <w:t>године</w:t>
      </w:r>
      <w:r>
        <w:rPr>
          <w:lang w:val="sr-Cyrl-RS"/>
        </w:rPr>
        <w:t xml:space="preserve"> од стране директор установе.</w:t>
      </w:r>
    </w:p>
    <w:p w14:paraId="4E19FE07" w14:textId="77777777" w:rsidR="004C1731" w:rsidRDefault="004C1731" w:rsidP="004C1731">
      <w:pPr>
        <w:suppressAutoHyphens/>
        <w:jc w:val="center"/>
        <w:rPr>
          <w:lang w:val="sr-Cyrl-RS"/>
        </w:rPr>
      </w:pPr>
    </w:p>
    <w:p w14:paraId="56333154" w14:textId="77777777" w:rsidR="004C1731" w:rsidRPr="00302CC9" w:rsidRDefault="004C1731" w:rsidP="004C1731">
      <w:pPr>
        <w:suppressAutoHyphens/>
        <w:jc w:val="center"/>
        <w:rPr>
          <w:lang w:val="sr-Cyrl-RS"/>
        </w:rPr>
      </w:pPr>
    </w:p>
    <w:p w14:paraId="04F834BE" w14:textId="77777777" w:rsidR="004C1731" w:rsidRDefault="004C1731" w:rsidP="004C1731">
      <w:pPr>
        <w:suppressAutoHyphens/>
        <w:jc w:val="center"/>
        <w:rPr>
          <w:lang w:val="sr-Cyrl-RS"/>
        </w:rPr>
      </w:pPr>
      <w:r>
        <w:t>II</w:t>
      </w:r>
    </w:p>
    <w:p w14:paraId="410C0C9A" w14:textId="77777777" w:rsidR="004C1731" w:rsidRDefault="004C1731" w:rsidP="004C1731">
      <w:pPr>
        <w:suppressAutoHyphens/>
        <w:ind w:firstLine="720"/>
        <w:rPr>
          <w:lang w:val="sr-Cyrl-RS"/>
        </w:rPr>
      </w:pPr>
    </w:p>
    <w:p w14:paraId="064C56E7" w14:textId="77777777" w:rsidR="004C1731" w:rsidRDefault="004C1731" w:rsidP="004C1731">
      <w:pPr>
        <w:suppressAutoHyphens/>
        <w:ind w:firstLine="720"/>
        <w:jc w:val="center"/>
      </w:pPr>
      <w:r>
        <w:t>Решење ступа на снагу даном доношења.</w:t>
      </w:r>
    </w:p>
    <w:p w14:paraId="39AE7F0F" w14:textId="77777777" w:rsidR="004C1731" w:rsidRDefault="004C1731" w:rsidP="004C1731">
      <w:pPr>
        <w:suppressAutoHyphens/>
        <w:jc w:val="center"/>
        <w:rPr>
          <w:lang w:val="sr-Cyrl-RS"/>
        </w:rPr>
      </w:pPr>
    </w:p>
    <w:p w14:paraId="764D438E" w14:textId="77777777" w:rsidR="004C1731" w:rsidRPr="00302CC9" w:rsidRDefault="004C1731" w:rsidP="004C1731">
      <w:pPr>
        <w:suppressAutoHyphens/>
        <w:jc w:val="center"/>
        <w:rPr>
          <w:lang w:val="sr-Cyrl-RS"/>
        </w:rPr>
      </w:pPr>
    </w:p>
    <w:p w14:paraId="0D258803" w14:textId="77777777" w:rsidR="004C1731" w:rsidRDefault="004C1731" w:rsidP="004C1731">
      <w:pPr>
        <w:suppressAutoHyphens/>
        <w:jc w:val="center"/>
      </w:pPr>
    </w:p>
    <w:p w14:paraId="73DFA471" w14:textId="77777777" w:rsidR="004C1731" w:rsidRDefault="004C1731" w:rsidP="004C1731">
      <w:pPr>
        <w:suppressAutoHyphens/>
        <w:jc w:val="center"/>
        <w:rPr>
          <w:lang w:val="sr-Cyrl-RS"/>
        </w:rPr>
      </w:pPr>
      <w:r>
        <w:t>III</w:t>
      </w:r>
    </w:p>
    <w:p w14:paraId="65B47C95" w14:textId="77777777" w:rsidR="004C1731" w:rsidRDefault="004C1731" w:rsidP="004C1731">
      <w:pPr>
        <w:suppressAutoHyphens/>
        <w:ind w:firstLine="720"/>
        <w:rPr>
          <w:lang w:val="sr-Cyrl-RS"/>
        </w:rPr>
      </w:pPr>
    </w:p>
    <w:p w14:paraId="581C51F2" w14:textId="77777777" w:rsidR="004C1731" w:rsidRDefault="004C1731" w:rsidP="004C1731">
      <w:pPr>
        <w:suppressAutoHyphens/>
        <w:ind w:firstLine="720"/>
        <w:jc w:val="center"/>
      </w:pPr>
      <w:r>
        <w:t>Решење објавити у „Службеном листу града  Прокупља“.</w:t>
      </w:r>
    </w:p>
    <w:p w14:paraId="51808761" w14:textId="77777777" w:rsidR="004C1731" w:rsidRDefault="004C1731" w:rsidP="004C1731">
      <w:pPr>
        <w:suppressAutoHyphens/>
        <w:jc w:val="center"/>
        <w:rPr>
          <w:lang w:val="sr-Cyrl-RS"/>
        </w:rPr>
      </w:pPr>
    </w:p>
    <w:p w14:paraId="4AD6859B" w14:textId="77777777" w:rsidR="004C1731" w:rsidRPr="00302CC9" w:rsidRDefault="004C1731" w:rsidP="004C1731">
      <w:pPr>
        <w:suppressAutoHyphens/>
        <w:jc w:val="center"/>
        <w:rPr>
          <w:lang w:val="sr-Cyrl-RS"/>
        </w:rPr>
      </w:pPr>
    </w:p>
    <w:p w14:paraId="22D05E55" w14:textId="77777777" w:rsidR="004C1731" w:rsidRDefault="004C1731" w:rsidP="004C1731">
      <w:pPr>
        <w:suppressAutoHyphens/>
        <w:jc w:val="center"/>
      </w:pPr>
    </w:p>
    <w:p w14:paraId="2EBFA03F" w14:textId="77777777" w:rsidR="004C1731" w:rsidRDefault="004C1731" w:rsidP="004C1731">
      <w:pPr>
        <w:jc w:val="center"/>
        <w:rPr>
          <w:lang w:val="sr-Cyrl-RS"/>
        </w:rPr>
      </w:pPr>
      <w:r>
        <w:t>IV</w:t>
      </w:r>
    </w:p>
    <w:p w14:paraId="087361AA" w14:textId="77777777" w:rsidR="004C1731" w:rsidRDefault="004C1731" w:rsidP="004C1731">
      <w:pPr>
        <w:ind w:firstLine="720"/>
        <w:rPr>
          <w:lang w:val="sr-Cyrl-RS"/>
        </w:rPr>
      </w:pPr>
    </w:p>
    <w:p w14:paraId="4D7662E4" w14:textId="77777777" w:rsidR="004C1731" w:rsidRPr="00491DAF" w:rsidRDefault="004C1731" w:rsidP="004C1731">
      <w:pPr>
        <w:ind w:firstLine="720"/>
        <w:jc w:val="center"/>
        <w:rPr>
          <w:lang w:val="sr-Cyrl-CS"/>
        </w:rPr>
      </w:pPr>
      <w:r>
        <w:t>Решење доставити:</w:t>
      </w:r>
      <w:r w:rsidRPr="00647A1A">
        <w:t xml:space="preserve"> </w:t>
      </w:r>
      <w:r>
        <w:rPr>
          <w:lang w:val="sr-Cyrl-RS"/>
        </w:rPr>
        <w:t>Народној библиотеци</w:t>
      </w:r>
      <w:r w:rsidRPr="00085614">
        <w:rPr>
          <w:lang w:val="sr-Cyrl-RS"/>
        </w:rPr>
        <w:t xml:space="preserve"> “Раде Драинац“</w:t>
      </w:r>
      <w:r>
        <w:rPr>
          <w:lang w:val="sr-Cyrl-RS"/>
        </w:rPr>
        <w:t xml:space="preserve"> Прокупље</w:t>
      </w:r>
      <w:r>
        <w:t>,</w:t>
      </w:r>
      <w:r>
        <w:rPr>
          <w:lang w:val="sr-Cyrl-RS"/>
        </w:rPr>
        <w:t xml:space="preserve"> </w:t>
      </w:r>
      <w:r>
        <w:t xml:space="preserve">Одељењу за друштвене делатности </w:t>
      </w:r>
      <w:r>
        <w:rPr>
          <w:lang w:val="sr-Cyrl-CS"/>
        </w:rPr>
        <w:t xml:space="preserve"> и Архиви града Прокупља.</w:t>
      </w:r>
    </w:p>
    <w:p w14:paraId="51BC9E24" w14:textId="77777777" w:rsidR="004C1731" w:rsidRDefault="004C1731" w:rsidP="004C1731">
      <w:pPr>
        <w:jc w:val="center"/>
      </w:pPr>
    </w:p>
    <w:p w14:paraId="4C0BB8B3" w14:textId="77777777" w:rsidR="004C1731" w:rsidRDefault="004C1731" w:rsidP="004C1731">
      <w:pPr>
        <w:jc w:val="both"/>
        <w:rPr>
          <w:lang w:val="sr-Cyrl-RS"/>
        </w:rPr>
      </w:pPr>
    </w:p>
    <w:p w14:paraId="78B97AE6" w14:textId="77777777" w:rsidR="004C1731" w:rsidRDefault="004C1731" w:rsidP="004C1731">
      <w:pPr>
        <w:jc w:val="both"/>
        <w:rPr>
          <w:lang w:val="sr-Cyrl-RS"/>
        </w:rPr>
      </w:pPr>
    </w:p>
    <w:p w14:paraId="7EACBB84" w14:textId="77777777" w:rsidR="004C1731" w:rsidRPr="007B74D2" w:rsidRDefault="004C1731" w:rsidP="004C1731">
      <w:pPr>
        <w:jc w:val="both"/>
        <w:rPr>
          <w:lang w:val="sr-Cyrl-RS"/>
        </w:rPr>
      </w:pPr>
      <w:r>
        <w:t>Број:</w:t>
      </w:r>
      <w:r>
        <w:rPr>
          <w:lang w:val="sr-Cyrl-RS"/>
        </w:rPr>
        <w:t xml:space="preserve"> 06-122/2024-02</w:t>
      </w:r>
    </w:p>
    <w:p w14:paraId="43A2C1CC" w14:textId="77777777" w:rsidR="004C1731" w:rsidRPr="00B929C1" w:rsidRDefault="004C1731" w:rsidP="004C1731">
      <w:pPr>
        <w:jc w:val="both"/>
        <w:rPr>
          <w:lang w:val="sr-Cyrl-RS"/>
        </w:rPr>
      </w:pPr>
      <w:r>
        <w:t>У Прокупљу</w:t>
      </w:r>
      <w:r>
        <w:rPr>
          <w:lang w:val="sr-Cyrl-RS"/>
        </w:rPr>
        <w:t>, 25.12.</w:t>
      </w:r>
      <w:r>
        <w:t>202</w:t>
      </w:r>
      <w:r>
        <w:rPr>
          <w:lang w:val="sr-Latn-RS"/>
        </w:rPr>
        <w:t>4</w:t>
      </w:r>
      <w:r>
        <w:rPr>
          <w:b/>
        </w:rPr>
        <w:t>.</w:t>
      </w:r>
      <w:r>
        <w:rPr>
          <w:b/>
          <w:lang w:val="sr-Cyrl-RS"/>
        </w:rPr>
        <w:t xml:space="preserve"> </w:t>
      </w:r>
      <w:r>
        <w:rPr>
          <w:lang w:val="sr-Cyrl-RS"/>
        </w:rPr>
        <w:t>г</w:t>
      </w:r>
      <w:r>
        <w:t>один</w:t>
      </w:r>
      <w:r>
        <w:rPr>
          <w:lang w:val="sr-Cyrl-RS"/>
        </w:rPr>
        <w:t>е.</w:t>
      </w:r>
    </w:p>
    <w:p w14:paraId="55F178EA" w14:textId="77777777" w:rsidR="004C1731" w:rsidRDefault="004C1731" w:rsidP="004C1731">
      <w:pPr>
        <w:jc w:val="both"/>
        <w:rPr>
          <w:lang w:val="sr-Cyrl-RS"/>
        </w:rPr>
      </w:pPr>
      <w:r>
        <w:rPr>
          <w:lang w:val="sr-Cyrl-RS"/>
        </w:rPr>
        <w:t>СКУПШТИНА ГРАДА ПРОКУПЉА</w:t>
      </w:r>
    </w:p>
    <w:p w14:paraId="2BB87FA0" w14:textId="77777777" w:rsidR="004C1731" w:rsidRDefault="004C1731" w:rsidP="004C1731">
      <w:pPr>
        <w:jc w:val="both"/>
      </w:pPr>
    </w:p>
    <w:p w14:paraId="6004F610" w14:textId="1568D8CC" w:rsidR="004C1731" w:rsidRDefault="004C1731" w:rsidP="004C1731">
      <w:pPr>
        <w:jc w:val="both"/>
        <w:rPr>
          <w:lang w:val="sr-Cyrl-RS"/>
        </w:rPr>
      </w:pPr>
      <w:r>
        <w:t xml:space="preserve">                                                                                </w:t>
      </w:r>
      <w:r>
        <w:rPr>
          <w:lang w:val="sr-Cyrl-RS"/>
        </w:rPr>
        <w:t xml:space="preserve">                                                                                                                                                                      </w:t>
      </w:r>
      <w:r>
        <w:t>ПРЕДСЕДНИК</w:t>
      </w:r>
      <w:r>
        <w:rPr>
          <w:lang w:val="sr-Cyrl-RS"/>
        </w:rPr>
        <w:t xml:space="preserve"> </w:t>
      </w:r>
    </w:p>
    <w:p w14:paraId="3960B4F4" w14:textId="7251D483" w:rsidR="004C1731" w:rsidRDefault="004C1731" w:rsidP="004C1731">
      <w:pPr>
        <w:jc w:val="both"/>
      </w:pPr>
      <w:r>
        <w:rPr>
          <w:lang w:val="sr-Cyrl-RS"/>
        </w:rPr>
        <w:t xml:space="preserve">                                                                                                                                                                                                                                     СКУПШТИНЕ ГРАДА ПРОКУПЉА</w:t>
      </w:r>
    </w:p>
    <w:p w14:paraId="4E0AD91E" w14:textId="220EB831" w:rsidR="004C1731" w:rsidRDefault="004C1731" w:rsidP="004C1731">
      <w:pPr>
        <w:jc w:val="both"/>
        <w:rPr>
          <w:lang w:val="sr-Cyrl-RS"/>
        </w:rPr>
      </w:pPr>
      <w:r>
        <w:t xml:space="preserve">                                                                                               </w:t>
      </w:r>
      <w:r>
        <w:rPr>
          <w:lang w:val="sr-Cyrl-RS"/>
        </w:rPr>
        <w:t xml:space="preserve">                                                                                                                                                          Дејан Лазић с.р.</w:t>
      </w:r>
    </w:p>
    <w:p w14:paraId="31753335" w14:textId="77777777" w:rsidR="00B009BC" w:rsidRDefault="00B009BC" w:rsidP="004C1731">
      <w:pPr>
        <w:jc w:val="both"/>
        <w:rPr>
          <w:lang w:val="sr-Cyrl-RS"/>
        </w:rPr>
      </w:pPr>
    </w:p>
    <w:p w14:paraId="783A4FEB" w14:textId="77777777" w:rsidR="00B009BC" w:rsidRDefault="00B009BC" w:rsidP="004C1731">
      <w:pPr>
        <w:jc w:val="both"/>
        <w:rPr>
          <w:lang w:val="sr-Cyrl-RS"/>
        </w:rPr>
      </w:pPr>
    </w:p>
    <w:p w14:paraId="7018D823" w14:textId="77777777" w:rsidR="00B009BC" w:rsidRDefault="00B009BC" w:rsidP="004C1731">
      <w:pPr>
        <w:jc w:val="both"/>
        <w:rPr>
          <w:lang w:val="sr-Cyrl-RS"/>
        </w:rPr>
      </w:pPr>
    </w:p>
    <w:p w14:paraId="0428BAF8" w14:textId="77777777" w:rsidR="00B009BC" w:rsidRDefault="00B009BC" w:rsidP="004C1731">
      <w:pPr>
        <w:jc w:val="both"/>
        <w:rPr>
          <w:lang w:val="sr-Cyrl-RS"/>
        </w:rPr>
      </w:pPr>
    </w:p>
    <w:p w14:paraId="29996023" w14:textId="77777777" w:rsidR="00B009BC" w:rsidRDefault="00B009BC" w:rsidP="004C1731">
      <w:pPr>
        <w:jc w:val="both"/>
        <w:rPr>
          <w:lang w:val="sr-Cyrl-RS"/>
        </w:rPr>
      </w:pPr>
    </w:p>
    <w:p w14:paraId="7C09E059" w14:textId="368BC27E" w:rsidR="00B009BC" w:rsidRDefault="00D1745F" w:rsidP="004C1731">
      <w:pPr>
        <w:jc w:val="both"/>
        <w:rPr>
          <w:sz w:val="40"/>
          <w:szCs w:val="40"/>
          <w:lang w:val="sr-Cyrl-RS"/>
        </w:rPr>
      </w:pPr>
      <w:r>
        <w:rPr>
          <w:sz w:val="40"/>
          <w:szCs w:val="40"/>
          <w:lang w:val="sr-Cyrl-RS"/>
        </w:rPr>
        <w:t>22</w:t>
      </w:r>
    </w:p>
    <w:p w14:paraId="56B370C0" w14:textId="52704EB5" w:rsidR="00BE46FE" w:rsidRPr="00BE46FE" w:rsidRDefault="00BE46FE" w:rsidP="00BE46FE">
      <w:pPr>
        <w:ind w:firstLine="720"/>
        <w:jc w:val="both"/>
        <w:rPr>
          <w:bCs/>
          <w:iCs/>
          <w:lang w:val="sr-Cyrl-RS"/>
        </w:rPr>
      </w:pPr>
      <w:r>
        <w:t xml:space="preserve">На основу </w:t>
      </w:r>
      <w:r>
        <w:rPr>
          <w:bCs/>
          <w:iCs/>
        </w:rPr>
        <w:t>чл</w:t>
      </w:r>
      <w:r>
        <w:rPr>
          <w:bCs/>
          <w:iCs/>
          <w:lang w:val="sr-Cyrl-RS"/>
        </w:rPr>
        <w:t xml:space="preserve">ана </w:t>
      </w:r>
      <w:r>
        <w:rPr>
          <w:bCs/>
          <w:iCs/>
        </w:rPr>
        <w:t xml:space="preserve">33. и </w:t>
      </w:r>
      <w:r>
        <w:rPr>
          <w:bCs/>
          <w:iCs/>
          <w:lang w:val="sr-Cyrl-RS"/>
        </w:rPr>
        <w:t xml:space="preserve">члана </w:t>
      </w:r>
      <w:r>
        <w:rPr>
          <w:bCs/>
          <w:iCs/>
        </w:rPr>
        <w:t>161</w:t>
      </w:r>
      <w:r>
        <w:rPr>
          <w:bCs/>
          <w:iCs/>
          <w:lang w:val="sr-Cyrl-RS"/>
        </w:rPr>
        <w:t>. става 2. Закона о запосленима у јавним службама (Сл. гласник РС бр. 113/17, 95/18, 86/19, 157/2020 и 123/2021)</w:t>
      </w:r>
      <w:r>
        <w:rPr>
          <w:lang w:val="sr-Cyrl-RS"/>
        </w:rPr>
        <w:t xml:space="preserve">, </w:t>
      </w:r>
      <w:r>
        <w:t>члана 32. Закона о локалној самоуправи („Сл. гласник РС“, број 129/07, 83/14-др.закон и 101/2016-др.закон, 47/2018</w:t>
      </w:r>
      <w:r>
        <w:rPr>
          <w:lang w:val="sr-Cyrl-RS"/>
        </w:rPr>
        <w:t xml:space="preserve"> и </w:t>
      </w:r>
      <w:r>
        <w:t>111/2021 - др.закон)</w:t>
      </w:r>
      <w:r>
        <w:rPr>
          <w:lang w:val="sr-Cyrl-RS"/>
        </w:rPr>
        <w:t xml:space="preserve"> и</w:t>
      </w:r>
      <w:r>
        <w:t xml:space="preserve"> члана 40.</w:t>
      </w:r>
      <w:r>
        <w:rPr>
          <w:lang w:val="sr-Cyrl-RS"/>
        </w:rPr>
        <w:t xml:space="preserve"> </w:t>
      </w:r>
      <w:r>
        <w:t>став</w:t>
      </w:r>
      <w:r>
        <w:rPr>
          <w:lang w:val="sr-Cyrl-RS"/>
        </w:rPr>
        <w:t xml:space="preserve"> </w:t>
      </w:r>
      <w:r>
        <w:t xml:space="preserve">1. тачка </w:t>
      </w:r>
      <w:r>
        <w:rPr>
          <w:lang w:val="sr-Cyrl-RS"/>
        </w:rPr>
        <w:t>64</w:t>
      </w:r>
      <w:r>
        <w:t xml:space="preserve">. Статута града Прокупља („Сл. лист Општине Прокупље“, број 15/2018), </w:t>
      </w:r>
      <w:r>
        <w:rPr>
          <w:lang w:val="sr-Cyrl-RS"/>
        </w:rPr>
        <w:t>Скупштина г</w:t>
      </w:r>
      <w:r>
        <w:t>рада Прокупља на седници одржаној дан</w:t>
      </w:r>
      <w:r>
        <w:rPr>
          <w:lang w:val="sr-Cyrl-RS"/>
        </w:rPr>
        <w:t>а 25.12.2024.</w:t>
      </w:r>
      <w:r>
        <w:t xml:space="preserve"> године, донела је:</w:t>
      </w:r>
    </w:p>
    <w:p w14:paraId="3CF95236" w14:textId="77777777" w:rsidR="00BE46FE" w:rsidRDefault="00BE46FE" w:rsidP="00BE46FE">
      <w:pPr>
        <w:jc w:val="both"/>
      </w:pPr>
    </w:p>
    <w:p w14:paraId="43D3C100" w14:textId="77777777" w:rsidR="00BE46FE" w:rsidRDefault="00BE46FE" w:rsidP="00BE46FE">
      <w:pPr>
        <w:jc w:val="both"/>
      </w:pPr>
    </w:p>
    <w:p w14:paraId="2D9FFF9B" w14:textId="77777777" w:rsidR="00BE46FE" w:rsidRDefault="00BE46FE" w:rsidP="00BE46FE">
      <w:pPr>
        <w:jc w:val="center"/>
      </w:pPr>
      <w:r>
        <w:t>РЕШЕЊЕ</w:t>
      </w:r>
    </w:p>
    <w:p w14:paraId="6E1DB8A5" w14:textId="77777777" w:rsidR="00BE46FE" w:rsidRDefault="00BE46FE" w:rsidP="00BE46FE"/>
    <w:p w14:paraId="05417BE5" w14:textId="77777777" w:rsidR="00BE46FE" w:rsidRDefault="00BE46FE" w:rsidP="00BE46FE"/>
    <w:p w14:paraId="3C3AADAC" w14:textId="77777777" w:rsidR="00BE46FE" w:rsidRDefault="00BE46FE" w:rsidP="00BE46FE">
      <w:pPr>
        <w:jc w:val="center"/>
        <w:rPr>
          <w:lang w:val="sr-Cyrl-RS"/>
        </w:rPr>
      </w:pPr>
      <w:r>
        <w:t>I</w:t>
      </w:r>
    </w:p>
    <w:p w14:paraId="32258324" w14:textId="77777777" w:rsidR="00BE46FE" w:rsidRDefault="00BE46FE" w:rsidP="00BE46FE">
      <w:pPr>
        <w:ind w:firstLine="720"/>
        <w:rPr>
          <w:lang w:val="sr-Cyrl-RS"/>
        </w:rPr>
      </w:pPr>
    </w:p>
    <w:p w14:paraId="6424C5E1" w14:textId="77777777" w:rsidR="00BE46FE" w:rsidRPr="00E82C56" w:rsidRDefault="00BE46FE" w:rsidP="00BE46FE">
      <w:pPr>
        <w:ind w:firstLine="720"/>
        <w:jc w:val="both"/>
      </w:pPr>
      <w:r>
        <w:t xml:space="preserve"> Даје се сагласност на </w:t>
      </w:r>
      <w:r>
        <w:rPr>
          <w:lang w:val="sr-Cyrl-RS"/>
        </w:rPr>
        <w:t>Предлог кадровског плана Предшколске установе</w:t>
      </w:r>
      <w:r>
        <w:rPr>
          <w:lang w:val="sr-Latn-RS"/>
        </w:rPr>
        <w:t xml:space="preserve"> ,,</w:t>
      </w:r>
      <w:r>
        <w:rPr>
          <w:lang w:val="sr-Cyrl-RS"/>
        </w:rPr>
        <w:t xml:space="preserve"> Невен</w:t>
      </w:r>
      <w:r w:rsidRPr="007847FA">
        <w:t>“</w:t>
      </w:r>
      <w:r w:rsidRPr="007847FA">
        <w:rPr>
          <w:lang w:val="sr-Cyrl-RS"/>
        </w:rPr>
        <w:t xml:space="preserve"> Прокупље</w:t>
      </w:r>
      <w:r>
        <w:rPr>
          <w:lang w:val="sr-Latn-RS"/>
        </w:rPr>
        <w:t xml:space="preserve"> </w:t>
      </w:r>
      <w:r>
        <w:rPr>
          <w:lang w:val="sr-Cyrl-RS"/>
        </w:rPr>
        <w:t xml:space="preserve">за </w:t>
      </w:r>
      <w:r>
        <w:t>202</w:t>
      </w:r>
      <w:r>
        <w:rPr>
          <w:lang w:val="sr-Cyrl-RS"/>
        </w:rPr>
        <w:t>5</w:t>
      </w:r>
      <w:r>
        <w:t>.</w:t>
      </w:r>
      <w:r>
        <w:rPr>
          <w:lang w:val="sr-Cyrl-RS"/>
        </w:rPr>
        <w:t xml:space="preserve"> </w:t>
      </w:r>
      <w:r>
        <w:t>годин</w:t>
      </w:r>
      <w:r>
        <w:rPr>
          <w:lang w:val="sr-Cyrl-RS"/>
        </w:rPr>
        <w:t>у бр: 1939</w:t>
      </w:r>
      <w:r>
        <w:t xml:space="preserve">, </w:t>
      </w:r>
      <w:r>
        <w:rPr>
          <w:lang w:val="sr-Cyrl-RS"/>
        </w:rPr>
        <w:t>донешен дана: 12</w:t>
      </w:r>
      <w:r>
        <w:t>.</w:t>
      </w:r>
      <w:r>
        <w:rPr>
          <w:lang w:val="sr-Cyrl-RS"/>
        </w:rPr>
        <w:t>12</w:t>
      </w:r>
      <w:r>
        <w:t>.20</w:t>
      </w:r>
      <w:r>
        <w:rPr>
          <w:lang w:val="sr-Cyrl-RS"/>
        </w:rPr>
        <w:t>24</w:t>
      </w:r>
      <w:r>
        <w:t>.</w:t>
      </w:r>
      <w:r>
        <w:rPr>
          <w:lang w:val="sr-Cyrl-RS"/>
        </w:rPr>
        <w:t xml:space="preserve"> </w:t>
      </w:r>
      <w:r>
        <w:t>године</w:t>
      </w:r>
      <w:r>
        <w:rPr>
          <w:lang w:val="sr-Cyrl-RS"/>
        </w:rPr>
        <w:t xml:space="preserve"> од стране директор установе.</w:t>
      </w:r>
    </w:p>
    <w:p w14:paraId="71C845B7" w14:textId="77777777" w:rsidR="00BE46FE" w:rsidRDefault="00BE46FE" w:rsidP="00BE46FE">
      <w:pPr>
        <w:suppressAutoHyphens/>
        <w:jc w:val="center"/>
        <w:rPr>
          <w:lang w:val="sr-Cyrl-RS"/>
        </w:rPr>
      </w:pPr>
    </w:p>
    <w:p w14:paraId="2B277CC9" w14:textId="77777777" w:rsidR="00BE46FE" w:rsidRPr="00302CC9" w:rsidRDefault="00BE46FE" w:rsidP="00BE46FE">
      <w:pPr>
        <w:suppressAutoHyphens/>
        <w:jc w:val="center"/>
        <w:rPr>
          <w:lang w:val="sr-Cyrl-RS"/>
        </w:rPr>
      </w:pPr>
    </w:p>
    <w:p w14:paraId="24EAF5E0" w14:textId="77777777" w:rsidR="00BE46FE" w:rsidRDefault="00BE46FE" w:rsidP="00BE46FE">
      <w:pPr>
        <w:suppressAutoHyphens/>
        <w:jc w:val="center"/>
        <w:rPr>
          <w:lang w:val="sr-Cyrl-RS"/>
        </w:rPr>
      </w:pPr>
      <w:r>
        <w:t>II</w:t>
      </w:r>
    </w:p>
    <w:p w14:paraId="64E75775" w14:textId="77777777" w:rsidR="00BE46FE" w:rsidRDefault="00BE46FE" w:rsidP="00BE46FE">
      <w:pPr>
        <w:suppressAutoHyphens/>
        <w:ind w:firstLine="720"/>
        <w:rPr>
          <w:lang w:val="sr-Cyrl-RS"/>
        </w:rPr>
      </w:pPr>
    </w:p>
    <w:p w14:paraId="1A130F7A" w14:textId="77777777" w:rsidR="00BE46FE" w:rsidRDefault="00BE46FE" w:rsidP="00BE46FE">
      <w:pPr>
        <w:suppressAutoHyphens/>
        <w:ind w:firstLine="720"/>
        <w:jc w:val="center"/>
      </w:pPr>
      <w:r>
        <w:t>Решење ступа на снагу даном доношења.</w:t>
      </w:r>
    </w:p>
    <w:p w14:paraId="68458B57" w14:textId="77777777" w:rsidR="00BE46FE" w:rsidRDefault="00BE46FE" w:rsidP="00BE46FE">
      <w:pPr>
        <w:suppressAutoHyphens/>
        <w:jc w:val="center"/>
        <w:rPr>
          <w:lang w:val="sr-Cyrl-RS"/>
        </w:rPr>
      </w:pPr>
    </w:p>
    <w:p w14:paraId="4EFF8882" w14:textId="77777777" w:rsidR="00BE46FE" w:rsidRPr="00302CC9" w:rsidRDefault="00BE46FE" w:rsidP="00BE46FE">
      <w:pPr>
        <w:suppressAutoHyphens/>
        <w:jc w:val="center"/>
        <w:rPr>
          <w:lang w:val="sr-Cyrl-RS"/>
        </w:rPr>
      </w:pPr>
    </w:p>
    <w:p w14:paraId="3C24BF64" w14:textId="77777777" w:rsidR="00BE46FE" w:rsidRDefault="00BE46FE" w:rsidP="00BE46FE">
      <w:pPr>
        <w:suppressAutoHyphens/>
        <w:jc w:val="center"/>
      </w:pPr>
    </w:p>
    <w:p w14:paraId="68CF22D6" w14:textId="77777777" w:rsidR="00BE46FE" w:rsidRDefault="00BE46FE" w:rsidP="00BE46FE">
      <w:pPr>
        <w:suppressAutoHyphens/>
        <w:jc w:val="center"/>
        <w:rPr>
          <w:lang w:val="sr-Cyrl-RS"/>
        </w:rPr>
      </w:pPr>
      <w:r>
        <w:t>III</w:t>
      </w:r>
    </w:p>
    <w:p w14:paraId="6D785ED4" w14:textId="77777777" w:rsidR="00BE46FE" w:rsidRDefault="00BE46FE" w:rsidP="00BE46FE">
      <w:pPr>
        <w:suppressAutoHyphens/>
        <w:ind w:firstLine="720"/>
        <w:rPr>
          <w:lang w:val="sr-Cyrl-RS"/>
        </w:rPr>
      </w:pPr>
    </w:p>
    <w:p w14:paraId="3DDAEB38" w14:textId="77777777" w:rsidR="00BE46FE" w:rsidRDefault="00BE46FE" w:rsidP="00BE46FE">
      <w:pPr>
        <w:suppressAutoHyphens/>
        <w:ind w:firstLine="720"/>
        <w:jc w:val="center"/>
      </w:pPr>
      <w:r>
        <w:t>Решење објавити у „Службеном листу града  Прокупља“.</w:t>
      </w:r>
    </w:p>
    <w:p w14:paraId="127E9518" w14:textId="77777777" w:rsidR="00BE46FE" w:rsidRDefault="00BE46FE" w:rsidP="00BE46FE">
      <w:pPr>
        <w:suppressAutoHyphens/>
        <w:jc w:val="center"/>
        <w:rPr>
          <w:lang w:val="sr-Cyrl-RS"/>
        </w:rPr>
      </w:pPr>
    </w:p>
    <w:p w14:paraId="1D2A73B7" w14:textId="77777777" w:rsidR="00BE46FE" w:rsidRPr="00302CC9" w:rsidRDefault="00BE46FE" w:rsidP="00BE46FE">
      <w:pPr>
        <w:suppressAutoHyphens/>
        <w:jc w:val="center"/>
        <w:rPr>
          <w:lang w:val="sr-Cyrl-RS"/>
        </w:rPr>
      </w:pPr>
    </w:p>
    <w:p w14:paraId="00A5FD97" w14:textId="77777777" w:rsidR="00BE46FE" w:rsidRDefault="00BE46FE" w:rsidP="00BE46FE">
      <w:pPr>
        <w:suppressAutoHyphens/>
        <w:jc w:val="center"/>
      </w:pPr>
    </w:p>
    <w:p w14:paraId="7AFE2F9E" w14:textId="77777777" w:rsidR="00BE46FE" w:rsidRDefault="00BE46FE" w:rsidP="00BE46FE">
      <w:pPr>
        <w:jc w:val="center"/>
        <w:rPr>
          <w:lang w:val="sr-Cyrl-RS"/>
        </w:rPr>
      </w:pPr>
      <w:r>
        <w:t>IV</w:t>
      </w:r>
    </w:p>
    <w:p w14:paraId="0475AF39" w14:textId="77777777" w:rsidR="00BE46FE" w:rsidRDefault="00BE46FE" w:rsidP="00BE46FE">
      <w:pPr>
        <w:ind w:firstLine="720"/>
        <w:rPr>
          <w:lang w:val="sr-Cyrl-RS"/>
        </w:rPr>
      </w:pPr>
    </w:p>
    <w:p w14:paraId="31CFCF3C" w14:textId="77777777" w:rsidR="00BE46FE" w:rsidRPr="00491DAF" w:rsidRDefault="00BE46FE" w:rsidP="00BE46FE">
      <w:pPr>
        <w:ind w:firstLine="720"/>
        <w:jc w:val="center"/>
        <w:rPr>
          <w:lang w:val="sr-Cyrl-CS"/>
        </w:rPr>
      </w:pPr>
      <w:r>
        <w:t>Решење доставити:</w:t>
      </w:r>
      <w:r w:rsidRPr="00647A1A">
        <w:t xml:space="preserve"> </w:t>
      </w:r>
      <w:r>
        <w:rPr>
          <w:lang w:val="sr-Cyrl-RS"/>
        </w:rPr>
        <w:t>Предшколској установе,, Невен</w:t>
      </w:r>
      <w:r w:rsidRPr="007847FA">
        <w:t>“</w:t>
      </w:r>
      <w:r w:rsidRPr="007847FA">
        <w:rPr>
          <w:lang w:val="sr-Cyrl-RS"/>
        </w:rPr>
        <w:t xml:space="preserve">  Прокупље</w:t>
      </w:r>
      <w:r>
        <w:t>,</w:t>
      </w:r>
      <w:r>
        <w:rPr>
          <w:lang w:val="sr-Cyrl-RS"/>
        </w:rPr>
        <w:t xml:space="preserve"> </w:t>
      </w:r>
      <w:r>
        <w:t xml:space="preserve">Одељењу за друштвене делатности </w:t>
      </w:r>
      <w:r>
        <w:rPr>
          <w:lang w:val="sr-Cyrl-CS"/>
        </w:rPr>
        <w:t xml:space="preserve"> и Архиви града Прокупља.</w:t>
      </w:r>
    </w:p>
    <w:p w14:paraId="0C4E0D1D" w14:textId="77777777" w:rsidR="00BE46FE" w:rsidRDefault="00BE46FE" w:rsidP="00BE46FE">
      <w:pPr>
        <w:jc w:val="center"/>
      </w:pPr>
    </w:p>
    <w:p w14:paraId="2959BC9F" w14:textId="77777777" w:rsidR="00BE46FE" w:rsidRDefault="00BE46FE" w:rsidP="00BE46FE">
      <w:pPr>
        <w:jc w:val="both"/>
        <w:rPr>
          <w:lang w:val="sr-Cyrl-RS"/>
        </w:rPr>
      </w:pPr>
    </w:p>
    <w:p w14:paraId="72A5E43E" w14:textId="77777777" w:rsidR="00BE46FE" w:rsidRDefault="00BE46FE" w:rsidP="00BE46FE">
      <w:pPr>
        <w:jc w:val="both"/>
        <w:rPr>
          <w:lang w:val="sr-Cyrl-RS"/>
        </w:rPr>
      </w:pPr>
    </w:p>
    <w:p w14:paraId="61321F79" w14:textId="77777777" w:rsidR="00BE46FE" w:rsidRPr="003B3E01" w:rsidRDefault="00BE46FE" w:rsidP="00BE46FE">
      <w:pPr>
        <w:jc w:val="both"/>
        <w:rPr>
          <w:lang w:val="sr-Cyrl-RS"/>
        </w:rPr>
      </w:pPr>
      <w:r>
        <w:t xml:space="preserve">Број: </w:t>
      </w:r>
      <w:r>
        <w:rPr>
          <w:lang w:val="sr-Cyrl-RS"/>
        </w:rPr>
        <w:t>06-122/2024-02</w:t>
      </w:r>
    </w:p>
    <w:p w14:paraId="5AEE5606" w14:textId="77777777" w:rsidR="00BE46FE" w:rsidRPr="00807B41" w:rsidRDefault="00BE46FE" w:rsidP="00BE46FE">
      <w:pPr>
        <w:jc w:val="both"/>
        <w:rPr>
          <w:lang w:val="sr-Cyrl-RS"/>
        </w:rPr>
      </w:pPr>
      <w:r>
        <w:t>У Прокупљу</w:t>
      </w:r>
      <w:r>
        <w:rPr>
          <w:lang w:val="sr-Cyrl-RS"/>
        </w:rPr>
        <w:t>, 25.12.</w:t>
      </w:r>
      <w:r>
        <w:t>202</w:t>
      </w:r>
      <w:r>
        <w:rPr>
          <w:lang w:val="sr-Cyrl-RS"/>
        </w:rPr>
        <w:t>4</w:t>
      </w:r>
      <w:r>
        <w:rPr>
          <w:b/>
        </w:rPr>
        <w:t>.</w:t>
      </w:r>
      <w:r>
        <w:rPr>
          <w:b/>
          <w:lang w:val="sr-Cyrl-RS"/>
        </w:rPr>
        <w:t xml:space="preserve"> </w:t>
      </w:r>
      <w:r>
        <w:rPr>
          <w:lang w:val="sr-Cyrl-RS"/>
        </w:rPr>
        <w:t>г</w:t>
      </w:r>
      <w:r>
        <w:t>одине</w:t>
      </w:r>
      <w:r>
        <w:rPr>
          <w:lang w:val="sr-Cyrl-RS"/>
        </w:rPr>
        <w:t>.</w:t>
      </w:r>
    </w:p>
    <w:p w14:paraId="046701B2" w14:textId="77777777" w:rsidR="00BE46FE" w:rsidRDefault="00BE46FE" w:rsidP="00BE46FE">
      <w:pPr>
        <w:jc w:val="both"/>
        <w:rPr>
          <w:lang w:val="sr-Cyrl-RS"/>
        </w:rPr>
      </w:pPr>
      <w:r>
        <w:rPr>
          <w:lang w:val="sr-Cyrl-RS"/>
        </w:rPr>
        <w:t>СКУПШТИНА ГРАДА ПРОКУПЉА</w:t>
      </w:r>
    </w:p>
    <w:p w14:paraId="7EB8B126" w14:textId="77777777" w:rsidR="00BE46FE" w:rsidRDefault="00BE46FE" w:rsidP="00BE46FE">
      <w:pPr>
        <w:jc w:val="both"/>
      </w:pPr>
    </w:p>
    <w:p w14:paraId="0E70F472" w14:textId="398856C9" w:rsidR="00BE46FE" w:rsidRDefault="00BE46FE" w:rsidP="00BE46FE">
      <w:pPr>
        <w:jc w:val="both"/>
        <w:rPr>
          <w:lang w:val="sr-Cyrl-RS"/>
        </w:rPr>
      </w:pPr>
      <w:r>
        <w:t xml:space="preserve">                                                                                </w:t>
      </w:r>
      <w:r>
        <w:rPr>
          <w:lang w:val="sr-Cyrl-RS"/>
        </w:rPr>
        <w:t xml:space="preserve">                                                                                                                                                                      </w:t>
      </w:r>
      <w:r>
        <w:t>ПРЕДСЕДНИК</w:t>
      </w:r>
      <w:r>
        <w:rPr>
          <w:lang w:val="sr-Cyrl-RS"/>
        </w:rPr>
        <w:t xml:space="preserve"> </w:t>
      </w:r>
    </w:p>
    <w:p w14:paraId="1E5E73C9" w14:textId="3E763F7A" w:rsidR="00BE46FE" w:rsidRDefault="00BE46FE" w:rsidP="00BE46FE">
      <w:pPr>
        <w:jc w:val="both"/>
      </w:pPr>
      <w:r>
        <w:rPr>
          <w:lang w:val="sr-Cyrl-RS"/>
        </w:rPr>
        <w:t xml:space="preserve">                                                                                                                                                                                                                                    СКУПШТИНЕ ГРАДА ПРОКУПЉА</w:t>
      </w:r>
    </w:p>
    <w:p w14:paraId="288CAC9B" w14:textId="6AEB9D08" w:rsidR="00BE46FE" w:rsidRDefault="00BE46FE" w:rsidP="00BE46FE">
      <w:pPr>
        <w:jc w:val="both"/>
      </w:pPr>
      <w:r>
        <w:t xml:space="preserve">                                                                                                </w:t>
      </w:r>
      <w:r>
        <w:rPr>
          <w:lang w:val="sr-Cyrl-RS"/>
        </w:rPr>
        <w:t xml:space="preserve">                                                                                                                                                          Дејан Лазић с.р.</w:t>
      </w:r>
    </w:p>
    <w:p w14:paraId="37C66DD5" w14:textId="77777777" w:rsidR="00BE46FE" w:rsidRDefault="00BE46FE" w:rsidP="00BE46FE">
      <w:pPr>
        <w:jc w:val="both"/>
      </w:pPr>
    </w:p>
    <w:p w14:paraId="00B4E397" w14:textId="77777777" w:rsidR="00D1745F" w:rsidRPr="00D1745F" w:rsidRDefault="00D1745F" w:rsidP="004C1731">
      <w:pPr>
        <w:jc w:val="both"/>
        <w:rPr>
          <w:sz w:val="24"/>
          <w:szCs w:val="24"/>
          <w:lang w:val="sr-Cyrl-RS"/>
        </w:rPr>
      </w:pPr>
    </w:p>
    <w:p w14:paraId="113843FF" w14:textId="77777777" w:rsidR="004C1731" w:rsidRDefault="004C1731" w:rsidP="004C1731">
      <w:pPr>
        <w:jc w:val="both"/>
      </w:pPr>
    </w:p>
    <w:p w14:paraId="18C800B4" w14:textId="77777777" w:rsidR="005E74D1" w:rsidRPr="00F7583E" w:rsidRDefault="005E74D1" w:rsidP="00421317">
      <w:pPr>
        <w:jc w:val="both"/>
        <w:rPr>
          <w:sz w:val="24"/>
          <w:szCs w:val="24"/>
        </w:rPr>
      </w:pPr>
    </w:p>
    <w:p w14:paraId="6144473C" w14:textId="6C7D08B8" w:rsidR="00421317" w:rsidRDefault="00F92D5A" w:rsidP="00421317">
      <w:pPr>
        <w:jc w:val="both"/>
        <w:rPr>
          <w:sz w:val="40"/>
          <w:szCs w:val="40"/>
          <w:lang w:val="sr-Cyrl-RS"/>
        </w:rPr>
      </w:pPr>
      <w:r>
        <w:rPr>
          <w:sz w:val="40"/>
          <w:szCs w:val="40"/>
          <w:lang w:val="sr-Cyrl-RS"/>
        </w:rPr>
        <w:t>23</w:t>
      </w:r>
    </w:p>
    <w:p w14:paraId="1B2BE258" w14:textId="77777777" w:rsidR="00F812D9" w:rsidRDefault="00F812D9" w:rsidP="00F812D9">
      <w:pPr>
        <w:jc w:val="both"/>
        <w:rPr>
          <w:lang w:val="sr-Cyrl-RS"/>
        </w:rPr>
      </w:pPr>
      <w:r>
        <w:rPr>
          <w:lang w:val="sr-Cyrl-RS"/>
        </w:rPr>
        <w:t>На основу  члана 32. Закона о локалној самоуправи („Сл. гласник РС“, број 129/07, 83/14</w:t>
      </w:r>
      <w:r>
        <w:t>-</w:t>
      </w:r>
      <w:r>
        <w:rPr>
          <w:lang w:val="sr-Cyrl-RS"/>
        </w:rPr>
        <w:t>др.закон и 101/2016-др.закон, 47/2018 и 111/21), члана 40. став 1. тачка 54. Статута града Прокупља („Сл. лист Општине Прокупље“, број 15/2018), Скупштина града Прокупља на седници одржаној дана  25.12.20</w:t>
      </w:r>
      <w:r>
        <w:rPr>
          <w:lang w:val="sr-Latn-RS"/>
        </w:rPr>
        <w:t>2</w:t>
      </w:r>
      <w:r>
        <w:rPr>
          <w:lang w:val="sr-Cyrl-RS"/>
        </w:rPr>
        <w:t>4. године, донела је:</w:t>
      </w:r>
    </w:p>
    <w:p w14:paraId="7D970409" w14:textId="77777777" w:rsidR="00F812D9" w:rsidRDefault="00F812D9" w:rsidP="00F812D9">
      <w:pPr>
        <w:jc w:val="both"/>
        <w:rPr>
          <w:lang w:val="sr-Cyrl-RS"/>
        </w:rPr>
      </w:pPr>
    </w:p>
    <w:p w14:paraId="2582C4B5" w14:textId="77777777" w:rsidR="00F812D9" w:rsidRDefault="00F812D9" w:rsidP="00F812D9">
      <w:pPr>
        <w:jc w:val="both"/>
        <w:rPr>
          <w:lang w:val="sr-Cyrl-RS"/>
        </w:rPr>
      </w:pPr>
    </w:p>
    <w:p w14:paraId="24C11BE9" w14:textId="77777777" w:rsidR="00F812D9" w:rsidRDefault="00F812D9" w:rsidP="00F812D9">
      <w:pPr>
        <w:jc w:val="both"/>
        <w:rPr>
          <w:lang w:val="sr-Cyrl-RS"/>
        </w:rPr>
      </w:pPr>
    </w:p>
    <w:p w14:paraId="1F58906A" w14:textId="77777777" w:rsidR="00F812D9" w:rsidRDefault="00F812D9" w:rsidP="00F812D9">
      <w:pPr>
        <w:jc w:val="both"/>
        <w:rPr>
          <w:lang w:val="sr-Cyrl-RS"/>
        </w:rPr>
      </w:pPr>
    </w:p>
    <w:p w14:paraId="23A8F306" w14:textId="77777777" w:rsidR="00F812D9" w:rsidRDefault="00F812D9" w:rsidP="00F812D9">
      <w:pPr>
        <w:jc w:val="center"/>
        <w:rPr>
          <w:lang w:val="sr-Cyrl-RS"/>
        </w:rPr>
      </w:pPr>
      <w:r>
        <w:rPr>
          <w:lang w:val="sr-Cyrl-RS"/>
        </w:rPr>
        <w:t>РЕШЕЊЕ</w:t>
      </w:r>
    </w:p>
    <w:p w14:paraId="237FEFB8" w14:textId="77777777" w:rsidR="00F812D9" w:rsidRDefault="00F812D9" w:rsidP="00F812D9">
      <w:pPr>
        <w:rPr>
          <w:lang w:val="sr-Cyrl-RS"/>
        </w:rPr>
      </w:pPr>
    </w:p>
    <w:p w14:paraId="7E1C24B5" w14:textId="77777777" w:rsidR="00F812D9" w:rsidRDefault="00F812D9" w:rsidP="00F812D9">
      <w:pPr>
        <w:rPr>
          <w:lang w:val="sr-Cyrl-RS"/>
        </w:rPr>
      </w:pPr>
    </w:p>
    <w:p w14:paraId="18B91CCE" w14:textId="77777777" w:rsidR="00F812D9" w:rsidRDefault="00F812D9" w:rsidP="00F812D9">
      <w:pPr>
        <w:jc w:val="both"/>
        <w:rPr>
          <w:lang w:val="sr-Cyrl-RS"/>
        </w:rPr>
      </w:pPr>
      <w:r>
        <w:t xml:space="preserve">I  </w:t>
      </w:r>
      <w:r>
        <w:rPr>
          <w:lang w:val="sr-Cyrl-RS"/>
        </w:rPr>
        <w:t>Даје се сагласност на Посебан програм коришћења субвенција из буџета града Прокупља</w:t>
      </w:r>
      <w:r>
        <w:rPr>
          <w:lang w:val="sr-Latn-RS"/>
        </w:rPr>
        <w:t xml:space="preserve"> </w:t>
      </w:r>
      <w:r>
        <w:rPr>
          <w:lang w:val="sr-Cyrl-RS"/>
        </w:rPr>
        <w:t>„ЈП за урбанизам и уређење града Прокупља“   за 2024.годину, бр.3622 од 14.10.2024.године</w:t>
      </w:r>
    </w:p>
    <w:p w14:paraId="1092D7CA" w14:textId="77777777" w:rsidR="00F812D9" w:rsidRDefault="00F812D9" w:rsidP="00F812D9">
      <w:pPr>
        <w:jc w:val="both"/>
        <w:rPr>
          <w:lang w:val="sr-Cyrl-RS"/>
        </w:rPr>
      </w:pPr>
    </w:p>
    <w:p w14:paraId="6C6D28C3" w14:textId="77777777" w:rsidR="00F812D9" w:rsidRDefault="00F812D9" w:rsidP="00F812D9">
      <w:pPr>
        <w:suppressAutoHyphens/>
        <w:jc w:val="both"/>
        <w:rPr>
          <w:lang w:val="sr-Cyrl-RS"/>
        </w:rPr>
      </w:pPr>
      <w:r>
        <w:t xml:space="preserve">II </w:t>
      </w:r>
      <w:r>
        <w:rPr>
          <w:lang w:val="sr-Cyrl-RS"/>
        </w:rPr>
        <w:t xml:space="preserve"> Решење ступа на снагу даном доношења.</w:t>
      </w:r>
    </w:p>
    <w:p w14:paraId="32C1AC83" w14:textId="77777777" w:rsidR="00F812D9" w:rsidRDefault="00F812D9" w:rsidP="00F812D9">
      <w:pPr>
        <w:suppressAutoHyphens/>
        <w:jc w:val="both"/>
        <w:rPr>
          <w:lang w:val="sr-Cyrl-RS"/>
        </w:rPr>
      </w:pPr>
    </w:p>
    <w:p w14:paraId="4B03F82E" w14:textId="77777777" w:rsidR="00F812D9" w:rsidRDefault="00F812D9" w:rsidP="00F812D9">
      <w:pPr>
        <w:suppressAutoHyphens/>
        <w:jc w:val="both"/>
      </w:pPr>
    </w:p>
    <w:p w14:paraId="7254C756" w14:textId="77777777" w:rsidR="00F812D9" w:rsidRDefault="00F812D9" w:rsidP="00F812D9">
      <w:pPr>
        <w:suppressAutoHyphens/>
        <w:jc w:val="both"/>
        <w:rPr>
          <w:lang w:val="sr-Cyrl-RS"/>
        </w:rPr>
      </w:pPr>
      <w:r>
        <w:t xml:space="preserve">III </w:t>
      </w:r>
      <w:r>
        <w:rPr>
          <w:lang w:val="sr-Cyrl-RS"/>
        </w:rPr>
        <w:t>Решење објавити у „Службеном листу града  Прокупља“.</w:t>
      </w:r>
    </w:p>
    <w:p w14:paraId="39702B26" w14:textId="77777777" w:rsidR="00F812D9" w:rsidRDefault="00F812D9" w:rsidP="00F812D9">
      <w:pPr>
        <w:suppressAutoHyphens/>
        <w:jc w:val="both"/>
        <w:rPr>
          <w:lang w:val="sr-Cyrl-RS"/>
        </w:rPr>
      </w:pPr>
    </w:p>
    <w:p w14:paraId="1F3422DA" w14:textId="77777777" w:rsidR="00F812D9" w:rsidRDefault="00F812D9" w:rsidP="00F812D9">
      <w:pPr>
        <w:suppressAutoHyphens/>
        <w:jc w:val="both"/>
        <w:rPr>
          <w:lang w:val="sr-Cyrl-RS"/>
        </w:rPr>
      </w:pPr>
    </w:p>
    <w:p w14:paraId="2E29DB11" w14:textId="77777777" w:rsidR="00F812D9" w:rsidRDefault="00F812D9" w:rsidP="00F812D9">
      <w:pPr>
        <w:jc w:val="both"/>
        <w:rPr>
          <w:lang w:val="sr-Cyrl-RS"/>
        </w:rPr>
      </w:pPr>
      <w:r>
        <w:t xml:space="preserve">IV </w:t>
      </w:r>
      <w:r>
        <w:rPr>
          <w:lang w:val="sr-Cyrl-RS"/>
        </w:rPr>
        <w:t>Решење доставити:</w:t>
      </w:r>
      <w:r w:rsidRPr="00EA121F">
        <w:rPr>
          <w:lang w:val="sr-Cyrl-RS"/>
        </w:rPr>
        <w:t xml:space="preserve"> </w:t>
      </w:r>
      <w:r>
        <w:rPr>
          <w:lang w:val="sr-Cyrl-RS"/>
        </w:rPr>
        <w:t>„ЈП за урбанизам и уређење града Прокупља“,  Одељењу за урбанизам, стамбено – комуналне делатности и грађевинарство Градске управе Града Прокупља и Архиви града Прокупља.</w:t>
      </w:r>
    </w:p>
    <w:p w14:paraId="16C5D4CC" w14:textId="77777777" w:rsidR="00F812D9" w:rsidRDefault="00F812D9" w:rsidP="00F812D9">
      <w:pPr>
        <w:jc w:val="both"/>
        <w:rPr>
          <w:lang w:val="sr-Cyrl-RS"/>
        </w:rPr>
      </w:pPr>
    </w:p>
    <w:p w14:paraId="3E8163BC" w14:textId="77777777" w:rsidR="00F812D9" w:rsidRDefault="00F812D9" w:rsidP="00F812D9">
      <w:pPr>
        <w:jc w:val="both"/>
        <w:rPr>
          <w:lang w:val="sr-Cyrl-RS"/>
        </w:rPr>
      </w:pPr>
      <w:r>
        <w:rPr>
          <w:lang w:val="sr-Cyrl-RS"/>
        </w:rPr>
        <w:t>Број: 06-122/2024-02</w:t>
      </w:r>
    </w:p>
    <w:p w14:paraId="04DC0409" w14:textId="77777777" w:rsidR="00F812D9" w:rsidRDefault="00F812D9" w:rsidP="00F812D9">
      <w:pPr>
        <w:jc w:val="both"/>
        <w:rPr>
          <w:lang w:val="sr-Cyrl-RS"/>
        </w:rPr>
      </w:pPr>
      <w:r>
        <w:rPr>
          <w:lang w:val="sr-Cyrl-RS"/>
        </w:rPr>
        <w:t>У Прокупљу, 25.12.2024.године</w:t>
      </w:r>
    </w:p>
    <w:p w14:paraId="07936D7E" w14:textId="77777777" w:rsidR="00F812D9" w:rsidRDefault="00F812D9" w:rsidP="00F812D9">
      <w:pPr>
        <w:jc w:val="both"/>
        <w:rPr>
          <w:lang w:val="sr-Cyrl-RS"/>
        </w:rPr>
      </w:pPr>
      <w:r>
        <w:rPr>
          <w:lang w:val="sr-Cyrl-RS"/>
        </w:rPr>
        <w:t>СКУПШТИНА ГРАДА ПРОКУПЉА</w:t>
      </w:r>
    </w:p>
    <w:p w14:paraId="3DDC324C" w14:textId="77777777" w:rsidR="00F812D9" w:rsidRDefault="00F812D9" w:rsidP="00F812D9">
      <w:pPr>
        <w:jc w:val="both"/>
        <w:rPr>
          <w:lang w:val="sr-Cyrl-RS"/>
        </w:rPr>
      </w:pPr>
    </w:p>
    <w:p w14:paraId="438257F0" w14:textId="4941A2F2" w:rsidR="00F812D9" w:rsidRDefault="00F812D9" w:rsidP="00F812D9">
      <w:pPr>
        <w:jc w:val="both"/>
        <w:rPr>
          <w:lang w:val="sr-Cyrl-RS"/>
        </w:rPr>
      </w:pPr>
      <w:r>
        <w:rPr>
          <w:lang w:val="sr-Cyrl-RS"/>
        </w:rPr>
        <w:t xml:space="preserve">                                                                                                                                                                                                                                                               ПРЕДСЕДНИК</w:t>
      </w:r>
    </w:p>
    <w:p w14:paraId="7A747337" w14:textId="7614E89D" w:rsidR="00F812D9" w:rsidRDefault="00F812D9" w:rsidP="00F812D9">
      <w:pPr>
        <w:jc w:val="both"/>
        <w:rPr>
          <w:lang w:val="sr-Cyrl-RS"/>
        </w:rPr>
      </w:pPr>
      <w:r>
        <w:rPr>
          <w:lang w:val="sr-Cyrl-RS"/>
        </w:rPr>
        <w:t xml:space="preserve">                                                                                                                                                                                                                                                           СКУПШТИНЕ ГРАДА</w:t>
      </w:r>
    </w:p>
    <w:p w14:paraId="60750DCC" w14:textId="09310548" w:rsidR="00F812D9" w:rsidRDefault="00F812D9" w:rsidP="00F812D9">
      <w:pPr>
        <w:jc w:val="both"/>
        <w:rPr>
          <w:lang w:val="sr-Cyrl-RS"/>
        </w:rPr>
      </w:pPr>
      <w:r>
        <w:rPr>
          <w:lang w:val="sr-Cyrl-RS"/>
        </w:rPr>
        <w:t xml:space="preserve">                                                                                                                                                                                                                                      </w:t>
      </w:r>
      <w:r w:rsidR="00BE6971">
        <w:rPr>
          <w:lang w:val="sr-Cyrl-RS"/>
        </w:rPr>
        <w:t xml:space="preserve">                          </w:t>
      </w:r>
      <w:r>
        <w:rPr>
          <w:lang w:val="sr-Cyrl-RS"/>
        </w:rPr>
        <w:t xml:space="preserve"> Дејан Лазић с.р.</w:t>
      </w:r>
    </w:p>
    <w:p w14:paraId="08C3FDED" w14:textId="77777777" w:rsidR="00283ECA" w:rsidRDefault="00283ECA" w:rsidP="00F812D9">
      <w:pPr>
        <w:jc w:val="both"/>
        <w:rPr>
          <w:lang w:val="sr-Cyrl-RS"/>
        </w:rPr>
      </w:pPr>
    </w:p>
    <w:p w14:paraId="61F11AA7" w14:textId="77777777" w:rsidR="00283ECA" w:rsidRDefault="00283ECA" w:rsidP="00F812D9">
      <w:pPr>
        <w:jc w:val="both"/>
        <w:rPr>
          <w:lang w:val="sr-Cyrl-RS"/>
        </w:rPr>
      </w:pPr>
    </w:p>
    <w:p w14:paraId="7998634A" w14:textId="77777777" w:rsidR="00283ECA" w:rsidRDefault="00283ECA" w:rsidP="00F812D9">
      <w:pPr>
        <w:jc w:val="both"/>
        <w:rPr>
          <w:lang w:val="sr-Cyrl-RS"/>
        </w:rPr>
      </w:pPr>
    </w:p>
    <w:p w14:paraId="6625F9ED" w14:textId="77777777" w:rsidR="00283ECA" w:rsidRDefault="00283ECA" w:rsidP="00F812D9">
      <w:pPr>
        <w:jc w:val="both"/>
        <w:rPr>
          <w:lang w:val="sr-Cyrl-RS"/>
        </w:rPr>
      </w:pPr>
    </w:p>
    <w:p w14:paraId="59F1F69A" w14:textId="77777777" w:rsidR="00283ECA" w:rsidRDefault="00283ECA" w:rsidP="00F812D9">
      <w:pPr>
        <w:jc w:val="both"/>
        <w:rPr>
          <w:lang w:val="sr-Cyrl-RS"/>
        </w:rPr>
      </w:pPr>
    </w:p>
    <w:p w14:paraId="328E554D" w14:textId="77777777" w:rsidR="00283ECA" w:rsidRDefault="00283ECA" w:rsidP="00F812D9">
      <w:pPr>
        <w:jc w:val="both"/>
        <w:rPr>
          <w:lang w:val="sr-Cyrl-RS"/>
        </w:rPr>
      </w:pPr>
    </w:p>
    <w:p w14:paraId="196B3F45" w14:textId="77777777" w:rsidR="00283ECA" w:rsidRDefault="00283ECA" w:rsidP="00F812D9">
      <w:pPr>
        <w:jc w:val="both"/>
        <w:rPr>
          <w:lang w:val="sr-Cyrl-RS"/>
        </w:rPr>
      </w:pPr>
    </w:p>
    <w:p w14:paraId="4266FACE" w14:textId="77777777" w:rsidR="00283ECA" w:rsidRDefault="00283ECA" w:rsidP="00F812D9">
      <w:pPr>
        <w:jc w:val="both"/>
        <w:rPr>
          <w:lang w:val="sr-Cyrl-RS"/>
        </w:rPr>
      </w:pPr>
    </w:p>
    <w:p w14:paraId="03B08848" w14:textId="77777777" w:rsidR="00283ECA" w:rsidRDefault="00283ECA" w:rsidP="00F812D9">
      <w:pPr>
        <w:jc w:val="both"/>
        <w:rPr>
          <w:lang w:val="sr-Cyrl-RS"/>
        </w:rPr>
      </w:pPr>
    </w:p>
    <w:p w14:paraId="2668E4A9" w14:textId="77777777" w:rsidR="00283ECA" w:rsidRDefault="00283ECA" w:rsidP="00F812D9">
      <w:pPr>
        <w:jc w:val="both"/>
        <w:rPr>
          <w:lang w:val="sr-Cyrl-RS"/>
        </w:rPr>
      </w:pPr>
    </w:p>
    <w:p w14:paraId="2118EB35" w14:textId="77777777" w:rsidR="00283ECA" w:rsidRDefault="00283ECA" w:rsidP="00F812D9">
      <w:pPr>
        <w:jc w:val="both"/>
        <w:rPr>
          <w:lang w:val="sr-Cyrl-RS"/>
        </w:rPr>
      </w:pPr>
    </w:p>
    <w:p w14:paraId="5404127D" w14:textId="77777777" w:rsidR="00283ECA" w:rsidRDefault="00283ECA" w:rsidP="00F812D9">
      <w:pPr>
        <w:jc w:val="both"/>
        <w:rPr>
          <w:lang w:val="sr-Cyrl-RS"/>
        </w:rPr>
      </w:pPr>
    </w:p>
    <w:p w14:paraId="3B463521" w14:textId="77777777" w:rsidR="00283ECA" w:rsidRDefault="00283ECA" w:rsidP="00F812D9">
      <w:pPr>
        <w:jc w:val="both"/>
        <w:rPr>
          <w:lang w:val="sr-Cyrl-RS"/>
        </w:rPr>
      </w:pPr>
    </w:p>
    <w:p w14:paraId="0F710629" w14:textId="77777777" w:rsidR="00283ECA" w:rsidRDefault="00283ECA" w:rsidP="00F812D9">
      <w:pPr>
        <w:jc w:val="both"/>
        <w:rPr>
          <w:lang w:val="sr-Cyrl-RS"/>
        </w:rPr>
      </w:pPr>
    </w:p>
    <w:p w14:paraId="7E061E32" w14:textId="2CFFFD99" w:rsidR="00283ECA" w:rsidRDefault="00A302EC" w:rsidP="00F812D9">
      <w:pPr>
        <w:jc w:val="both"/>
        <w:rPr>
          <w:sz w:val="40"/>
          <w:szCs w:val="40"/>
          <w:lang w:val="sr-Cyrl-RS"/>
        </w:rPr>
      </w:pPr>
      <w:r>
        <w:rPr>
          <w:sz w:val="40"/>
          <w:szCs w:val="40"/>
          <w:lang w:val="sr-Cyrl-RS"/>
        </w:rPr>
        <w:t>24</w:t>
      </w:r>
    </w:p>
    <w:p w14:paraId="3E52B380" w14:textId="77777777" w:rsidR="00BE6971" w:rsidRDefault="00BE6971" w:rsidP="00BE6971">
      <w:pPr>
        <w:jc w:val="both"/>
        <w:rPr>
          <w:lang w:val="sr-Cyrl-RS"/>
        </w:rPr>
      </w:pPr>
      <w:r>
        <w:rPr>
          <w:lang w:val="sr-Cyrl-RS"/>
        </w:rPr>
        <w:t>На основу  члана 32. Закона о локалној самоуправи („Сл. гласник РС“, број 129/07, 83/14</w:t>
      </w:r>
      <w:r>
        <w:t>-</w:t>
      </w:r>
      <w:r>
        <w:rPr>
          <w:lang w:val="sr-Cyrl-RS"/>
        </w:rPr>
        <w:t>др.закон и 101/2016-др.закон, 47/2018 и 111/21), члана 40. став 1. тачка 54. Статута града Прокупља („Сл. лист Општине Прокупље“, број 15/2018), Скупштина града Прокупља на седници одржаној дана 25.12.20</w:t>
      </w:r>
      <w:r>
        <w:rPr>
          <w:lang w:val="sr-Latn-RS"/>
        </w:rPr>
        <w:t>2</w:t>
      </w:r>
      <w:r>
        <w:rPr>
          <w:lang w:val="sr-Cyrl-RS"/>
        </w:rPr>
        <w:t>4. године, донела је:</w:t>
      </w:r>
    </w:p>
    <w:p w14:paraId="05BD1749" w14:textId="77777777" w:rsidR="00BE6971" w:rsidRDefault="00BE6971" w:rsidP="00BE6971">
      <w:pPr>
        <w:jc w:val="both"/>
        <w:rPr>
          <w:lang w:val="sr-Cyrl-RS"/>
        </w:rPr>
      </w:pPr>
    </w:p>
    <w:p w14:paraId="42330092" w14:textId="77777777" w:rsidR="00BE6971" w:rsidRDefault="00BE6971" w:rsidP="00BE6971">
      <w:pPr>
        <w:jc w:val="both"/>
        <w:rPr>
          <w:lang w:val="sr-Cyrl-RS"/>
        </w:rPr>
      </w:pPr>
    </w:p>
    <w:p w14:paraId="39A9AB98" w14:textId="77777777" w:rsidR="00BE6971" w:rsidRDefault="00BE6971" w:rsidP="00BE6971">
      <w:pPr>
        <w:jc w:val="both"/>
        <w:rPr>
          <w:lang w:val="sr-Cyrl-RS"/>
        </w:rPr>
      </w:pPr>
    </w:p>
    <w:p w14:paraId="3D28B5CB" w14:textId="77777777" w:rsidR="00BE6971" w:rsidRDefault="00BE6971" w:rsidP="00BE6971">
      <w:pPr>
        <w:jc w:val="both"/>
        <w:rPr>
          <w:lang w:val="sr-Cyrl-RS"/>
        </w:rPr>
      </w:pPr>
    </w:p>
    <w:p w14:paraId="5DD302D6" w14:textId="77777777" w:rsidR="00BE6971" w:rsidRDefault="00BE6971" w:rsidP="00BE6971">
      <w:pPr>
        <w:jc w:val="center"/>
        <w:rPr>
          <w:lang w:val="sr-Cyrl-RS"/>
        </w:rPr>
      </w:pPr>
      <w:r>
        <w:rPr>
          <w:lang w:val="sr-Cyrl-RS"/>
        </w:rPr>
        <w:t>РЕШЕЊЕ</w:t>
      </w:r>
    </w:p>
    <w:p w14:paraId="0320C0A2" w14:textId="77777777" w:rsidR="00BE6971" w:rsidRDefault="00BE6971" w:rsidP="00BE6971">
      <w:pPr>
        <w:rPr>
          <w:lang w:val="sr-Cyrl-RS"/>
        </w:rPr>
      </w:pPr>
    </w:p>
    <w:p w14:paraId="1A8AC81E" w14:textId="77777777" w:rsidR="00BE6971" w:rsidRDefault="00BE6971" w:rsidP="00BE6971">
      <w:pPr>
        <w:rPr>
          <w:lang w:val="sr-Cyrl-RS"/>
        </w:rPr>
      </w:pPr>
    </w:p>
    <w:p w14:paraId="592BE265" w14:textId="77777777" w:rsidR="00BE6971" w:rsidRDefault="00BE6971" w:rsidP="00BE6971">
      <w:pPr>
        <w:jc w:val="both"/>
        <w:rPr>
          <w:lang w:val="sr-Cyrl-RS"/>
        </w:rPr>
      </w:pPr>
      <w:r>
        <w:t xml:space="preserve">I  </w:t>
      </w:r>
      <w:r>
        <w:rPr>
          <w:lang w:val="sr-Cyrl-RS"/>
        </w:rPr>
        <w:t>Даје се сагласност на Програм пословања</w:t>
      </w:r>
      <w:r>
        <w:rPr>
          <w:lang w:val="sr-Latn-RS"/>
        </w:rPr>
        <w:t xml:space="preserve"> </w:t>
      </w:r>
      <w:r>
        <w:rPr>
          <w:lang w:val="sr-Cyrl-RS"/>
        </w:rPr>
        <w:t>Јавног предузећа за урбанизам и уређење града Прокупље за 202</w:t>
      </w:r>
      <w:r>
        <w:rPr>
          <w:lang w:val="sr-Latn-RS"/>
        </w:rPr>
        <w:t>4</w:t>
      </w:r>
      <w:r>
        <w:rPr>
          <w:lang w:val="sr-Cyrl-RS"/>
        </w:rPr>
        <w:t xml:space="preserve">.годину, бр. </w:t>
      </w:r>
      <w:r>
        <w:rPr>
          <w:lang w:val="sr-Latn-RS"/>
        </w:rPr>
        <w:t>3621</w:t>
      </w:r>
      <w:r>
        <w:rPr>
          <w:lang w:val="sr-Cyrl-RS"/>
        </w:rPr>
        <w:t xml:space="preserve"> од </w:t>
      </w:r>
      <w:r>
        <w:rPr>
          <w:lang w:val="sr-Latn-RS"/>
        </w:rPr>
        <w:t>14</w:t>
      </w:r>
      <w:r>
        <w:rPr>
          <w:lang w:val="sr-Cyrl-RS"/>
        </w:rPr>
        <w:t>.1</w:t>
      </w:r>
      <w:r>
        <w:rPr>
          <w:lang w:val="sr-Latn-RS"/>
        </w:rPr>
        <w:t>0</w:t>
      </w:r>
      <w:r>
        <w:rPr>
          <w:lang w:val="sr-Cyrl-RS"/>
        </w:rPr>
        <w:t>.2024. године.</w:t>
      </w:r>
    </w:p>
    <w:p w14:paraId="03990FB7" w14:textId="77777777" w:rsidR="00BE6971" w:rsidRDefault="00BE6971" w:rsidP="00BE6971">
      <w:pPr>
        <w:jc w:val="both"/>
        <w:rPr>
          <w:lang w:val="sr-Cyrl-RS"/>
        </w:rPr>
      </w:pPr>
    </w:p>
    <w:p w14:paraId="21FC9CD9" w14:textId="77777777" w:rsidR="00BE6971" w:rsidRDefault="00BE6971" w:rsidP="00BE6971">
      <w:pPr>
        <w:suppressAutoHyphens/>
        <w:jc w:val="both"/>
        <w:rPr>
          <w:lang w:val="sr-Cyrl-RS"/>
        </w:rPr>
      </w:pPr>
      <w:r>
        <w:t xml:space="preserve">II </w:t>
      </w:r>
      <w:r>
        <w:rPr>
          <w:lang w:val="sr-Cyrl-RS"/>
        </w:rPr>
        <w:t xml:space="preserve"> Решење ступа на снагу даном доношења.</w:t>
      </w:r>
    </w:p>
    <w:p w14:paraId="731A019A" w14:textId="77777777" w:rsidR="00BE6971" w:rsidRDefault="00BE6971" w:rsidP="00BE6971">
      <w:pPr>
        <w:suppressAutoHyphens/>
        <w:jc w:val="both"/>
        <w:rPr>
          <w:lang w:val="sr-Cyrl-RS"/>
        </w:rPr>
      </w:pPr>
    </w:p>
    <w:p w14:paraId="47BC69CE" w14:textId="77777777" w:rsidR="00BE6971" w:rsidRDefault="00BE6971" w:rsidP="00BE6971">
      <w:pPr>
        <w:suppressAutoHyphens/>
        <w:jc w:val="both"/>
      </w:pPr>
    </w:p>
    <w:p w14:paraId="2233DD3A" w14:textId="77777777" w:rsidR="00BE6971" w:rsidRDefault="00BE6971" w:rsidP="00BE6971">
      <w:pPr>
        <w:suppressAutoHyphens/>
        <w:jc w:val="both"/>
        <w:rPr>
          <w:lang w:val="sr-Cyrl-RS"/>
        </w:rPr>
      </w:pPr>
      <w:r>
        <w:t xml:space="preserve">III </w:t>
      </w:r>
      <w:r>
        <w:rPr>
          <w:lang w:val="sr-Cyrl-RS"/>
        </w:rPr>
        <w:t>Решење објавити у „Службеном листу града  Прокупља“.</w:t>
      </w:r>
    </w:p>
    <w:p w14:paraId="3ABAC84C" w14:textId="77777777" w:rsidR="00BE6971" w:rsidRDefault="00BE6971" w:rsidP="00BE6971">
      <w:pPr>
        <w:suppressAutoHyphens/>
        <w:jc w:val="both"/>
        <w:rPr>
          <w:lang w:val="sr-Cyrl-RS"/>
        </w:rPr>
      </w:pPr>
    </w:p>
    <w:p w14:paraId="2AA2D75D" w14:textId="77777777" w:rsidR="00BE6971" w:rsidRDefault="00BE6971" w:rsidP="00BE6971">
      <w:pPr>
        <w:suppressAutoHyphens/>
        <w:jc w:val="both"/>
        <w:rPr>
          <w:lang w:val="sr-Cyrl-RS"/>
        </w:rPr>
      </w:pPr>
    </w:p>
    <w:p w14:paraId="442CD6C3" w14:textId="77777777" w:rsidR="00BE6971" w:rsidRDefault="00BE6971" w:rsidP="00BE6971">
      <w:pPr>
        <w:jc w:val="both"/>
        <w:rPr>
          <w:lang w:val="sr-Cyrl-RS"/>
        </w:rPr>
      </w:pPr>
      <w:r>
        <w:t xml:space="preserve">IV </w:t>
      </w:r>
      <w:r>
        <w:rPr>
          <w:lang w:val="sr-Cyrl-RS"/>
        </w:rPr>
        <w:t>Решење доставити:</w:t>
      </w:r>
      <w:r w:rsidRPr="00EA121F">
        <w:rPr>
          <w:lang w:val="sr-Cyrl-RS"/>
        </w:rPr>
        <w:t xml:space="preserve"> </w:t>
      </w:r>
      <w:r>
        <w:rPr>
          <w:lang w:val="sr-Cyrl-RS"/>
        </w:rPr>
        <w:t>Јавном предузећу за урбанизам и уређење града Прокупља ,  Одељењу за урбанизам, стамбено – комуналне делатности и грађевинарство Градске управе Града Прокупља и Архиви града Прокупља.</w:t>
      </w:r>
    </w:p>
    <w:p w14:paraId="0737D7BA" w14:textId="77777777" w:rsidR="00BE6971" w:rsidRDefault="00BE6971" w:rsidP="00BE6971">
      <w:pPr>
        <w:jc w:val="both"/>
        <w:rPr>
          <w:lang w:val="sr-Cyrl-RS"/>
        </w:rPr>
      </w:pPr>
    </w:p>
    <w:p w14:paraId="045BA8BB" w14:textId="77777777" w:rsidR="00BE6971" w:rsidRDefault="00BE6971" w:rsidP="00BE6971">
      <w:pPr>
        <w:jc w:val="both"/>
        <w:rPr>
          <w:lang w:val="sr-Cyrl-RS"/>
        </w:rPr>
      </w:pPr>
      <w:r>
        <w:rPr>
          <w:lang w:val="sr-Cyrl-RS"/>
        </w:rPr>
        <w:t>Број: 06-122/2024-02</w:t>
      </w:r>
    </w:p>
    <w:p w14:paraId="4B64BD37" w14:textId="77777777" w:rsidR="00BE6971" w:rsidRDefault="00BE6971" w:rsidP="00BE6971">
      <w:pPr>
        <w:jc w:val="both"/>
        <w:rPr>
          <w:lang w:val="sr-Cyrl-RS"/>
        </w:rPr>
      </w:pPr>
      <w:r>
        <w:rPr>
          <w:lang w:val="sr-Cyrl-RS"/>
        </w:rPr>
        <w:t>У Прокупљу, 25.12.2024.године</w:t>
      </w:r>
    </w:p>
    <w:p w14:paraId="72BBB20E" w14:textId="77777777" w:rsidR="00BE6971" w:rsidRDefault="00BE6971" w:rsidP="00BE6971">
      <w:pPr>
        <w:jc w:val="both"/>
        <w:rPr>
          <w:lang w:val="sr-Cyrl-RS"/>
        </w:rPr>
      </w:pPr>
      <w:r>
        <w:rPr>
          <w:lang w:val="sr-Cyrl-RS"/>
        </w:rPr>
        <w:t>СКУПШТИНА ГРАДА ПРОКУПЉА</w:t>
      </w:r>
    </w:p>
    <w:p w14:paraId="25AAC371" w14:textId="77777777" w:rsidR="00BE6971" w:rsidRDefault="00BE6971" w:rsidP="00BE6971">
      <w:pPr>
        <w:jc w:val="both"/>
        <w:rPr>
          <w:lang w:val="sr-Cyrl-RS"/>
        </w:rPr>
      </w:pPr>
    </w:p>
    <w:p w14:paraId="23187F5F" w14:textId="132F0682" w:rsidR="00BE6971" w:rsidRDefault="00BE6971" w:rsidP="00BE6971">
      <w:pPr>
        <w:jc w:val="both"/>
        <w:rPr>
          <w:lang w:val="sr-Cyrl-RS"/>
        </w:rPr>
      </w:pPr>
      <w:r>
        <w:rPr>
          <w:lang w:val="sr-Cyrl-RS"/>
        </w:rPr>
        <w:t xml:space="preserve">                                                                                                   </w:t>
      </w:r>
      <w:r w:rsidR="00AE502D">
        <w:rPr>
          <w:lang w:val="sr-Cyrl-RS"/>
        </w:rPr>
        <w:t xml:space="preserve">                                                                                                                                                </w:t>
      </w:r>
      <w:r>
        <w:rPr>
          <w:lang w:val="sr-Cyrl-RS"/>
        </w:rPr>
        <w:t xml:space="preserve"> ПРЕДСЕДНИК</w:t>
      </w:r>
    </w:p>
    <w:p w14:paraId="7DDB37A0" w14:textId="0E1958E2" w:rsidR="00BE6971" w:rsidRDefault="00BE6971" w:rsidP="00BE6971">
      <w:pPr>
        <w:jc w:val="both"/>
        <w:rPr>
          <w:lang w:val="sr-Cyrl-RS"/>
        </w:rPr>
      </w:pPr>
      <w:r>
        <w:rPr>
          <w:lang w:val="sr-Cyrl-RS"/>
        </w:rPr>
        <w:t xml:space="preserve">                                                                                           </w:t>
      </w:r>
      <w:r w:rsidR="00AE502D">
        <w:rPr>
          <w:lang w:val="sr-Cyrl-RS"/>
        </w:rPr>
        <w:t xml:space="preserve">                                                                                                                                                 </w:t>
      </w:r>
      <w:r>
        <w:rPr>
          <w:lang w:val="sr-Cyrl-RS"/>
        </w:rPr>
        <w:t xml:space="preserve"> СКУПШТИНЕ ГРАДА</w:t>
      </w:r>
    </w:p>
    <w:p w14:paraId="5DF1E657" w14:textId="55D04193" w:rsidR="00BE6971" w:rsidRDefault="00BE6971" w:rsidP="00BE6971">
      <w:pPr>
        <w:jc w:val="both"/>
        <w:rPr>
          <w:lang w:val="sr-Cyrl-RS"/>
        </w:rPr>
      </w:pPr>
      <w:r>
        <w:rPr>
          <w:lang w:val="sr-Cyrl-RS"/>
        </w:rPr>
        <w:t xml:space="preserve">                                                                                                    </w:t>
      </w:r>
      <w:r w:rsidR="00AE502D">
        <w:rPr>
          <w:lang w:val="sr-Cyrl-RS"/>
        </w:rPr>
        <w:t xml:space="preserve">                                                                                                                                                 </w:t>
      </w:r>
      <w:r>
        <w:rPr>
          <w:lang w:val="sr-Cyrl-RS"/>
        </w:rPr>
        <w:t xml:space="preserve"> Дејан Лазић </w:t>
      </w:r>
      <w:r w:rsidR="00731D40">
        <w:rPr>
          <w:lang w:val="sr-Cyrl-RS"/>
        </w:rPr>
        <w:t>с.р.</w:t>
      </w:r>
    </w:p>
    <w:p w14:paraId="21D24DFD" w14:textId="77777777" w:rsidR="00681844" w:rsidRDefault="00681844" w:rsidP="00BE6971">
      <w:pPr>
        <w:jc w:val="both"/>
        <w:rPr>
          <w:lang w:val="sr-Cyrl-RS"/>
        </w:rPr>
      </w:pPr>
    </w:p>
    <w:p w14:paraId="1C06B9E8" w14:textId="77777777" w:rsidR="00681844" w:rsidRDefault="00681844" w:rsidP="00BE6971">
      <w:pPr>
        <w:jc w:val="both"/>
        <w:rPr>
          <w:lang w:val="sr-Cyrl-RS"/>
        </w:rPr>
      </w:pPr>
    </w:p>
    <w:p w14:paraId="4916A856" w14:textId="77777777" w:rsidR="00681844" w:rsidRDefault="00681844" w:rsidP="00BE6971">
      <w:pPr>
        <w:jc w:val="both"/>
        <w:rPr>
          <w:lang w:val="sr-Cyrl-RS"/>
        </w:rPr>
      </w:pPr>
    </w:p>
    <w:p w14:paraId="0544C7C8" w14:textId="77777777" w:rsidR="00681844" w:rsidRDefault="00681844" w:rsidP="00BE6971">
      <w:pPr>
        <w:jc w:val="both"/>
        <w:rPr>
          <w:lang w:val="sr-Cyrl-RS"/>
        </w:rPr>
      </w:pPr>
    </w:p>
    <w:p w14:paraId="3AB103A5" w14:textId="77777777" w:rsidR="00681844" w:rsidRDefault="00681844" w:rsidP="00BE6971">
      <w:pPr>
        <w:jc w:val="both"/>
        <w:rPr>
          <w:lang w:val="sr-Cyrl-RS"/>
        </w:rPr>
      </w:pPr>
    </w:p>
    <w:p w14:paraId="33E5AF6D" w14:textId="77777777" w:rsidR="00681844" w:rsidRDefault="00681844" w:rsidP="00BE6971">
      <w:pPr>
        <w:jc w:val="both"/>
        <w:rPr>
          <w:lang w:val="sr-Cyrl-RS"/>
        </w:rPr>
      </w:pPr>
    </w:p>
    <w:p w14:paraId="0D87C450" w14:textId="77777777" w:rsidR="00681844" w:rsidRDefault="00681844" w:rsidP="00BE6971">
      <w:pPr>
        <w:jc w:val="both"/>
        <w:rPr>
          <w:lang w:val="sr-Cyrl-RS"/>
        </w:rPr>
      </w:pPr>
    </w:p>
    <w:p w14:paraId="2C82F121" w14:textId="77777777" w:rsidR="00681844" w:rsidRDefault="00681844" w:rsidP="00BE6971">
      <w:pPr>
        <w:jc w:val="both"/>
        <w:rPr>
          <w:lang w:val="sr-Cyrl-RS"/>
        </w:rPr>
      </w:pPr>
    </w:p>
    <w:p w14:paraId="36693E14" w14:textId="77777777" w:rsidR="00681844" w:rsidRDefault="00681844" w:rsidP="00BE6971">
      <w:pPr>
        <w:jc w:val="both"/>
        <w:rPr>
          <w:lang w:val="sr-Cyrl-RS"/>
        </w:rPr>
      </w:pPr>
    </w:p>
    <w:p w14:paraId="7E7F5CDA" w14:textId="77777777" w:rsidR="00681844" w:rsidRDefault="00681844" w:rsidP="00BE6971">
      <w:pPr>
        <w:jc w:val="both"/>
        <w:rPr>
          <w:lang w:val="sr-Cyrl-RS"/>
        </w:rPr>
      </w:pPr>
    </w:p>
    <w:p w14:paraId="771A245B" w14:textId="77777777" w:rsidR="00681844" w:rsidRDefault="00681844" w:rsidP="00BE6971">
      <w:pPr>
        <w:jc w:val="both"/>
        <w:rPr>
          <w:lang w:val="sr-Cyrl-RS"/>
        </w:rPr>
      </w:pPr>
    </w:p>
    <w:p w14:paraId="40F1BF5A" w14:textId="77777777" w:rsidR="00681844" w:rsidRDefault="00681844" w:rsidP="00BE6971">
      <w:pPr>
        <w:jc w:val="both"/>
        <w:rPr>
          <w:lang w:val="sr-Cyrl-RS"/>
        </w:rPr>
      </w:pPr>
    </w:p>
    <w:p w14:paraId="1546C91F" w14:textId="77777777" w:rsidR="00681844" w:rsidRDefault="00681844" w:rsidP="00BE6971">
      <w:pPr>
        <w:jc w:val="both"/>
        <w:rPr>
          <w:lang w:val="sr-Cyrl-RS"/>
        </w:rPr>
      </w:pPr>
    </w:p>
    <w:p w14:paraId="579E738A" w14:textId="77777777" w:rsidR="00681844" w:rsidRDefault="00681844" w:rsidP="00BE6971">
      <w:pPr>
        <w:jc w:val="both"/>
        <w:rPr>
          <w:lang w:val="sr-Cyrl-RS"/>
        </w:rPr>
      </w:pPr>
    </w:p>
    <w:p w14:paraId="74C367B2" w14:textId="77777777" w:rsidR="00681844" w:rsidRDefault="00681844" w:rsidP="00BE6971">
      <w:pPr>
        <w:jc w:val="both"/>
        <w:rPr>
          <w:lang w:val="sr-Cyrl-RS"/>
        </w:rPr>
      </w:pPr>
    </w:p>
    <w:p w14:paraId="076E0D75" w14:textId="77777777" w:rsidR="00681844" w:rsidRDefault="00681844" w:rsidP="00BE6971">
      <w:pPr>
        <w:jc w:val="both"/>
        <w:rPr>
          <w:lang w:val="sr-Cyrl-RS"/>
        </w:rPr>
      </w:pPr>
    </w:p>
    <w:p w14:paraId="2406E34C" w14:textId="42F31A3F" w:rsidR="00681844" w:rsidRDefault="009D4E92" w:rsidP="00BE6971">
      <w:pPr>
        <w:jc w:val="both"/>
        <w:rPr>
          <w:sz w:val="40"/>
          <w:szCs w:val="40"/>
          <w:lang w:val="sr-Cyrl-RS"/>
        </w:rPr>
      </w:pPr>
      <w:r>
        <w:rPr>
          <w:sz w:val="40"/>
          <w:szCs w:val="40"/>
          <w:lang w:val="sr-Cyrl-RS"/>
        </w:rPr>
        <w:t>25</w:t>
      </w:r>
    </w:p>
    <w:p w14:paraId="6D679ED6" w14:textId="77777777" w:rsidR="00E90BCE" w:rsidRDefault="00E90BCE" w:rsidP="00E90BCE">
      <w:pPr>
        <w:jc w:val="both"/>
        <w:rPr>
          <w:lang w:val="sr-Cyrl-RS"/>
        </w:rPr>
      </w:pPr>
      <w:r>
        <w:rPr>
          <w:lang w:val="sr-Cyrl-RS"/>
        </w:rPr>
        <w:t>На основу  члана 32. Закона о локалној самоуправи („Сл. гласник РС“, број 129/07, 83/14</w:t>
      </w:r>
      <w:r>
        <w:t>-</w:t>
      </w:r>
      <w:r>
        <w:rPr>
          <w:lang w:val="sr-Cyrl-RS"/>
        </w:rPr>
        <w:t xml:space="preserve">др.закон и 101/2016-др.закон, 47/2018 и 111/21), члана </w:t>
      </w:r>
      <w:r>
        <w:rPr>
          <w:lang w:val="sr-Latn-RS"/>
        </w:rPr>
        <w:t>22.</w:t>
      </w:r>
      <w:r>
        <w:rPr>
          <w:lang w:val="sr-Cyrl-RS"/>
        </w:rPr>
        <w:t>став 1. тачка 9. и став 3. Закона о јавним предузећима(''Сл.гласник РС'' бр. 15/2016 и 88/2019) , Скупштина града Прокупља на седници одржаној дана 25.12.20</w:t>
      </w:r>
      <w:r>
        <w:rPr>
          <w:lang w:val="sr-Latn-RS"/>
        </w:rPr>
        <w:t>2</w:t>
      </w:r>
      <w:r>
        <w:rPr>
          <w:lang w:val="sr-Cyrl-RS"/>
        </w:rPr>
        <w:t>4. године, донела је:</w:t>
      </w:r>
    </w:p>
    <w:p w14:paraId="3B456D9B" w14:textId="77777777" w:rsidR="00E90BCE" w:rsidRDefault="00E90BCE" w:rsidP="00E90BCE">
      <w:pPr>
        <w:jc w:val="both"/>
        <w:rPr>
          <w:lang w:val="sr-Cyrl-RS"/>
        </w:rPr>
      </w:pPr>
    </w:p>
    <w:p w14:paraId="718AA281" w14:textId="77777777" w:rsidR="00E90BCE" w:rsidRDefault="00E90BCE" w:rsidP="00E90BCE">
      <w:pPr>
        <w:jc w:val="both"/>
        <w:rPr>
          <w:lang w:val="sr-Cyrl-RS"/>
        </w:rPr>
      </w:pPr>
    </w:p>
    <w:p w14:paraId="6E892ED7" w14:textId="77777777" w:rsidR="00E90BCE" w:rsidRDefault="00E90BCE" w:rsidP="00E90BCE">
      <w:pPr>
        <w:jc w:val="both"/>
        <w:rPr>
          <w:lang w:val="sr-Cyrl-RS"/>
        </w:rPr>
      </w:pPr>
    </w:p>
    <w:p w14:paraId="1FD6D13D" w14:textId="77777777" w:rsidR="00E90BCE" w:rsidRDefault="00E90BCE" w:rsidP="00E90BCE">
      <w:pPr>
        <w:jc w:val="both"/>
        <w:rPr>
          <w:lang w:val="sr-Cyrl-RS"/>
        </w:rPr>
      </w:pPr>
    </w:p>
    <w:p w14:paraId="0F25D0A1" w14:textId="77777777" w:rsidR="00E90BCE" w:rsidRDefault="00E90BCE" w:rsidP="00E90BCE">
      <w:pPr>
        <w:jc w:val="center"/>
        <w:rPr>
          <w:lang w:val="sr-Cyrl-RS"/>
        </w:rPr>
      </w:pPr>
      <w:r>
        <w:rPr>
          <w:lang w:val="sr-Cyrl-RS"/>
        </w:rPr>
        <w:t>РЕШЕЊЕ</w:t>
      </w:r>
    </w:p>
    <w:p w14:paraId="38C15E32" w14:textId="77777777" w:rsidR="00E90BCE" w:rsidRDefault="00E90BCE" w:rsidP="00E90BCE">
      <w:pPr>
        <w:rPr>
          <w:lang w:val="sr-Cyrl-RS"/>
        </w:rPr>
      </w:pPr>
    </w:p>
    <w:p w14:paraId="6D47765C" w14:textId="77777777" w:rsidR="00E90BCE" w:rsidRDefault="00E90BCE" w:rsidP="00E90BCE">
      <w:pPr>
        <w:rPr>
          <w:lang w:val="sr-Cyrl-RS"/>
        </w:rPr>
      </w:pPr>
    </w:p>
    <w:p w14:paraId="69948B39" w14:textId="77777777" w:rsidR="00E90BCE" w:rsidRDefault="00E90BCE" w:rsidP="00E90BCE">
      <w:pPr>
        <w:jc w:val="both"/>
        <w:rPr>
          <w:lang w:val="sr-Cyrl-RS"/>
        </w:rPr>
      </w:pPr>
      <w:r>
        <w:t xml:space="preserve">I  </w:t>
      </w:r>
      <w:r>
        <w:rPr>
          <w:lang w:val="sr-Cyrl-RS"/>
        </w:rPr>
        <w:t>Даје се сагласност на Одлуку о расподели добити</w:t>
      </w:r>
      <w:r>
        <w:rPr>
          <w:lang w:val="sr-Latn-RS"/>
        </w:rPr>
        <w:t xml:space="preserve"> </w:t>
      </w:r>
      <w:r>
        <w:rPr>
          <w:lang w:val="sr-Cyrl-RS"/>
        </w:rPr>
        <w:t>Јавног предузећа за урбанизам и уређење града Прокупље за 202</w:t>
      </w:r>
      <w:r>
        <w:t>3</w:t>
      </w:r>
      <w:r>
        <w:rPr>
          <w:lang w:val="sr-Cyrl-RS"/>
        </w:rPr>
        <w:t>.годину, бр. 4240 од 29.11.2024. године.</w:t>
      </w:r>
    </w:p>
    <w:p w14:paraId="02AE07D1" w14:textId="77777777" w:rsidR="00E90BCE" w:rsidRDefault="00E90BCE" w:rsidP="00E90BCE">
      <w:pPr>
        <w:jc w:val="both"/>
        <w:rPr>
          <w:lang w:val="sr-Cyrl-RS"/>
        </w:rPr>
      </w:pPr>
    </w:p>
    <w:p w14:paraId="696E84EF" w14:textId="77777777" w:rsidR="00E90BCE" w:rsidRDefault="00E90BCE" w:rsidP="00E90BCE">
      <w:pPr>
        <w:suppressAutoHyphens/>
        <w:jc w:val="both"/>
        <w:rPr>
          <w:lang w:val="sr-Cyrl-RS"/>
        </w:rPr>
      </w:pPr>
      <w:r>
        <w:t xml:space="preserve">II </w:t>
      </w:r>
      <w:r>
        <w:rPr>
          <w:lang w:val="sr-Cyrl-RS"/>
        </w:rPr>
        <w:t xml:space="preserve"> Решење ступа на снагу даном доношења.</w:t>
      </w:r>
    </w:p>
    <w:p w14:paraId="4FEEC4E1" w14:textId="77777777" w:rsidR="00E90BCE" w:rsidRDefault="00E90BCE" w:rsidP="00E90BCE">
      <w:pPr>
        <w:suppressAutoHyphens/>
        <w:jc w:val="both"/>
        <w:rPr>
          <w:lang w:val="sr-Cyrl-RS"/>
        </w:rPr>
      </w:pPr>
    </w:p>
    <w:p w14:paraId="1603C67B" w14:textId="77777777" w:rsidR="00E90BCE" w:rsidRDefault="00E90BCE" w:rsidP="00E90BCE">
      <w:pPr>
        <w:suppressAutoHyphens/>
        <w:jc w:val="both"/>
      </w:pPr>
    </w:p>
    <w:p w14:paraId="29E20EE3" w14:textId="77777777" w:rsidR="00E90BCE" w:rsidRDefault="00E90BCE" w:rsidP="00E90BCE">
      <w:pPr>
        <w:suppressAutoHyphens/>
        <w:jc w:val="both"/>
        <w:rPr>
          <w:lang w:val="sr-Cyrl-RS"/>
        </w:rPr>
      </w:pPr>
      <w:r>
        <w:t xml:space="preserve">III </w:t>
      </w:r>
      <w:r>
        <w:rPr>
          <w:lang w:val="sr-Cyrl-RS"/>
        </w:rPr>
        <w:t>Решење објавити у „Службеном листу града  Прокупља“.</w:t>
      </w:r>
    </w:p>
    <w:p w14:paraId="6061E8C3" w14:textId="77777777" w:rsidR="00E90BCE" w:rsidRDefault="00E90BCE" w:rsidP="00E90BCE">
      <w:pPr>
        <w:suppressAutoHyphens/>
        <w:jc w:val="both"/>
        <w:rPr>
          <w:lang w:val="sr-Cyrl-RS"/>
        </w:rPr>
      </w:pPr>
    </w:p>
    <w:p w14:paraId="272B79ED" w14:textId="77777777" w:rsidR="00E90BCE" w:rsidRDefault="00E90BCE" w:rsidP="00E90BCE">
      <w:pPr>
        <w:suppressAutoHyphens/>
        <w:jc w:val="both"/>
        <w:rPr>
          <w:lang w:val="sr-Cyrl-RS"/>
        </w:rPr>
      </w:pPr>
    </w:p>
    <w:p w14:paraId="49F140F4" w14:textId="77777777" w:rsidR="00E90BCE" w:rsidRDefault="00E90BCE" w:rsidP="00E90BCE">
      <w:pPr>
        <w:jc w:val="both"/>
        <w:rPr>
          <w:lang w:val="sr-Cyrl-RS"/>
        </w:rPr>
      </w:pPr>
      <w:r>
        <w:t xml:space="preserve">IV </w:t>
      </w:r>
      <w:r>
        <w:rPr>
          <w:lang w:val="sr-Cyrl-RS"/>
        </w:rPr>
        <w:t>Решење доставити:</w:t>
      </w:r>
      <w:r w:rsidRPr="00EA121F">
        <w:rPr>
          <w:lang w:val="sr-Cyrl-RS"/>
        </w:rPr>
        <w:t xml:space="preserve"> </w:t>
      </w:r>
      <w:r>
        <w:rPr>
          <w:lang w:val="sr-Cyrl-RS"/>
        </w:rPr>
        <w:t>Јавном предузећу за урбанизам и уређење града Прокупља ,  Одељењу за урбанизам, стамбено – комуналне делатности и грађевинарство Градске управе Града Прокупља и Архиви града Прокупља.</w:t>
      </w:r>
    </w:p>
    <w:p w14:paraId="4755B1E6" w14:textId="77777777" w:rsidR="00E90BCE" w:rsidRDefault="00E90BCE" w:rsidP="00E90BCE">
      <w:pPr>
        <w:jc w:val="both"/>
        <w:rPr>
          <w:lang w:val="sr-Cyrl-RS"/>
        </w:rPr>
      </w:pPr>
    </w:p>
    <w:p w14:paraId="3D96958D" w14:textId="77777777" w:rsidR="00E90BCE" w:rsidRDefault="00E90BCE" w:rsidP="00E90BCE">
      <w:pPr>
        <w:jc w:val="both"/>
        <w:rPr>
          <w:lang w:val="sr-Cyrl-RS"/>
        </w:rPr>
      </w:pPr>
      <w:r>
        <w:rPr>
          <w:lang w:val="sr-Cyrl-RS"/>
        </w:rPr>
        <w:t>Број: 06-122/2024-02</w:t>
      </w:r>
    </w:p>
    <w:p w14:paraId="54F4299F" w14:textId="77777777" w:rsidR="00E90BCE" w:rsidRDefault="00E90BCE" w:rsidP="00E90BCE">
      <w:pPr>
        <w:jc w:val="both"/>
        <w:rPr>
          <w:lang w:val="sr-Cyrl-RS"/>
        </w:rPr>
      </w:pPr>
      <w:r>
        <w:rPr>
          <w:lang w:val="sr-Cyrl-RS"/>
        </w:rPr>
        <w:t>У Прокупљу, 25.12.2024.године</w:t>
      </w:r>
    </w:p>
    <w:p w14:paraId="35EDAC14" w14:textId="77777777" w:rsidR="00E90BCE" w:rsidRDefault="00E90BCE" w:rsidP="00E90BCE">
      <w:pPr>
        <w:jc w:val="both"/>
        <w:rPr>
          <w:lang w:val="sr-Cyrl-RS"/>
        </w:rPr>
      </w:pPr>
      <w:r>
        <w:rPr>
          <w:lang w:val="sr-Cyrl-RS"/>
        </w:rPr>
        <w:t>СКУПШТИНА ГРАДА ПРОКУПЉА</w:t>
      </w:r>
    </w:p>
    <w:p w14:paraId="79EF43A5" w14:textId="77777777" w:rsidR="00E90BCE" w:rsidRDefault="00E90BCE" w:rsidP="00E90BCE">
      <w:pPr>
        <w:jc w:val="both"/>
        <w:rPr>
          <w:lang w:val="sr-Cyrl-RS"/>
        </w:rPr>
      </w:pPr>
    </w:p>
    <w:p w14:paraId="6B02FC9C" w14:textId="1363245C" w:rsidR="00E90BCE" w:rsidRDefault="00E90BCE" w:rsidP="00E90BCE">
      <w:pPr>
        <w:jc w:val="both"/>
        <w:rPr>
          <w:lang w:val="sr-Cyrl-RS"/>
        </w:rPr>
      </w:pPr>
      <w:r>
        <w:rPr>
          <w:lang w:val="sr-Cyrl-RS"/>
        </w:rPr>
        <w:t xml:space="preserve">                                                                                                                                                                                                                                                       ПРЕДСЕДНИК</w:t>
      </w:r>
    </w:p>
    <w:p w14:paraId="6CA1ED9F" w14:textId="5D768D86" w:rsidR="00E90BCE" w:rsidRDefault="00E90BCE" w:rsidP="00E90BCE">
      <w:pPr>
        <w:jc w:val="both"/>
        <w:rPr>
          <w:lang w:val="sr-Cyrl-RS"/>
        </w:rPr>
      </w:pPr>
      <w:r>
        <w:rPr>
          <w:lang w:val="sr-Cyrl-RS"/>
        </w:rPr>
        <w:t xml:space="preserve">                                                                                                                                                                                                                                                    СКУПШТИНЕ ГРАДА</w:t>
      </w:r>
    </w:p>
    <w:p w14:paraId="1B25DDD5" w14:textId="3E0F8B85" w:rsidR="00E90BCE" w:rsidRDefault="00E90BCE" w:rsidP="00E90BCE">
      <w:pPr>
        <w:jc w:val="both"/>
        <w:rPr>
          <w:lang w:val="sr-Cyrl-RS"/>
        </w:rPr>
      </w:pPr>
      <w:r>
        <w:rPr>
          <w:lang w:val="sr-Cyrl-RS"/>
        </w:rPr>
        <w:t xml:space="preserve">                                                                                                                                                                                                                                      </w:t>
      </w:r>
      <w:r w:rsidR="00260FD4">
        <w:rPr>
          <w:lang w:val="sr-Cyrl-RS"/>
        </w:rPr>
        <w:t xml:space="preserve">                   </w:t>
      </w:r>
      <w:r>
        <w:rPr>
          <w:lang w:val="sr-Cyrl-RS"/>
        </w:rPr>
        <w:t xml:space="preserve"> Дејан Лазић с.р.</w:t>
      </w:r>
    </w:p>
    <w:p w14:paraId="093C237D" w14:textId="77777777" w:rsidR="00C02B80" w:rsidRDefault="00C02B80" w:rsidP="00E90BCE">
      <w:pPr>
        <w:jc w:val="both"/>
        <w:rPr>
          <w:lang w:val="sr-Cyrl-RS"/>
        </w:rPr>
      </w:pPr>
    </w:p>
    <w:p w14:paraId="632A388B" w14:textId="77777777" w:rsidR="00C02B80" w:rsidRDefault="00C02B80" w:rsidP="00E90BCE">
      <w:pPr>
        <w:jc w:val="both"/>
        <w:rPr>
          <w:lang w:val="sr-Cyrl-RS"/>
        </w:rPr>
      </w:pPr>
    </w:p>
    <w:p w14:paraId="65C806EF" w14:textId="77777777" w:rsidR="00C02B80" w:rsidRDefault="00C02B80" w:rsidP="00E90BCE">
      <w:pPr>
        <w:jc w:val="both"/>
        <w:rPr>
          <w:lang w:val="sr-Cyrl-RS"/>
        </w:rPr>
      </w:pPr>
    </w:p>
    <w:p w14:paraId="45BEE1E1" w14:textId="77777777" w:rsidR="00C02B80" w:rsidRDefault="00C02B80" w:rsidP="00E90BCE">
      <w:pPr>
        <w:jc w:val="both"/>
        <w:rPr>
          <w:lang w:val="sr-Cyrl-RS"/>
        </w:rPr>
      </w:pPr>
    </w:p>
    <w:p w14:paraId="46EC5386" w14:textId="77777777" w:rsidR="00C02B80" w:rsidRDefault="00C02B80" w:rsidP="00E90BCE">
      <w:pPr>
        <w:jc w:val="both"/>
        <w:rPr>
          <w:lang w:val="sr-Cyrl-RS"/>
        </w:rPr>
      </w:pPr>
    </w:p>
    <w:p w14:paraId="734D0CE6" w14:textId="77777777" w:rsidR="00C02B80" w:rsidRDefault="00C02B80" w:rsidP="00E90BCE">
      <w:pPr>
        <w:jc w:val="both"/>
        <w:rPr>
          <w:lang w:val="sr-Cyrl-RS"/>
        </w:rPr>
      </w:pPr>
    </w:p>
    <w:p w14:paraId="6DF4CFDC" w14:textId="77777777" w:rsidR="00C02B80" w:rsidRDefault="00C02B80" w:rsidP="00E90BCE">
      <w:pPr>
        <w:jc w:val="both"/>
        <w:rPr>
          <w:lang w:val="sr-Cyrl-RS"/>
        </w:rPr>
      </w:pPr>
    </w:p>
    <w:p w14:paraId="63D711F2" w14:textId="77777777" w:rsidR="00C02B80" w:rsidRDefault="00C02B80" w:rsidP="00E90BCE">
      <w:pPr>
        <w:jc w:val="both"/>
        <w:rPr>
          <w:lang w:val="sr-Cyrl-RS"/>
        </w:rPr>
      </w:pPr>
    </w:p>
    <w:p w14:paraId="4CD867D3" w14:textId="77777777" w:rsidR="00C02B80" w:rsidRDefault="00C02B80" w:rsidP="00E90BCE">
      <w:pPr>
        <w:jc w:val="both"/>
        <w:rPr>
          <w:lang w:val="sr-Cyrl-RS"/>
        </w:rPr>
      </w:pPr>
    </w:p>
    <w:p w14:paraId="2513ED9C" w14:textId="77777777" w:rsidR="00C02B80" w:rsidRDefault="00C02B80" w:rsidP="00E90BCE">
      <w:pPr>
        <w:jc w:val="both"/>
        <w:rPr>
          <w:lang w:val="sr-Cyrl-RS"/>
        </w:rPr>
      </w:pPr>
    </w:p>
    <w:p w14:paraId="088F38FD" w14:textId="77777777" w:rsidR="00C02B80" w:rsidRDefault="00C02B80" w:rsidP="00E90BCE">
      <w:pPr>
        <w:jc w:val="both"/>
        <w:rPr>
          <w:lang w:val="sr-Cyrl-RS"/>
        </w:rPr>
      </w:pPr>
    </w:p>
    <w:p w14:paraId="798A080A" w14:textId="77777777" w:rsidR="00C02B80" w:rsidRDefault="00C02B80" w:rsidP="00E90BCE">
      <w:pPr>
        <w:jc w:val="both"/>
        <w:rPr>
          <w:lang w:val="sr-Cyrl-RS"/>
        </w:rPr>
      </w:pPr>
    </w:p>
    <w:p w14:paraId="3F63686F" w14:textId="77777777" w:rsidR="00C02B80" w:rsidRDefault="00C02B80" w:rsidP="00E90BCE">
      <w:pPr>
        <w:jc w:val="both"/>
        <w:rPr>
          <w:lang w:val="sr-Cyrl-RS"/>
        </w:rPr>
      </w:pPr>
    </w:p>
    <w:p w14:paraId="63AA4D74" w14:textId="77777777" w:rsidR="00C02B80" w:rsidRDefault="00C02B80" w:rsidP="00E90BCE">
      <w:pPr>
        <w:jc w:val="both"/>
        <w:rPr>
          <w:lang w:val="sr-Cyrl-RS"/>
        </w:rPr>
      </w:pPr>
    </w:p>
    <w:p w14:paraId="176A40E5" w14:textId="77777777" w:rsidR="00C02B80" w:rsidRDefault="00C02B80" w:rsidP="00E90BCE">
      <w:pPr>
        <w:jc w:val="both"/>
        <w:rPr>
          <w:lang w:val="sr-Cyrl-RS"/>
        </w:rPr>
      </w:pPr>
    </w:p>
    <w:p w14:paraId="62485E4A" w14:textId="77777777" w:rsidR="00C02B80" w:rsidRDefault="00C02B80" w:rsidP="00E90BCE">
      <w:pPr>
        <w:jc w:val="both"/>
        <w:rPr>
          <w:lang w:val="sr-Cyrl-RS"/>
        </w:rPr>
      </w:pPr>
    </w:p>
    <w:p w14:paraId="0D563991" w14:textId="77777777" w:rsidR="00C02B80" w:rsidRDefault="00C02B80" w:rsidP="00E90BCE">
      <w:pPr>
        <w:jc w:val="both"/>
        <w:rPr>
          <w:lang w:val="sr-Cyrl-RS"/>
        </w:rPr>
      </w:pPr>
    </w:p>
    <w:p w14:paraId="3FEB2CBE" w14:textId="57FC3AD3" w:rsidR="00C02B80" w:rsidRDefault="00C02B80" w:rsidP="00E90BCE">
      <w:pPr>
        <w:jc w:val="both"/>
        <w:rPr>
          <w:sz w:val="40"/>
          <w:szCs w:val="40"/>
          <w:lang w:val="sr-Cyrl-RS"/>
        </w:rPr>
      </w:pPr>
      <w:r>
        <w:rPr>
          <w:sz w:val="40"/>
          <w:szCs w:val="40"/>
          <w:lang w:val="sr-Cyrl-RS"/>
        </w:rPr>
        <w:t>26</w:t>
      </w:r>
    </w:p>
    <w:p w14:paraId="74B59F29" w14:textId="77777777" w:rsidR="00AC5255" w:rsidRDefault="00AC5255" w:rsidP="00AC5255">
      <w:pPr>
        <w:jc w:val="both"/>
        <w:rPr>
          <w:lang w:val="sr-Cyrl-RS"/>
        </w:rPr>
      </w:pPr>
      <w:r>
        <w:rPr>
          <w:lang w:val="sr-Cyrl-RS"/>
        </w:rPr>
        <w:t>На основу  члана 32. Закона о локалној самоуправи („Сл. гласник РС“, број 129/07, 83/14</w:t>
      </w:r>
      <w:r>
        <w:t>-</w:t>
      </w:r>
      <w:r>
        <w:rPr>
          <w:lang w:val="sr-Cyrl-RS"/>
        </w:rPr>
        <w:t>др.закон и 101/2016-др.закон, 47/2018 и 111/21), члана 40. став 1. тачка 54. Статута града Прокупља („Сл. лист Општине Прокупље“, број 15/2018), Скупштина града Прокупља на седници одржаној дана 25.12.20</w:t>
      </w:r>
      <w:r>
        <w:rPr>
          <w:lang w:val="sr-Latn-RS"/>
        </w:rPr>
        <w:t>2</w:t>
      </w:r>
      <w:r>
        <w:rPr>
          <w:lang w:val="sr-Cyrl-RS"/>
        </w:rPr>
        <w:t>4. године, донела је:</w:t>
      </w:r>
    </w:p>
    <w:p w14:paraId="76A7D237" w14:textId="77777777" w:rsidR="00AC5255" w:rsidRDefault="00AC5255" w:rsidP="00AC5255">
      <w:pPr>
        <w:jc w:val="both"/>
        <w:rPr>
          <w:lang w:val="sr-Cyrl-RS"/>
        </w:rPr>
      </w:pPr>
    </w:p>
    <w:p w14:paraId="1F387E98" w14:textId="77777777" w:rsidR="00AC5255" w:rsidRDefault="00AC5255" w:rsidP="00AC5255">
      <w:pPr>
        <w:jc w:val="both"/>
        <w:rPr>
          <w:lang w:val="sr-Cyrl-RS"/>
        </w:rPr>
      </w:pPr>
    </w:p>
    <w:p w14:paraId="555D5560" w14:textId="77777777" w:rsidR="00AC5255" w:rsidRDefault="00AC5255" w:rsidP="00AC5255">
      <w:pPr>
        <w:jc w:val="both"/>
        <w:rPr>
          <w:lang w:val="sr-Cyrl-RS"/>
        </w:rPr>
      </w:pPr>
    </w:p>
    <w:p w14:paraId="78A11AA4" w14:textId="77777777" w:rsidR="00AC5255" w:rsidRDefault="00AC5255" w:rsidP="00AC5255">
      <w:pPr>
        <w:jc w:val="both"/>
        <w:rPr>
          <w:lang w:val="sr-Cyrl-RS"/>
        </w:rPr>
      </w:pPr>
    </w:p>
    <w:p w14:paraId="5787EC74" w14:textId="77777777" w:rsidR="00AC5255" w:rsidRDefault="00AC5255" w:rsidP="00AC5255">
      <w:pPr>
        <w:jc w:val="center"/>
        <w:rPr>
          <w:lang w:val="sr-Cyrl-RS"/>
        </w:rPr>
      </w:pPr>
      <w:r>
        <w:rPr>
          <w:lang w:val="sr-Cyrl-RS"/>
        </w:rPr>
        <w:t>РЕШЕЊЕ</w:t>
      </w:r>
    </w:p>
    <w:p w14:paraId="1487071E" w14:textId="77777777" w:rsidR="00AC5255" w:rsidRDefault="00AC5255" w:rsidP="00AC5255">
      <w:pPr>
        <w:rPr>
          <w:lang w:val="sr-Cyrl-RS"/>
        </w:rPr>
      </w:pPr>
    </w:p>
    <w:p w14:paraId="1B28CFBC" w14:textId="77777777" w:rsidR="00AC5255" w:rsidRDefault="00AC5255" w:rsidP="00AC5255">
      <w:pPr>
        <w:rPr>
          <w:lang w:val="sr-Cyrl-RS"/>
        </w:rPr>
      </w:pPr>
    </w:p>
    <w:p w14:paraId="07B61DDE" w14:textId="77777777" w:rsidR="00AC5255" w:rsidRDefault="00AC5255" w:rsidP="00AC5255">
      <w:pPr>
        <w:jc w:val="both"/>
        <w:rPr>
          <w:lang w:val="sr-Cyrl-RS"/>
        </w:rPr>
      </w:pPr>
      <w:r>
        <w:t xml:space="preserve">I  </w:t>
      </w:r>
      <w:r>
        <w:rPr>
          <w:lang w:val="sr-Cyrl-RS"/>
        </w:rPr>
        <w:t>Даје се сагласност на И</w:t>
      </w:r>
      <w:r w:rsidRPr="00F21C82">
        <w:rPr>
          <w:lang w:val="sr-Cyrl-RS"/>
        </w:rPr>
        <w:t>звештај о степену усклађености планираних и реализованих активности из програма пословања за период 01.01.202</w:t>
      </w:r>
      <w:r>
        <w:rPr>
          <w:lang w:val="sr-Cyrl-RS"/>
        </w:rPr>
        <w:t>4</w:t>
      </w:r>
      <w:r w:rsidRPr="00F21C82">
        <w:rPr>
          <w:lang w:val="sr-Cyrl-RS"/>
        </w:rPr>
        <w:t>.год-30.09.2024.године   „ЈП за урбанизам и уређење града Прокупља“</w:t>
      </w:r>
      <w:r>
        <w:rPr>
          <w:lang w:val="sr-Cyrl-RS"/>
        </w:rPr>
        <w:t>, бр.3836 од 31.10.2024.године.</w:t>
      </w:r>
    </w:p>
    <w:p w14:paraId="70A47475" w14:textId="77777777" w:rsidR="00AC5255" w:rsidRDefault="00AC5255" w:rsidP="00AC5255">
      <w:pPr>
        <w:jc w:val="both"/>
        <w:rPr>
          <w:lang w:val="sr-Cyrl-RS"/>
        </w:rPr>
      </w:pPr>
    </w:p>
    <w:p w14:paraId="7014B026" w14:textId="77777777" w:rsidR="00AC5255" w:rsidRDefault="00AC5255" w:rsidP="00AC5255">
      <w:pPr>
        <w:suppressAutoHyphens/>
        <w:jc w:val="both"/>
        <w:rPr>
          <w:lang w:val="sr-Cyrl-RS"/>
        </w:rPr>
      </w:pPr>
      <w:r>
        <w:t xml:space="preserve">II </w:t>
      </w:r>
      <w:r>
        <w:rPr>
          <w:lang w:val="sr-Cyrl-RS"/>
        </w:rPr>
        <w:t xml:space="preserve"> Решење ступа на снагу даном доношења.</w:t>
      </w:r>
    </w:p>
    <w:p w14:paraId="64B6A78D" w14:textId="77777777" w:rsidR="00AC5255" w:rsidRDefault="00AC5255" w:rsidP="00AC5255">
      <w:pPr>
        <w:suppressAutoHyphens/>
        <w:jc w:val="both"/>
        <w:rPr>
          <w:lang w:val="sr-Cyrl-RS"/>
        </w:rPr>
      </w:pPr>
    </w:p>
    <w:p w14:paraId="4E46AEE7" w14:textId="77777777" w:rsidR="00AC5255" w:rsidRDefault="00AC5255" w:rsidP="00AC5255">
      <w:pPr>
        <w:suppressAutoHyphens/>
        <w:jc w:val="both"/>
      </w:pPr>
    </w:p>
    <w:p w14:paraId="08B0B63A" w14:textId="77777777" w:rsidR="00AC5255" w:rsidRDefault="00AC5255" w:rsidP="00AC5255">
      <w:pPr>
        <w:suppressAutoHyphens/>
        <w:jc w:val="both"/>
        <w:rPr>
          <w:lang w:val="sr-Cyrl-RS"/>
        </w:rPr>
      </w:pPr>
      <w:r>
        <w:t xml:space="preserve">III </w:t>
      </w:r>
      <w:r>
        <w:rPr>
          <w:lang w:val="sr-Cyrl-RS"/>
        </w:rPr>
        <w:t>Решење објавити у „Службеном листу града  Прокупља“.</w:t>
      </w:r>
    </w:p>
    <w:p w14:paraId="7E4B8E88" w14:textId="77777777" w:rsidR="00AC5255" w:rsidRDefault="00AC5255" w:rsidP="00AC5255">
      <w:pPr>
        <w:suppressAutoHyphens/>
        <w:jc w:val="both"/>
        <w:rPr>
          <w:lang w:val="sr-Cyrl-RS"/>
        </w:rPr>
      </w:pPr>
    </w:p>
    <w:p w14:paraId="33A7F1D7" w14:textId="77777777" w:rsidR="00AC5255" w:rsidRDefault="00AC5255" w:rsidP="00AC5255">
      <w:pPr>
        <w:suppressAutoHyphens/>
        <w:jc w:val="both"/>
        <w:rPr>
          <w:lang w:val="sr-Cyrl-RS"/>
        </w:rPr>
      </w:pPr>
    </w:p>
    <w:p w14:paraId="4CF59774" w14:textId="77777777" w:rsidR="00AC5255" w:rsidRDefault="00AC5255" w:rsidP="00AC5255">
      <w:pPr>
        <w:jc w:val="both"/>
        <w:rPr>
          <w:lang w:val="sr-Cyrl-RS"/>
        </w:rPr>
      </w:pPr>
      <w:r>
        <w:t xml:space="preserve">IV </w:t>
      </w:r>
      <w:r>
        <w:rPr>
          <w:lang w:val="sr-Cyrl-RS"/>
        </w:rPr>
        <w:t>Решење доставити:</w:t>
      </w:r>
      <w:r w:rsidRPr="00EA121F">
        <w:rPr>
          <w:lang w:val="sr-Cyrl-RS"/>
        </w:rPr>
        <w:t xml:space="preserve"> </w:t>
      </w:r>
      <w:r>
        <w:rPr>
          <w:lang w:val="sr-Cyrl-RS"/>
        </w:rPr>
        <w:t>Јавном предузећу за урбанизам и уређење града Прокупља ,  Одељењу за урбанизам, стамбено – комуналне делатности и грађевинарство Градске управе Града Прокупља и Архиви града Прокупља.</w:t>
      </w:r>
    </w:p>
    <w:p w14:paraId="04C00886" w14:textId="77777777" w:rsidR="00AC5255" w:rsidRDefault="00AC5255" w:rsidP="00AC5255">
      <w:pPr>
        <w:jc w:val="both"/>
        <w:rPr>
          <w:lang w:val="sr-Cyrl-RS"/>
        </w:rPr>
      </w:pPr>
    </w:p>
    <w:p w14:paraId="5613A5D0" w14:textId="77777777" w:rsidR="00AC5255" w:rsidRDefault="00AC5255" w:rsidP="00AC5255">
      <w:pPr>
        <w:jc w:val="both"/>
        <w:rPr>
          <w:lang w:val="sr-Cyrl-RS"/>
        </w:rPr>
      </w:pPr>
      <w:r>
        <w:rPr>
          <w:lang w:val="sr-Cyrl-RS"/>
        </w:rPr>
        <w:t>Број: 06-122/2024-02</w:t>
      </w:r>
    </w:p>
    <w:p w14:paraId="4ACD120D" w14:textId="77777777" w:rsidR="00AC5255" w:rsidRDefault="00AC5255" w:rsidP="00AC5255">
      <w:pPr>
        <w:jc w:val="both"/>
        <w:rPr>
          <w:lang w:val="sr-Cyrl-RS"/>
        </w:rPr>
      </w:pPr>
      <w:r>
        <w:rPr>
          <w:lang w:val="sr-Cyrl-RS"/>
        </w:rPr>
        <w:t>У Прокупљу, 25.12.2024.године</w:t>
      </w:r>
    </w:p>
    <w:p w14:paraId="383A4F5F" w14:textId="77777777" w:rsidR="00AC5255" w:rsidRDefault="00AC5255" w:rsidP="00AC5255">
      <w:pPr>
        <w:jc w:val="both"/>
        <w:rPr>
          <w:lang w:val="sr-Cyrl-RS"/>
        </w:rPr>
      </w:pPr>
      <w:r>
        <w:rPr>
          <w:lang w:val="sr-Cyrl-RS"/>
        </w:rPr>
        <w:t>СКУПШТИНА ГРАДА ПРОКУПЉА</w:t>
      </w:r>
    </w:p>
    <w:p w14:paraId="3003B067" w14:textId="77777777" w:rsidR="00AC5255" w:rsidRDefault="00AC5255" w:rsidP="00AC5255">
      <w:pPr>
        <w:jc w:val="both"/>
        <w:rPr>
          <w:lang w:val="sr-Cyrl-RS"/>
        </w:rPr>
      </w:pPr>
    </w:p>
    <w:p w14:paraId="18931E6F" w14:textId="7568455B" w:rsidR="00AC5255" w:rsidRDefault="00AC5255" w:rsidP="00AC5255">
      <w:pPr>
        <w:jc w:val="both"/>
        <w:rPr>
          <w:lang w:val="sr-Cyrl-RS"/>
        </w:rPr>
      </w:pPr>
      <w:r>
        <w:rPr>
          <w:lang w:val="sr-Cyrl-RS"/>
        </w:rPr>
        <w:t xml:space="preserve">                                                                                                   </w:t>
      </w:r>
      <w:r w:rsidR="00260FD4">
        <w:rPr>
          <w:lang w:val="sr-Cyrl-RS"/>
        </w:rPr>
        <w:t xml:space="preserve">                                                                                                                                           </w:t>
      </w:r>
      <w:r>
        <w:rPr>
          <w:lang w:val="sr-Cyrl-RS"/>
        </w:rPr>
        <w:t>ПРЕДСЕДНИК</w:t>
      </w:r>
    </w:p>
    <w:p w14:paraId="5F0358F2" w14:textId="3C399E4F" w:rsidR="00AC5255" w:rsidRDefault="00AC5255" w:rsidP="00AC5255">
      <w:pPr>
        <w:jc w:val="both"/>
        <w:rPr>
          <w:lang w:val="sr-Cyrl-RS"/>
        </w:rPr>
      </w:pPr>
      <w:r>
        <w:rPr>
          <w:lang w:val="sr-Cyrl-RS"/>
        </w:rPr>
        <w:t xml:space="preserve">                                                                                            </w:t>
      </w:r>
      <w:r w:rsidR="00260FD4">
        <w:rPr>
          <w:lang w:val="sr-Cyrl-RS"/>
        </w:rPr>
        <w:t xml:space="preserve">                                                                                                                                               </w:t>
      </w:r>
      <w:r>
        <w:rPr>
          <w:lang w:val="sr-Cyrl-RS"/>
        </w:rPr>
        <w:t>СКУПШТИНЕ ГРАДА</w:t>
      </w:r>
    </w:p>
    <w:p w14:paraId="1E7826D7" w14:textId="4FA41A41" w:rsidR="00AC5255" w:rsidRDefault="00AC5255" w:rsidP="00AC5255">
      <w:pPr>
        <w:jc w:val="both"/>
        <w:rPr>
          <w:lang w:val="sr-Cyrl-RS"/>
        </w:rPr>
      </w:pPr>
      <w:r>
        <w:rPr>
          <w:lang w:val="sr-Cyrl-RS"/>
        </w:rPr>
        <w:t xml:space="preserve">                                                                                                      </w:t>
      </w:r>
      <w:r w:rsidR="00260FD4">
        <w:rPr>
          <w:lang w:val="sr-Cyrl-RS"/>
        </w:rPr>
        <w:t xml:space="preserve">                                                                                                                                             </w:t>
      </w:r>
      <w:r>
        <w:rPr>
          <w:lang w:val="sr-Cyrl-RS"/>
        </w:rPr>
        <w:t xml:space="preserve">Дејан Лазић </w:t>
      </w:r>
      <w:r w:rsidR="00260FD4">
        <w:rPr>
          <w:lang w:val="sr-Cyrl-RS"/>
        </w:rPr>
        <w:t>с.р.</w:t>
      </w:r>
    </w:p>
    <w:p w14:paraId="367F9823" w14:textId="77777777" w:rsidR="00C02B80" w:rsidRPr="00C02B80" w:rsidRDefault="00C02B80" w:rsidP="00E90BCE">
      <w:pPr>
        <w:jc w:val="both"/>
        <w:rPr>
          <w:sz w:val="24"/>
          <w:szCs w:val="24"/>
          <w:lang w:val="sr-Cyrl-RS"/>
        </w:rPr>
      </w:pPr>
    </w:p>
    <w:p w14:paraId="16BBEB9B" w14:textId="77777777" w:rsidR="00E90BCE" w:rsidRDefault="00E90BCE" w:rsidP="00E90BCE">
      <w:pPr>
        <w:jc w:val="both"/>
        <w:rPr>
          <w:lang w:val="sr-Cyrl-RS"/>
        </w:rPr>
      </w:pPr>
    </w:p>
    <w:p w14:paraId="424A47C4" w14:textId="77777777" w:rsidR="00E90BCE" w:rsidRDefault="00E90BCE" w:rsidP="00E90BCE">
      <w:pPr>
        <w:jc w:val="both"/>
        <w:rPr>
          <w:lang w:val="sr-Cyrl-RS"/>
        </w:rPr>
      </w:pPr>
    </w:p>
    <w:p w14:paraId="36AFF55B" w14:textId="77777777" w:rsidR="00E90BCE" w:rsidRDefault="00E90BCE" w:rsidP="00E90BCE">
      <w:pPr>
        <w:jc w:val="both"/>
        <w:rPr>
          <w:lang w:val="sr-Cyrl-RS"/>
        </w:rPr>
      </w:pPr>
    </w:p>
    <w:p w14:paraId="17648505" w14:textId="77777777" w:rsidR="00E90BCE" w:rsidRDefault="00E90BCE" w:rsidP="00E90BCE">
      <w:pPr>
        <w:jc w:val="both"/>
        <w:rPr>
          <w:lang w:val="sr-Cyrl-RS"/>
        </w:rPr>
      </w:pPr>
    </w:p>
    <w:p w14:paraId="064FC5F2" w14:textId="77777777" w:rsidR="00E90BCE" w:rsidRDefault="00E90BCE" w:rsidP="00E90BCE">
      <w:pPr>
        <w:jc w:val="both"/>
        <w:rPr>
          <w:lang w:val="sr-Cyrl-RS"/>
        </w:rPr>
      </w:pPr>
    </w:p>
    <w:p w14:paraId="3D698013" w14:textId="77777777" w:rsidR="00E90BCE" w:rsidRDefault="00E90BCE" w:rsidP="00E90BCE">
      <w:pPr>
        <w:jc w:val="both"/>
        <w:rPr>
          <w:lang w:val="sr-Cyrl-RS"/>
        </w:rPr>
      </w:pPr>
    </w:p>
    <w:p w14:paraId="50AE1F49" w14:textId="77777777" w:rsidR="009D4E92" w:rsidRPr="009D4E92" w:rsidRDefault="009D4E92" w:rsidP="00BE6971">
      <w:pPr>
        <w:jc w:val="both"/>
        <w:rPr>
          <w:sz w:val="24"/>
          <w:szCs w:val="24"/>
          <w:lang w:val="sr-Cyrl-RS"/>
        </w:rPr>
      </w:pPr>
    </w:p>
    <w:p w14:paraId="241E8321" w14:textId="77777777" w:rsidR="00BE6971" w:rsidRDefault="00BE6971" w:rsidP="00BE6971">
      <w:pPr>
        <w:jc w:val="both"/>
        <w:rPr>
          <w:lang w:val="sr-Cyrl-RS"/>
        </w:rPr>
      </w:pPr>
    </w:p>
    <w:p w14:paraId="41491D90" w14:textId="77777777" w:rsidR="00A302EC" w:rsidRPr="00A302EC" w:rsidRDefault="00A302EC" w:rsidP="00F812D9">
      <w:pPr>
        <w:jc w:val="both"/>
        <w:rPr>
          <w:sz w:val="24"/>
          <w:szCs w:val="24"/>
          <w:lang w:val="sr-Cyrl-RS"/>
        </w:rPr>
      </w:pPr>
    </w:p>
    <w:p w14:paraId="059F3F07" w14:textId="77777777" w:rsidR="00F812D9" w:rsidRDefault="00F812D9" w:rsidP="00F812D9">
      <w:pPr>
        <w:jc w:val="both"/>
        <w:rPr>
          <w:lang w:val="sr-Cyrl-RS"/>
        </w:rPr>
      </w:pPr>
    </w:p>
    <w:p w14:paraId="624AD93E" w14:textId="77777777" w:rsidR="00F92D5A" w:rsidRPr="00F92D5A" w:rsidRDefault="00F92D5A" w:rsidP="00421317">
      <w:pPr>
        <w:jc w:val="both"/>
        <w:rPr>
          <w:sz w:val="24"/>
          <w:szCs w:val="24"/>
          <w:lang w:val="sr-Cyrl-RS"/>
        </w:rPr>
      </w:pPr>
    </w:p>
    <w:p w14:paraId="136DBE4A" w14:textId="77777777" w:rsidR="00421317" w:rsidRDefault="00421317" w:rsidP="00421317"/>
    <w:p w14:paraId="5A75501D" w14:textId="77777777" w:rsidR="00550D97" w:rsidRPr="00550D97" w:rsidRDefault="00550D97" w:rsidP="00590AF0">
      <w:pPr>
        <w:jc w:val="both"/>
        <w:rPr>
          <w:sz w:val="24"/>
          <w:szCs w:val="24"/>
        </w:rPr>
      </w:pPr>
    </w:p>
    <w:p w14:paraId="2B5083A6" w14:textId="6FF40756" w:rsidR="00590AF0" w:rsidRDefault="00C42777" w:rsidP="00590AF0">
      <w:pPr>
        <w:jc w:val="both"/>
        <w:rPr>
          <w:sz w:val="40"/>
          <w:szCs w:val="40"/>
          <w:lang w:val="sr-Cyrl-RS"/>
        </w:rPr>
      </w:pPr>
      <w:r>
        <w:rPr>
          <w:sz w:val="40"/>
          <w:szCs w:val="40"/>
          <w:lang w:val="sr-Cyrl-RS"/>
        </w:rPr>
        <w:t>27</w:t>
      </w:r>
    </w:p>
    <w:p w14:paraId="52E6808F" w14:textId="77777777" w:rsidR="00A46466" w:rsidRDefault="00A46466" w:rsidP="00A46466">
      <w:pPr>
        <w:jc w:val="both"/>
        <w:rPr>
          <w:lang w:val="sr-Cyrl-RS"/>
        </w:rPr>
      </w:pPr>
      <w:r>
        <w:rPr>
          <w:lang w:val="sr-Cyrl-RS"/>
        </w:rPr>
        <w:t>На основу  члана 32. Закона о локалној самоуправи („Сл. гласник РС“, број 129/07, 83/14</w:t>
      </w:r>
      <w:r>
        <w:t>-</w:t>
      </w:r>
      <w:r>
        <w:rPr>
          <w:lang w:val="sr-Cyrl-RS"/>
        </w:rPr>
        <w:t>др.закон и 101/2016-др.закон, 47/2018 и 111/21), члана 40. став 1. тачка 54. Статута града Прокупља („Сл. лист Општине Прокупље“, број 15/2018), Скупштина града Прокупља на седници одржаној дана  25.12.20</w:t>
      </w:r>
      <w:r>
        <w:rPr>
          <w:lang w:val="sr-Latn-RS"/>
        </w:rPr>
        <w:t>2</w:t>
      </w:r>
      <w:r>
        <w:rPr>
          <w:lang w:val="sr-Cyrl-RS"/>
        </w:rPr>
        <w:t>4. године, донела је:</w:t>
      </w:r>
    </w:p>
    <w:p w14:paraId="6FDED8B8" w14:textId="77777777" w:rsidR="00A46466" w:rsidRDefault="00A46466" w:rsidP="00A46466">
      <w:pPr>
        <w:jc w:val="both"/>
        <w:rPr>
          <w:lang w:val="sr-Cyrl-RS"/>
        </w:rPr>
      </w:pPr>
    </w:p>
    <w:p w14:paraId="532D04D3" w14:textId="77777777" w:rsidR="00A46466" w:rsidRDefault="00A46466" w:rsidP="00A46466">
      <w:pPr>
        <w:jc w:val="both"/>
        <w:rPr>
          <w:lang w:val="sr-Cyrl-RS"/>
        </w:rPr>
      </w:pPr>
    </w:p>
    <w:p w14:paraId="011F07C5" w14:textId="77777777" w:rsidR="00A46466" w:rsidRDefault="00A46466" w:rsidP="00A46466">
      <w:pPr>
        <w:jc w:val="both"/>
        <w:rPr>
          <w:lang w:val="sr-Cyrl-RS"/>
        </w:rPr>
      </w:pPr>
    </w:p>
    <w:p w14:paraId="1E79C05F" w14:textId="77777777" w:rsidR="00A46466" w:rsidRDefault="00A46466" w:rsidP="00A46466">
      <w:pPr>
        <w:jc w:val="both"/>
        <w:rPr>
          <w:lang w:val="sr-Cyrl-RS"/>
        </w:rPr>
      </w:pPr>
    </w:p>
    <w:p w14:paraId="3FD5D202" w14:textId="77777777" w:rsidR="00A46466" w:rsidRDefault="00A46466" w:rsidP="00A46466">
      <w:pPr>
        <w:jc w:val="center"/>
        <w:rPr>
          <w:lang w:val="sr-Cyrl-RS"/>
        </w:rPr>
      </w:pPr>
      <w:r>
        <w:rPr>
          <w:lang w:val="sr-Cyrl-RS"/>
        </w:rPr>
        <w:t>РЕШЕЊЕ</w:t>
      </w:r>
    </w:p>
    <w:p w14:paraId="08E65F60" w14:textId="77777777" w:rsidR="00A46466" w:rsidRDefault="00A46466" w:rsidP="00A46466">
      <w:pPr>
        <w:rPr>
          <w:lang w:val="sr-Cyrl-RS"/>
        </w:rPr>
      </w:pPr>
    </w:p>
    <w:p w14:paraId="08E589FE" w14:textId="77777777" w:rsidR="00A46466" w:rsidRDefault="00A46466" w:rsidP="00A46466">
      <w:pPr>
        <w:rPr>
          <w:lang w:val="sr-Cyrl-RS"/>
        </w:rPr>
      </w:pPr>
    </w:p>
    <w:p w14:paraId="68EB9DE0" w14:textId="77777777" w:rsidR="00A46466" w:rsidRPr="003425CB" w:rsidRDefault="00A46466" w:rsidP="00A46466">
      <w:pPr>
        <w:jc w:val="both"/>
      </w:pPr>
      <w:r>
        <w:t xml:space="preserve">I  </w:t>
      </w:r>
      <w:r>
        <w:rPr>
          <w:lang w:val="sr-Cyrl-RS"/>
        </w:rPr>
        <w:t>Даје се сагласност на И</w:t>
      </w:r>
      <w:r w:rsidRPr="00F21C82">
        <w:rPr>
          <w:lang w:val="sr-Cyrl-RS"/>
        </w:rPr>
        <w:t>звештај о степену усклађености планираних и реализованих активности из програма пословања за период 01.01.202</w:t>
      </w:r>
      <w:r>
        <w:rPr>
          <w:lang w:val="sr-Cyrl-RS"/>
        </w:rPr>
        <w:t>4</w:t>
      </w:r>
      <w:r w:rsidRPr="00F21C82">
        <w:rPr>
          <w:lang w:val="sr-Cyrl-RS"/>
        </w:rPr>
        <w:t>.год-30.09.2024.године  „</w:t>
      </w:r>
      <w:r>
        <w:rPr>
          <w:lang w:val="sr-Cyrl-RS"/>
        </w:rPr>
        <w:t>ЈКП Градски водовод</w:t>
      </w:r>
      <w:r w:rsidRPr="00F21C82">
        <w:rPr>
          <w:lang w:val="sr-Cyrl-RS"/>
        </w:rPr>
        <w:t>“</w:t>
      </w:r>
      <w:r>
        <w:t>.</w:t>
      </w:r>
    </w:p>
    <w:p w14:paraId="32149AF4" w14:textId="77777777" w:rsidR="00A46466" w:rsidRDefault="00A46466" w:rsidP="00A46466">
      <w:pPr>
        <w:jc w:val="both"/>
        <w:rPr>
          <w:lang w:val="sr-Cyrl-RS"/>
        </w:rPr>
      </w:pPr>
    </w:p>
    <w:p w14:paraId="5B8950CA" w14:textId="77777777" w:rsidR="00A46466" w:rsidRDefault="00A46466" w:rsidP="00A46466">
      <w:pPr>
        <w:suppressAutoHyphens/>
        <w:jc w:val="both"/>
        <w:rPr>
          <w:lang w:val="sr-Cyrl-RS"/>
        </w:rPr>
      </w:pPr>
      <w:r>
        <w:t xml:space="preserve">II </w:t>
      </w:r>
      <w:r>
        <w:rPr>
          <w:lang w:val="sr-Cyrl-RS"/>
        </w:rPr>
        <w:t xml:space="preserve"> Решење ступа на снагу даном доношења.</w:t>
      </w:r>
    </w:p>
    <w:p w14:paraId="3DED4088" w14:textId="77777777" w:rsidR="00A46466" w:rsidRDefault="00A46466" w:rsidP="00A46466">
      <w:pPr>
        <w:suppressAutoHyphens/>
        <w:jc w:val="both"/>
        <w:rPr>
          <w:lang w:val="sr-Cyrl-RS"/>
        </w:rPr>
      </w:pPr>
    </w:p>
    <w:p w14:paraId="51D17181" w14:textId="77777777" w:rsidR="00A46466" w:rsidRDefault="00A46466" w:rsidP="00A46466">
      <w:pPr>
        <w:suppressAutoHyphens/>
        <w:jc w:val="both"/>
      </w:pPr>
    </w:p>
    <w:p w14:paraId="6AFC425E" w14:textId="77777777" w:rsidR="00A46466" w:rsidRDefault="00A46466" w:rsidP="00A46466">
      <w:pPr>
        <w:suppressAutoHyphens/>
        <w:jc w:val="both"/>
        <w:rPr>
          <w:lang w:val="sr-Cyrl-RS"/>
        </w:rPr>
      </w:pPr>
      <w:r>
        <w:t xml:space="preserve">III </w:t>
      </w:r>
      <w:r>
        <w:rPr>
          <w:lang w:val="sr-Cyrl-RS"/>
        </w:rPr>
        <w:t>Решење објавити у „Службеном листу града  Прокупља“.</w:t>
      </w:r>
    </w:p>
    <w:p w14:paraId="6A8B0E8D" w14:textId="77777777" w:rsidR="00A46466" w:rsidRDefault="00A46466" w:rsidP="00A46466">
      <w:pPr>
        <w:suppressAutoHyphens/>
        <w:jc w:val="both"/>
        <w:rPr>
          <w:lang w:val="sr-Cyrl-RS"/>
        </w:rPr>
      </w:pPr>
    </w:p>
    <w:p w14:paraId="73BA218B" w14:textId="77777777" w:rsidR="00A46466" w:rsidRDefault="00A46466" w:rsidP="00A46466">
      <w:pPr>
        <w:suppressAutoHyphens/>
        <w:jc w:val="both"/>
        <w:rPr>
          <w:lang w:val="sr-Cyrl-RS"/>
        </w:rPr>
      </w:pPr>
    </w:p>
    <w:p w14:paraId="46A5C808" w14:textId="77777777" w:rsidR="00A46466" w:rsidRDefault="00A46466" w:rsidP="00A46466">
      <w:pPr>
        <w:jc w:val="both"/>
        <w:rPr>
          <w:lang w:val="sr-Cyrl-RS"/>
        </w:rPr>
      </w:pPr>
      <w:r>
        <w:t xml:space="preserve">IV </w:t>
      </w:r>
      <w:r>
        <w:rPr>
          <w:lang w:val="sr-Cyrl-RS"/>
        </w:rPr>
        <w:t>Решење доставити:</w:t>
      </w:r>
      <w:r w:rsidRPr="00EA121F">
        <w:rPr>
          <w:lang w:val="sr-Cyrl-RS"/>
        </w:rPr>
        <w:t xml:space="preserve"> </w:t>
      </w:r>
      <w:r>
        <w:rPr>
          <w:lang w:val="sr-Cyrl-RS"/>
        </w:rPr>
        <w:t>Јавном предузећу за урбанизам и уређење града Прокупља ,  Одељењу за урбанизам, стамбено – комуналне делатности и грађевинарство Градске управе Града Прокупља и Архиви града Прокупља.</w:t>
      </w:r>
    </w:p>
    <w:p w14:paraId="60F7C288" w14:textId="77777777" w:rsidR="00A46466" w:rsidRDefault="00A46466" w:rsidP="00A46466">
      <w:pPr>
        <w:jc w:val="both"/>
        <w:rPr>
          <w:lang w:val="sr-Cyrl-RS"/>
        </w:rPr>
      </w:pPr>
    </w:p>
    <w:p w14:paraId="1BEEBD44" w14:textId="77777777" w:rsidR="00A46466" w:rsidRDefault="00A46466" w:rsidP="00A46466">
      <w:pPr>
        <w:jc w:val="both"/>
        <w:rPr>
          <w:lang w:val="sr-Cyrl-RS"/>
        </w:rPr>
      </w:pPr>
      <w:r>
        <w:rPr>
          <w:lang w:val="sr-Cyrl-RS"/>
        </w:rPr>
        <w:t>Број: 06-122/2024-02</w:t>
      </w:r>
    </w:p>
    <w:p w14:paraId="30DF95B9" w14:textId="77777777" w:rsidR="00A46466" w:rsidRDefault="00A46466" w:rsidP="00A46466">
      <w:pPr>
        <w:jc w:val="both"/>
        <w:rPr>
          <w:lang w:val="sr-Cyrl-RS"/>
        </w:rPr>
      </w:pPr>
      <w:r>
        <w:rPr>
          <w:lang w:val="sr-Cyrl-RS"/>
        </w:rPr>
        <w:t>У Прокупљу, 25.12.2024.године</w:t>
      </w:r>
    </w:p>
    <w:p w14:paraId="0C7FA0A5" w14:textId="77777777" w:rsidR="00A46466" w:rsidRDefault="00A46466" w:rsidP="00A46466">
      <w:pPr>
        <w:jc w:val="both"/>
        <w:rPr>
          <w:lang w:val="sr-Cyrl-RS"/>
        </w:rPr>
      </w:pPr>
      <w:r>
        <w:rPr>
          <w:lang w:val="sr-Cyrl-RS"/>
        </w:rPr>
        <w:t>СКУПШТИНА ГРАДА ПРОКУПЉА</w:t>
      </w:r>
    </w:p>
    <w:p w14:paraId="17428388" w14:textId="77777777" w:rsidR="00A46466" w:rsidRDefault="00A46466" w:rsidP="00A46466">
      <w:pPr>
        <w:jc w:val="both"/>
        <w:rPr>
          <w:lang w:val="sr-Cyrl-RS"/>
        </w:rPr>
      </w:pPr>
    </w:p>
    <w:p w14:paraId="6DBCA49D" w14:textId="148B99AF" w:rsidR="00A46466" w:rsidRDefault="00A46466" w:rsidP="00A46466">
      <w:pPr>
        <w:jc w:val="both"/>
        <w:rPr>
          <w:lang w:val="sr-Cyrl-RS"/>
        </w:rPr>
      </w:pPr>
      <w:r>
        <w:rPr>
          <w:lang w:val="sr-Cyrl-RS"/>
        </w:rPr>
        <w:t xml:space="preserve">                                                                                                                                                                                                                                                     ПРЕДСЕДНИК</w:t>
      </w:r>
    </w:p>
    <w:p w14:paraId="7903FB51" w14:textId="4A937E4E" w:rsidR="00A46466" w:rsidRDefault="00A46466" w:rsidP="00A46466">
      <w:pPr>
        <w:jc w:val="both"/>
        <w:rPr>
          <w:lang w:val="sr-Cyrl-RS"/>
        </w:rPr>
      </w:pPr>
      <w:r>
        <w:rPr>
          <w:lang w:val="sr-Cyrl-RS"/>
        </w:rPr>
        <w:t xml:space="preserve">                                                                                                                                                                                                                                                СКУПШТИНЕ ГРАДА</w:t>
      </w:r>
    </w:p>
    <w:p w14:paraId="28CD3C00" w14:textId="099B938D" w:rsidR="00A46466" w:rsidRDefault="00A46466" w:rsidP="00A46466">
      <w:pPr>
        <w:jc w:val="both"/>
        <w:rPr>
          <w:lang w:val="sr-Cyrl-RS"/>
        </w:rPr>
      </w:pPr>
      <w:r>
        <w:rPr>
          <w:lang w:val="sr-Cyrl-RS"/>
        </w:rPr>
        <w:t xml:space="preserve">                                                                                                                                                                                                                                                         Дејан Лазић с.р. </w:t>
      </w:r>
    </w:p>
    <w:p w14:paraId="6483A34A" w14:textId="77777777" w:rsidR="00A46466" w:rsidRDefault="00A46466" w:rsidP="00A46466">
      <w:pPr>
        <w:jc w:val="both"/>
        <w:rPr>
          <w:lang w:val="sr-Cyrl-RS"/>
        </w:rPr>
      </w:pPr>
    </w:p>
    <w:p w14:paraId="291C3F2D" w14:textId="77777777" w:rsidR="00A46466" w:rsidRDefault="00A46466" w:rsidP="00A46466">
      <w:pPr>
        <w:jc w:val="both"/>
        <w:rPr>
          <w:lang w:val="sr-Cyrl-RS"/>
        </w:rPr>
      </w:pPr>
    </w:p>
    <w:p w14:paraId="3BB06D67" w14:textId="77777777" w:rsidR="00A46466" w:rsidRDefault="00A46466" w:rsidP="00A46466">
      <w:pPr>
        <w:jc w:val="both"/>
        <w:rPr>
          <w:lang w:val="sr-Cyrl-RS"/>
        </w:rPr>
      </w:pPr>
    </w:p>
    <w:p w14:paraId="7A61C9E7" w14:textId="77777777" w:rsidR="00A46466" w:rsidRDefault="00A46466" w:rsidP="00A46466">
      <w:pPr>
        <w:jc w:val="both"/>
        <w:rPr>
          <w:lang w:val="sr-Cyrl-RS"/>
        </w:rPr>
      </w:pPr>
    </w:p>
    <w:p w14:paraId="4B3CA0DC" w14:textId="77777777" w:rsidR="00C42777" w:rsidRPr="00C42777" w:rsidRDefault="00C42777" w:rsidP="00590AF0">
      <w:pPr>
        <w:jc w:val="both"/>
        <w:rPr>
          <w:sz w:val="24"/>
          <w:szCs w:val="24"/>
          <w:lang w:val="sr-Cyrl-RS"/>
        </w:rPr>
      </w:pPr>
    </w:p>
    <w:p w14:paraId="4AD749CD" w14:textId="77777777" w:rsidR="00590AF0" w:rsidRDefault="00590AF0" w:rsidP="00590AF0"/>
    <w:p w14:paraId="55409C6A" w14:textId="77777777" w:rsidR="00D759F2" w:rsidRPr="00D759F2" w:rsidRDefault="00D759F2" w:rsidP="00921552">
      <w:pPr>
        <w:jc w:val="both"/>
        <w:rPr>
          <w:sz w:val="24"/>
          <w:szCs w:val="24"/>
        </w:rPr>
      </w:pPr>
    </w:p>
    <w:p w14:paraId="3BF972EC" w14:textId="77777777" w:rsidR="00921552" w:rsidRDefault="00921552" w:rsidP="00921552">
      <w:pPr>
        <w:jc w:val="both"/>
      </w:pPr>
    </w:p>
    <w:p w14:paraId="6BBA955C" w14:textId="77777777" w:rsidR="00921552" w:rsidRDefault="00921552" w:rsidP="00921552"/>
    <w:p w14:paraId="5D76269C" w14:textId="77777777" w:rsidR="00F80CFD" w:rsidRPr="00F80CFD" w:rsidRDefault="00F80CFD" w:rsidP="00860DDF">
      <w:pPr>
        <w:jc w:val="both"/>
        <w:rPr>
          <w:sz w:val="24"/>
          <w:szCs w:val="24"/>
        </w:rPr>
      </w:pPr>
    </w:p>
    <w:p w14:paraId="105AEA68" w14:textId="77777777" w:rsidR="00860DDF" w:rsidRDefault="00860DDF" w:rsidP="00860DDF">
      <w:pPr>
        <w:jc w:val="both"/>
      </w:pPr>
    </w:p>
    <w:p w14:paraId="49CCF65C" w14:textId="77777777" w:rsidR="00860DDF" w:rsidRPr="00860DDF" w:rsidRDefault="00860DDF" w:rsidP="007564EC">
      <w:pPr>
        <w:jc w:val="both"/>
        <w:rPr>
          <w:bCs/>
          <w:sz w:val="24"/>
          <w:szCs w:val="24"/>
          <w:lang w:val="sr-Cyrl-RS"/>
        </w:rPr>
      </w:pPr>
    </w:p>
    <w:p w14:paraId="77EB518B" w14:textId="77777777" w:rsidR="007564EC" w:rsidRPr="007564EC" w:rsidRDefault="007564EC" w:rsidP="007564EC">
      <w:pPr>
        <w:ind w:left="5760"/>
        <w:jc w:val="both"/>
        <w:rPr>
          <w:sz w:val="24"/>
          <w:szCs w:val="24"/>
        </w:rPr>
      </w:pPr>
    </w:p>
    <w:p w14:paraId="19A44154" w14:textId="40201B43" w:rsidR="007564EC" w:rsidRDefault="004B5390" w:rsidP="004B5390">
      <w:pPr>
        <w:jc w:val="both"/>
        <w:rPr>
          <w:sz w:val="40"/>
          <w:szCs w:val="40"/>
          <w:lang w:val="sr-Cyrl-RS"/>
        </w:rPr>
      </w:pPr>
      <w:r>
        <w:rPr>
          <w:sz w:val="40"/>
          <w:szCs w:val="40"/>
          <w:lang w:val="sr-Cyrl-RS"/>
        </w:rPr>
        <w:t>28</w:t>
      </w:r>
    </w:p>
    <w:p w14:paraId="7F78B50D" w14:textId="77777777" w:rsidR="0024688A" w:rsidRPr="00640281" w:rsidRDefault="0024688A" w:rsidP="0024688A">
      <w:pPr>
        <w:jc w:val="both"/>
        <w:rPr>
          <w:lang w:val="sr-Cyrl-RS"/>
        </w:rPr>
      </w:pPr>
      <w:r w:rsidRPr="00640281">
        <w:rPr>
          <w:lang w:val="sr-Cyrl-RS"/>
        </w:rPr>
        <w:t>На основу члана 42. Закона о туризму</w:t>
      </w:r>
      <w:r>
        <w:rPr>
          <w:lang w:val="sr-Cyrl-RS"/>
        </w:rPr>
        <w:t xml:space="preserve"> </w:t>
      </w:r>
      <w:r w:rsidRPr="00640281">
        <w:rPr>
          <w:lang w:val="sr-Cyrl-RS"/>
        </w:rPr>
        <w:t>(''Сл.гласник РС'' бр.17/2019</w:t>
      </w:r>
      <w:r>
        <w:rPr>
          <w:lang w:val="sr-Cyrl-RS"/>
        </w:rPr>
        <w:t>)</w:t>
      </w:r>
      <w:r w:rsidRPr="00640281">
        <w:rPr>
          <w:lang w:val="sr-Cyrl-RS"/>
        </w:rPr>
        <w:t>, члана 18.став 1. Закона о јавним службама (Сл.гласник РС'' бр. 42/91,71/94,79/2005-др.закон, 81/2005-испр.др</w:t>
      </w:r>
      <w:r>
        <w:rPr>
          <w:lang w:val="sr-Cyrl-RS"/>
        </w:rPr>
        <w:t>.закон, 83/2005-испр.др.закон,</w:t>
      </w:r>
      <w:r w:rsidRPr="00640281">
        <w:rPr>
          <w:lang w:val="sr-Cyrl-RS"/>
        </w:rPr>
        <w:t xml:space="preserve"> 83/2014-др.закон), члана 32.</w:t>
      </w:r>
      <w:r>
        <w:rPr>
          <w:lang w:val="sr-Cyrl-RS"/>
        </w:rPr>
        <w:t xml:space="preserve"> став 1. тачка 9.</w:t>
      </w:r>
      <w:r w:rsidRPr="00640281">
        <w:rPr>
          <w:lang w:val="sr-Cyrl-RS"/>
        </w:rPr>
        <w:t xml:space="preserve"> Закона о локалној самоуправи</w:t>
      </w:r>
      <w:r>
        <w:rPr>
          <w:lang w:val="sr-Cyrl-RS"/>
        </w:rPr>
        <w:t xml:space="preserve"> </w:t>
      </w:r>
      <w:r w:rsidRPr="00640281">
        <w:rPr>
          <w:lang w:val="sr-Cyrl-RS"/>
        </w:rPr>
        <w:t>(''Сл.гласник РС'' бр.129/2007, 83/2014-др.закон, 101/2016-др.закон</w:t>
      </w:r>
      <w:r>
        <w:rPr>
          <w:lang w:val="sr-Cyrl-RS"/>
        </w:rPr>
        <w:t xml:space="preserve">, 47/2018 и 111/2021-др.закон), </w:t>
      </w:r>
      <w:r w:rsidRPr="00640281">
        <w:rPr>
          <w:lang w:val="sr-Cyrl-RS"/>
        </w:rPr>
        <w:t>члана 40.став 1. тачка 13. Статута града Прокупља(''Сл.лист општине Прокупље'' бр. 15/2018), и чланова 16. – 21. Статута Туристичке организације града Прокупља, Скупштина града Прокупља</w:t>
      </w:r>
      <w:r>
        <w:rPr>
          <w:lang w:val="sr-Cyrl-RS"/>
        </w:rPr>
        <w:t xml:space="preserve"> на седници одржаној дана </w:t>
      </w:r>
      <w:r>
        <w:rPr>
          <w:lang w:val="sr-Latn-RS"/>
        </w:rPr>
        <w:t xml:space="preserve"> 25.12.</w:t>
      </w:r>
      <w:r>
        <w:rPr>
          <w:lang w:val="sr-Cyrl-RS"/>
        </w:rPr>
        <w:t xml:space="preserve"> </w:t>
      </w:r>
      <w:r w:rsidRPr="00640281">
        <w:rPr>
          <w:lang w:val="sr-Cyrl-RS"/>
        </w:rPr>
        <w:t>2024.године, донела је:</w:t>
      </w:r>
    </w:p>
    <w:p w14:paraId="54C6B486" w14:textId="77777777" w:rsidR="0024688A" w:rsidRPr="00640281" w:rsidRDefault="0024688A" w:rsidP="0024688A">
      <w:pPr>
        <w:jc w:val="center"/>
        <w:rPr>
          <w:b/>
          <w:lang w:val="sr-Cyrl-RS"/>
        </w:rPr>
      </w:pPr>
      <w:r w:rsidRPr="00640281">
        <w:rPr>
          <w:b/>
          <w:lang w:val="sr-Cyrl-RS"/>
        </w:rPr>
        <w:t>РЕШЕЊЕ</w:t>
      </w:r>
    </w:p>
    <w:p w14:paraId="66085BCF" w14:textId="77777777" w:rsidR="0024688A" w:rsidRPr="00640281" w:rsidRDefault="0024688A" w:rsidP="0024688A">
      <w:pPr>
        <w:jc w:val="center"/>
        <w:rPr>
          <w:b/>
          <w:lang w:val="sr-Cyrl-RS"/>
        </w:rPr>
      </w:pPr>
      <w:r w:rsidRPr="00640281">
        <w:rPr>
          <w:b/>
          <w:lang w:val="sr-Cyrl-RS"/>
        </w:rPr>
        <w:t>О ИМЕНОВАЊУ ДИРЕКТОРА ТУРИСТИЧКЕ ОРГАНИЗАЦИЈЕ</w:t>
      </w:r>
    </w:p>
    <w:p w14:paraId="69B6F9F3" w14:textId="77777777" w:rsidR="0024688A" w:rsidRPr="00640281" w:rsidRDefault="0024688A" w:rsidP="0024688A">
      <w:pPr>
        <w:jc w:val="center"/>
        <w:rPr>
          <w:b/>
          <w:lang w:val="sr-Cyrl-RS"/>
        </w:rPr>
      </w:pPr>
      <w:r w:rsidRPr="00640281">
        <w:rPr>
          <w:b/>
          <w:lang w:val="sr-Cyrl-RS"/>
        </w:rPr>
        <w:t>ГРАДА ПРОКУПЉА</w:t>
      </w:r>
    </w:p>
    <w:p w14:paraId="2B9FD2BE" w14:textId="77777777" w:rsidR="0024688A" w:rsidRPr="00640281" w:rsidRDefault="0024688A" w:rsidP="0024688A">
      <w:pPr>
        <w:jc w:val="center"/>
        <w:rPr>
          <w:b/>
          <w:lang w:val="sr-Cyrl-RS"/>
        </w:rPr>
      </w:pPr>
    </w:p>
    <w:p w14:paraId="2D649958" w14:textId="77777777" w:rsidR="0024688A" w:rsidRPr="00640281" w:rsidRDefault="0024688A" w:rsidP="0024688A">
      <w:pPr>
        <w:jc w:val="center"/>
        <w:rPr>
          <w:lang w:val="sr-Cyrl-RS"/>
        </w:rPr>
      </w:pPr>
      <w:r w:rsidRPr="00640281">
        <w:rPr>
          <w:lang w:val="sr-Cyrl-RS"/>
        </w:rPr>
        <w:t>Члан 1.</w:t>
      </w:r>
    </w:p>
    <w:p w14:paraId="075B820A" w14:textId="77777777" w:rsidR="0024688A" w:rsidRPr="00640281" w:rsidRDefault="0024688A" w:rsidP="0024688A">
      <w:pPr>
        <w:jc w:val="both"/>
        <w:rPr>
          <w:lang w:val="sr-Cyrl-RS"/>
        </w:rPr>
      </w:pPr>
      <w:r w:rsidRPr="00640281">
        <w:rPr>
          <w:lang w:val="sr-Cyrl-RS"/>
        </w:rPr>
        <w:t>Именује се Милан Аранђеловић дипломирани географ из Прокупља, ул. Јадранска бр.16, за директора Туристичке организације града Прокупља, на мандатни период од 4 године.</w:t>
      </w:r>
    </w:p>
    <w:p w14:paraId="5C986E88" w14:textId="77777777" w:rsidR="0024688A" w:rsidRPr="00640281" w:rsidRDefault="0024688A" w:rsidP="0024688A">
      <w:pPr>
        <w:jc w:val="both"/>
        <w:rPr>
          <w:lang w:val="sr-Cyrl-RS"/>
        </w:rPr>
      </w:pPr>
    </w:p>
    <w:p w14:paraId="5ED53A63" w14:textId="77777777" w:rsidR="0024688A" w:rsidRPr="00640281" w:rsidRDefault="0024688A" w:rsidP="0024688A">
      <w:pPr>
        <w:jc w:val="center"/>
        <w:rPr>
          <w:lang w:val="sr-Cyrl-RS"/>
        </w:rPr>
      </w:pPr>
      <w:r w:rsidRPr="00640281">
        <w:rPr>
          <w:lang w:val="sr-Cyrl-RS"/>
        </w:rPr>
        <w:t>Члан 2.</w:t>
      </w:r>
    </w:p>
    <w:p w14:paraId="352DBFC8" w14:textId="77777777" w:rsidR="0024688A" w:rsidRPr="00640281" w:rsidRDefault="0024688A" w:rsidP="0024688A">
      <w:pPr>
        <w:jc w:val="center"/>
        <w:rPr>
          <w:lang w:val="sr-Cyrl-RS"/>
        </w:rPr>
      </w:pPr>
      <w:r w:rsidRPr="00640281">
        <w:rPr>
          <w:lang w:val="sr-Cyrl-RS"/>
        </w:rPr>
        <w:t>Решење објавити у  ''Службеном листу града Прокуп</w:t>
      </w:r>
      <w:r>
        <w:rPr>
          <w:lang w:val="sr-Cyrl-RS"/>
        </w:rPr>
        <w:t>љ</w:t>
      </w:r>
      <w:r w:rsidRPr="00640281">
        <w:rPr>
          <w:lang w:val="sr-Cyrl-RS"/>
        </w:rPr>
        <w:t>а''.</w:t>
      </w:r>
    </w:p>
    <w:p w14:paraId="37233100" w14:textId="77777777" w:rsidR="0024688A" w:rsidRPr="00640281" w:rsidRDefault="0024688A" w:rsidP="0024688A">
      <w:pPr>
        <w:rPr>
          <w:lang w:val="sr-Cyrl-RS"/>
        </w:rPr>
      </w:pPr>
    </w:p>
    <w:p w14:paraId="5C1BA291" w14:textId="77777777" w:rsidR="0024688A" w:rsidRPr="00640281" w:rsidRDefault="0024688A" w:rsidP="0024688A">
      <w:pPr>
        <w:jc w:val="center"/>
        <w:rPr>
          <w:lang w:val="sr-Cyrl-RS"/>
        </w:rPr>
      </w:pPr>
      <w:r w:rsidRPr="00640281">
        <w:rPr>
          <w:lang w:val="sr-Cyrl-RS"/>
        </w:rPr>
        <w:t>Члан 3.</w:t>
      </w:r>
    </w:p>
    <w:p w14:paraId="2B387F27" w14:textId="77777777" w:rsidR="0024688A" w:rsidRPr="00640281" w:rsidRDefault="0024688A" w:rsidP="0024688A">
      <w:pPr>
        <w:rPr>
          <w:lang w:val="sr-Cyrl-RS"/>
        </w:rPr>
      </w:pPr>
      <w:r w:rsidRPr="00640281">
        <w:rPr>
          <w:lang w:val="sr-Cyrl-RS"/>
        </w:rPr>
        <w:t>Решење доставити: именованом, Туристичкој организацији града Прокупља, Одељењу за друштвене делатности и Архиви града Прокупља.</w:t>
      </w:r>
    </w:p>
    <w:p w14:paraId="3172B2EA" w14:textId="77777777" w:rsidR="0024688A" w:rsidRPr="00640281" w:rsidRDefault="0024688A" w:rsidP="0024688A">
      <w:pPr>
        <w:rPr>
          <w:lang w:val="sr-Cyrl-RS"/>
        </w:rPr>
      </w:pPr>
    </w:p>
    <w:p w14:paraId="18469A3F" w14:textId="77777777" w:rsidR="0024688A" w:rsidRPr="00640281" w:rsidRDefault="0024688A" w:rsidP="0024688A">
      <w:pPr>
        <w:jc w:val="center"/>
        <w:rPr>
          <w:lang w:val="sr-Cyrl-RS"/>
        </w:rPr>
      </w:pPr>
      <w:r w:rsidRPr="00640281">
        <w:rPr>
          <w:lang w:val="sr-Cyrl-RS"/>
        </w:rPr>
        <w:t>Образложење</w:t>
      </w:r>
    </w:p>
    <w:p w14:paraId="67981131" w14:textId="77777777" w:rsidR="0024688A" w:rsidRPr="00640281" w:rsidRDefault="0024688A" w:rsidP="0024688A">
      <w:pPr>
        <w:jc w:val="both"/>
      </w:pPr>
      <w:r w:rsidRPr="00640281">
        <w:t>Чланом 32. Закона о локалној самоуправи(''Службени ГласникРС''бр. 129/07,83/2014-др,101/2016-др.закон и 47/2018</w:t>
      </w:r>
      <w:r>
        <w:rPr>
          <w:lang w:val="sr-Cyrl-RS"/>
        </w:rPr>
        <w:t xml:space="preserve"> и</w:t>
      </w:r>
      <w:r w:rsidRPr="00423041">
        <w:rPr>
          <w:lang w:val="sr-Cyrl-RS"/>
        </w:rPr>
        <w:t xml:space="preserve"> </w:t>
      </w:r>
      <w:r>
        <w:rPr>
          <w:lang w:val="sr-Cyrl-RS"/>
        </w:rPr>
        <w:t xml:space="preserve">111/2021-др.закон),  </w:t>
      </w:r>
      <w:r w:rsidRPr="00640281">
        <w:t>), члана 40.став 1. тачка 13. Статута града Прокупља(''Сл.лист општине Прокупље'' бр.15/2018), је прописано да оснивач именује  директора установе, такође је чланом 19. С</w:t>
      </w:r>
      <w:r>
        <w:rPr>
          <w:lang w:val="sr-Cyrl-RS"/>
        </w:rPr>
        <w:t>татута</w:t>
      </w:r>
      <w:r w:rsidRPr="00640281">
        <w:t xml:space="preserve"> Туристичке организације гра</w:t>
      </w:r>
      <w:r>
        <w:t>да Прокупља предвиђено да Управ</w:t>
      </w:r>
      <w:r>
        <w:rPr>
          <w:lang w:val="sr-Cyrl-RS"/>
        </w:rPr>
        <w:t>ни</w:t>
      </w:r>
      <w:r w:rsidRPr="00640281">
        <w:t xml:space="preserve"> одбор расписује и спроводи</w:t>
      </w:r>
      <w:r>
        <w:t xml:space="preserve"> јавни конкурс за избор дир</w:t>
      </w:r>
      <w:r>
        <w:rPr>
          <w:lang w:val="sr-Cyrl-RS"/>
        </w:rPr>
        <w:t>ектора</w:t>
      </w:r>
      <w:r w:rsidRPr="00640281">
        <w:t>. Управни одбор установе је оснивачу доставио предлог за</w:t>
      </w:r>
      <w:r>
        <w:t xml:space="preserve"> именовање директора бр.</w:t>
      </w:r>
      <w:r>
        <w:rPr>
          <w:lang w:val="sr-Cyrl-RS"/>
        </w:rPr>
        <w:t xml:space="preserve"> 31-2024</w:t>
      </w:r>
      <w:r>
        <w:t xml:space="preserve"> од </w:t>
      </w:r>
      <w:r>
        <w:rPr>
          <w:lang w:val="sr-Cyrl-RS"/>
        </w:rPr>
        <w:t>25</w:t>
      </w:r>
      <w:r>
        <w:t>.</w:t>
      </w:r>
      <w:r>
        <w:rPr>
          <w:lang w:val="sr-Cyrl-RS"/>
        </w:rPr>
        <w:t>11</w:t>
      </w:r>
      <w:r>
        <w:t>.202</w:t>
      </w:r>
      <w:r>
        <w:rPr>
          <w:lang w:val="sr-Cyrl-RS"/>
        </w:rPr>
        <w:t>4</w:t>
      </w:r>
      <w:r>
        <w:t xml:space="preserve">.године, у коме </w:t>
      </w:r>
      <w:r>
        <w:rPr>
          <w:lang w:val="sr-Cyrl-RS"/>
        </w:rPr>
        <w:t>је</w:t>
      </w:r>
      <w:r>
        <w:t xml:space="preserve"> предложи</w:t>
      </w:r>
      <w:r>
        <w:rPr>
          <w:lang w:val="sr-Cyrl-RS"/>
        </w:rPr>
        <w:t>о</w:t>
      </w:r>
      <w:r w:rsidRPr="00640281">
        <w:t xml:space="preserve"> </w:t>
      </w:r>
      <w:r>
        <w:t xml:space="preserve">кандидата </w:t>
      </w:r>
      <w:r>
        <w:rPr>
          <w:lang w:val="sr-Cyrl-RS"/>
        </w:rPr>
        <w:t xml:space="preserve"> Милана Аранђеловића дипломираног географа </w:t>
      </w:r>
      <w:r w:rsidRPr="00640281">
        <w:t xml:space="preserve"> из Прокупља.</w:t>
      </w:r>
    </w:p>
    <w:p w14:paraId="4FD86861" w14:textId="77777777" w:rsidR="0024688A" w:rsidRPr="00640281" w:rsidRDefault="0024688A" w:rsidP="0024688A">
      <w:pPr>
        <w:jc w:val="both"/>
      </w:pPr>
      <w:r w:rsidRPr="00640281">
        <w:t>Сходно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14:paraId="3C293A70" w14:textId="77777777" w:rsidR="0024688A" w:rsidRDefault="0024688A" w:rsidP="0024688A">
      <w:pPr>
        <w:jc w:val="both"/>
        <w:rPr>
          <w:lang w:val="sr-Cyrl-RS"/>
        </w:rPr>
      </w:pPr>
      <w:r w:rsidRPr="00640281">
        <w:t>Поука о правном леку: Против овог решења може се поднети тужба Вишем суду у Прокупљу, у року од 30 дана од дана уручења.</w:t>
      </w:r>
    </w:p>
    <w:p w14:paraId="6168384C" w14:textId="77777777" w:rsidR="0024688A" w:rsidRDefault="0024688A" w:rsidP="0024688A">
      <w:pPr>
        <w:jc w:val="both"/>
        <w:rPr>
          <w:lang w:val="sr-Cyrl-RS"/>
        </w:rPr>
      </w:pPr>
    </w:p>
    <w:p w14:paraId="7644A747" w14:textId="77777777" w:rsidR="0024688A" w:rsidRPr="0024688A" w:rsidRDefault="0024688A" w:rsidP="0024688A">
      <w:pPr>
        <w:jc w:val="both"/>
        <w:rPr>
          <w:lang w:val="sr-Cyrl-RS"/>
        </w:rPr>
      </w:pPr>
    </w:p>
    <w:p w14:paraId="14B3B56E" w14:textId="77777777" w:rsidR="0024688A" w:rsidRPr="00640281" w:rsidRDefault="0024688A" w:rsidP="0024688A">
      <w:pPr>
        <w:jc w:val="both"/>
        <w:rPr>
          <w:lang w:val="sr-Cyrl-RS"/>
        </w:rPr>
      </w:pPr>
      <w:r w:rsidRPr="00640281">
        <w:t xml:space="preserve">Број: </w:t>
      </w:r>
      <w:r>
        <w:t>06-122/2024-02</w:t>
      </w:r>
    </w:p>
    <w:p w14:paraId="4D43EF2A" w14:textId="77777777" w:rsidR="0024688A" w:rsidRPr="00640281" w:rsidRDefault="0024688A" w:rsidP="0024688A">
      <w:pPr>
        <w:jc w:val="both"/>
      </w:pPr>
      <w:r w:rsidRPr="00640281">
        <w:t xml:space="preserve">У Прокупљу, </w:t>
      </w:r>
      <w:r>
        <w:t>25.12.</w:t>
      </w:r>
      <w:r>
        <w:rPr>
          <w:lang w:val="sr-Cyrl-RS"/>
        </w:rPr>
        <w:t xml:space="preserve"> </w:t>
      </w:r>
      <w:r w:rsidRPr="00640281">
        <w:t>202</w:t>
      </w:r>
      <w:r w:rsidRPr="00640281">
        <w:rPr>
          <w:lang w:val="sr-Cyrl-RS"/>
        </w:rPr>
        <w:t>4</w:t>
      </w:r>
      <w:r w:rsidRPr="00640281">
        <w:t>.године</w:t>
      </w:r>
    </w:p>
    <w:p w14:paraId="423AEC8F" w14:textId="77777777" w:rsidR="0024688A" w:rsidRPr="00640281" w:rsidRDefault="0024688A" w:rsidP="0024688A">
      <w:pPr>
        <w:jc w:val="both"/>
      </w:pPr>
      <w:r w:rsidRPr="00640281">
        <w:t>СКУПШТИНА ГРАДА ПРОКУПЉА</w:t>
      </w:r>
    </w:p>
    <w:p w14:paraId="6991FCAB" w14:textId="77777777" w:rsidR="0024688A" w:rsidRPr="00640281" w:rsidRDefault="0024688A" w:rsidP="0024688A">
      <w:pPr>
        <w:jc w:val="both"/>
      </w:pPr>
    </w:p>
    <w:p w14:paraId="20971A58" w14:textId="42D24FAB" w:rsidR="0024688A" w:rsidRPr="00640281" w:rsidRDefault="0024688A" w:rsidP="0024688A">
      <w:pPr>
        <w:jc w:val="both"/>
      </w:pPr>
      <w:r w:rsidRPr="00640281">
        <w:t xml:space="preserve">                                                                                                         </w:t>
      </w:r>
      <w:r>
        <w:rPr>
          <w:lang w:val="sr-Cyrl-RS"/>
        </w:rPr>
        <w:t xml:space="preserve">                                                                                                                                        </w:t>
      </w:r>
      <w:r w:rsidRPr="00640281">
        <w:t>ПРЕДСЕДНИК</w:t>
      </w:r>
    </w:p>
    <w:p w14:paraId="5FDA5CDC" w14:textId="19473D26" w:rsidR="0024688A" w:rsidRPr="00640281" w:rsidRDefault="0024688A" w:rsidP="0024688A">
      <w:pPr>
        <w:jc w:val="both"/>
      </w:pPr>
      <w:r w:rsidRPr="00640281">
        <w:t xml:space="preserve">                                                                                                    </w:t>
      </w:r>
      <w:r>
        <w:rPr>
          <w:lang w:val="sr-Cyrl-RS"/>
        </w:rPr>
        <w:t xml:space="preserve">                                                                                                                                        </w:t>
      </w:r>
      <w:r w:rsidRPr="00640281">
        <w:t xml:space="preserve"> СКУПШТИНЕ ГРАДА</w:t>
      </w:r>
    </w:p>
    <w:p w14:paraId="57295B48" w14:textId="24D0F193" w:rsidR="0024688A" w:rsidRDefault="0024688A" w:rsidP="0024688A">
      <w:pPr>
        <w:jc w:val="both"/>
        <w:rPr>
          <w:lang w:val="sr-Cyrl-RS"/>
        </w:rPr>
      </w:pPr>
      <w:r w:rsidRPr="00640281">
        <w:t xml:space="preserve">                                                                                                           </w:t>
      </w:r>
      <w:r>
        <w:rPr>
          <w:lang w:val="sr-Cyrl-RS"/>
        </w:rPr>
        <w:t xml:space="preserve">                                                                                                                                </w:t>
      </w:r>
      <w:r w:rsidR="0013696D">
        <w:rPr>
          <w:lang w:val="sr-Cyrl-RS"/>
        </w:rPr>
        <w:t xml:space="preserve">       </w:t>
      </w:r>
      <w:r>
        <w:rPr>
          <w:lang w:val="sr-Cyrl-RS"/>
        </w:rPr>
        <w:t xml:space="preserve"> </w:t>
      </w:r>
      <w:r w:rsidRPr="00640281">
        <w:t xml:space="preserve">Дејан Лазић </w:t>
      </w:r>
      <w:r>
        <w:rPr>
          <w:lang w:val="sr-Cyrl-RS"/>
        </w:rPr>
        <w:t>с.р.</w:t>
      </w:r>
    </w:p>
    <w:p w14:paraId="40E4DE01" w14:textId="77777777" w:rsidR="0013696D" w:rsidRDefault="0013696D" w:rsidP="0024688A">
      <w:pPr>
        <w:jc w:val="both"/>
        <w:rPr>
          <w:lang w:val="sr-Cyrl-RS"/>
        </w:rPr>
      </w:pPr>
    </w:p>
    <w:p w14:paraId="27259917" w14:textId="77777777" w:rsidR="0013696D" w:rsidRDefault="0013696D" w:rsidP="0024688A">
      <w:pPr>
        <w:jc w:val="both"/>
        <w:rPr>
          <w:lang w:val="sr-Cyrl-RS"/>
        </w:rPr>
      </w:pPr>
    </w:p>
    <w:p w14:paraId="686EE131" w14:textId="77777777" w:rsidR="0013696D" w:rsidRDefault="0013696D" w:rsidP="0024688A">
      <w:pPr>
        <w:jc w:val="both"/>
        <w:rPr>
          <w:lang w:val="sr-Cyrl-RS"/>
        </w:rPr>
      </w:pPr>
    </w:p>
    <w:p w14:paraId="00C20CD7" w14:textId="77777777" w:rsidR="0013696D" w:rsidRDefault="0013696D" w:rsidP="0024688A">
      <w:pPr>
        <w:jc w:val="both"/>
        <w:rPr>
          <w:lang w:val="sr-Cyrl-RS"/>
        </w:rPr>
      </w:pPr>
    </w:p>
    <w:p w14:paraId="2F734722" w14:textId="77777777" w:rsidR="0013696D" w:rsidRDefault="0013696D" w:rsidP="0024688A">
      <w:pPr>
        <w:jc w:val="both"/>
        <w:rPr>
          <w:lang w:val="sr-Cyrl-RS"/>
        </w:rPr>
      </w:pPr>
    </w:p>
    <w:p w14:paraId="747CB193" w14:textId="77777777" w:rsidR="0013696D" w:rsidRDefault="0013696D" w:rsidP="0024688A">
      <w:pPr>
        <w:jc w:val="both"/>
        <w:rPr>
          <w:lang w:val="sr-Cyrl-RS"/>
        </w:rPr>
      </w:pPr>
    </w:p>
    <w:p w14:paraId="6EB55204" w14:textId="77777777" w:rsidR="0013696D" w:rsidRDefault="0013696D" w:rsidP="0024688A">
      <w:pPr>
        <w:jc w:val="both"/>
        <w:rPr>
          <w:lang w:val="sr-Cyrl-RS"/>
        </w:rPr>
      </w:pPr>
    </w:p>
    <w:p w14:paraId="3D18648E" w14:textId="77777777" w:rsidR="0013696D" w:rsidRDefault="0013696D" w:rsidP="0024688A">
      <w:pPr>
        <w:jc w:val="both"/>
        <w:rPr>
          <w:lang w:val="sr-Cyrl-RS"/>
        </w:rPr>
      </w:pPr>
    </w:p>
    <w:p w14:paraId="6BD67439" w14:textId="77777777" w:rsidR="0013696D" w:rsidRDefault="0013696D" w:rsidP="0024688A">
      <w:pPr>
        <w:jc w:val="both"/>
        <w:rPr>
          <w:lang w:val="sr-Cyrl-RS"/>
        </w:rPr>
      </w:pPr>
    </w:p>
    <w:p w14:paraId="689FC08E" w14:textId="57B2D4C3" w:rsidR="0024688A" w:rsidRDefault="0013696D" w:rsidP="0024688A">
      <w:pPr>
        <w:jc w:val="both"/>
        <w:rPr>
          <w:sz w:val="40"/>
          <w:szCs w:val="40"/>
          <w:lang w:val="sr-Cyrl-RS"/>
        </w:rPr>
      </w:pPr>
      <w:r>
        <w:rPr>
          <w:sz w:val="40"/>
          <w:szCs w:val="40"/>
          <w:lang w:val="sr-Cyrl-RS"/>
        </w:rPr>
        <w:t>29</w:t>
      </w:r>
    </w:p>
    <w:p w14:paraId="7FD5846E" w14:textId="77777777" w:rsidR="00A20CE2" w:rsidRDefault="00A20CE2" w:rsidP="00A20CE2">
      <w:pPr>
        <w:jc w:val="both"/>
        <w:rPr>
          <w:lang w:val="sr-Cyrl-RS"/>
        </w:rPr>
      </w:pPr>
      <w:r w:rsidRPr="00F354A1">
        <w:rPr>
          <w:lang w:val="sr-Cyrl-RS"/>
        </w:rPr>
        <w:t>На основу члана 36. Закон о локакалној самоуправи (''Службени Гласник РС''бр.129/07, 83/2014- др.закон, 101/2016 – др.закон, 47/2018 и 111/2021- др.закон), члана 44. Статута града Прокупља(''Сл.лист општине Прокупље'' бр.</w:t>
      </w:r>
      <w:r>
        <w:rPr>
          <w:lang w:val="sr-Cyrl-RS"/>
        </w:rPr>
        <w:t xml:space="preserve"> 15/2018) и члана 36. Пословника</w:t>
      </w:r>
      <w:r w:rsidRPr="00F354A1">
        <w:rPr>
          <w:lang w:val="sr-Cyrl-RS"/>
        </w:rPr>
        <w:t xml:space="preserve"> Скупштине града Прокупља (Сл. лист града Прокупља'' бр.2/2018, 44-1/2024), Скупштина града Прокупља на седници одржаној дана</w:t>
      </w:r>
      <w:r>
        <w:rPr>
          <w:lang w:val="sr-Latn-RS"/>
        </w:rPr>
        <w:t xml:space="preserve"> 25.12.</w:t>
      </w:r>
      <w:r w:rsidRPr="00F354A1">
        <w:rPr>
          <w:lang w:val="sr-Cyrl-RS"/>
        </w:rPr>
        <w:t>2024.године, донела је,</w:t>
      </w:r>
    </w:p>
    <w:p w14:paraId="3D465A96" w14:textId="77777777" w:rsidR="00A20CE2" w:rsidRPr="00F354A1" w:rsidRDefault="00A20CE2" w:rsidP="00A20CE2">
      <w:pPr>
        <w:jc w:val="both"/>
        <w:rPr>
          <w:lang w:val="sr-Cyrl-RS"/>
        </w:rPr>
      </w:pPr>
    </w:p>
    <w:p w14:paraId="4F0DF240" w14:textId="77777777" w:rsidR="00A20CE2" w:rsidRPr="003E0533" w:rsidRDefault="00A20CE2" w:rsidP="00A20CE2">
      <w:pPr>
        <w:jc w:val="center"/>
        <w:rPr>
          <w:b/>
          <w:lang w:val="sr-Cyrl-RS"/>
        </w:rPr>
      </w:pPr>
      <w:r w:rsidRPr="003E0533">
        <w:rPr>
          <w:b/>
          <w:lang w:val="sr-Cyrl-RS"/>
        </w:rPr>
        <w:t>РЕШЕЊЕ О ИЗМЕНИ РЕШЕЊА</w:t>
      </w:r>
    </w:p>
    <w:p w14:paraId="65135F35" w14:textId="77777777" w:rsidR="00A20CE2" w:rsidRPr="003E0533" w:rsidRDefault="00A20CE2" w:rsidP="00A20CE2">
      <w:pPr>
        <w:jc w:val="center"/>
        <w:rPr>
          <w:b/>
          <w:lang w:val="sr-Cyrl-RS"/>
        </w:rPr>
      </w:pPr>
      <w:r w:rsidRPr="003E0533">
        <w:rPr>
          <w:b/>
          <w:lang w:val="sr-Cyrl-RS"/>
        </w:rPr>
        <w:t xml:space="preserve">О </w:t>
      </w:r>
      <w:r>
        <w:rPr>
          <w:b/>
          <w:lang w:val="sr-Cyrl-RS"/>
        </w:rPr>
        <w:t>О</w:t>
      </w:r>
      <w:r w:rsidRPr="003E0533">
        <w:rPr>
          <w:b/>
          <w:lang w:val="sr-Cyrl-RS"/>
        </w:rPr>
        <w:t>СНИВАЊУ КОМИСИЈЕ ЗА РАЗВОЈ, ПРИВРЕДУ И БУЏЕТ</w:t>
      </w:r>
    </w:p>
    <w:p w14:paraId="33386BEA" w14:textId="77777777" w:rsidR="00A20CE2" w:rsidRDefault="00A20CE2" w:rsidP="00A20CE2">
      <w:pPr>
        <w:jc w:val="center"/>
        <w:rPr>
          <w:b/>
          <w:lang w:val="sr-Cyrl-RS"/>
        </w:rPr>
      </w:pPr>
      <w:r w:rsidRPr="003E0533">
        <w:rPr>
          <w:b/>
          <w:lang w:val="sr-Cyrl-RS"/>
        </w:rPr>
        <w:t>СКУПШТИНЕ ГРАДА ПРОКУПЉА</w:t>
      </w:r>
    </w:p>
    <w:p w14:paraId="1690CCEC" w14:textId="77777777" w:rsidR="00A20CE2" w:rsidRPr="003E0533" w:rsidRDefault="00A20CE2" w:rsidP="00A20CE2">
      <w:pPr>
        <w:jc w:val="center"/>
        <w:rPr>
          <w:b/>
          <w:lang w:val="sr-Cyrl-RS"/>
        </w:rPr>
      </w:pPr>
    </w:p>
    <w:p w14:paraId="4C123633" w14:textId="77777777" w:rsidR="00A20CE2" w:rsidRPr="00F354A1" w:rsidRDefault="00A20CE2" w:rsidP="00A20CE2">
      <w:pPr>
        <w:rPr>
          <w:lang w:val="sr-Cyrl-RS"/>
        </w:rPr>
      </w:pPr>
    </w:p>
    <w:p w14:paraId="71B632C4" w14:textId="77777777" w:rsidR="00A20CE2" w:rsidRPr="00F354A1" w:rsidRDefault="00A20CE2" w:rsidP="00A20CE2">
      <w:pPr>
        <w:jc w:val="both"/>
        <w:rPr>
          <w:lang w:val="sr-Cyrl-RS"/>
        </w:rPr>
      </w:pPr>
      <w:r w:rsidRPr="00BF0C6D">
        <w:rPr>
          <w:b/>
        </w:rPr>
        <w:t>I</w:t>
      </w:r>
      <w:r>
        <w:t xml:space="preserve"> </w:t>
      </w:r>
      <w:r w:rsidRPr="00F354A1">
        <w:rPr>
          <w:lang w:val="sr-Cyrl-RS"/>
        </w:rPr>
        <w:t>Овим Решењем мења се Решење о оснивању Комисије за развој, привреду и буџет Скупштине града Прокупља бр. 06-25/2024-02 од 13.03.2024.године, тако</w:t>
      </w:r>
      <w:r>
        <w:rPr>
          <w:lang w:val="sr-Cyrl-RS"/>
        </w:rPr>
        <w:t xml:space="preserve"> </w:t>
      </w:r>
      <w:r w:rsidRPr="00F354A1">
        <w:rPr>
          <w:lang w:val="sr-Cyrl-RS"/>
        </w:rPr>
        <w:t>што се:</w:t>
      </w:r>
    </w:p>
    <w:p w14:paraId="75C68D26" w14:textId="77777777" w:rsidR="00A20CE2" w:rsidRPr="007C5164" w:rsidRDefault="00A20CE2" w:rsidP="00A20CE2">
      <w:pPr>
        <w:pStyle w:val="ListParagraph"/>
        <w:numPr>
          <w:ilvl w:val="0"/>
          <w:numId w:val="11"/>
        </w:numPr>
        <w:spacing w:line="276" w:lineRule="auto"/>
        <w:jc w:val="both"/>
        <w:rPr>
          <w:lang w:val="sr-Cyrl-RS"/>
        </w:rPr>
      </w:pPr>
      <w:r>
        <w:rPr>
          <w:lang w:val="sr-Cyrl-RS"/>
        </w:rPr>
        <w:t>Утврђује  престанак мандата</w:t>
      </w:r>
      <w:r w:rsidRPr="007C5164">
        <w:rPr>
          <w:lang w:val="sr-Cyrl-RS"/>
        </w:rPr>
        <w:t xml:space="preserve"> члан</w:t>
      </w:r>
      <w:r>
        <w:rPr>
          <w:lang w:val="sr-Cyrl-RS"/>
        </w:rPr>
        <w:t>у</w:t>
      </w:r>
      <w:r w:rsidRPr="007C5164">
        <w:rPr>
          <w:lang w:val="sr-Cyrl-RS"/>
        </w:rPr>
        <w:t xml:space="preserve"> Комисије за развој, привреду и буџет Скупштине града Прокупља, Јеле</w:t>
      </w:r>
      <w:r>
        <w:rPr>
          <w:lang w:val="sr-Cyrl-RS"/>
        </w:rPr>
        <w:t>ни</w:t>
      </w:r>
      <w:r w:rsidRPr="007C5164">
        <w:rPr>
          <w:lang w:val="sr-Cyrl-RS"/>
        </w:rPr>
        <w:t xml:space="preserve"> Марковић, ул. Војводе Мишића бр.15/6</w:t>
      </w:r>
      <w:r>
        <w:rPr>
          <w:lang w:val="sr-Cyrl-RS"/>
        </w:rPr>
        <w:t>, због престанка мандата одборника.</w:t>
      </w:r>
    </w:p>
    <w:p w14:paraId="5D21E60F" w14:textId="77777777" w:rsidR="00A20CE2" w:rsidRDefault="00A20CE2" w:rsidP="00A20CE2">
      <w:pPr>
        <w:pStyle w:val="ListParagraph"/>
        <w:numPr>
          <w:ilvl w:val="0"/>
          <w:numId w:val="11"/>
        </w:numPr>
        <w:spacing w:line="276" w:lineRule="auto"/>
        <w:jc w:val="both"/>
        <w:rPr>
          <w:lang w:val="sr-Cyrl-RS"/>
        </w:rPr>
      </w:pPr>
      <w:r w:rsidRPr="007C5164">
        <w:rPr>
          <w:lang w:val="sr-Cyrl-RS"/>
        </w:rPr>
        <w:t xml:space="preserve">Именује </w:t>
      </w:r>
      <w:r>
        <w:rPr>
          <w:lang w:val="sr-Cyrl-RS"/>
        </w:rPr>
        <w:t xml:space="preserve">се за  </w:t>
      </w:r>
      <w:r w:rsidRPr="007C5164">
        <w:rPr>
          <w:lang w:val="sr-Cyrl-RS"/>
        </w:rPr>
        <w:t>члан</w:t>
      </w:r>
      <w:r>
        <w:rPr>
          <w:lang w:val="sr-Cyrl-RS"/>
        </w:rPr>
        <w:t>а</w:t>
      </w:r>
      <w:r w:rsidRPr="007C5164">
        <w:rPr>
          <w:lang w:val="sr-Cyrl-RS"/>
        </w:rPr>
        <w:t xml:space="preserve"> Комисије за развој, привреду и буџет Скупштине града Прокупља,</w:t>
      </w:r>
    </w:p>
    <w:p w14:paraId="7883C601" w14:textId="77777777" w:rsidR="00A20CE2" w:rsidRDefault="00A20CE2" w:rsidP="00A20CE2">
      <w:pPr>
        <w:pStyle w:val="ListParagraph"/>
        <w:jc w:val="both"/>
        <w:rPr>
          <w:lang w:val="sr-Cyrl-RS"/>
        </w:rPr>
      </w:pPr>
      <w:r>
        <w:rPr>
          <w:lang w:val="sr-Cyrl-RS"/>
        </w:rPr>
        <w:t>Милан Пешић, ул. Милоша Обилића бр. 60;</w:t>
      </w:r>
    </w:p>
    <w:p w14:paraId="72501E87" w14:textId="77777777" w:rsidR="00A20CE2" w:rsidRDefault="00A20CE2" w:rsidP="00A20CE2">
      <w:pPr>
        <w:pStyle w:val="ListParagraph"/>
        <w:jc w:val="both"/>
        <w:rPr>
          <w:lang w:val="sr-Cyrl-RS"/>
        </w:rPr>
      </w:pPr>
    </w:p>
    <w:p w14:paraId="06B01F27" w14:textId="77777777" w:rsidR="00A20CE2" w:rsidRDefault="00A20CE2" w:rsidP="00A20CE2">
      <w:pPr>
        <w:pStyle w:val="ListParagraph"/>
        <w:rPr>
          <w:lang w:val="sr-Cyrl-RS"/>
        </w:rPr>
      </w:pPr>
      <w:r w:rsidRPr="00BF0C6D">
        <w:rPr>
          <w:b/>
        </w:rPr>
        <w:t>II</w:t>
      </w:r>
      <w:r>
        <w:t xml:space="preserve"> </w:t>
      </w:r>
      <w:r>
        <w:rPr>
          <w:lang w:val="sr-Cyrl-RS"/>
        </w:rPr>
        <w:t xml:space="preserve">У осталом делу </w:t>
      </w:r>
      <w:r w:rsidRPr="00F354A1">
        <w:rPr>
          <w:lang w:val="sr-Cyrl-RS"/>
        </w:rPr>
        <w:t>Решење о оснивању Комисије за развој, привреду и буџет Скупштине града Прокупља бр. 06-25/2024-02 од 13.03.2024.године</w:t>
      </w:r>
      <w:r>
        <w:rPr>
          <w:lang w:val="sr-Cyrl-RS"/>
        </w:rPr>
        <w:t>, остаје непромењено.</w:t>
      </w:r>
    </w:p>
    <w:p w14:paraId="2DA7C342" w14:textId="77777777" w:rsidR="00A20CE2" w:rsidRDefault="00A20CE2" w:rsidP="00A20CE2">
      <w:pPr>
        <w:pStyle w:val="ListParagraph"/>
      </w:pPr>
    </w:p>
    <w:p w14:paraId="17FA7546" w14:textId="77777777" w:rsidR="00A20CE2" w:rsidRDefault="00A20CE2" w:rsidP="00A20CE2">
      <w:pPr>
        <w:pStyle w:val="ListParagraph"/>
        <w:rPr>
          <w:lang w:val="sr-Cyrl-RS"/>
        </w:rPr>
      </w:pPr>
      <w:r w:rsidRPr="00BF0C6D">
        <w:rPr>
          <w:b/>
        </w:rPr>
        <w:t>III</w:t>
      </w:r>
      <w:r>
        <w:t xml:space="preserve"> </w:t>
      </w:r>
      <w:r w:rsidRPr="009741BF">
        <w:rPr>
          <w:lang w:val="sr-Cyrl-RS"/>
        </w:rPr>
        <w:t>Мандат новоименован</w:t>
      </w:r>
      <w:r>
        <w:rPr>
          <w:lang w:val="sr-Cyrl-RS"/>
        </w:rPr>
        <w:t>ом члану траје до истека мандат</w:t>
      </w:r>
      <w:r w:rsidRPr="0077468B">
        <w:rPr>
          <w:lang w:val="sr-Cyrl-RS"/>
        </w:rPr>
        <w:t xml:space="preserve"> </w:t>
      </w:r>
      <w:r>
        <w:rPr>
          <w:lang w:val="sr-Cyrl-RS"/>
        </w:rPr>
        <w:t>Комисији</w:t>
      </w:r>
      <w:r w:rsidRPr="00F354A1">
        <w:rPr>
          <w:lang w:val="sr-Cyrl-RS"/>
        </w:rPr>
        <w:t xml:space="preserve"> за развој, привреду и буџет Скупштине града Прокупља</w:t>
      </w:r>
      <w:r w:rsidRPr="009741BF">
        <w:rPr>
          <w:lang w:val="sr-Cyrl-RS"/>
        </w:rPr>
        <w:t xml:space="preserve"> .</w:t>
      </w:r>
      <w:r>
        <w:rPr>
          <w:lang w:val="sr-Cyrl-RS"/>
        </w:rPr>
        <w:t xml:space="preserve">     </w:t>
      </w:r>
    </w:p>
    <w:p w14:paraId="7E71BE0A" w14:textId="77777777" w:rsidR="00A20CE2" w:rsidRDefault="00A20CE2" w:rsidP="00A20CE2">
      <w:pPr>
        <w:pStyle w:val="ListParagraph"/>
      </w:pPr>
      <w:r>
        <w:rPr>
          <w:lang w:val="sr-Cyrl-RS"/>
        </w:rPr>
        <w:t xml:space="preserve">                                 </w:t>
      </w:r>
    </w:p>
    <w:p w14:paraId="6C948E00" w14:textId="77777777" w:rsidR="00A20CE2" w:rsidRPr="003E0533" w:rsidRDefault="00A20CE2" w:rsidP="00A20CE2">
      <w:pPr>
        <w:pStyle w:val="ListParagraph"/>
        <w:rPr>
          <w:lang w:val="sr-Cyrl-RS"/>
        </w:rPr>
      </w:pPr>
      <w:r w:rsidRPr="00BF0C6D">
        <w:rPr>
          <w:b/>
        </w:rPr>
        <w:t>IV</w:t>
      </w:r>
      <w:r>
        <w:t xml:space="preserve"> </w:t>
      </w:r>
      <w:r>
        <w:rPr>
          <w:lang w:val="sr-Cyrl-RS"/>
        </w:rPr>
        <w:t>Решење објавити у ''Службеном листу града Прокупља''.</w:t>
      </w:r>
    </w:p>
    <w:p w14:paraId="1A188652" w14:textId="77777777" w:rsidR="00A20CE2" w:rsidRDefault="00A20CE2" w:rsidP="00A20CE2">
      <w:pPr>
        <w:pStyle w:val="ListParagraph"/>
      </w:pPr>
    </w:p>
    <w:p w14:paraId="39E5B60E" w14:textId="77777777" w:rsidR="00A20CE2" w:rsidRDefault="00A20CE2" w:rsidP="00A20CE2">
      <w:pPr>
        <w:pStyle w:val="ListParagraph"/>
        <w:rPr>
          <w:lang w:val="sr-Cyrl-RS"/>
        </w:rPr>
      </w:pPr>
      <w:r w:rsidRPr="00BF0C6D">
        <w:rPr>
          <w:b/>
        </w:rPr>
        <w:t>V</w:t>
      </w:r>
      <w:r>
        <w:rPr>
          <w:lang w:val="sr-Cyrl-RS"/>
        </w:rPr>
        <w:t xml:space="preserve"> Решење доставити: Јелени Марковић, Милану Пешићу и Архиви града Прокупља.</w:t>
      </w:r>
    </w:p>
    <w:p w14:paraId="3C860EC1" w14:textId="77777777" w:rsidR="00A20CE2" w:rsidRDefault="00A20CE2" w:rsidP="00A20CE2">
      <w:pPr>
        <w:pStyle w:val="ListParagraph"/>
        <w:rPr>
          <w:lang w:val="sr-Cyrl-RS"/>
        </w:rPr>
      </w:pPr>
    </w:p>
    <w:p w14:paraId="7DF0C984" w14:textId="77777777" w:rsidR="00A20CE2" w:rsidRPr="00EB10F6" w:rsidRDefault="00A20CE2" w:rsidP="00A20CE2">
      <w:pPr>
        <w:pStyle w:val="ListParagraph"/>
        <w:rPr>
          <w:lang w:val="sr-Latn-RS"/>
        </w:rPr>
      </w:pPr>
      <w:r>
        <w:rPr>
          <w:lang w:val="sr-Cyrl-RS"/>
        </w:rPr>
        <w:t>Број:</w:t>
      </w:r>
      <w:r>
        <w:rPr>
          <w:lang w:val="sr-Latn-RS"/>
        </w:rPr>
        <w:t xml:space="preserve"> 06-122/2024-02</w:t>
      </w:r>
    </w:p>
    <w:p w14:paraId="196FD121" w14:textId="77777777" w:rsidR="00A20CE2" w:rsidRDefault="00A20CE2" w:rsidP="00A20CE2">
      <w:pPr>
        <w:pStyle w:val="ListParagraph"/>
        <w:rPr>
          <w:lang w:val="sr-Cyrl-RS"/>
        </w:rPr>
      </w:pPr>
      <w:r>
        <w:rPr>
          <w:lang w:val="sr-Cyrl-RS"/>
        </w:rPr>
        <w:t xml:space="preserve">У Прокупљу,  </w:t>
      </w:r>
      <w:r>
        <w:rPr>
          <w:lang w:val="sr-Latn-RS"/>
        </w:rPr>
        <w:t xml:space="preserve">25.12. </w:t>
      </w:r>
      <w:r>
        <w:rPr>
          <w:lang w:val="sr-Cyrl-RS"/>
        </w:rPr>
        <w:t>2024.године</w:t>
      </w:r>
    </w:p>
    <w:p w14:paraId="71B6A259" w14:textId="77777777" w:rsidR="00A20CE2" w:rsidRDefault="00A20CE2" w:rsidP="00A20CE2">
      <w:pPr>
        <w:pStyle w:val="ListParagraph"/>
        <w:rPr>
          <w:lang w:val="sr-Cyrl-RS"/>
        </w:rPr>
      </w:pPr>
      <w:r>
        <w:rPr>
          <w:lang w:val="sr-Cyrl-RS"/>
        </w:rPr>
        <w:t>СКУПШТИНА ГРАДА ПРОКУПЉА</w:t>
      </w:r>
    </w:p>
    <w:p w14:paraId="067F157D" w14:textId="77777777" w:rsidR="00A20CE2" w:rsidRDefault="00A20CE2" w:rsidP="00A20CE2">
      <w:pPr>
        <w:pStyle w:val="ListParagraph"/>
        <w:rPr>
          <w:lang w:val="sr-Cyrl-RS"/>
        </w:rPr>
      </w:pPr>
    </w:p>
    <w:p w14:paraId="54681847" w14:textId="77777777" w:rsidR="00A20CE2" w:rsidRDefault="00A20CE2" w:rsidP="00A20CE2">
      <w:pPr>
        <w:pStyle w:val="ListParagraph"/>
        <w:rPr>
          <w:lang w:val="sr-Cyrl-RS"/>
        </w:rPr>
      </w:pPr>
    </w:p>
    <w:p w14:paraId="38783AA7" w14:textId="7502994D" w:rsidR="00A20CE2" w:rsidRDefault="00A20CE2" w:rsidP="00A20CE2">
      <w:pPr>
        <w:pStyle w:val="ListParagraph"/>
        <w:rPr>
          <w:lang w:val="sr-Cyrl-RS"/>
        </w:rPr>
      </w:pPr>
      <w:r>
        <w:rPr>
          <w:lang w:val="sr-Cyrl-RS"/>
        </w:rPr>
        <w:t xml:space="preserve">                                                                                                                                                                                                          ПРЕДСЕДНИК</w:t>
      </w:r>
    </w:p>
    <w:p w14:paraId="776EF0DB" w14:textId="4961CD27" w:rsidR="00A20CE2" w:rsidRDefault="00A20CE2" w:rsidP="00A20CE2">
      <w:pPr>
        <w:pStyle w:val="ListParagraph"/>
        <w:rPr>
          <w:lang w:val="sr-Cyrl-RS"/>
        </w:rPr>
      </w:pPr>
      <w:r>
        <w:rPr>
          <w:lang w:val="sr-Cyrl-RS"/>
        </w:rPr>
        <w:t xml:space="preserve">                                                                                                                                                                                                    СКУПШТИНЕ ГРАДА</w:t>
      </w:r>
    </w:p>
    <w:p w14:paraId="761AF9BE" w14:textId="33FBFA01" w:rsidR="00A20CE2" w:rsidRDefault="00A20CE2" w:rsidP="00A20CE2">
      <w:pPr>
        <w:pStyle w:val="ListParagraph"/>
        <w:rPr>
          <w:lang w:val="sr-Cyrl-RS"/>
        </w:rPr>
      </w:pPr>
      <w:r>
        <w:rPr>
          <w:lang w:val="sr-Cyrl-RS"/>
        </w:rPr>
        <w:t xml:space="preserve">                                                                                                                                                                                                              Дејан Лазић с.р.</w:t>
      </w:r>
    </w:p>
    <w:p w14:paraId="341553B8" w14:textId="77777777" w:rsidR="00787841" w:rsidRDefault="00787841" w:rsidP="00A20CE2">
      <w:pPr>
        <w:pStyle w:val="ListParagraph"/>
        <w:rPr>
          <w:lang w:val="sr-Cyrl-RS"/>
        </w:rPr>
      </w:pPr>
    </w:p>
    <w:p w14:paraId="3139987B" w14:textId="77777777" w:rsidR="00787841" w:rsidRDefault="00787841" w:rsidP="00A20CE2">
      <w:pPr>
        <w:pStyle w:val="ListParagraph"/>
        <w:rPr>
          <w:lang w:val="sr-Cyrl-RS"/>
        </w:rPr>
      </w:pPr>
    </w:p>
    <w:p w14:paraId="099B69F9" w14:textId="77777777" w:rsidR="00787841" w:rsidRDefault="00787841" w:rsidP="00A20CE2">
      <w:pPr>
        <w:pStyle w:val="ListParagraph"/>
        <w:rPr>
          <w:lang w:val="sr-Cyrl-RS"/>
        </w:rPr>
      </w:pPr>
    </w:p>
    <w:p w14:paraId="21A0EC08" w14:textId="77777777" w:rsidR="00787841" w:rsidRDefault="00787841" w:rsidP="00A20CE2">
      <w:pPr>
        <w:pStyle w:val="ListParagraph"/>
        <w:rPr>
          <w:lang w:val="sr-Cyrl-RS"/>
        </w:rPr>
      </w:pPr>
    </w:p>
    <w:p w14:paraId="358BAE39" w14:textId="4620FC17" w:rsidR="00787841" w:rsidRDefault="00787841" w:rsidP="00A20CE2">
      <w:pPr>
        <w:pStyle w:val="ListParagraph"/>
        <w:rPr>
          <w:sz w:val="40"/>
          <w:szCs w:val="40"/>
          <w:lang w:val="sr-Cyrl-RS"/>
        </w:rPr>
      </w:pPr>
      <w:r>
        <w:rPr>
          <w:sz w:val="40"/>
          <w:szCs w:val="40"/>
          <w:lang w:val="sr-Cyrl-RS"/>
        </w:rPr>
        <w:t>30</w:t>
      </w:r>
    </w:p>
    <w:p w14:paraId="15E59DB2" w14:textId="77777777" w:rsidR="00D3203C" w:rsidRDefault="00D3203C" w:rsidP="00D3203C">
      <w:pPr>
        <w:jc w:val="both"/>
        <w:rPr>
          <w:sz w:val="24"/>
          <w:szCs w:val="24"/>
          <w:lang w:val="sr-Cyrl-RS"/>
        </w:rPr>
      </w:pPr>
      <w:r>
        <w:rPr>
          <w:sz w:val="24"/>
          <w:szCs w:val="24"/>
          <w:lang w:val="sr-Cyrl-RS"/>
        </w:rPr>
        <w:t>На основу члана 41. – 46. Закона о култури(''Сл. гласник'' РС'' бр. 72/2009, 13/2016, 30/2016-испр. 6/2020, 47/2021, 78/2021 и 76/2023), члана 20-22., Закона о јавним службама(''Сл.гласникРС''бр.42/91,71/94,79/2005-др.закон, 81/2005-испр.др.закон, 83/2005-испр.др.закон и 83/2014-др.закон), члана 32.став 1. тачка 9. Закона о локалној самоуправи (''Сл.гласник РС'' бр.129/2007, 83/2014-др.закон, 101/2016-др.закон, 47/2018 и 111/2021-др.закон),  и члана 40. Статута града Прокупља(''Сл.лист општине Прокупље'' бр. 15/2018), Скупштина града Прокупља на седници одржаној дана</w:t>
      </w:r>
      <w:r>
        <w:rPr>
          <w:sz w:val="24"/>
          <w:szCs w:val="24"/>
          <w:lang w:val="sr-Latn-RS"/>
        </w:rPr>
        <w:t xml:space="preserve">  25.12.</w:t>
      </w:r>
      <w:r>
        <w:rPr>
          <w:sz w:val="24"/>
          <w:szCs w:val="24"/>
          <w:lang w:val="sr-Cyrl-RS"/>
        </w:rPr>
        <w:t>2024.године, донела је:</w:t>
      </w:r>
    </w:p>
    <w:p w14:paraId="5C817AB1" w14:textId="77777777" w:rsidR="00EB7088" w:rsidRDefault="00EB7088" w:rsidP="00D3203C">
      <w:pPr>
        <w:jc w:val="both"/>
        <w:rPr>
          <w:sz w:val="24"/>
          <w:szCs w:val="24"/>
          <w:lang w:val="sr-Latn-RS"/>
        </w:rPr>
      </w:pPr>
    </w:p>
    <w:p w14:paraId="24DF61A6" w14:textId="77777777" w:rsidR="00D3203C" w:rsidRPr="003325B1" w:rsidRDefault="00D3203C" w:rsidP="00D3203C">
      <w:pPr>
        <w:jc w:val="center"/>
        <w:rPr>
          <w:b/>
          <w:sz w:val="24"/>
          <w:szCs w:val="24"/>
          <w:lang w:val="sr-Cyrl-RS"/>
        </w:rPr>
      </w:pPr>
      <w:r w:rsidRPr="003325B1">
        <w:rPr>
          <w:b/>
          <w:sz w:val="24"/>
          <w:szCs w:val="24"/>
          <w:lang w:val="sr-Cyrl-RS"/>
        </w:rPr>
        <w:t>РЕШЕЊЕ</w:t>
      </w:r>
    </w:p>
    <w:p w14:paraId="28B1E8AF" w14:textId="77777777" w:rsidR="00D3203C" w:rsidRPr="003325B1" w:rsidRDefault="00D3203C" w:rsidP="00D3203C">
      <w:pPr>
        <w:jc w:val="center"/>
        <w:rPr>
          <w:b/>
          <w:sz w:val="24"/>
          <w:szCs w:val="24"/>
          <w:lang w:val="sr-Cyrl-RS"/>
        </w:rPr>
      </w:pPr>
      <w:r w:rsidRPr="003325B1">
        <w:rPr>
          <w:b/>
          <w:sz w:val="24"/>
          <w:szCs w:val="24"/>
          <w:lang w:val="sr-Cyrl-RS"/>
        </w:rPr>
        <w:t>О ИМЕНОВАЊУ ЧЛАНОВА УПРАВНОГ И НАДЗОРНОГ ОДБОРА</w:t>
      </w:r>
    </w:p>
    <w:p w14:paraId="4C385113" w14:textId="77777777" w:rsidR="00D3203C" w:rsidRPr="003325B1" w:rsidRDefault="00D3203C" w:rsidP="00D3203C">
      <w:pPr>
        <w:jc w:val="center"/>
        <w:rPr>
          <w:b/>
          <w:sz w:val="24"/>
          <w:szCs w:val="24"/>
          <w:lang w:val="sr-Cyrl-RS"/>
        </w:rPr>
      </w:pPr>
      <w:r>
        <w:rPr>
          <w:b/>
          <w:sz w:val="24"/>
          <w:szCs w:val="24"/>
          <w:lang w:val="sr-Cyrl-RS"/>
        </w:rPr>
        <w:t>НАРОДНЕ</w:t>
      </w:r>
      <w:r w:rsidRPr="003325B1">
        <w:rPr>
          <w:b/>
          <w:sz w:val="24"/>
          <w:szCs w:val="24"/>
          <w:lang w:val="sr-Latn-RS"/>
        </w:rPr>
        <w:t xml:space="preserve"> </w:t>
      </w:r>
      <w:r>
        <w:rPr>
          <w:b/>
          <w:sz w:val="24"/>
          <w:szCs w:val="24"/>
          <w:lang w:val="sr-Cyrl-RS"/>
        </w:rPr>
        <w:t>БИБЛИОТЕКЕ '' РАДЕ ДРАИНАЦ''</w:t>
      </w:r>
      <w:r w:rsidRPr="003325B1">
        <w:rPr>
          <w:b/>
          <w:sz w:val="24"/>
          <w:szCs w:val="24"/>
          <w:lang w:val="sr-Cyrl-RS"/>
        </w:rPr>
        <w:t xml:space="preserve"> У ПРОКУПЉУ</w:t>
      </w:r>
    </w:p>
    <w:p w14:paraId="278B1507" w14:textId="77777777" w:rsidR="00D3203C" w:rsidRDefault="00D3203C" w:rsidP="00D3203C">
      <w:pPr>
        <w:rPr>
          <w:sz w:val="24"/>
          <w:szCs w:val="24"/>
          <w:lang w:val="sr-Cyrl-RS"/>
        </w:rPr>
      </w:pPr>
    </w:p>
    <w:p w14:paraId="1DB28031" w14:textId="77777777" w:rsidR="00D3203C" w:rsidRDefault="00D3203C" w:rsidP="00D3203C">
      <w:pPr>
        <w:rPr>
          <w:sz w:val="24"/>
          <w:szCs w:val="24"/>
          <w:lang w:val="sr-Cyrl-RS"/>
        </w:rPr>
      </w:pPr>
      <w:r w:rsidRPr="003325B1">
        <w:rPr>
          <w:b/>
          <w:sz w:val="24"/>
          <w:szCs w:val="24"/>
        </w:rPr>
        <w:t>I</w:t>
      </w:r>
      <w:r>
        <w:rPr>
          <w:sz w:val="24"/>
          <w:szCs w:val="24"/>
        </w:rPr>
        <w:t xml:space="preserve"> </w:t>
      </w:r>
      <w:r>
        <w:rPr>
          <w:sz w:val="24"/>
          <w:szCs w:val="24"/>
          <w:lang w:val="sr-Cyrl-RS"/>
        </w:rPr>
        <w:t>У Управни одбор Народне библиотеке '' Раде Драинац'' у Прокупљу именују се:</w:t>
      </w:r>
    </w:p>
    <w:p w14:paraId="63EC98B0" w14:textId="77777777" w:rsidR="00D3203C" w:rsidRDefault="00D3203C" w:rsidP="00D3203C">
      <w:pPr>
        <w:rPr>
          <w:sz w:val="24"/>
          <w:szCs w:val="24"/>
          <w:lang w:val="sr-Cyrl-RS"/>
        </w:rPr>
      </w:pPr>
    </w:p>
    <w:p w14:paraId="06AA7D52" w14:textId="77777777" w:rsidR="00D3203C" w:rsidRDefault="00D3203C" w:rsidP="00D3203C">
      <w:pPr>
        <w:rPr>
          <w:sz w:val="24"/>
          <w:szCs w:val="24"/>
          <w:lang w:val="sr-Cyrl-RS"/>
        </w:rPr>
      </w:pPr>
      <w:r>
        <w:rPr>
          <w:sz w:val="24"/>
          <w:szCs w:val="24"/>
          <w:lang w:val="sr-Cyrl-RS"/>
        </w:rPr>
        <w:t>-представници оснивача:</w:t>
      </w:r>
    </w:p>
    <w:p w14:paraId="55965D0C" w14:textId="77777777" w:rsidR="00D3203C" w:rsidRDefault="00D3203C" w:rsidP="00D3203C">
      <w:pPr>
        <w:rPr>
          <w:sz w:val="24"/>
          <w:szCs w:val="24"/>
          <w:lang w:val="sr-Cyrl-RS"/>
        </w:rPr>
      </w:pPr>
      <w:r>
        <w:rPr>
          <w:sz w:val="24"/>
          <w:szCs w:val="24"/>
          <w:lang w:val="sr-Cyrl-RS"/>
        </w:rPr>
        <w:t>1.</w:t>
      </w:r>
      <w:r>
        <w:rPr>
          <w:sz w:val="24"/>
          <w:szCs w:val="24"/>
          <w:lang w:val="sr-Latn-RS"/>
        </w:rPr>
        <w:t xml:space="preserve"> </w:t>
      </w:r>
      <w:r>
        <w:rPr>
          <w:sz w:val="24"/>
          <w:szCs w:val="24"/>
          <w:lang w:val="sr-Cyrl-RS"/>
        </w:rPr>
        <w:t>Стевица Дамњановић, ул. Кнез Михајлова бр. 17/10,  председник</w:t>
      </w:r>
    </w:p>
    <w:p w14:paraId="047C8049" w14:textId="77777777" w:rsidR="00D3203C" w:rsidRDefault="00D3203C" w:rsidP="00D3203C">
      <w:pPr>
        <w:rPr>
          <w:sz w:val="24"/>
          <w:szCs w:val="24"/>
          <w:lang w:val="sr-Cyrl-RS"/>
        </w:rPr>
      </w:pPr>
      <w:r>
        <w:rPr>
          <w:sz w:val="24"/>
          <w:szCs w:val="24"/>
          <w:lang w:val="sr-Cyrl-RS"/>
        </w:rPr>
        <w:t>2. Ивана Пауновић, Ново село;</w:t>
      </w:r>
    </w:p>
    <w:p w14:paraId="37522BB7" w14:textId="77777777" w:rsidR="00D3203C" w:rsidRDefault="00D3203C" w:rsidP="00D3203C">
      <w:pPr>
        <w:rPr>
          <w:sz w:val="24"/>
          <w:szCs w:val="24"/>
          <w:lang w:val="sr-Cyrl-RS"/>
        </w:rPr>
      </w:pPr>
      <w:r>
        <w:rPr>
          <w:sz w:val="24"/>
          <w:szCs w:val="24"/>
          <w:lang w:val="sr-Cyrl-RS"/>
        </w:rPr>
        <w:t>3. Марија Ђуровић, ул. Бошка Бухе бр.9;</w:t>
      </w:r>
    </w:p>
    <w:p w14:paraId="6663D1FC" w14:textId="77777777" w:rsidR="00D3203C" w:rsidRPr="006D6933" w:rsidRDefault="00D3203C" w:rsidP="00D3203C">
      <w:pPr>
        <w:rPr>
          <w:sz w:val="24"/>
          <w:szCs w:val="24"/>
          <w:lang w:val="sr-Latn-RS"/>
        </w:rPr>
      </w:pPr>
      <w:r>
        <w:rPr>
          <w:sz w:val="24"/>
          <w:szCs w:val="24"/>
          <w:lang w:val="sr-Cyrl-RS"/>
        </w:rPr>
        <w:t>4. Саша Ристић, ул. Анђелије Лазаревић  бр. 22;</w:t>
      </w:r>
    </w:p>
    <w:p w14:paraId="1E7BADD4" w14:textId="77777777" w:rsidR="00D3203C" w:rsidRDefault="00D3203C" w:rsidP="00D3203C">
      <w:pPr>
        <w:rPr>
          <w:sz w:val="24"/>
          <w:szCs w:val="24"/>
          <w:lang w:val="sr-Cyrl-RS"/>
        </w:rPr>
      </w:pPr>
      <w:r>
        <w:rPr>
          <w:sz w:val="24"/>
          <w:szCs w:val="24"/>
          <w:lang w:val="sr-Cyrl-RS"/>
        </w:rPr>
        <w:t>-представник запослених:</w:t>
      </w:r>
    </w:p>
    <w:p w14:paraId="09C86C78" w14:textId="77777777" w:rsidR="00D3203C" w:rsidRPr="00597199" w:rsidRDefault="00D3203C" w:rsidP="00D3203C">
      <w:pPr>
        <w:rPr>
          <w:sz w:val="24"/>
          <w:szCs w:val="24"/>
          <w:lang w:val="sr-Cyrl-RS"/>
        </w:rPr>
      </w:pPr>
      <w:r>
        <w:rPr>
          <w:sz w:val="24"/>
          <w:szCs w:val="24"/>
          <w:lang w:val="sr-Cyrl-RS"/>
        </w:rPr>
        <w:t>5. Стеван Бошковић</w:t>
      </w:r>
      <w:r>
        <w:rPr>
          <w:sz w:val="24"/>
          <w:szCs w:val="24"/>
          <w:lang w:val="sr-Latn-RS"/>
        </w:rPr>
        <w:t>,</w:t>
      </w:r>
      <w:r>
        <w:rPr>
          <w:sz w:val="24"/>
          <w:szCs w:val="24"/>
          <w:lang w:val="sr-Cyrl-RS"/>
        </w:rPr>
        <w:t xml:space="preserve"> ул. Пасјачка бр.1;</w:t>
      </w:r>
    </w:p>
    <w:p w14:paraId="68F5F1E3" w14:textId="77777777" w:rsidR="00D3203C" w:rsidRDefault="00D3203C" w:rsidP="00D3203C">
      <w:pPr>
        <w:rPr>
          <w:sz w:val="24"/>
          <w:szCs w:val="24"/>
          <w:lang w:val="sr-Cyrl-RS"/>
        </w:rPr>
      </w:pPr>
    </w:p>
    <w:p w14:paraId="3E4D7771" w14:textId="77777777" w:rsidR="00D3203C" w:rsidRDefault="00D3203C" w:rsidP="00D3203C">
      <w:pPr>
        <w:rPr>
          <w:sz w:val="24"/>
          <w:szCs w:val="24"/>
          <w:lang w:val="sr-Cyrl-RS"/>
        </w:rPr>
      </w:pPr>
      <w:r w:rsidRPr="003325B1">
        <w:rPr>
          <w:b/>
          <w:sz w:val="24"/>
          <w:szCs w:val="24"/>
        </w:rPr>
        <w:t>II</w:t>
      </w:r>
      <w:r>
        <w:rPr>
          <w:sz w:val="24"/>
          <w:szCs w:val="24"/>
        </w:rPr>
        <w:t xml:space="preserve"> </w:t>
      </w:r>
      <w:r>
        <w:rPr>
          <w:sz w:val="24"/>
          <w:szCs w:val="24"/>
          <w:lang w:val="sr-Cyrl-RS"/>
        </w:rPr>
        <w:t>У Надзорни одбор музеја Топлице у Прокупљу именују се:</w:t>
      </w:r>
    </w:p>
    <w:p w14:paraId="3CEC0C0F" w14:textId="77777777" w:rsidR="00D3203C" w:rsidRDefault="00D3203C" w:rsidP="00D3203C">
      <w:pPr>
        <w:rPr>
          <w:sz w:val="24"/>
          <w:szCs w:val="24"/>
          <w:lang w:val="sr-Cyrl-RS"/>
        </w:rPr>
      </w:pPr>
      <w:r>
        <w:rPr>
          <w:sz w:val="24"/>
          <w:szCs w:val="24"/>
          <w:lang w:val="sr-Cyrl-RS"/>
        </w:rPr>
        <w:t xml:space="preserve"> -представници оснивача:</w:t>
      </w:r>
    </w:p>
    <w:p w14:paraId="46976567" w14:textId="77777777" w:rsidR="00D3203C" w:rsidRDefault="00D3203C" w:rsidP="00D3203C">
      <w:pPr>
        <w:rPr>
          <w:sz w:val="24"/>
          <w:szCs w:val="24"/>
          <w:lang w:val="sr-Cyrl-RS"/>
        </w:rPr>
      </w:pPr>
      <w:r>
        <w:rPr>
          <w:sz w:val="24"/>
          <w:szCs w:val="24"/>
          <w:lang w:val="sr-Cyrl-RS"/>
        </w:rPr>
        <w:t>1. Дражен Петровић,  ул. Сокобањска бр. 46, председник</w:t>
      </w:r>
    </w:p>
    <w:p w14:paraId="391A04F9" w14:textId="77777777" w:rsidR="00D3203C" w:rsidRDefault="00D3203C" w:rsidP="00D3203C">
      <w:pPr>
        <w:rPr>
          <w:sz w:val="24"/>
          <w:szCs w:val="24"/>
          <w:lang w:val="sr-Cyrl-RS"/>
        </w:rPr>
      </w:pPr>
      <w:r>
        <w:rPr>
          <w:sz w:val="24"/>
          <w:szCs w:val="24"/>
          <w:lang w:val="sr-Cyrl-RS"/>
        </w:rPr>
        <w:t>2. Јелена Стојановић,  ул. Доситејева бр. 7/14;</w:t>
      </w:r>
    </w:p>
    <w:p w14:paraId="363D9528" w14:textId="77777777" w:rsidR="00D3203C" w:rsidRDefault="00D3203C" w:rsidP="00D3203C">
      <w:pPr>
        <w:rPr>
          <w:sz w:val="24"/>
          <w:szCs w:val="24"/>
          <w:lang w:val="sr-Cyrl-RS"/>
        </w:rPr>
      </w:pPr>
      <w:r>
        <w:rPr>
          <w:sz w:val="24"/>
          <w:szCs w:val="24"/>
          <w:lang w:val="sr-Cyrl-RS"/>
        </w:rPr>
        <w:t>-представник запослених</w:t>
      </w:r>
    </w:p>
    <w:p w14:paraId="738FEB0E" w14:textId="77777777" w:rsidR="00D3203C" w:rsidRDefault="00D3203C" w:rsidP="00D3203C">
      <w:pPr>
        <w:rPr>
          <w:sz w:val="24"/>
          <w:szCs w:val="24"/>
          <w:lang w:val="sr-Cyrl-RS"/>
        </w:rPr>
      </w:pPr>
      <w:r>
        <w:rPr>
          <w:sz w:val="24"/>
          <w:szCs w:val="24"/>
          <w:lang w:val="sr-Cyrl-RS"/>
        </w:rPr>
        <w:t>1. Драгана Миленковић, ул. 3. Августа бр.7;</w:t>
      </w:r>
    </w:p>
    <w:p w14:paraId="73397BE2" w14:textId="77777777" w:rsidR="00D3203C" w:rsidRDefault="00D3203C" w:rsidP="00D3203C">
      <w:pPr>
        <w:rPr>
          <w:sz w:val="24"/>
          <w:szCs w:val="24"/>
          <w:lang w:val="sr-Cyrl-RS"/>
        </w:rPr>
      </w:pPr>
    </w:p>
    <w:p w14:paraId="7F527A6B" w14:textId="77777777" w:rsidR="00D3203C" w:rsidRDefault="00D3203C" w:rsidP="00D3203C">
      <w:pPr>
        <w:rPr>
          <w:sz w:val="24"/>
          <w:szCs w:val="24"/>
          <w:lang w:val="sr-Cyrl-RS"/>
        </w:rPr>
      </w:pPr>
      <w:r w:rsidRPr="003325B1">
        <w:rPr>
          <w:b/>
          <w:sz w:val="24"/>
          <w:szCs w:val="24"/>
        </w:rPr>
        <w:t>III</w:t>
      </w:r>
      <w:r>
        <w:rPr>
          <w:sz w:val="24"/>
          <w:szCs w:val="24"/>
          <w:lang w:val="sr-Cyrl-RS"/>
        </w:rPr>
        <w:t xml:space="preserve"> Мандат члановима Управног и Надзорног одбора траје четири године.</w:t>
      </w:r>
    </w:p>
    <w:p w14:paraId="1A2F5BAD" w14:textId="77777777" w:rsidR="00D3203C" w:rsidRPr="00A65E54" w:rsidRDefault="00D3203C" w:rsidP="00D3203C">
      <w:pPr>
        <w:rPr>
          <w:sz w:val="24"/>
          <w:szCs w:val="24"/>
          <w:lang w:val="sr-Cyrl-RS"/>
        </w:rPr>
      </w:pPr>
    </w:p>
    <w:p w14:paraId="25DCB89E" w14:textId="77777777" w:rsidR="00D3203C" w:rsidRDefault="00D3203C" w:rsidP="00D3203C">
      <w:pPr>
        <w:rPr>
          <w:sz w:val="24"/>
          <w:szCs w:val="24"/>
          <w:lang w:val="sr-Cyrl-RS"/>
        </w:rPr>
      </w:pPr>
      <w:r w:rsidRPr="003325B1">
        <w:rPr>
          <w:b/>
          <w:sz w:val="24"/>
          <w:szCs w:val="24"/>
        </w:rPr>
        <w:t>IV</w:t>
      </w:r>
      <w:r>
        <w:rPr>
          <w:sz w:val="24"/>
          <w:szCs w:val="24"/>
          <w:lang w:val="sr-Cyrl-RS"/>
        </w:rPr>
        <w:t xml:space="preserve"> Решење објавити у ''Службеном листу града Прокупља''.</w:t>
      </w:r>
    </w:p>
    <w:p w14:paraId="1FA344CA" w14:textId="77777777" w:rsidR="00D3203C" w:rsidRPr="00A65E54" w:rsidRDefault="00D3203C" w:rsidP="00D3203C">
      <w:pPr>
        <w:rPr>
          <w:sz w:val="24"/>
          <w:szCs w:val="24"/>
          <w:lang w:val="sr-Cyrl-RS"/>
        </w:rPr>
      </w:pPr>
    </w:p>
    <w:p w14:paraId="5592C67C" w14:textId="77777777" w:rsidR="00D3203C" w:rsidRDefault="00D3203C" w:rsidP="00D3203C">
      <w:pPr>
        <w:rPr>
          <w:sz w:val="24"/>
          <w:szCs w:val="24"/>
          <w:lang w:val="sr-Cyrl-RS"/>
        </w:rPr>
      </w:pPr>
      <w:r w:rsidRPr="003325B1">
        <w:rPr>
          <w:b/>
          <w:sz w:val="24"/>
          <w:szCs w:val="24"/>
        </w:rPr>
        <w:t>V</w:t>
      </w:r>
      <w:r>
        <w:rPr>
          <w:sz w:val="24"/>
          <w:szCs w:val="24"/>
          <w:lang w:val="sr-Cyrl-RS"/>
        </w:rPr>
        <w:t xml:space="preserve"> Решење доставити: именованим члановима, Народној библиотеци ''Раде Драинац'' у Прокупљу, Одељењу за друштвене делатности и Архиви града Прокупља.</w:t>
      </w:r>
    </w:p>
    <w:p w14:paraId="6E4CB6A2" w14:textId="77777777" w:rsidR="00EB7088" w:rsidRDefault="00EB7088" w:rsidP="00D3203C">
      <w:pPr>
        <w:rPr>
          <w:sz w:val="24"/>
          <w:szCs w:val="24"/>
          <w:lang w:val="sr-Cyrl-RS"/>
        </w:rPr>
      </w:pPr>
    </w:p>
    <w:p w14:paraId="100758FE" w14:textId="77777777" w:rsidR="00EB7088" w:rsidRDefault="00EB7088" w:rsidP="00D3203C">
      <w:pPr>
        <w:rPr>
          <w:sz w:val="24"/>
          <w:szCs w:val="24"/>
          <w:lang w:val="sr-Cyrl-RS"/>
        </w:rPr>
      </w:pPr>
    </w:p>
    <w:p w14:paraId="7AD5595C" w14:textId="77777777" w:rsidR="00D3203C" w:rsidRDefault="00D3203C" w:rsidP="00D3203C">
      <w:pPr>
        <w:rPr>
          <w:sz w:val="24"/>
          <w:szCs w:val="24"/>
          <w:lang w:val="sr-Cyrl-RS"/>
        </w:rPr>
      </w:pPr>
    </w:p>
    <w:p w14:paraId="65D22837" w14:textId="77777777" w:rsidR="00D3203C" w:rsidRDefault="00D3203C" w:rsidP="00D3203C">
      <w:pPr>
        <w:jc w:val="center"/>
        <w:rPr>
          <w:sz w:val="24"/>
          <w:szCs w:val="24"/>
          <w:lang w:val="sr-Cyrl-RS"/>
        </w:rPr>
      </w:pPr>
      <w:r>
        <w:rPr>
          <w:sz w:val="24"/>
          <w:szCs w:val="24"/>
          <w:lang w:val="sr-Cyrl-RS"/>
        </w:rPr>
        <w:t>Образложење</w:t>
      </w:r>
    </w:p>
    <w:p w14:paraId="4A5DA151" w14:textId="77777777" w:rsidR="00D3203C" w:rsidRDefault="00D3203C" w:rsidP="00D3203C">
      <w:pPr>
        <w:jc w:val="both"/>
        <w:rPr>
          <w:sz w:val="24"/>
          <w:szCs w:val="24"/>
          <w:lang w:val="sr-Cyrl-RS"/>
        </w:rPr>
      </w:pPr>
      <w:r>
        <w:rPr>
          <w:sz w:val="24"/>
          <w:szCs w:val="24"/>
          <w:lang w:val="sr-Cyrl-RS"/>
        </w:rPr>
        <w:t>Правни основ за доношење овог Решења садржан је у члановима 41. – 46. Закона о култури(''Сл. гласник'' РС'' бр. 72/2009, 13/2016, 30/2016-испр. 6/2020, 47/2021, 78/2021 и 76/2023),</w:t>
      </w:r>
      <w:r>
        <w:rPr>
          <w:sz w:val="24"/>
          <w:szCs w:val="24"/>
          <w:lang w:val="sr-Latn-RS"/>
        </w:rPr>
        <w:t xml:space="preserve"> </w:t>
      </w:r>
      <w:r>
        <w:rPr>
          <w:sz w:val="24"/>
          <w:szCs w:val="24"/>
          <w:lang w:val="sr-Cyrl-RS"/>
        </w:rPr>
        <w:t>у коме је прописано да Управни одбор установе има пет чланова, а Надзорни одбор има три члана. Највише једна трћина чланова именује се из реда запослених у установи, на предлог репрезетативног синдиката установе. ООСС радника у култури Прокупље доставила је одлуку  бр. 5 од 15.11.2024.године у којој се предлажу чланови УО и НО Народне библиотеке ''Раде Драинац'' у Прокупљу, представници из реда запослених.</w:t>
      </w:r>
    </w:p>
    <w:p w14:paraId="05028A61" w14:textId="77777777" w:rsidR="00D3203C" w:rsidRDefault="00D3203C" w:rsidP="00D3203C">
      <w:pPr>
        <w:jc w:val="both"/>
        <w:rPr>
          <w:sz w:val="24"/>
          <w:szCs w:val="24"/>
          <w:lang w:val="sr-Cyrl-RS"/>
        </w:rPr>
      </w:pPr>
      <w:r>
        <w:rPr>
          <w:sz w:val="24"/>
          <w:szCs w:val="24"/>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14:paraId="4D835892" w14:textId="77777777" w:rsidR="00D3203C" w:rsidRDefault="00D3203C" w:rsidP="00D3203C">
      <w:pPr>
        <w:jc w:val="both"/>
        <w:rPr>
          <w:sz w:val="24"/>
          <w:szCs w:val="24"/>
          <w:lang w:val="sr-Cyrl-RS"/>
        </w:rPr>
      </w:pPr>
      <w:r w:rsidRPr="00D82710">
        <w:rPr>
          <w:b/>
          <w:sz w:val="24"/>
          <w:szCs w:val="24"/>
          <w:lang w:val="sr-Cyrl-RS"/>
        </w:rPr>
        <w:t>Поука о правном леку:</w:t>
      </w:r>
      <w:r>
        <w:rPr>
          <w:b/>
          <w:sz w:val="24"/>
          <w:szCs w:val="24"/>
          <w:lang w:val="sr-Cyrl-RS"/>
        </w:rPr>
        <w:t xml:space="preserve"> </w:t>
      </w:r>
      <w:r>
        <w:rPr>
          <w:sz w:val="24"/>
          <w:szCs w:val="24"/>
          <w:lang w:val="sr-Cyrl-RS"/>
        </w:rPr>
        <w:t>Против овог Решења може се понети тужба надлежном суду у Прокупљу, у року од тридесет дана од дана достављања.</w:t>
      </w:r>
    </w:p>
    <w:p w14:paraId="42E9AEC2" w14:textId="77777777" w:rsidR="00D3203C" w:rsidRDefault="00D3203C" w:rsidP="00D3203C">
      <w:pPr>
        <w:jc w:val="both"/>
        <w:rPr>
          <w:sz w:val="24"/>
          <w:szCs w:val="24"/>
          <w:lang w:val="sr-Cyrl-RS"/>
        </w:rPr>
      </w:pPr>
    </w:p>
    <w:p w14:paraId="19E21A87" w14:textId="77777777" w:rsidR="00D3203C" w:rsidRPr="006D6933" w:rsidRDefault="00D3203C" w:rsidP="00D3203C">
      <w:pPr>
        <w:jc w:val="both"/>
        <w:rPr>
          <w:sz w:val="24"/>
          <w:szCs w:val="24"/>
          <w:lang w:val="sr-Cyrl-RS"/>
        </w:rPr>
      </w:pPr>
      <w:r>
        <w:rPr>
          <w:sz w:val="24"/>
          <w:szCs w:val="24"/>
          <w:lang w:val="sr-Cyrl-RS"/>
        </w:rPr>
        <w:t>Број:</w:t>
      </w:r>
      <w:r>
        <w:rPr>
          <w:sz w:val="24"/>
          <w:szCs w:val="24"/>
          <w:lang w:val="sr-Latn-RS"/>
        </w:rPr>
        <w:t xml:space="preserve"> 06-122/2024-02</w:t>
      </w:r>
    </w:p>
    <w:p w14:paraId="12205C8D" w14:textId="77777777" w:rsidR="00D3203C" w:rsidRDefault="00D3203C" w:rsidP="00D3203C">
      <w:pPr>
        <w:jc w:val="both"/>
        <w:rPr>
          <w:sz w:val="24"/>
          <w:szCs w:val="24"/>
          <w:lang w:val="sr-Cyrl-RS"/>
        </w:rPr>
      </w:pPr>
      <w:r>
        <w:rPr>
          <w:sz w:val="24"/>
          <w:szCs w:val="24"/>
          <w:lang w:val="sr-Cyrl-RS"/>
        </w:rPr>
        <w:t xml:space="preserve">У Прокупљу,  </w:t>
      </w:r>
      <w:r>
        <w:rPr>
          <w:sz w:val="24"/>
          <w:szCs w:val="24"/>
          <w:lang w:val="sr-Latn-RS"/>
        </w:rPr>
        <w:t>25.12.</w:t>
      </w:r>
      <w:r>
        <w:rPr>
          <w:sz w:val="24"/>
          <w:szCs w:val="24"/>
          <w:lang w:val="sr-Cyrl-RS"/>
        </w:rPr>
        <w:t>2024.године</w:t>
      </w:r>
    </w:p>
    <w:p w14:paraId="7E8B46D7" w14:textId="77777777" w:rsidR="00D3203C" w:rsidRDefault="00D3203C" w:rsidP="00D3203C">
      <w:pPr>
        <w:jc w:val="both"/>
        <w:rPr>
          <w:sz w:val="24"/>
          <w:szCs w:val="24"/>
          <w:lang w:val="sr-Cyrl-RS"/>
        </w:rPr>
      </w:pPr>
      <w:r>
        <w:rPr>
          <w:sz w:val="24"/>
          <w:szCs w:val="24"/>
          <w:lang w:val="sr-Cyrl-RS"/>
        </w:rPr>
        <w:t>СКУПШТИНА ГРАДА ПРОКУПЉА</w:t>
      </w:r>
    </w:p>
    <w:p w14:paraId="40299A18" w14:textId="77777777" w:rsidR="00D3203C" w:rsidRDefault="00D3203C" w:rsidP="00D3203C">
      <w:pPr>
        <w:jc w:val="both"/>
        <w:rPr>
          <w:sz w:val="24"/>
          <w:szCs w:val="24"/>
          <w:lang w:val="sr-Cyrl-RS"/>
        </w:rPr>
      </w:pPr>
    </w:p>
    <w:p w14:paraId="17096B74" w14:textId="77777777" w:rsidR="00D3203C" w:rsidRDefault="00D3203C" w:rsidP="00D3203C">
      <w:pPr>
        <w:jc w:val="both"/>
        <w:rPr>
          <w:sz w:val="24"/>
          <w:szCs w:val="24"/>
          <w:lang w:val="sr-Cyrl-RS"/>
        </w:rPr>
      </w:pPr>
    </w:p>
    <w:p w14:paraId="5F6C07B9" w14:textId="04EDD0BC" w:rsidR="00D3203C" w:rsidRDefault="00D3203C" w:rsidP="00D3203C">
      <w:pPr>
        <w:jc w:val="center"/>
        <w:rPr>
          <w:sz w:val="24"/>
          <w:szCs w:val="24"/>
          <w:lang w:val="sr-Cyrl-RS"/>
        </w:rPr>
      </w:pPr>
      <w:r>
        <w:rPr>
          <w:sz w:val="24"/>
          <w:szCs w:val="24"/>
          <w:lang w:val="sr-Cyrl-RS"/>
        </w:rPr>
        <w:t xml:space="preserve">                                                                                        </w:t>
      </w:r>
      <w:r w:rsidR="00EB7088">
        <w:rPr>
          <w:sz w:val="24"/>
          <w:szCs w:val="24"/>
          <w:lang w:val="sr-Cyrl-RS"/>
        </w:rPr>
        <w:t xml:space="preserve">                                                                           </w:t>
      </w:r>
      <w:r>
        <w:rPr>
          <w:sz w:val="24"/>
          <w:szCs w:val="24"/>
          <w:lang w:val="sr-Cyrl-RS"/>
        </w:rPr>
        <w:t>ПРЕДСЕДНИК</w:t>
      </w:r>
    </w:p>
    <w:p w14:paraId="4E712217" w14:textId="326D6236" w:rsidR="00D3203C" w:rsidRDefault="00D3203C" w:rsidP="00D3203C">
      <w:pPr>
        <w:jc w:val="both"/>
        <w:rPr>
          <w:sz w:val="24"/>
          <w:szCs w:val="24"/>
          <w:lang w:val="sr-Cyrl-RS"/>
        </w:rPr>
      </w:pPr>
      <w:r>
        <w:rPr>
          <w:sz w:val="24"/>
          <w:szCs w:val="24"/>
          <w:lang w:val="sr-Cyrl-RS"/>
        </w:rPr>
        <w:t xml:space="preserve">                                                                                                        </w:t>
      </w:r>
      <w:r w:rsidR="00EB7088">
        <w:rPr>
          <w:sz w:val="24"/>
          <w:szCs w:val="24"/>
          <w:lang w:val="sr-Cyrl-RS"/>
        </w:rPr>
        <w:t xml:space="preserve">                                                                                          </w:t>
      </w:r>
      <w:r>
        <w:rPr>
          <w:sz w:val="24"/>
          <w:szCs w:val="24"/>
          <w:lang w:val="sr-Cyrl-RS"/>
        </w:rPr>
        <w:t>СКУПШТИНЕ ГРАДА</w:t>
      </w:r>
    </w:p>
    <w:p w14:paraId="6A9A8D06" w14:textId="7908893E" w:rsidR="00787841" w:rsidRDefault="00EB7088" w:rsidP="00A20CE2">
      <w:pPr>
        <w:pStyle w:val="ListParagraph"/>
        <w:rPr>
          <w:lang w:val="sr-Cyrl-RS"/>
        </w:rPr>
      </w:pPr>
      <w:r>
        <w:rPr>
          <w:lang w:val="sr-Cyrl-RS"/>
        </w:rPr>
        <w:t xml:space="preserve">                                                                                                                                                                                                    Дејан Лазић с.р.</w:t>
      </w:r>
    </w:p>
    <w:p w14:paraId="1A2C5CA2" w14:textId="77777777" w:rsidR="00BD7A2B" w:rsidRDefault="00BD7A2B" w:rsidP="00A20CE2">
      <w:pPr>
        <w:pStyle w:val="ListParagraph"/>
        <w:rPr>
          <w:lang w:val="sr-Cyrl-RS"/>
        </w:rPr>
      </w:pPr>
    </w:p>
    <w:p w14:paraId="32EA6C53" w14:textId="77777777" w:rsidR="00BD7A2B" w:rsidRDefault="00BD7A2B" w:rsidP="00A20CE2">
      <w:pPr>
        <w:pStyle w:val="ListParagraph"/>
        <w:rPr>
          <w:lang w:val="sr-Cyrl-RS"/>
        </w:rPr>
      </w:pPr>
    </w:p>
    <w:p w14:paraId="664A6BD7" w14:textId="77777777" w:rsidR="00BD7A2B" w:rsidRDefault="00BD7A2B" w:rsidP="00A20CE2">
      <w:pPr>
        <w:pStyle w:val="ListParagraph"/>
        <w:rPr>
          <w:lang w:val="sr-Cyrl-RS"/>
        </w:rPr>
      </w:pPr>
    </w:p>
    <w:p w14:paraId="50180014" w14:textId="77777777" w:rsidR="00BD7A2B" w:rsidRDefault="00BD7A2B" w:rsidP="00A20CE2">
      <w:pPr>
        <w:pStyle w:val="ListParagraph"/>
        <w:rPr>
          <w:lang w:val="sr-Cyrl-RS"/>
        </w:rPr>
      </w:pPr>
    </w:p>
    <w:p w14:paraId="43C7EB76" w14:textId="77777777" w:rsidR="00BD7A2B" w:rsidRDefault="00BD7A2B" w:rsidP="00A20CE2">
      <w:pPr>
        <w:pStyle w:val="ListParagraph"/>
        <w:rPr>
          <w:lang w:val="sr-Cyrl-RS"/>
        </w:rPr>
      </w:pPr>
    </w:p>
    <w:p w14:paraId="67A0F2CB" w14:textId="77777777" w:rsidR="00BD7A2B" w:rsidRDefault="00BD7A2B" w:rsidP="00A20CE2">
      <w:pPr>
        <w:pStyle w:val="ListParagraph"/>
        <w:rPr>
          <w:lang w:val="sr-Cyrl-RS"/>
        </w:rPr>
      </w:pPr>
    </w:p>
    <w:p w14:paraId="248F494A" w14:textId="77777777" w:rsidR="00BD7A2B" w:rsidRDefault="00BD7A2B" w:rsidP="00A20CE2">
      <w:pPr>
        <w:pStyle w:val="ListParagraph"/>
        <w:rPr>
          <w:lang w:val="sr-Cyrl-RS"/>
        </w:rPr>
      </w:pPr>
    </w:p>
    <w:p w14:paraId="27FB52CF" w14:textId="77777777" w:rsidR="00BD7A2B" w:rsidRDefault="00BD7A2B" w:rsidP="00A20CE2">
      <w:pPr>
        <w:pStyle w:val="ListParagraph"/>
        <w:rPr>
          <w:lang w:val="sr-Cyrl-RS"/>
        </w:rPr>
      </w:pPr>
    </w:p>
    <w:p w14:paraId="6FA48824" w14:textId="77777777" w:rsidR="00BD7A2B" w:rsidRDefault="00BD7A2B" w:rsidP="00A20CE2">
      <w:pPr>
        <w:pStyle w:val="ListParagraph"/>
        <w:rPr>
          <w:lang w:val="sr-Cyrl-RS"/>
        </w:rPr>
      </w:pPr>
    </w:p>
    <w:p w14:paraId="1607CF15" w14:textId="77777777" w:rsidR="00BD7A2B" w:rsidRDefault="00BD7A2B" w:rsidP="00A20CE2">
      <w:pPr>
        <w:pStyle w:val="ListParagraph"/>
        <w:rPr>
          <w:lang w:val="sr-Cyrl-RS"/>
        </w:rPr>
      </w:pPr>
    </w:p>
    <w:p w14:paraId="44A011CD" w14:textId="77777777" w:rsidR="00BD7A2B" w:rsidRDefault="00BD7A2B" w:rsidP="00A20CE2">
      <w:pPr>
        <w:pStyle w:val="ListParagraph"/>
        <w:rPr>
          <w:lang w:val="sr-Cyrl-RS"/>
        </w:rPr>
      </w:pPr>
    </w:p>
    <w:p w14:paraId="4BD7AFA7" w14:textId="77777777" w:rsidR="00BD7A2B" w:rsidRDefault="00BD7A2B" w:rsidP="00A20CE2">
      <w:pPr>
        <w:pStyle w:val="ListParagraph"/>
        <w:rPr>
          <w:lang w:val="sr-Cyrl-RS"/>
        </w:rPr>
      </w:pPr>
    </w:p>
    <w:p w14:paraId="2C7A6CC4" w14:textId="77777777" w:rsidR="00BD7A2B" w:rsidRDefault="00BD7A2B" w:rsidP="00A20CE2">
      <w:pPr>
        <w:pStyle w:val="ListParagraph"/>
        <w:rPr>
          <w:lang w:val="sr-Cyrl-RS"/>
        </w:rPr>
      </w:pPr>
    </w:p>
    <w:p w14:paraId="6FAB5F89" w14:textId="77777777" w:rsidR="00BD7A2B" w:rsidRDefault="00BD7A2B" w:rsidP="00A20CE2">
      <w:pPr>
        <w:pStyle w:val="ListParagraph"/>
        <w:rPr>
          <w:lang w:val="sr-Cyrl-RS"/>
        </w:rPr>
      </w:pPr>
    </w:p>
    <w:p w14:paraId="1C7CFDC9" w14:textId="77777777" w:rsidR="00BD7A2B" w:rsidRDefault="00BD7A2B" w:rsidP="00A20CE2">
      <w:pPr>
        <w:pStyle w:val="ListParagraph"/>
        <w:rPr>
          <w:lang w:val="sr-Cyrl-RS"/>
        </w:rPr>
      </w:pPr>
    </w:p>
    <w:p w14:paraId="0220DAF8" w14:textId="77777777" w:rsidR="00BD7A2B" w:rsidRDefault="00BD7A2B" w:rsidP="00A20CE2">
      <w:pPr>
        <w:pStyle w:val="ListParagraph"/>
        <w:rPr>
          <w:lang w:val="sr-Cyrl-RS"/>
        </w:rPr>
      </w:pPr>
    </w:p>
    <w:p w14:paraId="417D127E" w14:textId="77777777" w:rsidR="00BD7A2B" w:rsidRDefault="00BD7A2B" w:rsidP="00A20CE2">
      <w:pPr>
        <w:pStyle w:val="ListParagraph"/>
        <w:rPr>
          <w:lang w:val="sr-Cyrl-RS"/>
        </w:rPr>
      </w:pPr>
    </w:p>
    <w:p w14:paraId="763B40AB" w14:textId="77777777" w:rsidR="00BD7A2B" w:rsidRDefault="00BD7A2B" w:rsidP="00A20CE2">
      <w:pPr>
        <w:pStyle w:val="ListParagraph"/>
        <w:rPr>
          <w:lang w:val="sr-Cyrl-RS"/>
        </w:rPr>
      </w:pPr>
    </w:p>
    <w:p w14:paraId="5A2CC93F" w14:textId="77777777" w:rsidR="00BD7A2B" w:rsidRDefault="00BD7A2B" w:rsidP="00A20CE2">
      <w:pPr>
        <w:pStyle w:val="ListParagraph"/>
        <w:rPr>
          <w:lang w:val="sr-Cyrl-RS"/>
        </w:rPr>
      </w:pPr>
    </w:p>
    <w:p w14:paraId="033149BC" w14:textId="785DF33D" w:rsidR="00BD7A2B" w:rsidRDefault="00B46BA6" w:rsidP="00A20CE2">
      <w:pPr>
        <w:pStyle w:val="ListParagraph"/>
        <w:rPr>
          <w:sz w:val="40"/>
          <w:szCs w:val="40"/>
          <w:lang w:val="sr-Cyrl-RS"/>
        </w:rPr>
      </w:pPr>
      <w:r>
        <w:rPr>
          <w:sz w:val="40"/>
          <w:szCs w:val="40"/>
          <w:lang w:val="sr-Cyrl-RS"/>
        </w:rPr>
        <w:t>31</w:t>
      </w:r>
    </w:p>
    <w:p w14:paraId="04D2ED79" w14:textId="77777777" w:rsidR="00D35CF9" w:rsidRDefault="00D35CF9" w:rsidP="00D35CF9">
      <w:pPr>
        <w:jc w:val="both"/>
        <w:rPr>
          <w:sz w:val="22"/>
          <w:szCs w:val="22"/>
          <w:lang w:val="sr-Cyrl-RS"/>
        </w:rPr>
      </w:pPr>
      <w:r>
        <w:rPr>
          <w:sz w:val="22"/>
          <w:szCs w:val="22"/>
          <w:lang w:val="sr-Cyrl-RS"/>
        </w:rPr>
        <w:t>На основу члана 41. , 42. и 44. а, Закона о култури („Службени гласник РС“, број 72/2009, 13/2016, 30/2016-исправка., 6/2020</w:t>
      </w:r>
      <w:r>
        <w:rPr>
          <w:sz w:val="22"/>
          <w:szCs w:val="22"/>
        </w:rPr>
        <w:t xml:space="preserve">, </w:t>
      </w:r>
      <w:r>
        <w:rPr>
          <w:sz w:val="22"/>
          <w:szCs w:val="22"/>
          <w:lang w:val="sr-Cyrl-RS"/>
        </w:rPr>
        <w:t>47/2021</w:t>
      </w:r>
      <w:r>
        <w:rPr>
          <w:sz w:val="22"/>
          <w:szCs w:val="22"/>
          <w:lang w:val="sr-Latn-RS"/>
        </w:rPr>
        <w:t>,</w:t>
      </w:r>
      <w:r>
        <w:rPr>
          <w:sz w:val="22"/>
          <w:szCs w:val="22"/>
          <w:lang w:val="sr-Cyrl-RS"/>
        </w:rPr>
        <w:t>78/2021</w:t>
      </w:r>
      <w:r>
        <w:rPr>
          <w:sz w:val="22"/>
          <w:szCs w:val="22"/>
          <w:lang w:val="sr-Latn-RS"/>
        </w:rPr>
        <w:t xml:space="preserve"> </w:t>
      </w:r>
      <w:r>
        <w:rPr>
          <w:sz w:val="22"/>
          <w:szCs w:val="22"/>
          <w:lang w:val="sr-Cyrl-RS"/>
        </w:rPr>
        <w:t xml:space="preserve">и 76/2023), члана 32. Став 1. Тачка 9. Закона о локалној самоуправи ('' Сл.гласник РС'' бр. 129/2007, 83/2014-др.закон, 101/2016-др.закон, 47/2018 и 111/2021-др.закон)  и члана 40. Статута Града Прокупља („Службени лист Општине Прокупље“ број 15/2018), Скупштина Града Прокупља на седници одржаној дана </w:t>
      </w:r>
      <w:r>
        <w:rPr>
          <w:sz w:val="22"/>
          <w:szCs w:val="22"/>
          <w:lang w:val="sr-Latn-RS"/>
        </w:rPr>
        <w:t>25.12.</w:t>
      </w:r>
      <w:r>
        <w:rPr>
          <w:sz w:val="22"/>
          <w:szCs w:val="22"/>
          <w:lang w:val="sr-Cyrl-RS"/>
        </w:rPr>
        <w:t>202</w:t>
      </w:r>
      <w:r>
        <w:rPr>
          <w:sz w:val="22"/>
          <w:szCs w:val="22"/>
          <w:lang w:val="sr-Latn-RS"/>
        </w:rPr>
        <w:t>4</w:t>
      </w:r>
      <w:r>
        <w:rPr>
          <w:sz w:val="22"/>
          <w:szCs w:val="22"/>
          <w:lang w:val="sr-Cyrl-RS"/>
        </w:rPr>
        <w:t>. године, донела је</w:t>
      </w:r>
    </w:p>
    <w:p w14:paraId="2AECF15C" w14:textId="77777777" w:rsidR="00D35CF9" w:rsidRDefault="00D35CF9" w:rsidP="00D35CF9">
      <w:pPr>
        <w:jc w:val="both"/>
        <w:rPr>
          <w:sz w:val="22"/>
          <w:szCs w:val="22"/>
          <w:lang w:val="sr-Cyrl-RS"/>
        </w:rPr>
      </w:pPr>
    </w:p>
    <w:p w14:paraId="5EF41073" w14:textId="77777777" w:rsidR="00D35CF9" w:rsidRDefault="00D35CF9" w:rsidP="00D35CF9">
      <w:pPr>
        <w:jc w:val="center"/>
        <w:rPr>
          <w:b/>
          <w:sz w:val="22"/>
          <w:szCs w:val="22"/>
          <w:lang w:val="sr-Cyrl-RS"/>
        </w:rPr>
      </w:pPr>
      <w:r>
        <w:rPr>
          <w:b/>
          <w:sz w:val="22"/>
          <w:szCs w:val="22"/>
          <w:lang w:val="sr-Cyrl-RS"/>
        </w:rPr>
        <w:t>РЕШЕЊЕ О ИЗМЕНИ РЕШЕЊА</w:t>
      </w:r>
    </w:p>
    <w:p w14:paraId="5427E4E7" w14:textId="77777777" w:rsidR="00D35CF9" w:rsidRDefault="00D35CF9" w:rsidP="00D35CF9">
      <w:pPr>
        <w:jc w:val="both"/>
        <w:rPr>
          <w:b/>
          <w:sz w:val="22"/>
          <w:szCs w:val="22"/>
          <w:lang w:val="sr-Cyrl-RS"/>
        </w:rPr>
      </w:pPr>
      <w:r>
        <w:rPr>
          <w:b/>
          <w:sz w:val="22"/>
          <w:szCs w:val="22"/>
          <w:lang w:val="sr-Cyrl-RS"/>
        </w:rPr>
        <w:t xml:space="preserve">                   О ИМЕНОВАЊУ ЧЛАНОВА УПРАВНОГ И НАДЗОРНОГ ОДБОРА</w:t>
      </w:r>
    </w:p>
    <w:p w14:paraId="19856144" w14:textId="77777777" w:rsidR="00D35CF9" w:rsidRDefault="00D35CF9" w:rsidP="00D35CF9">
      <w:pPr>
        <w:jc w:val="center"/>
        <w:rPr>
          <w:b/>
          <w:sz w:val="22"/>
          <w:szCs w:val="22"/>
        </w:rPr>
      </w:pPr>
      <w:r>
        <w:rPr>
          <w:b/>
          <w:sz w:val="22"/>
          <w:szCs w:val="22"/>
          <w:lang w:val="sr-Cyrl-RS"/>
        </w:rPr>
        <w:t>НАРОДНОГ МУЗЕЈА ТОПЛИЦЕ ПРОКУПЉЕ</w:t>
      </w:r>
    </w:p>
    <w:p w14:paraId="2CF11E09" w14:textId="77777777" w:rsidR="00D35CF9" w:rsidRDefault="00D35CF9" w:rsidP="00D35CF9">
      <w:pPr>
        <w:jc w:val="both"/>
        <w:rPr>
          <w:b/>
          <w:sz w:val="22"/>
          <w:szCs w:val="22"/>
          <w:lang w:val="sr-Cyrl-RS"/>
        </w:rPr>
      </w:pPr>
    </w:p>
    <w:p w14:paraId="3919F8D1" w14:textId="77777777" w:rsidR="00D35CF9" w:rsidRDefault="00D35CF9" w:rsidP="00D35CF9">
      <w:pPr>
        <w:jc w:val="both"/>
        <w:rPr>
          <w:sz w:val="22"/>
          <w:szCs w:val="22"/>
          <w:lang w:val="sr-Cyrl-RS"/>
        </w:rPr>
      </w:pPr>
      <w:r>
        <w:rPr>
          <w:b/>
          <w:sz w:val="22"/>
          <w:szCs w:val="22"/>
          <w:lang w:val="sr-Latn-RS"/>
        </w:rPr>
        <w:t>I</w:t>
      </w:r>
      <w:r>
        <w:rPr>
          <w:sz w:val="22"/>
          <w:szCs w:val="22"/>
          <w:lang w:val="sr-Latn-RS"/>
        </w:rPr>
        <w:t xml:space="preserve"> </w:t>
      </w:r>
      <w:r>
        <w:rPr>
          <w:sz w:val="22"/>
          <w:szCs w:val="22"/>
          <w:lang w:val="sr-Cyrl-RS"/>
        </w:rPr>
        <w:t xml:space="preserve">Овим Решењем мења се Решење о именовању чланова Управног и Надзорног одбора  Народног музеја Топлице Прокупље, број , 06-109/2024-02 од 23.11.2024.године, </w:t>
      </w:r>
      <w:r>
        <w:rPr>
          <w:sz w:val="22"/>
          <w:szCs w:val="22"/>
          <w:lang w:val="sr-Latn-RS"/>
        </w:rPr>
        <w:t xml:space="preserve"> </w:t>
      </w:r>
      <w:r>
        <w:rPr>
          <w:sz w:val="22"/>
          <w:szCs w:val="22"/>
          <w:lang w:val="sr-Cyrl-RS"/>
        </w:rPr>
        <w:t>тако што се:</w:t>
      </w:r>
    </w:p>
    <w:p w14:paraId="346B3096" w14:textId="77777777" w:rsidR="00D35CF9" w:rsidRDefault="00D35CF9" w:rsidP="00D35CF9">
      <w:pPr>
        <w:jc w:val="both"/>
        <w:rPr>
          <w:sz w:val="22"/>
          <w:szCs w:val="22"/>
          <w:lang w:val="sr-Cyrl-RS"/>
        </w:rPr>
      </w:pPr>
    </w:p>
    <w:p w14:paraId="0F33A8FC" w14:textId="77777777" w:rsidR="00D35CF9" w:rsidRDefault="00D35CF9" w:rsidP="00D35CF9">
      <w:pPr>
        <w:jc w:val="both"/>
        <w:rPr>
          <w:sz w:val="22"/>
          <w:szCs w:val="22"/>
          <w:lang w:val="sr-Cyrl-RS"/>
        </w:rPr>
      </w:pPr>
      <w:r>
        <w:rPr>
          <w:sz w:val="22"/>
          <w:szCs w:val="22"/>
          <w:lang w:val="sr-Cyrl-RS"/>
        </w:rPr>
        <w:t xml:space="preserve">-Разрешава члан Управног одбора Драган Живковић,ул. Ртањска бр.36, из Прокупља, представник оснивача, </w:t>
      </w:r>
    </w:p>
    <w:p w14:paraId="4BE691C1" w14:textId="77777777" w:rsidR="00D35CF9" w:rsidRDefault="00D35CF9" w:rsidP="00D35CF9">
      <w:pPr>
        <w:jc w:val="both"/>
        <w:rPr>
          <w:sz w:val="22"/>
          <w:szCs w:val="22"/>
          <w:lang w:val="sr-Latn-RS"/>
        </w:rPr>
      </w:pPr>
      <w:r>
        <w:rPr>
          <w:sz w:val="22"/>
          <w:szCs w:val="22"/>
          <w:lang w:val="sr-Cyrl-RS"/>
        </w:rPr>
        <w:t>-Именује  за члана Управног одбора Народног музеја Топлице Прокупље, Лела Митић, ул. Болничка бр. 4, из Прокупља, представник оснивача.</w:t>
      </w:r>
    </w:p>
    <w:p w14:paraId="67727A85" w14:textId="77777777" w:rsidR="00D35CF9" w:rsidRPr="003E49CA" w:rsidRDefault="00D35CF9" w:rsidP="00D35CF9">
      <w:pPr>
        <w:jc w:val="both"/>
        <w:rPr>
          <w:sz w:val="22"/>
          <w:szCs w:val="22"/>
          <w:lang w:val="sr-Latn-RS"/>
        </w:rPr>
      </w:pPr>
    </w:p>
    <w:p w14:paraId="2DD31F41" w14:textId="77777777" w:rsidR="00D35CF9" w:rsidRDefault="00D35CF9" w:rsidP="00D35CF9">
      <w:pPr>
        <w:jc w:val="both"/>
        <w:rPr>
          <w:sz w:val="22"/>
          <w:szCs w:val="22"/>
          <w:lang w:val="sr-Latn-RS"/>
        </w:rPr>
      </w:pPr>
      <w:r>
        <w:rPr>
          <w:b/>
          <w:sz w:val="22"/>
          <w:szCs w:val="22"/>
        </w:rPr>
        <w:t xml:space="preserve">II </w:t>
      </w:r>
      <w:r>
        <w:rPr>
          <w:sz w:val="22"/>
          <w:szCs w:val="22"/>
          <w:lang w:val="sr-Cyrl-RS"/>
        </w:rPr>
        <w:t>Мандат новоименованом члану траје до истека мандата Управном одбору.</w:t>
      </w:r>
    </w:p>
    <w:p w14:paraId="1762B969" w14:textId="77777777" w:rsidR="00D35CF9" w:rsidRPr="003E49CA" w:rsidRDefault="00D35CF9" w:rsidP="00D35CF9">
      <w:pPr>
        <w:jc w:val="both"/>
        <w:rPr>
          <w:sz w:val="22"/>
          <w:szCs w:val="22"/>
          <w:lang w:val="sr-Latn-RS"/>
        </w:rPr>
      </w:pPr>
    </w:p>
    <w:p w14:paraId="416FBED8" w14:textId="77777777" w:rsidR="00D35CF9" w:rsidRDefault="00D35CF9" w:rsidP="00D35CF9">
      <w:pPr>
        <w:jc w:val="both"/>
        <w:rPr>
          <w:sz w:val="22"/>
          <w:szCs w:val="22"/>
          <w:lang w:val="sr-Latn-RS"/>
        </w:rPr>
      </w:pPr>
      <w:r>
        <w:rPr>
          <w:b/>
          <w:sz w:val="22"/>
          <w:szCs w:val="22"/>
          <w:lang w:val="sr-Latn-RS"/>
        </w:rPr>
        <w:t>III</w:t>
      </w:r>
      <w:r>
        <w:rPr>
          <w:sz w:val="22"/>
          <w:szCs w:val="22"/>
          <w:lang w:val="sr-Latn-RS"/>
        </w:rPr>
        <w:t xml:space="preserve"> </w:t>
      </w:r>
      <w:r>
        <w:rPr>
          <w:sz w:val="22"/>
          <w:szCs w:val="22"/>
          <w:lang w:val="sr-Cyrl-RS"/>
        </w:rPr>
        <w:t>У осталом делу Решење о именовању чланова Управног и Надзорног одбора Народног музеја Топлице Прокупље, број 06-109/2024-02 од 23.11.2024.године, остаје непромењено.</w:t>
      </w:r>
    </w:p>
    <w:p w14:paraId="76F94C2B" w14:textId="77777777" w:rsidR="00D35CF9" w:rsidRPr="003E49CA" w:rsidRDefault="00D35CF9" w:rsidP="00D35CF9">
      <w:pPr>
        <w:jc w:val="both"/>
        <w:rPr>
          <w:sz w:val="22"/>
          <w:szCs w:val="22"/>
          <w:lang w:val="sr-Latn-RS"/>
        </w:rPr>
      </w:pPr>
    </w:p>
    <w:p w14:paraId="54EBF672" w14:textId="77777777" w:rsidR="00D35CF9" w:rsidRDefault="00D35CF9" w:rsidP="00D35CF9">
      <w:pPr>
        <w:jc w:val="both"/>
        <w:rPr>
          <w:sz w:val="22"/>
          <w:szCs w:val="22"/>
          <w:lang w:val="sr-Latn-RS"/>
        </w:rPr>
      </w:pPr>
      <w:r>
        <w:rPr>
          <w:b/>
          <w:sz w:val="22"/>
          <w:szCs w:val="22"/>
        </w:rPr>
        <w:t>IV</w:t>
      </w:r>
      <w:r>
        <w:rPr>
          <w:sz w:val="22"/>
          <w:szCs w:val="22"/>
        </w:rPr>
        <w:t xml:space="preserve"> </w:t>
      </w:r>
      <w:r>
        <w:rPr>
          <w:sz w:val="22"/>
          <w:szCs w:val="22"/>
          <w:lang w:val="sr-Cyrl-RS"/>
        </w:rPr>
        <w:t>Решење објавити у ''Службеном листу града Прокупља''.</w:t>
      </w:r>
    </w:p>
    <w:p w14:paraId="7B5A51BF" w14:textId="77777777" w:rsidR="00D35CF9" w:rsidRPr="003E49CA" w:rsidRDefault="00D35CF9" w:rsidP="00D35CF9">
      <w:pPr>
        <w:jc w:val="both"/>
        <w:rPr>
          <w:sz w:val="22"/>
          <w:szCs w:val="22"/>
          <w:lang w:val="sr-Latn-RS"/>
        </w:rPr>
      </w:pPr>
    </w:p>
    <w:p w14:paraId="52FF0086" w14:textId="77777777" w:rsidR="00D35CF9" w:rsidRDefault="00D35CF9" w:rsidP="00D35CF9">
      <w:pPr>
        <w:jc w:val="both"/>
        <w:rPr>
          <w:sz w:val="22"/>
          <w:szCs w:val="22"/>
          <w:lang w:val="sr-Cyrl-RS"/>
        </w:rPr>
      </w:pPr>
      <w:r>
        <w:rPr>
          <w:b/>
          <w:sz w:val="22"/>
          <w:szCs w:val="22"/>
        </w:rPr>
        <w:t>V</w:t>
      </w:r>
      <w:r>
        <w:rPr>
          <w:sz w:val="22"/>
          <w:szCs w:val="22"/>
        </w:rPr>
        <w:t xml:space="preserve"> </w:t>
      </w:r>
      <w:r>
        <w:rPr>
          <w:sz w:val="22"/>
          <w:szCs w:val="22"/>
          <w:lang w:val="sr-Cyrl-RS"/>
        </w:rPr>
        <w:t>Решење доставити: именованој, Драгану Живковићу, Народном музеју Топлице Прокупље, Одељењу за друштвене делатности и Архиви града Прокупља.</w:t>
      </w:r>
    </w:p>
    <w:p w14:paraId="1BC40380" w14:textId="77777777" w:rsidR="00D35CF9" w:rsidRDefault="00D35CF9" w:rsidP="00D35CF9">
      <w:pPr>
        <w:jc w:val="center"/>
        <w:rPr>
          <w:b/>
          <w:sz w:val="22"/>
          <w:szCs w:val="22"/>
          <w:lang w:val="sr-Cyrl-RS"/>
        </w:rPr>
      </w:pPr>
      <w:r>
        <w:rPr>
          <w:b/>
          <w:sz w:val="22"/>
          <w:szCs w:val="22"/>
          <w:lang w:val="sr-Cyrl-RS"/>
        </w:rPr>
        <w:t>Образложење</w:t>
      </w:r>
    </w:p>
    <w:p w14:paraId="49C711C7" w14:textId="77777777" w:rsidR="00D35CF9" w:rsidRDefault="00D35CF9" w:rsidP="00D35CF9">
      <w:pPr>
        <w:jc w:val="both"/>
        <w:rPr>
          <w:sz w:val="22"/>
          <w:szCs w:val="22"/>
          <w:lang w:val="sr-Cyrl-RS"/>
        </w:rPr>
      </w:pPr>
    </w:p>
    <w:p w14:paraId="7501D5AF" w14:textId="77777777" w:rsidR="00D35CF9" w:rsidRDefault="00D35CF9" w:rsidP="00D35CF9">
      <w:pPr>
        <w:jc w:val="both"/>
        <w:rPr>
          <w:sz w:val="22"/>
          <w:szCs w:val="22"/>
          <w:lang w:val="sr-Cyrl-RS"/>
        </w:rPr>
      </w:pPr>
      <w:r>
        <w:rPr>
          <w:sz w:val="22"/>
          <w:szCs w:val="22"/>
          <w:lang w:val="sr-Cyrl-RS"/>
        </w:rPr>
        <w:t xml:space="preserve">  Правни основ за доношење овог Решења садржан је у члану 41.и 44.а, Закона о култури  („Службени гласник РС“, број 72/2009, 13/2016, 30/2016-исправка, 6/2020, 47/2021, 78/2021 и 76/2023), у коме је прописано да Управни одбор установе има пет чланова, које именује и разрешава оснивач. Чланом 44.а,  Закона о култури прописано је да ће оснивач разрешити члана Управног одбора пре истека мандата на лични захтев.</w:t>
      </w:r>
      <w:r>
        <w:rPr>
          <w:sz w:val="22"/>
          <w:szCs w:val="22"/>
          <w:lang w:val="sr-Latn-RS"/>
        </w:rPr>
        <w:t xml:space="preserve"> </w:t>
      </w:r>
      <w:r>
        <w:rPr>
          <w:sz w:val="22"/>
          <w:szCs w:val="22"/>
          <w:lang w:val="sr-Cyrl-RS"/>
        </w:rPr>
        <w:t>Досадашњи члан Управног одбора Драган Живковић  је дана 18.12.2024.године поднео оставку</w:t>
      </w:r>
      <w:r>
        <w:rPr>
          <w:sz w:val="22"/>
          <w:szCs w:val="22"/>
          <w:lang w:val="sr-Latn-RS"/>
        </w:rPr>
        <w:t xml:space="preserve"> </w:t>
      </w:r>
      <w:r>
        <w:rPr>
          <w:sz w:val="22"/>
          <w:szCs w:val="22"/>
          <w:lang w:val="sr-Cyrl-RS"/>
        </w:rPr>
        <w:t>бр.022-25/2024-02,  на функцију члана Уравног одбора Народног музеја Топлице Прокупље , као представник оснивача. За новог члана управног одбора предложена је Лела Митић из Прокупља, као представник оснивача.</w:t>
      </w:r>
    </w:p>
    <w:p w14:paraId="626F84F8" w14:textId="77777777" w:rsidR="00D35CF9" w:rsidRDefault="00D35CF9" w:rsidP="00D35CF9">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14:paraId="6B4D1B99" w14:textId="77777777" w:rsidR="00D35CF9" w:rsidRDefault="00D35CF9" w:rsidP="00D35CF9">
      <w:pPr>
        <w:jc w:val="both"/>
        <w:rPr>
          <w:sz w:val="22"/>
          <w:szCs w:val="22"/>
          <w:lang w:val="sr-Latn-RS"/>
        </w:rPr>
      </w:pPr>
      <w:r>
        <w:rPr>
          <w:b/>
          <w:sz w:val="22"/>
          <w:szCs w:val="22"/>
          <w:lang w:val="sr-Cyrl-RS"/>
        </w:rPr>
        <w:t xml:space="preserve">ПОУКА О ПРАВНОМ ЛЕКУ: </w:t>
      </w:r>
      <w:r>
        <w:rPr>
          <w:sz w:val="22"/>
          <w:szCs w:val="22"/>
          <w:lang w:val="sr-Cyrl-RS"/>
        </w:rPr>
        <w:t>Против овог решења може се покренути управни спор пред  Вишем  суду у Прокупљу, у року од 30 дана од дана уручења.</w:t>
      </w:r>
    </w:p>
    <w:p w14:paraId="08289FF1" w14:textId="77777777" w:rsidR="00D35CF9" w:rsidRDefault="00D35CF9" w:rsidP="00D35CF9">
      <w:pPr>
        <w:jc w:val="both"/>
        <w:rPr>
          <w:sz w:val="22"/>
          <w:szCs w:val="22"/>
          <w:lang w:val="sr-Latn-RS"/>
        </w:rPr>
      </w:pPr>
    </w:p>
    <w:p w14:paraId="4048AB87" w14:textId="77777777" w:rsidR="00D35CF9" w:rsidRPr="0045019F" w:rsidRDefault="00D35CF9" w:rsidP="00D35CF9">
      <w:pPr>
        <w:jc w:val="both"/>
        <w:rPr>
          <w:sz w:val="22"/>
          <w:szCs w:val="22"/>
          <w:lang w:val="sr-Latn-RS"/>
        </w:rPr>
      </w:pPr>
      <w:r>
        <w:rPr>
          <w:sz w:val="22"/>
          <w:szCs w:val="22"/>
          <w:lang w:val="sr-Cyrl-RS"/>
        </w:rPr>
        <w:t xml:space="preserve">Број: </w:t>
      </w:r>
      <w:r>
        <w:rPr>
          <w:sz w:val="22"/>
          <w:szCs w:val="22"/>
          <w:lang w:val="sr-Latn-RS"/>
        </w:rPr>
        <w:t xml:space="preserve"> 06-122/2024-02</w:t>
      </w:r>
    </w:p>
    <w:p w14:paraId="3EE9293E" w14:textId="77777777" w:rsidR="00D35CF9" w:rsidRDefault="00D35CF9" w:rsidP="00D35CF9">
      <w:pPr>
        <w:jc w:val="both"/>
        <w:rPr>
          <w:sz w:val="22"/>
          <w:szCs w:val="22"/>
          <w:lang w:val="sr-Cyrl-RS"/>
        </w:rPr>
      </w:pPr>
      <w:r>
        <w:rPr>
          <w:sz w:val="22"/>
          <w:szCs w:val="22"/>
          <w:lang w:val="sr-Cyrl-RS"/>
        </w:rPr>
        <w:t xml:space="preserve">У Прокупљу, </w:t>
      </w:r>
      <w:r>
        <w:rPr>
          <w:sz w:val="22"/>
          <w:szCs w:val="22"/>
          <w:lang w:val="sr-Latn-RS"/>
        </w:rPr>
        <w:t>25.12.</w:t>
      </w:r>
      <w:r>
        <w:rPr>
          <w:sz w:val="22"/>
          <w:szCs w:val="22"/>
          <w:lang w:val="sr-Cyrl-RS"/>
        </w:rPr>
        <w:t>2024.године</w:t>
      </w:r>
    </w:p>
    <w:p w14:paraId="11E00924" w14:textId="77777777" w:rsidR="00D35CF9" w:rsidRDefault="00D35CF9" w:rsidP="00D35CF9">
      <w:pPr>
        <w:jc w:val="both"/>
        <w:rPr>
          <w:sz w:val="22"/>
          <w:szCs w:val="22"/>
          <w:lang w:val="sr-Cyrl-RS"/>
        </w:rPr>
      </w:pPr>
      <w:r>
        <w:rPr>
          <w:sz w:val="22"/>
          <w:szCs w:val="22"/>
          <w:lang w:val="sr-Cyrl-RS"/>
        </w:rPr>
        <w:t>СКУПШТИНА ГРАДА ПРОКУПЉА</w:t>
      </w:r>
    </w:p>
    <w:p w14:paraId="5ACB66D8" w14:textId="77777777" w:rsidR="00D35CF9" w:rsidRDefault="00D35CF9" w:rsidP="00D35CF9">
      <w:pPr>
        <w:jc w:val="both"/>
        <w:rPr>
          <w:sz w:val="22"/>
          <w:szCs w:val="22"/>
          <w:lang w:val="sr-Cyrl-RS"/>
        </w:rPr>
      </w:pPr>
    </w:p>
    <w:p w14:paraId="48355239" w14:textId="7A6241DC" w:rsidR="00D35CF9" w:rsidRDefault="00D35CF9" w:rsidP="00D35CF9">
      <w:pPr>
        <w:jc w:val="both"/>
        <w:rPr>
          <w:sz w:val="22"/>
          <w:szCs w:val="22"/>
          <w:lang w:val="sr-Cyrl-RS"/>
        </w:rPr>
      </w:pPr>
      <w:r>
        <w:rPr>
          <w:sz w:val="22"/>
          <w:szCs w:val="22"/>
          <w:lang w:val="sr-Cyrl-RS"/>
        </w:rPr>
        <w:t xml:space="preserve">                                                                                                                                                                                                               ПРЕДСЕДНИК</w:t>
      </w:r>
    </w:p>
    <w:p w14:paraId="40A021CF" w14:textId="26859E44" w:rsidR="00D35CF9" w:rsidRDefault="00D35CF9" w:rsidP="00D35CF9">
      <w:pPr>
        <w:jc w:val="both"/>
        <w:rPr>
          <w:sz w:val="22"/>
          <w:szCs w:val="22"/>
          <w:lang w:val="sr-Cyrl-RS"/>
        </w:rPr>
      </w:pPr>
      <w:r>
        <w:rPr>
          <w:sz w:val="22"/>
          <w:szCs w:val="22"/>
          <w:lang w:val="sr-Cyrl-RS"/>
        </w:rPr>
        <w:t xml:space="preserve">                                                                                                                                                                                                           СКУПШТИНЕ ГРАДА</w:t>
      </w:r>
    </w:p>
    <w:p w14:paraId="5A3DD884" w14:textId="24409988" w:rsidR="00D35CF9" w:rsidRDefault="00D35CF9" w:rsidP="00D35CF9">
      <w:pPr>
        <w:jc w:val="both"/>
        <w:rPr>
          <w:sz w:val="22"/>
          <w:szCs w:val="22"/>
          <w:lang w:val="sr-Cyrl-RS"/>
        </w:rPr>
      </w:pPr>
      <w:r>
        <w:rPr>
          <w:sz w:val="22"/>
          <w:szCs w:val="22"/>
          <w:lang w:val="sr-Cyrl-RS"/>
        </w:rPr>
        <w:t xml:space="preserve">                                                                                                                                                                                                                   Дејан Лазић с.р.</w:t>
      </w:r>
    </w:p>
    <w:p w14:paraId="11A82363" w14:textId="77777777" w:rsidR="00D35CF9" w:rsidRDefault="00D35CF9" w:rsidP="00D35CF9"/>
    <w:p w14:paraId="1AE25830" w14:textId="61F26E1E" w:rsidR="00B46BA6" w:rsidRDefault="00D35CF9" w:rsidP="00A20CE2">
      <w:pPr>
        <w:pStyle w:val="ListParagraph"/>
        <w:rPr>
          <w:sz w:val="40"/>
          <w:szCs w:val="40"/>
          <w:lang w:val="sr-Cyrl-RS"/>
        </w:rPr>
      </w:pPr>
      <w:r>
        <w:rPr>
          <w:sz w:val="40"/>
          <w:szCs w:val="40"/>
          <w:lang w:val="sr-Cyrl-RS"/>
        </w:rPr>
        <w:t>32</w:t>
      </w:r>
    </w:p>
    <w:p w14:paraId="043D5751" w14:textId="77777777" w:rsidR="00471428" w:rsidRDefault="00471428" w:rsidP="00471428">
      <w:pPr>
        <w:jc w:val="both"/>
        <w:rPr>
          <w:lang w:val="sr-Cyrl-RS"/>
        </w:rPr>
      </w:pPr>
      <w:r w:rsidRPr="00E426D6">
        <w:rPr>
          <w:lang w:val="sr-Cyrl-RS"/>
        </w:rPr>
        <w:t>На основу члана 116, 117 и члана 120 став 6. Закона о основама система образовања и васпитања (</w:t>
      </w:r>
      <w:r w:rsidRPr="00E426D6">
        <w:rPr>
          <w:lang w:val="sr-Latn-RS"/>
        </w:rPr>
        <w:t>„</w:t>
      </w:r>
      <w:r w:rsidRPr="00E426D6">
        <w:rPr>
          <w:lang w:val="sr-Cyrl-RS"/>
        </w:rPr>
        <w:t>Сл. гласник РС</w:t>
      </w:r>
      <w:r w:rsidRPr="00E426D6">
        <w:rPr>
          <w:lang w:val="sr-Latn-RS"/>
        </w:rPr>
        <w:t>“</w:t>
      </w:r>
      <w:r w:rsidRPr="00E426D6">
        <w:rPr>
          <w:lang w:val="sr-Cyrl-RS"/>
        </w:rPr>
        <w:t xml:space="preserve"> бр.88/2017, 27/2018-др. закон, 10/2019, 27/2018-др. закон, 6/2020, 129/2021 и 92/2023) и члана 40</w:t>
      </w:r>
      <w:r w:rsidRPr="00E426D6">
        <w:t>.</w:t>
      </w:r>
      <w:r w:rsidRPr="00E426D6">
        <w:rPr>
          <w:lang w:val="sr-Cyrl-RS"/>
        </w:rPr>
        <w:t xml:space="preserve"> Статута Града Прокупља (Сл. лист општине Прокупље, бр.15/2018), Скупштина Града Прокупља на седници одржаној дана </w:t>
      </w:r>
      <w:r w:rsidRPr="00E426D6">
        <w:rPr>
          <w:lang w:val="sr-Latn-RS"/>
        </w:rPr>
        <w:t xml:space="preserve"> </w:t>
      </w:r>
      <w:r>
        <w:rPr>
          <w:lang w:val="sr-Latn-RS"/>
        </w:rPr>
        <w:t>25.12.</w:t>
      </w:r>
      <w:r w:rsidRPr="00E426D6">
        <w:rPr>
          <w:lang w:val="sr-Cyrl-RS"/>
        </w:rPr>
        <w:t>2024. године, донела је</w:t>
      </w:r>
    </w:p>
    <w:p w14:paraId="7A61981C" w14:textId="77777777" w:rsidR="00471428" w:rsidRDefault="00471428" w:rsidP="00471428">
      <w:pPr>
        <w:jc w:val="both"/>
        <w:rPr>
          <w:lang w:val="sr-Cyrl-RS"/>
        </w:rPr>
      </w:pPr>
    </w:p>
    <w:p w14:paraId="404B7D97" w14:textId="77777777" w:rsidR="00471428" w:rsidRPr="00E426D6" w:rsidRDefault="00471428" w:rsidP="00471428">
      <w:pPr>
        <w:jc w:val="center"/>
        <w:rPr>
          <w:lang w:val="sr-Cyrl-RS"/>
        </w:rPr>
      </w:pPr>
      <w:r w:rsidRPr="00E426D6">
        <w:rPr>
          <w:b/>
          <w:lang w:val="sr-Cyrl-RS"/>
        </w:rPr>
        <w:t>РЕШЕЊЕ</w:t>
      </w:r>
    </w:p>
    <w:p w14:paraId="2B1DE86B" w14:textId="77777777" w:rsidR="00471428" w:rsidRPr="00E426D6" w:rsidRDefault="00471428" w:rsidP="00471428">
      <w:pPr>
        <w:jc w:val="center"/>
        <w:rPr>
          <w:b/>
          <w:lang w:val="sr-Cyrl-RS"/>
        </w:rPr>
      </w:pPr>
      <w:r w:rsidRPr="00E426D6">
        <w:rPr>
          <w:b/>
          <w:lang w:val="sr-Cyrl-RS"/>
        </w:rPr>
        <w:t>О ИЗМЕНИ РЕШЕЊА О ИМЕНОВАЊУ ЧЛАНОВА ШКОЛСКОГ ОДБОРА</w:t>
      </w:r>
    </w:p>
    <w:p w14:paraId="356A0D30" w14:textId="77777777" w:rsidR="00471428" w:rsidRPr="00E426D6" w:rsidRDefault="00471428" w:rsidP="00471428">
      <w:pPr>
        <w:jc w:val="center"/>
        <w:rPr>
          <w:b/>
          <w:lang w:val="sr-Latn-RS"/>
        </w:rPr>
      </w:pPr>
      <w:r w:rsidRPr="00E426D6">
        <w:rPr>
          <w:b/>
          <w:lang w:val="sr-Cyrl-RS"/>
        </w:rPr>
        <w:t>ПОЉОПРИВРЕДНЕ ШКОЛЕ '' РАДОШ ЈОВАНОВИЋ – СЕЉА'' ПРОКУПЉЕ</w:t>
      </w:r>
    </w:p>
    <w:p w14:paraId="4088CCBE" w14:textId="77777777" w:rsidR="00471428" w:rsidRPr="00E426D6" w:rsidRDefault="00471428" w:rsidP="00471428">
      <w:pPr>
        <w:jc w:val="center"/>
        <w:rPr>
          <w:b/>
          <w:lang w:val="sr-Cyrl-RS"/>
        </w:rPr>
      </w:pPr>
    </w:p>
    <w:p w14:paraId="5B237ADA" w14:textId="77777777" w:rsidR="00471428" w:rsidRDefault="00471428" w:rsidP="00471428">
      <w:pPr>
        <w:jc w:val="both"/>
        <w:rPr>
          <w:lang w:val="sr-Cyrl-RS"/>
        </w:rPr>
      </w:pPr>
      <w:r w:rsidRPr="00E426D6">
        <w:rPr>
          <w:b/>
          <w:lang w:val="sr-Latn-RS"/>
        </w:rPr>
        <w:t xml:space="preserve">I </w:t>
      </w:r>
      <w:r w:rsidRPr="00E426D6">
        <w:rPr>
          <w:lang w:val="sr-Cyrl-RS"/>
        </w:rPr>
        <w:t>Овим  Решењем мења се Решење о именовању чланова Школског одбора Пољопривредне школе ''Радош Јовановић – Сеља'' Прокупљ</w:t>
      </w:r>
      <w:r w:rsidRPr="00E426D6">
        <w:t>e</w:t>
      </w:r>
      <w:r w:rsidRPr="00E426D6">
        <w:rPr>
          <w:lang w:val="sr-Cyrl-RS"/>
        </w:rPr>
        <w:t>,</w:t>
      </w:r>
      <w:r w:rsidRPr="00E426D6">
        <w:t xml:space="preserve"> </w:t>
      </w:r>
      <w:r w:rsidRPr="00E426D6">
        <w:rPr>
          <w:lang w:val="sr-Cyrl-RS"/>
        </w:rPr>
        <w:t>број 06-100/2022-02 од 17.10.2022. године, са изменом број 06-113/2023-02 од 16.11.2023. године, тако што се:</w:t>
      </w:r>
    </w:p>
    <w:p w14:paraId="7B2CD143" w14:textId="77777777" w:rsidR="00471428" w:rsidRPr="00E426D6" w:rsidRDefault="00471428" w:rsidP="00471428">
      <w:pPr>
        <w:jc w:val="both"/>
        <w:rPr>
          <w:lang w:val="sr-Cyrl-RS"/>
        </w:rPr>
      </w:pPr>
      <w:r>
        <w:rPr>
          <w:lang w:val="sr-Cyrl-RS"/>
        </w:rPr>
        <w:t xml:space="preserve">     </w:t>
      </w:r>
      <w:r w:rsidRPr="00E426D6">
        <w:rPr>
          <w:lang w:val="sr-Cyrl-RS"/>
        </w:rPr>
        <w:t>Разрешава члан Школског одбора Пољопривредне школе ''Радош Јовановић – Сеља'' Прокупље</w:t>
      </w:r>
      <w:r w:rsidRPr="00E426D6">
        <w:rPr>
          <w:lang w:val="sr-Latn-RS"/>
        </w:rPr>
        <w:t>:</w:t>
      </w:r>
    </w:p>
    <w:p w14:paraId="0164EFE7" w14:textId="77777777" w:rsidR="00471428" w:rsidRPr="00E426D6" w:rsidRDefault="00471428" w:rsidP="00471428">
      <w:pPr>
        <w:pStyle w:val="ListParagraph"/>
        <w:numPr>
          <w:ilvl w:val="0"/>
          <w:numId w:val="12"/>
        </w:numPr>
        <w:spacing w:after="200" w:line="276" w:lineRule="auto"/>
        <w:jc w:val="both"/>
        <w:rPr>
          <w:b/>
          <w:lang w:val="sr-Cyrl-RS"/>
        </w:rPr>
      </w:pPr>
      <w:r w:rsidRPr="00E426D6">
        <w:rPr>
          <w:lang w:val="sr-Cyrl-RS"/>
        </w:rPr>
        <w:t>Милан Димић, из Мале Плане, представник родитеља.</w:t>
      </w:r>
    </w:p>
    <w:p w14:paraId="18542E70" w14:textId="77777777" w:rsidR="00471428" w:rsidRPr="008D6BB3" w:rsidRDefault="00471428" w:rsidP="00471428">
      <w:pPr>
        <w:jc w:val="both"/>
        <w:rPr>
          <w:b/>
          <w:lang w:val="sr-Cyrl-RS"/>
        </w:rPr>
      </w:pPr>
      <w:r>
        <w:rPr>
          <w:lang w:val="sr-Latn-RS"/>
        </w:rPr>
        <w:t xml:space="preserve"> </w:t>
      </w:r>
      <w:r w:rsidRPr="008D6BB3">
        <w:rPr>
          <w:lang w:val="sr-Cyrl-RS"/>
        </w:rPr>
        <w:t xml:space="preserve"> Именује за члана Школског одбора Пољопривредне школе ''Радош Јовановић – Сеља'' Прокупље</w:t>
      </w:r>
      <w:r w:rsidRPr="008D6BB3">
        <w:rPr>
          <w:lang w:val="sr-Latn-RS"/>
        </w:rPr>
        <w:t>:</w:t>
      </w:r>
    </w:p>
    <w:p w14:paraId="70863708" w14:textId="77777777" w:rsidR="00471428" w:rsidRPr="00E426D6" w:rsidRDefault="00471428" w:rsidP="00471428">
      <w:pPr>
        <w:pStyle w:val="ListParagraph"/>
        <w:numPr>
          <w:ilvl w:val="0"/>
          <w:numId w:val="12"/>
        </w:numPr>
        <w:spacing w:after="200" w:line="276" w:lineRule="auto"/>
        <w:jc w:val="both"/>
        <w:rPr>
          <w:b/>
          <w:lang w:val="sr-Cyrl-RS"/>
        </w:rPr>
      </w:pPr>
      <w:r w:rsidRPr="00E426D6">
        <w:rPr>
          <w:lang w:val="sr-Cyrl-RS"/>
        </w:rPr>
        <w:t>Раденко Кривокућа из Мале Плане, представник родитеља.</w:t>
      </w:r>
    </w:p>
    <w:p w14:paraId="67FA2A06" w14:textId="77777777" w:rsidR="00471428" w:rsidRDefault="00471428" w:rsidP="00471428">
      <w:pPr>
        <w:jc w:val="both"/>
        <w:rPr>
          <w:lang w:val="sr-Cyrl-RS"/>
        </w:rPr>
      </w:pPr>
      <w:r w:rsidRPr="00E426D6">
        <w:rPr>
          <w:b/>
          <w:lang w:val="sr-Latn-RS"/>
        </w:rPr>
        <w:t>II</w:t>
      </w:r>
      <w:r w:rsidRPr="00E426D6">
        <w:rPr>
          <w:b/>
          <w:lang w:val="sr-Cyrl-RS"/>
        </w:rPr>
        <w:t xml:space="preserve"> </w:t>
      </w:r>
      <w:r w:rsidRPr="00E426D6">
        <w:rPr>
          <w:lang w:val="sr-Cyrl-RS"/>
        </w:rPr>
        <w:t>Новоименованом члану</w:t>
      </w:r>
      <w:r>
        <w:rPr>
          <w:lang w:val="sr-Cyrl-RS"/>
        </w:rPr>
        <w:t xml:space="preserve"> </w:t>
      </w:r>
      <w:r w:rsidRPr="00E426D6">
        <w:rPr>
          <w:lang w:val="sr-Cyrl-RS"/>
        </w:rPr>
        <w:t xml:space="preserve">мандат траје до истека мандата Школском одбору.                                </w:t>
      </w:r>
    </w:p>
    <w:p w14:paraId="032B1102" w14:textId="77777777" w:rsidR="00471428" w:rsidRDefault="00471428" w:rsidP="00471428">
      <w:pPr>
        <w:jc w:val="both"/>
        <w:rPr>
          <w:lang w:val="sr-Cyrl-RS"/>
        </w:rPr>
      </w:pPr>
      <w:r w:rsidRPr="00E426D6">
        <w:rPr>
          <w:b/>
          <w:lang w:val="sr-Latn-RS"/>
        </w:rPr>
        <w:t>III</w:t>
      </w:r>
      <w:r w:rsidRPr="00E426D6">
        <w:rPr>
          <w:b/>
          <w:lang w:val="sr-Cyrl-RS"/>
        </w:rPr>
        <w:t xml:space="preserve"> </w:t>
      </w:r>
      <w:r w:rsidRPr="00E426D6">
        <w:rPr>
          <w:lang w:val="sr-Cyrl-RS"/>
        </w:rPr>
        <w:t>У осталом делу Решење о именовању чланова Школског одбора Пољопривредне школе ''Радош Јовановић – Сеља'' Прокупље са изменом, остаје непромењено.</w:t>
      </w:r>
    </w:p>
    <w:p w14:paraId="263831A0" w14:textId="77777777" w:rsidR="00471428" w:rsidRDefault="00471428" w:rsidP="00471428">
      <w:pPr>
        <w:jc w:val="both"/>
        <w:rPr>
          <w:lang w:val="sr-Cyrl-RS"/>
        </w:rPr>
      </w:pPr>
      <w:r w:rsidRPr="00E426D6">
        <w:rPr>
          <w:b/>
        </w:rPr>
        <w:t>I</w:t>
      </w:r>
      <w:r w:rsidRPr="00E426D6">
        <w:rPr>
          <w:b/>
          <w:lang w:val="sr-Latn-RS"/>
        </w:rPr>
        <w:t>V</w:t>
      </w:r>
      <w:r w:rsidRPr="00E426D6">
        <w:rPr>
          <w:b/>
          <w:lang w:val="sr-Cyrl-RS"/>
        </w:rPr>
        <w:t xml:space="preserve"> </w:t>
      </w:r>
      <w:r w:rsidRPr="00E426D6">
        <w:rPr>
          <w:lang w:val="sr-Cyrl-RS"/>
        </w:rPr>
        <w:t xml:space="preserve">Решење објавити у </w:t>
      </w:r>
      <w:r w:rsidRPr="00E426D6">
        <w:rPr>
          <w:lang w:val="sr-Latn-RS"/>
        </w:rPr>
        <w:t>„</w:t>
      </w:r>
      <w:r w:rsidRPr="00E426D6">
        <w:rPr>
          <w:lang w:val="sr-Cyrl-RS"/>
        </w:rPr>
        <w:t>Службеном листу града Прокупља</w:t>
      </w:r>
      <w:r w:rsidRPr="00E426D6">
        <w:rPr>
          <w:lang w:val="sr-Latn-RS"/>
        </w:rPr>
        <w:t>“</w:t>
      </w:r>
      <w:r w:rsidRPr="00E426D6">
        <w:rPr>
          <w:lang w:val="sr-Cyrl-RS"/>
        </w:rPr>
        <w:t>.</w:t>
      </w:r>
    </w:p>
    <w:p w14:paraId="54D48DEF" w14:textId="77777777" w:rsidR="00471428" w:rsidRDefault="00471428" w:rsidP="00471428">
      <w:pPr>
        <w:jc w:val="both"/>
        <w:rPr>
          <w:lang w:val="sr-Cyrl-RS"/>
        </w:rPr>
      </w:pPr>
      <w:r w:rsidRPr="00E426D6">
        <w:rPr>
          <w:b/>
          <w:lang w:val="sr-Latn-RS"/>
        </w:rPr>
        <w:t xml:space="preserve">V </w:t>
      </w:r>
      <w:r w:rsidRPr="00E426D6">
        <w:rPr>
          <w:lang w:val="sr-Cyrl-RS"/>
        </w:rPr>
        <w:t>Решење доставити: и</w:t>
      </w:r>
      <w:r>
        <w:rPr>
          <w:lang w:val="sr-Cyrl-RS"/>
        </w:rPr>
        <w:t>менованом члану, Пољопривредној школи</w:t>
      </w:r>
      <w:r w:rsidRPr="00E426D6">
        <w:rPr>
          <w:lang w:val="sr-Cyrl-RS"/>
        </w:rPr>
        <w:t xml:space="preserve"> ''Радош Јовановић – Сеља'' Прокупље , Одељењу за друштвене делатности и Архиви града Прокупља.</w:t>
      </w:r>
    </w:p>
    <w:p w14:paraId="0D156342" w14:textId="77777777" w:rsidR="00471428" w:rsidRPr="00E426D6" w:rsidRDefault="00471428" w:rsidP="00471428">
      <w:pPr>
        <w:jc w:val="both"/>
        <w:rPr>
          <w:lang w:val="sr-Cyrl-RS"/>
        </w:rPr>
      </w:pPr>
    </w:p>
    <w:p w14:paraId="7955ED40" w14:textId="77777777" w:rsidR="00471428" w:rsidRDefault="00471428" w:rsidP="00471428">
      <w:pPr>
        <w:jc w:val="center"/>
        <w:rPr>
          <w:b/>
          <w:lang w:val="sr-Cyrl-RS"/>
        </w:rPr>
      </w:pPr>
      <w:r w:rsidRPr="00E426D6">
        <w:rPr>
          <w:b/>
          <w:lang w:val="sr-Cyrl-RS"/>
        </w:rPr>
        <w:t>Образложење</w:t>
      </w:r>
    </w:p>
    <w:p w14:paraId="088DA2D6" w14:textId="77777777" w:rsidR="00471428" w:rsidRDefault="00471428" w:rsidP="00471428">
      <w:pPr>
        <w:jc w:val="both"/>
        <w:rPr>
          <w:lang w:val="sr-Cyrl-RS"/>
        </w:rPr>
      </w:pPr>
      <w:r w:rsidRPr="00E426D6">
        <w:rPr>
          <w:lang w:val="sr-Cyrl-RS"/>
        </w:rPr>
        <w:t>Због престанка основа по којем је Милан Димић именован у Школском одбору Пољопривредне школе ''Радош Јовановић – Сеља'' Прокупље, Савет родитеља је на седници одржаној дана 13.09.2024. године, донео Одлуку бр.01-595 и  предложио да се за новог члана Школског одбора именује Раденко Кривокућа из Мале Плане . На основу чл.116 и 117. Закона о основама система образовања и васпитања</w:t>
      </w:r>
      <w:r w:rsidRPr="00E426D6">
        <w:t xml:space="preserve"> </w:t>
      </w:r>
      <w:r w:rsidRPr="00E426D6">
        <w:rPr>
          <w:lang w:val="sr-Cyrl-RS"/>
        </w:rPr>
        <w:t>(</w:t>
      </w:r>
      <w:r w:rsidRPr="00E426D6">
        <w:rPr>
          <w:lang w:val="sr-Latn-RS"/>
        </w:rPr>
        <w:t>„</w:t>
      </w:r>
      <w:r w:rsidRPr="00E426D6">
        <w:rPr>
          <w:lang w:val="sr-Cyrl-RS"/>
        </w:rPr>
        <w:t>Сл. гласник РС</w:t>
      </w:r>
      <w:r w:rsidRPr="00E426D6">
        <w:rPr>
          <w:lang w:val="sr-Latn-RS"/>
        </w:rPr>
        <w:t>“</w:t>
      </w:r>
      <w:r w:rsidRPr="00E426D6">
        <w:rPr>
          <w:lang w:val="sr-Cyrl-RS"/>
        </w:rPr>
        <w:t xml:space="preserve"> бр.88/2017, 27/2018-др. закон, 10/2019, 27/2018-др. закон, 6/2020, 129/2021 и 92/2023) и предлога овлашћеног предлагача, Скупштина града Прокупља одлучила је као у диспозитиву.   </w:t>
      </w:r>
    </w:p>
    <w:p w14:paraId="707BB1E0" w14:textId="3CACA6A3" w:rsidR="00471428" w:rsidRDefault="00471428" w:rsidP="00471428">
      <w:pPr>
        <w:jc w:val="both"/>
        <w:rPr>
          <w:b/>
          <w:lang w:val="sr-Cyrl-RS"/>
        </w:rPr>
      </w:pPr>
      <w:r w:rsidRPr="00E426D6">
        <w:rPr>
          <w:lang w:val="sr-Cyrl-RS"/>
        </w:rPr>
        <w:t xml:space="preserve">                                  </w:t>
      </w:r>
    </w:p>
    <w:p w14:paraId="5463C181" w14:textId="77777777" w:rsidR="00471428" w:rsidRPr="00E426D6" w:rsidRDefault="00471428" w:rsidP="00471428">
      <w:pPr>
        <w:jc w:val="both"/>
        <w:rPr>
          <w:b/>
        </w:rPr>
      </w:pPr>
      <w:r w:rsidRPr="00E426D6">
        <w:rPr>
          <w:b/>
          <w:lang w:val="sr-Cyrl-RS"/>
        </w:rPr>
        <w:t>Упутство о правном средству:</w:t>
      </w:r>
      <w:r w:rsidRPr="00E426D6">
        <w:rPr>
          <w:lang w:val="sr-Cyrl-RS"/>
        </w:rPr>
        <w:t xml:space="preserve"> Против овог Решења може се поднети тужба надлежном суду у року од 30 дана од дана достављања.</w:t>
      </w:r>
    </w:p>
    <w:p w14:paraId="120357B2" w14:textId="77777777" w:rsidR="00471428" w:rsidRPr="00135F8D" w:rsidRDefault="00471428" w:rsidP="00471428">
      <w:pPr>
        <w:jc w:val="both"/>
        <w:rPr>
          <w:b/>
          <w:lang w:val="sr-Latn-RS"/>
        </w:rPr>
      </w:pPr>
      <w:r w:rsidRPr="00E426D6">
        <w:rPr>
          <w:lang w:val="sr-Cyrl-RS"/>
        </w:rPr>
        <w:t>Број:</w:t>
      </w:r>
      <w:r>
        <w:rPr>
          <w:lang w:val="sr-Latn-RS"/>
        </w:rPr>
        <w:t xml:space="preserve"> 06-122/2024-02</w:t>
      </w:r>
    </w:p>
    <w:p w14:paraId="2547F55F" w14:textId="77777777" w:rsidR="00471428" w:rsidRDefault="00471428" w:rsidP="00471428">
      <w:pPr>
        <w:jc w:val="both"/>
        <w:rPr>
          <w:lang w:val="sr-Cyrl-RS"/>
        </w:rPr>
      </w:pPr>
      <w:r>
        <w:rPr>
          <w:lang w:val="sr-Cyrl-RS"/>
        </w:rPr>
        <w:t xml:space="preserve">У Прокупљу, </w:t>
      </w:r>
      <w:r>
        <w:rPr>
          <w:lang w:val="sr-Latn-RS"/>
        </w:rPr>
        <w:t>25.12.</w:t>
      </w:r>
      <w:r>
        <w:rPr>
          <w:lang w:val="sr-Cyrl-RS"/>
        </w:rPr>
        <w:t>2024.године</w:t>
      </w:r>
    </w:p>
    <w:p w14:paraId="46818C36" w14:textId="77777777" w:rsidR="00471428" w:rsidRPr="00E426D6" w:rsidRDefault="00471428" w:rsidP="00471428">
      <w:pPr>
        <w:jc w:val="both"/>
        <w:rPr>
          <w:b/>
          <w:lang w:val="sr-Cyrl-RS"/>
        </w:rPr>
      </w:pPr>
    </w:p>
    <w:p w14:paraId="549D0FB5" w14:textId="5E430BAD" w:rsidR="00471428" w:rsidRPr="00E426D6" w:rsidRDefault="00471428" w:rsidP="00471428">
      <w:pPr>
        <w:jc w:val="both"/>
        <w:rPr>
          <w:lang w:val="sr-Cyrl-RS"/>
        </w:rPr>
      </w:pPr>
      <w:r>
        <w:rPr>
          <w:lang w:val="sr-Cyrl-RS"/>
        </w:rPr>
        <w:t xml:space="preserve">                                                                                                                                                                                                                                                                  </w:t>
      </w:r>
      <w:r w:rsidRPr="00E426D6">
        <w:rPr>
          <w:lang w:val="sr-Cyrl-RS"/>
        </w:rPr>
        <w:t>ПРЕДСЕДНИК</w:t>
      </w:r>
    </w:p>
    <w:p w14:paraId="2870768F" w14:textId="4D23C5B0" w:rsidR="00471428" w:rsidRDefault="00471428" w:rsidP="00471428">
      <w:pPr>
        <w:jc w:val="both"/>
        <w:rPr>
          <w:lang w:val="sr-Cyrl-RS"/>
        </w:rPr>
      </w:pPr>
      <w:r w:rsidRPr="00E426D6">
        <w:rPr>
          <w:lang w:val="sr-Cyrl-RS"/>
        </w:rPr>
        <w:t xml:space="preserve">                                                                                   </w:t>
      </w:r>
      <w:r>
        <w:rPr>
          <w:lang w:val="sr-Cyrl-RS"/>
        </w:rPr>
        <w:t xml:space="preserve">                               </w:t>
      </w:r>
      <w:r w:rsidRPr="00E426D6">
        <w:rPr>
          <w:lang w:val="sr-Cyrl-RS"/>
        </w:rPr>
        <w:t xml:space="preserve"> </w:t>
      </w:r>
      <w:r>
        <w:rPr>
          <w:lang w:val="sr-Cyrl-RS"/>
        </w:rPr>
        <w:t xml:space="preserve">                                                                                                                                           </w:t>
      </w:r>
      <w:r w:rsidRPr="00E426D6">
        <w:rPr>
          <w:lang w:val="sr-Cyrl-RS"/>
        </w:rPr>
        <w:t>СКУПШТИНЕ ГРАДА</w:t>
      </w:r>
    </w:p>
    <w:p w14:paraId="7D8123B0" w14:textId="3E2DB410" w:rsidR="00471428" w:rsidRDefault="00471428" w:rsidP="00471428">
      <w:pPr>
        <w:jc w:val="both"/>
        <w:rPr>
          <w:lang w:val="sr-Cyrl-RS"/>
        </w:rPr>
      </w:pPr>
      <w:r>
        <w:rPr>
          <w:lang w:val="sr-Cyrl-RS"/>
        </w:rPr>
        <w:t xml:space="preserve">                                                                                                                                                                                                                                                                       Дејан Лазић с.р.</w:t>
      </w:r>
    </w:p>
    <w:p w14:paraId="16849F36" w14:textId="77777777" w:rsidR="005C7EE6" w:rsidRDefault="005C7EE6" w:rsidP="00471428">
      <w:pPr>
        <w:jc w:val="both"/>
        <w:rPr>
          <w:lang w:val="sr-Cyrl-RS"/>
        </w:rPr>
      </w:pPr>
    </w:p>
    <w:p w14:paraId="78DC9D60" w14:textId="77777777" w:rsidR="005C7EE6" w:rsidRDefault="005C7EE6" w:rsidP="00471428">
      <w:pPr>
        <w:jc w:val="both"/>
        <w:rPr>
          <w:lang w:val="sr-Cyrl-RS"/>
        </w:rPr>
      </w:pPr>
    </w:p>
    <w:p w14:paraId="428E6602" w14:textId="77777777" w:rsidR="005C7EE6" w:rsidRDefault="005C7EE6" w:rsidP="00471428">
      <w:pPr>
        <w:jc w:val="both"/>
        <w:rPr>
          <w:lang w:val="sr-Cyrl-RS"/>
        </w:rPr>
      </w:pPr>
    </w:p>
    <w:p w14:paraId="6BEC378F" w14:textId="77777777" w:rsidR="005C7EE6" w:rsidRDefault="005C7EE6" w:rsidP="00471428">
      <w:pPr>
        <w:jc w:val="both"/>
        <w:rPr>
          <w:lang w:val="sr-Cyrl-RS"/>
        </w:rPr>
      </w:pPr>
    </w:p>
    <w:p w14:paraId="601C6B2C" w14:textId="77777777" w:rsidR="005C7EE6" w:rsidRDefault="005C7EE6" w:rsidP="00471428">
      <w:pPr>
        <w:jc w:val="both"/>
        <w:rPr>
          <w:lang w:val="sr-Cyrl-RS"/>
        </w:rPr>
      </w:pPr>
    </w:p>
    <w:p w14:paraId="3D486B80" w14:textId="77777777" w:rsidR="005C7EE6" w:rsidRDefault="005C7EE6" w:rsidP="00471428">
      <w:pPr>
        <w:jc w:val="both"/>
        <w:rPr>
          <w:lang w:val="sr-Cyrl-RS"/>
        </w:rPr>
      </w:pPr>
    </w:p>
    <w:p w14:paraId="1E50D249" w14:textId="77777777" w:rsidR="005C7EE6" w:rsidRDefault="005C7EE6" w:rsidP="00471428">
      <w:pPr>
        <w:jc w:val="both"/>
        <w:rPr>
          <w:lang w:val="sr-Cyrl-RS"/>
        </w:rPr>
      </w:pPr>
    </w:p>
    <w:p w14:paraId="1DA00A9F" w14:textId="77777777" w:rsidR="005C7EE6" w:rsidRDefault="005C7EE6" w:rsidP="00471428">
      <w:pPr>
        <w:jc w:val="both"/>
        <w:rPr>
          <w:lang w:val="sr-Cyrl-RS"/>
        </w:rPr>
      </w:pPr>
    </w:p>
    <w:p w14:paraId="1FC42FE9" w14:textId="51E651E9" w:rsidR="005C7EE6" w:rsidRDefault="0054681E" w:rsidP="00471428">
      <w:pPr>
        <w:jc w:val="both"/>
        <w:rPr>
          <w:sz w:val="40"/>
          <w:szCs w:val="40"/>
          <w:lang w:val="sr-Cyrl-RS"/>
        </w:rPr>
      </w:pPr>
      <w:r>
        <w:rPr>
          <w:sz w:val="40"/>
          <w:szCs w:val="40"/>
          <w:lang w:val="sr-Cyrl-RS"/>
        </w:rPr>
        <w:t>33</w:t>
      </w:r>
    </w:p>
    <w:p w14:paraId="2C1E8F9D" w14:textId="77777777" w:rsidR="00E435A2" w:rsidRDefault="00E435A2" w:rsidP="00E435A2">
      <w:pPr>
        <w:jc w:val="both"/>
        <w:rPr>
          <w:sz w:val="24"/>
          <w:szCs w:val="24"/>
          <w:lang w:val="sr-Cyrl-RS"/>
        </w:rPr>
      </w:pPr>
      <w:r>
        <w:rPr>
          <w:sz w:val="24"/>
          <w:szCs w:val="24"/>
          <w:lang w:val="sr-Cyrl-RS"/>
        </w:rPr>
        <w:t xml:space="preserve">На основу члана 116., 117. и 120. став 6.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Pr>
          <w:sz w:val="24"/>
          <w:szCs w:val="24"/>
          <w:lang w:val="sr-Latn-RS"/>
        </w:rPr>
        <w:t>25.12.</w:t>
      </w:r>
      <w:r>
        <w:rPr>
          <w:sz w:val="24"/>
          <w:szCs w:val="24"/>
          <w:lang w:val="sr-Cyrl-RS"/>
        </w:rPr>
        <w:t>2024.године, донела је:</w:t>
      </w:r>
    </w:p>
    <w:p w14:paraId="2B7849D6" w14:textId="77777777" w:rsidR="00E435A2" w:rsidRDefault="00E435A2" w:rsidP="00E435A2">
      <w:pPr>
        <w:jc w:val="center"/>
        <w:rPr>
          <w:b/>
          <w:sz w:val="24"/>
          <w:szCs w:val="24"/>
          <w:lang w:val="sr-Cyrl-RS"/>
        </w:rPr>
      </w:pPr>
      <w:r>
        <w:rPr>
          <w:b/>
          <w:sz w:val="24"/>
          <w:szCs w:val="24"/>
          <w:lang w:val="sr-Cyrl-RS"/>
        </w:rPr>
        <w:t>РЕШЕЊЕ</w:t>
      </w:r>
    </w:p>
    <w:p w14:paraId="40B55B60" w14:textId="77777777" w:rsidR="00E435A2" w:rsidRDefault="00E435A2" w:rsidP="00E435A2">
      <w:pPr>
        <w:jc w:val="center"/>
        <w:rPr>
          <w:b/>
          <w:sz w:val="24"/>
          <w:szCs w:val="24"/>
          <w:lang w:val="sr-Cyrl-RS"/>
        </w:rPr>
      </w:pPr>
      <w:r>
        <w:rPr>
          <w:b/>
          <w:sz w:val="24"/>
          <w:szCs w:val="24"/>
          <w:lang w:val="sr-Cyrl-RS"/>
        </w:rPr>
        <w:t>О ИМЕНОВАЊУ ЧЛАНОВА ШКОЛСКОГ ОДБОРА</w:t>
      </w:r>
    </w:p>
    <w:p w14:paraId="087F5A67" w14:textId="77777777" w:rsidR="00E435A2" w:rsidRDefault="00E435A2" w:rsidP="00E435A2">
      <w:pPr>
        <w:jc w:val="center"/>
        <w:rPr>
          <w:b/>
          <w:sz w:val="24"/>
          <w:szCs w:val="24"/>
          <w:lang w:val="sr-Cyrl-RS"/>
        </w:rPr>
      </w:pPr>
      <w:r>
        <w:rPr>
          <w:b/>
          <w:sz w:val="24"/>
          <w:szCs w:val="24"/>
          <w:lang w:val="sr-Cyrl-RS"/>
        </w:rPr>
        <w:t>ГИМНАЗИЈЕ У ПРОКУПЉУ</w:t>
      </w:r>
    </w:p>
    <w:p w14:paraId="18BBE3CF" w14:textId="77777777" w:rsidR="00E435A2" w:rsidRDefault="00E435A2" w:rsidP="00E435A2">
      <w:pPr>
        <w:jc w:val="center"/>
        <w:rPr>
          <w:sz w:val="24"/>
          <w:szCs w:val="24"/>
          <w:lang w:val="sr-Cyrl-RS"/>
        </w:rPr>
      </w:pPr>
    </w:p>
    <w:p w14:paraId="7B1F2D20" w14:textId="77777777" w:rsidR="00E435A2" w:rsidRDefault="00E435A2" w:rsidP="00E435A2">
      <w:pPr>
        <w:rPr>
          <w:sz w:val="24"/>
          <w:szCs w:val="24"/>
          <w:lang w:val="sr-Cyrl-RS"/>
        </w:rPr>
      </w:pPr>
      <w:r>
        <w:rPr>
          <w:b/>
          <w:sz w:val="24"/>
          <w:szCs w:val="24"/>
        </w:rPr>
        <w:t>I</w:t>
      </w:r>
      <w:r>
        <w:rPr>
          <w:sz w:val="24"/>
          <w:szCs w:val="24"/>
        </w:rPr>
        <w:t xml:space="preserve"> </w:t>
      </w:r>
      <w:r>
        <w:rPr>
          <w:sz w:val="24"/>
          <w:szCs w:val="24"/>
          <w:lang w:val="sr-Cyrl-RS"/>
        </w:rPr>
        <w:t xml:space="preserve"> За чланове Школског одбора Гимназије у  Прокупљу именују се:</w:t>
      </w:r>
    </w:p>
    <w:p w14:paraId="761315EA" w14:textId="77777777" w:rsidR="00E435A2" w:rsidRDefault="00E435A2" w:rsidP="00E435A2">
      <w:pPr>
        <w:rPr>
          <w:sz w:val="24"/>
          <w:szCs w:val="24"/>
          <w:lang w:val="sr-Cyrl-RS"/>
        </w:rPr>
      </w:pPr>
      <w:r>
        <w:rPr>
          <w:sz w:val="24"/>
          <w:szCs w:val="24"/>
          <w:lang w:val="sr-Cyrl-RS"/>
        </w:rPr>
        <w:t>-представници оснивача</w:t>
      </w:r>
    </w:p>
    <w:p w14:paraId="553CA46C" w14:textId="77777777" w:rsidR="00E435A2" w:rsidRDefault="00E435A2" w:rsidP="00E435A2">
      <w:pPr>
        <w:rPr>
          <w:sz w:val="24"/>
          <w:szCs w:val="24"/>
          <w:lang w:val="sr-Cyrl-RS"/>
        </w:rPr>
      </w:pPr>
      <w:r>
        <w:rPr>
          <w:sz w:val="24"/>
          <w:szCs w:val="24"/>
          <w:lang w:val="sr-Cyrl-RS"/>
        </w:rPr>
        <w:t>1.Тамара Ранђеловић, ул.Васе Пелагића бр. 04;</w:t>
      </w:r>
    </w:p>
    <w:p w14:paraId="127CAB2A" w14:textId="77777777" w:rsidR="00E435A2" w:rsidRDefault="00E435A2" w:rsidP="00E435A2">
      <w:pPr>
        <w:rPr>
          <w:sz w:val="24"/>
          <w:szCs w:val="24"/>
          <w:lang w:val="sr-Cyrl-RS"/>
        </w:rPr>
      </w:pPr>
      <w:r>
        <w:rPr>
          <w:sz w:val="24"/>
          <w:szCs w:val="24"/>
          <w:lang w:val="sr-Cyrl-RS"/>
        </w:rPr>
        <w:t>2.Славица Чикарић ,ул. Ратка Павловића бр.1/22;</w:t>
      </w:r>
    </w:p>
    <w:p w14:paraId="53BF1B43" w14:textId="77777777" w:rsidR="00E435A2" w:rsidRDefault="00E435A2" w:rsidP="00E435A2">
      <w:pPr>
        <w:rPr>
          <w:sz w:val="24"/>
          <w:szCs w:val="24"/>
          <w:lang w:val="sr-Cyrl-RS"/>
        </w:rPr>
      </w:pPr>
      <w:r>
        <w:rPr>
          <w:sz w:val="24"/>
          <w:szCs w:val="24"/>
          <w:lang w:val="sr-Cyrl-RS"/>
        </w:rPr>
        <w:t>3. Милена Денић, ул. Драгољуба Ракића бр. 8;</w:t>
      </w:r>
    </w:p>
    <w:p w14:paraId="6585AB3C" w14:textId="77777777" w:rsidR="00E435A2" w:rsidRDefault="00E435A2" w:rsidP="00E435A2">
      <w:pPr>
        <w:rPr>
          <w:sz w:val="24"/>
          <w:szCs w:val="24"/>
          <w:lang w:val="sr-Cyrl-RS"/>
        </w:rPr>
      </w:pPr>
    </w:p>
    <w:p w14:paraId="54070B17" w14:textId="77777777" w:rsidR="00E435A2" w:rsidRDefault="00E435A2" w:rsidP="00E435A2">
      <w:pPr>
        <w:rPr>
          <w:sz w:val="24"/>
          <w:szCs w:val="24"/>
          <w:lang w:val="sr-Cyrl-RS"/>
        </w:rPr>
      </w:pPr>
      <w:r>
        <w:rPr>
          <w:sz w:val="24"/>
          <w:szCs w:val="24"/>
          <w:lang w:val="sr-Cyrl-RS"/>
        </w:rPr>
        <w:t>-представници запослених</w:t>
      </w:r>
    </w:p>
    <w:p w14:paraId="2D415995" w14:textId="77777777" w:rsidR="00E435A2" w:rsidRDefault="00E435A2" w:rsidP="00E435A2">
      <w:pPr>
        <w:rPr>
          <w:sz w:val="24"/>
          <w:szCs w:val="24"/>
          <w:lang w:val="sr-Cyrl-RS"/>
        </w:rPr>
      </w:pPr>
      <w:r>
        <w:rPr>
          <w:sz w:val="24"/>
          <w:szCs w:val="24"/>
          <w:lang w:val="sr-Cyrl-RS"/>
        </w:rPr>
        <w:t>1. Татјана Грујовић, ул. Стевана Синђелића бр.12;</w:t>
      </w:r>
    </w:p>
    <w:p w14:paraId="3F167601" w14:textId="77777777" w:rsidR="00E435A2" w:rsidRDefault="00E435A2" w:rsidP="00E435A2">
      <w:pPr>
        <w:rPr>
          <w:sz w:val="24"/>
          <w:szCs w:val="24"/>
          <w:lang w:val="sr-Cyrl-RS"/>
        </w:rPr>
      </w:pPr>
      <w:r>
        <w:rPr>
          <w:sz w:val="24"/>
          <w:szCs w:val="24"/>
          <w:lang w:val="sr-Cyrl-RS"/>
        </w:rPr>
        <w:t>2. Зорица Ковачевић, ул. Трг Топличких јунака бр.16;</w:t>
      </w:r>
    </w:p>
    <w:p w14:paraId="5BB9EC23" w14:textId="77777777" w:rsidR="00E435A2" w:rsidRDefault="00E435A2" w:rsidP="00E435A2">
      <w:pPr>
        <w:rPr>
          <w:sz w:val="24"/>
          <w:szCs w:val="24"/>
          <w:lang w:val="sr-Cyrl-RS"/>
        </w:rPr>
      </w:pPr>
      <w:r>
        <w:rPr>
          <w:sz w:val="24"/>
          <w:szCs w:val="24"/>
          <w:lang w:val="sr-Cyrl-RS"/>
        </w:rPr>
        <w:t>3. Драган Станковић, ул. Бате Увалића бр.3;</w:t>
      </w:r>
    </w:p>
    <w:p w14:paraId="06A4EA83" w14:textId="77777777" w:rsidR="00E435A2" w:rsidRDefault="00E435A2" w:rsidP="00E435A2">
      <w:pPr>
        <w:rPr>
          <w:sz w:val="24"/>
          <w:szCs w:val="24"/>
          <w:lang w:val="sr-Cyrl-RS"/>
        </w:rPr>
      </w:pPr>
    </w:p>
    <w:p w14:paraId="7FC5575D" w14:textId="77777777" w:rsidR="00E435A2" w:rsidRDefault="00E435A2" w:rsidP="00E435A2">
      <w:pPr>
        <w:rPr>
          <w:sz w:val="24"/>
          <w:szCs w:val="24"/>
          <w:lang w:val="sr-Cyrl-RS"/>
        </w:rPr>
      </w:pPr>
    </w:p>
    <w:p w14:paraId="50B57854" w14:textId="77777777" w:rsidR="00E435A2" w:rsidRDefault="00E435A2" w:rsidP="00E435A2">
      <w:pPr>
        <w:rPr>
          <w:sz w:val="24"/>
          <w:szCs w:val="24"/>
          <w:lang w:val="sr-Cyrl-RS"/>
        </w:rPr>
      </w:pPr>
      <w:r>
        <w:rPr>
          <w:sz w:val="24"/>
          <w:szCs w:val="24"/>
          <w:lang w:val="sr-Cyrl-RS"/>
        </w:rPr>
        <w:t>-представници родитеља</w:t>
      </w:r>
    </w:p>
    <w:p w14:paraId="5CD61DEF" w14:textId="77777777" w:rsidR="00E435A2" w:rsidRDefault="00E435A2" w:rsidP="00E435A2">
      <w:pPr>
        <w:rPr>
          <w:sz w:val="24"/>
          <w:szCs w:val="24"/>
          <w:lang w:val="sr-Cyrl-RS"/>
        </w:rPr>
      </w:pPr>
      <w:r>
        <w:rPr>
          <w:sz w:val="24"/>
          <w:szCs w:val="24"/>
          <w:lang w:val="sr-Cyrl-RS"/>
        </w:rPr>
        <w:t>1.Мирослава Николић, ул.  Арсенија Чарнојевића бр.74:</w:t>
      </w:r>
    </w:p>
    <w:p w14:paraId="1D47377D" w14:textId="77777777" w:rsidR="00E435A2" w:rsidRDefault="00E435A2" w:rsidP="00E435A2">
      <w:pPr>
        <w:rPr>
          <w:sz w:val="24"/>
          <w:szCs w:val="24"/>
          <w:lang w:val="sr-Cyrl-RS"/>
        </w:rPr>
      </w:pPr>
      <w:r>
        <w:rPr>
          <w:sz w:val="24"/>
          <w:szCs w:val="24"/>
          <w:lang w:val="sr-Cyrl-RS"/>
        </w:rPr>
        <w:t>2.Иван Стебих, ул. Виноградарска бр.40;</w:t>
      </w:r>
    </w:p>
    <w:p w14:paraId="50286BD5" w14:textId="77777777" w:rsidR="00E435A2" w:rsidRDefault="00E435A2" w:rsidP="00E435A2">
      <w:pPr>
        <w:rPr>
          <w:sz w:val="24"/>
          <w:szCs w:val="24"/>
          <w:lang w:val="sr-Cyrl-RS"/>
        </w:rPr>
      </w:pPr>
      <w:r>
        <w:rPr>
          <w:sz w:val="24"/>
          <w:szCs w:val="24"/>
          <w:lang w:val="sr-Cyrl-RS"/>
        </w:rPr>
        <w:t>3. Ана Копривица, ул. Вељка Влаховића бр.5;</w:t>
      </w:r>
    </w:p>
    <w:p w14:paraId="39BDB7C6" w14:textId="77777777" w:rsidR="00E435A2" w:rsidRDefault="00E435A2" w:rsidP="00E435A2">
      <w:pPr>
        <w:rPr>
          <w:sz w:val="24"/>
          <w:szCs w:val="24"/>
          <w:lang w:val="sr-Cyrl-RS"/>
        </w:rPr>
      </w:pPr>
    </w:p>
    <w:p w14:paraId="3E400843" w14:textId="77777777" w:rsidR="00E435A2" w:rsidRDefault="00E435A2" w:rsidP="00E435A2">
      <w:pPr>
        <w:rPr>
          <w:sz w:val="24"/>
          <w:szCs w:val="24"/>
          <w:lang w:val="sr-Cyrl-RS"/>
        </w:rPr>
      </w:pPr>
      <w:r>
        <w:rPr>
          <w:b/>
          <w:sz w:val="24"/>
          <w:szCs w:val="24"/>
        </w:rPr>
        <w:t>II</w:t>
      </w:r>
      <w:r>
        <w:rPr>
          <w:sz w:val="24"/>
          <w:szCs w:val="24"/>
        </w:rPr>
        <w:t xml:space="preserve"> </w:t>
      </w:r>
      <w:r>
        <w:rPr>
          <w:sz w:val="24"/>
          <w:szCs w:val="24"/>
          <w:lang w:val="sr-Cyrl-RS"/>
        </w:rPr>
        <w:t>Мандат члановима Школског одбора одбора траје четири године.</w:t>
      </w:r>
    </w:p>
    <w:p w14:paraId="3989CA4E" w14:textId="77777777" w:rsidR="00E435A2" w:rsidRDefault="00E435A2" w:rsidP="00E435A2">
      <w:pPr>
        <w:rPr>
          <w:sz w:val="24"/>
          <w:szCs w:val="24"/>
          <w:lang w:val="sr-Cyrl-RS"/>
        </w:rPr>
      </w:pPr>
    </w:p>
    <w:p w14:paraId="7622F59D" w14:textId="77777777" w:rsidR="00E435A2" w:rsidRDefault="00E435A2" w:rsidP="00E435A2">
      <w:pPr>
        <w:rPr>
          <w:sz w:val="24"/>
          <w:szCs w:val="24"/>
          <w:lang w:val="sr-Cyrl-RS"/>
        </w:rPr>
      </w:pPr>
      <w:r>
        <w:rPr>
          <w:b/>
          <w:sz w:val="24"/>
          <w:szCs w:val="24"/>
        </w:rPr>
        <w:t>III</w:t>
      </w:r>
      <w:r>
        <w:rPr>
          <w:sz w:val="24"/>
          <w:szCs w:val="24"/>
          <w:lang w:val="sr-Cyrl-RS"/>
        </w:rPr>
        <w:t xml:space="preserve"> Решење објавити у ''Службеном листу града Прокупља''.</w:t>
      </w:r>
    </w:p>
    <w:p w14:paraId="36357BBA" w14:textId="77777777" w:rsidR="00E435A2" w:rsidRDefault="00E435A2" w:rsidP="00E435A2">
      <w:pPr>
        <w:rPr>
          <w:sz w:val="24"/>
          <w:szCs w:val="24"/>
          <w:lang w:val="sr-Cyrl-RS"/>
        </w:rPr>
      </w:pPr>
    </w:p>
    <w:p w14:paraId="3CD8536E" w14:textId="77777777" w:rsidR="00E435A2" w:rsidRDefault="00E435A2" w:rsidP="00E435A2">
      <w:pPr>
        <w:jc w:val="both"/>
        <w:rPr>
          <w:sz w:val="24"/>
          <w:szCs w:val="24"/>
          <w:lang w:val="sr-Cyrl-RS"/>
        </w:rPr>
      </w:pPr>
      <w:r>
        <w:rPr>
          <w:b/>
          <w:sz w:val="24"/>
          <w:szCs w:val="24"/>
        </w:rPr>
        <w:t>IV</w:t>
      </w:r>
      <w:r>
        <w:rPr>
          <w:sz w:val="24"/>
          <w:szCs w:val="24"/>
          <w:lang w:val="sr-Cyrl-RS"/>
        </w:rPr>
        <w:t xml:space="preserve"> Решење доставити: именованима, Гимназији у Прокупљу, Одељењу за друштвене делатности и Архиви града Прокупља.</w:t>
      </w:r>
    </w:p>
    <w:p w14:paraId="52057A07" w14:textId="77777777" w:rsidR="00E435A2" w:rsidRDefault="00E435A2" w:rsidP="00E435A2">
      <w:pPr>
        <w:rPr>
          <w:sz w:val="24"/>
          <w:szCs w:val="24"/>
          <w:lang w:val="sr-Cyrl-RS"/>
        </w:rPr>
      </w:pPr>
    </w:p>
    <w:p w14:paraId="37273AEE" w14:textId="77777777" w:rsidR="00E435A2" w:rsidRDefault="00E435A2" w:rsidP="00E435A2">
      <w:pPr>
        <w:jc w:val="center"/>
        <w:rPr>
          <w:sz w:val="24"/>
          <w:szCs w:val="24"/>
          <w:lang w:val="sr-Cyrl-RS"/>
        </w:rPr>
      </w:pPr>
      <w:r>
        <w:rPr>
          <w:sz w:val="24"/>
          <w:szCs w:val="24"/>
          <w:lang w:val="sr-Cyrl-RS"/>
        </w:rPr>
        <w:t>Образложење</w:t>
      </w:r>
    </w:p>
    <w:p w14:paraId="770C94E0" w14:textId="77777777" w:rsidR="00E435A2" w:rsidRDefault="00E435A2" w:rsidP="00E435A2">
      <w:pPr>
        <w:jc w:val="both"/>
        <w:rPr>
          <w:sz w:val="24"/>
          <w:szCs w:val="24"/>
          <w:lang w:val="sr-Cyrl-RS"/>
        </w:rPr>
      </w:pPr>
      <w:r>
        <w:rPr>
          <w:sz w:val="24"/>
          <w:szCs w:val="24"/>
          <w:lang w:val="sr-Cyrl-RS"/>
        </w:rPr>
        <w:t>Правни основ за доношење овог решења садржан је у члановима 116. и 117. Закона о основама система образовања и васпитања (''Сл.гласник РС'' бр. 88/2017, 27/2018 – др.закон, 10/2019, 27/2018 – др.закон, 62/2020, 129/2021 и 92/2023), у којима је прописано да орган управљања има девет чланова укључујући и председника. Орган управљања чине три представника из реда запослених у установи, родитеља и три представника на предлог јединице локалне самоуправе. Чланове органа управљања установе именује и разрешава скупштина јединице локалне самоуправе. Наставничко веће је дана 01.11.2024.године спровело процедуру и доставило предлоге за представнике органа управљања из реда запослених, такође је Савет родитеља на седницама одржаним дана 09.10.2024.године и 13.11.2024.године  спровео процедуру и доставио предлоге за представнике органа управљања из реда родитеља.</w:t>
      </w:r>
    </w:p>
    <w:p w14:paraId="38B83C1A" w14:textId="77777777" w:rsidR="00E435A2" w:rsidRDefault="00E435A2" w:rsidP="00E435A2">
      <w:pPr>
        <w:jc w:val="both"/>
        <w:rPr>
          <w:sz w:val="24"/>
          <w:szCs w:val="24"/>
          <w:lang w:val="sr-Cyrl-RS"/>
        </w:rPr>
      </w:pPr>
      <w:r>
        <w:rPr>
          <w:sz w:val="24"/>
          <w:szCs w:val="24"/>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14:paraId="0EE68C7D" w14:textId="77777777" w:rsidR="00E435A2" w:rsidRDefault="00E435A2" w:rsidP="00E435A2">
      <w:pPr>
        <w:jc w:val="both"/>
        <w:rPr>
          <w:sz w:val="24"/>
          <w:szCs w:val="24"/>
          <w:lang w:val="sr-Cyrl-RS"/>
        </w:rPr>
      </w:pPr>
    </w:p>
    <w:p w14:paraId="3DA83F1F" w14:textId="77777777" w:rsidR="00E435A2" w:rsidRDefault="00E435A2" w:rsidP="00E435A2">
      <w:pPr>
        <w:jc w:val="both"/>
        <w:rPr>
          <w:sz w:val="24"/>
          <w:szCs w:val="24"/>
          <w:lang w:val="sr-Cyrl-RS"/>
        </w:rPr>
      </w:pPr>
      <w:r>
        <w:rPr>
          <w:b/>
          <w:sz w:val="24"/>
          <w:szCs w:val="24"/>
          <w:lang w:val="sr-Cyrl-RS"/>
        </w:rPr>
        <w:t xml:space="preserve">Поука о правном леку: </w:t>
      </w:r>
      <w:r>
        <w:rPr>
          <w:sz w:val="24"/>
          <w:szCs w:val="24"/>
          <w:lang w:val="sr-Cyrl-RS"/>
        </w:rPr>
        <w:t>Против овог Решења може се понети тужба надлежном суду у Прокупљу, у року од тридесет дана од дана достављања.</w:t>
      </w:r>
    </w:p>
    <w:p w14:paraId="7A8A6C70" w14:textId="77777777" w:rsidR="00E435A2" w:rsidRDefault="00E435A2" w:rsidP="00E435A2">
      <w:pPr>
        <w:jc w:val="both"/>
        <w:rPr>
          <w:sz w:val="24"/>
          <w:szCs w:val="24"/>
          <w:lang w:val="sr-Cyrl-RS"/>
        </w:rPr>
      </w:pPr>
    </w:p>
    <w:p w14:paraId="2B6EFF46" w14:textId="77777777" w:rsidR="00E435A2" w:rsidRDefault="00E435A2" w:rsidP="00E435A2">
      <w:pPr>
        <w:jc w:val="both"/>
        <w:rPr>
          <w:sz w:val="24"/>
          <w:szCs w:val="24"/>
          <w:lang w:val="sr-Cyrl-RS"/>
        </w:rPr>
      </w:pPr>
      <w:r>
        <w:rPr>
          <w:sz w:val="24"/>
          <w:szCs w:val="24"/>
          <w:lang w:val="sr-Cyrl-RS"/>
        </w:rPr>
        <w:t>Број:</w:t>
      </w:r>
      <w:r>
        <w:rPr>
          <w:sz w:val="24"/>
          <w:szCs w:val="24"/>
          <w:lang w:val="sr-Latn-RS"/>
        </w:rPr>
        <w:t xml:space="preserve"> 06-122/2024-02</w:t>
      </w:r>
    </w:p>
    <w:p w14:paraId="5C43DA33" w14:textId="77777777" w:rsidR="00E435A2" w:rsidRDefault="00E435A2" w:rsidP="00E435A2">
      <w:pPr>
        <w:jc w:val="both"/>
        <w:rPr>
          <w:sz w:val="24"/>
          <w:szCs w:val="24"/>
          <w:lang w:val="sr-Cyrl-RS"/>
        </w:rPr>
      </w:pPr>
      <w:r>
        <w:rPr>
          <w:sz w:val="24"/>
          <w:szCs w:val="24"/>
          <w:lang w:val="sr-Cyrl-RS"/>
        </w:rPr>
        <w:t xml:space="preserve">У Прокупљу, </w:t>
      </w:r>
      <w:r>
        <w:rPr>
          <w:sz w:val="24"/>
          <w:szCs w:val="24"/>
          <w:lang w:val="sr-Latn-RS"/>
        </w:rPr>
        <w:t>25.12.</w:t>
      </w:r>
      <w:r>
        <w:rPr>
          <w:sz w:val="24"/>
          <w:szCs w:val="24"/>
          <w:lang w:val="sr-Cyrl-RS"/>
        </w:rPr>
        <w:t>2024.године</w:t>
      </w:r>
    </w:p>
    <w:p w14:paraId="3216B217" w14:textId="77777777" w:rsidR="00E435A2" w:rsidRDefault="00E435A2" w:rsidP="00E435A2">
      <w:pPr>
        <w:jc w:val="both"/>
        <w:rPr>
          <w:sz w:val="24"/>
          <w:szCs w:val="24"/>
          <w:lang w:val="sr-Cyrl-RS"/>
        </w:rPr>
      </w:pPr>
      <w:r>
        <w:rPr>
          <w:sz w:val="24"/>
          <w:szCs w:val="24"/>
          <w:lang w:val="sr-Cyrl-RS"/>
        </w:rPr>
        <w:t>СКУПШТИНА ГРАДА ПРОКУПЉА</w:t>
      </w:r>
    </w:p>
    <w:p w14:paraId="2BBAF4D9" w14:textId="77777777" w:rsidR="00E435A2" w:rsidRDefault="00E435A2" w:rsidP="00E435A2">
      <w:pPr>
        <w:jc w:val="both"/>
        <w:rPr>
          <w:sz w:val="24"/>
          <w:szCs w:val="24"/>
          <w:lang w:val="sr-Cyrl-RS"/>
        </w:rPr>
      </w:pPr>
    </w:p>
    <w:p w14:paraId="3E4FF02A" w14:textId="77777777" w:rsidR="00E435A2" w:rsidRDefault="00E435A2" w:rsidP="00E435A2">
      <w:pPr>
        <w:jc w:val="both"/>
        <w:rPr>
          <w:sz w:val="24"/>
          <w:szCs w:val="24"/>
          <w:lang w:val="sr-Cyrl-RS"/>
        </w:rPr>
      </w:pPr>
    </w:p>
    <w:p w14:paraId="1BBD521A" w14:textId="4AA72CE3" w:rsidR="00E435A2" w:rsidRDefault="00E435A2" w:rsidP="00E435A2">
      <w:pPr>
        <w:jc w:val="center"/>
        <w:rPr>
          <w:sz w:val="24"/>
          <w:szCs w:val="24"/>
          <w:lang w:val="sr-Cyrl-RS"/>
        </w:rPr>
      </w:pPr>
      <w:r>
        <w:rPr>
          <w:sz w:val="24"/>
          <w:szCs w:val="24"/>
          <w:lang w:val="sr-Cyrl-RS"/>
        </w:rPr>
        <w:t xml:space="preserve">                                                                                                                                                              ПРЕДСЕДНИК</w:t>
      </w:r>
    </w:p>
    <w:p w14:paraId="490376ED" w14:textId="0A71D12B" w:rsidR="00E435A2" w:rsidRDefault="00E435A2" w:rsidP="00E435A2">
      <w:pPr>
        <w:jc w:val="both"/>
        <w:rPr>
          <w:sz w:val="24"/>
          <w:szCs w:val="24"/>
          <w:lang w:val="sr-Cyrl-RS"/>
        </w:rPr>
      </w:pPr>
      <w:r>
        <w:rPr>
          <w:sz w:val="24"/>
          <w:szCs w:val="24"/>
          <w:lang w:val="sr-Cyrl-RS"/>
        </w:rPr>
        <w:t xml:space="preserve">                                                                                                                                                                                               СКУПШТИНЕ ГРАДА</w:t>
      </w:r>
    </w:p>
    <w:p w14:paraId="24F646E1" w14:textId="1EFCD8DA" w:rsidR="00E435A2" w:rsidRDefault="00E435A2" w:rsidP="00E435A2">
      <w:pPr>
        <w:jc w:val="both"/>
        <w:rPr>
          <w:sz w:val="24"/>
          <w:szCs w:val="24"/>
          <w:lang w:val="sr-Cyrl-RS"/>
        </w:rPr>
      </w:pPr>
      <w:r>
        <w:rPr>
          <w:sz w:val="24"/>
          <w:szCs w:val="24"/>
          <w:lang w:val="sr-Cyrl-RS"/>
        </w:rPr>
        <w:t xml:space="preserve">                                                                                                                                                                        </w:t>
      </w:r>
      <w:r w:rsidR="00AB03B4">
        <w:rPr>
          <w:sz w:val="24"/>
          <w:szCs w:val="24"/>
          <w:lang w:val="sr-Cyrl-RS"/>
        </w:rPr>
        <w:t xml:space="preserve">                             </w:t>
      </w:r>
      <w:r>
        <w:rPr>
          <w:sz w:val="24"/>
          <w:szCs w:val="24"/>
          <w:lang w:val="sr-Cyrl-RS"/>
        </w:rPr>
        <w:t>Дејан Лазић с.р.</w:t>
      </w:r>
    </w:p>
    <w:p w14:paraId="6517D2C6" w14:textId="77777777" w:rsidR="00AB03B4" w:rsidRDefault="00AB03B4" w:rsidP="00E435A2">
      <w:pPr>
        <w:jc w:val="both"/>
        <w:rPr>
          <w:sz w:val="24"/>
          <w:szCs w:val="24"/>
          <w:lang w:val="sr-Cyrl-RS"/>
        </w:rPr>
      </w:pPr>
    </w:p>
    <w:p w14:paraId="5DFDDCE1" w14:textId="77777777" w:rsidR="00AB03B4" w:rsidRDefault="00AB03B4" w:rsidP="00E435A2">
      <w:pPr>
        <w:jc w:val="both"/>
        <w:rPr>
          <w:sz w:val="24"/>
          <w:szCs w:val="24"/>
          <w:lang w:val="sr-Cyrl-RS"/>
        </w:rPr>
      </w:pPr>
    </w:p>
    <w:p w14:paraId="6F0F939B" w14:textId="77777777" w:rsidR="00AB03B4" w:rsidRDefault="00AB03B4" w:rsidP="00E435A2">
      <w:pPr>
        <w:jc w:val="both"/>
        <w:rPr>
          <w:sz w:val="24"/>
          <w:szCs w:val="24"/>
          <w:lang w:val="sr-Cyrl-RS"/>
        </w:rPr>
      </w:pPr>
    </w:p>
    <w:p w14:paraId="439E826A" w14:textId="77777777" w:rsidR="00AB03B4" w:rsidRDefault="00AB03B4" w:rsidP="00E435A2">
      <w:pPr>
        <w:jc w:val="both"/>
        <w:rPr>
          <w:sz w:val="24"/>
          <w:szCs w:val="24"/>
          <w:lang w:val="sr-Cyrl-RS"/>
        </w:rPr>
      </w:pPr>
    </w:p>
    <w:p w14:paraId="32FE05EF" w14:textId="77777777" w:rsidR="00AB03B4" w:rsidRDefault="00AB03B4" w:rsidP="00E435A2">
      <w:pPr>
        <w:jc w:val="both"/>
        <w:rPr>
          <w:sz w:val="24"/>
          <w:szCs w:val="24"/>
          <w:lang w:val="sr-Cyrl-RS"/>
        </w:rPr>
      </w:pPr>
    </w:p>
    <w:p w14:paraId="56366B1A" w14:textId="77777777" w:rsidR="00AB03B4" w:rsidRDefault="00AB03B4" w:rsidP="00E435A2">
      <w:pPr>
        <w:jc w:val="both"/>
        <w:rPr>
          <w:sz w:val="24"/>
          <w:szCs w:val="24"/>
          <w:lang w:val="sr-Cyrl-RS"/>
        </w:rPr>
      </w:pPr>
    </w:p>
    <w:p w14:paraId="00B7B704" w14:textId="77777777" w:rsidR="00AB03B4" w:rsidRDefault="00AB03B4" w:rsidP="00E435A2">
      <w:pPr>
        <w:jc w:val="both"/>
        <w:rPr>
          <w:sz w:val="24"/>
          <w:szCs w:val="24"/>
          <w:lang w:val="sr-Cyrl-RS"/>
        </w:rPr>
      </w:pPr>
    </w:p>
    <w:p w14:paraId="22F4BD84" w14:textId="77777777" w:rsidR="00AB03B4" w:rsidRDefault="00AB03B4" w:rsidP="00E435A2">
      <w:pPr>
        <w:jc w:val="both"/>
        <w:rPr>
          <w:sz w:val="24"/>
          <w:szCs w:val="24"/>
          <w:lang w:val="sr-Cyrl-RS"/>
        </w:rPr>
      </w:pPr>
    </w:p>
    <w:p w14:paraId="2217391D" w14:textId="77777777" w:rsidR="00AB03B4" w:rsidRDefault="00AB03B4" w:rsidP="00E435A2">
      <w:pPr>
        <w:jc w:val="both"/>
        <w:rPr>
          <w:sz w:val="24"/>
          <w:szCs w:val="24"/>
          <w:lang w:val="sr-Cyrl-RS"/>
        </w:rPr>
      </w:pPr>
    </w:p>
    <w:p w14:paraId="6FF6C970" w14:textId="77777777" w:rsidR="00AB03B4" w:rsidRDefault="00AB03B4" w:rsidP="00E435A2">
      <w:pPr>
        <w:jc w:val="both"/>
        <w:rPr>
          <w:sz w:val="24"/>
          <w:szCs w:val="24"/>
          <w:lang w:val="sr-Cyrl-RS"/>
        </w:rPr>
      </w:pPr>
    </w:p>
    <w:p w14:paraId="699AC336" w14:textId="77777777" w:rsidR="00AB03B4" w:rsidRDefault="00AB03B4" w:rsidP="00E435A2">
      <w:pPr>
        <w:jc w:val="both"/>
        <w:rPr>
          <w:sz w:val="24"/>
          <w:szCs w:val="24"/>
          <w:lang w:val="sr-Cyrl-RS"/>
        </w:rPr>
      </w:pPr>
    </w:p>
    <w:p w14:paraId="713FD80A" w14:textId="77777777" w:rsidR="00AB03B4" w:rsidRDefault="00AB03B4" w:rsidP="00E435A2">
      <w:pPr>
        <w:jc w:val="both"/>
        <w:rPr>
          <w:sz w:val="24"/>
          <w:szCs w:val="24"/>
          <w:lang w:val="sr-Cyrl-RS"/>
        </w:rPr>
      </w:pPr>
    </w:p>
    <w:p w14:paraId="394FE747" w14:textId="77777777" w:rsidR="00AB03B4" w:rsidRDefault="00AB03B4" w:rsidP="00E435A2">
      <w:pPr>
        <w:jc w:val="both"/>
        <w:rPr>
          <w:sz w:val="24"/>
          <w:szCs w:val="24"/>
          <w:lang w:val="sr-Cyrl-RS"/>
        </w:rPr>
      </w:pPr>
    </w:p>
    <w:p w14:paraId="49685B25" w14:textId="77777777" w:rsidR="00AB03B4" w:rsidRDefault="00AB03B4" w:rsidP="00E435A2">
      <w:pPr>
        <w:jc w:val="both"/>
        <w:rPr>
          <w:sz w:val="24"/>
          <w:szCs w:val="24"/>
          <w:lang w:val="sr-Cyrl-RS"/>
        </w:rPr>
      </w:pPr>
    </w:p>
    <w:p w14:paraId="437D77CD" w14:textId="77777777" w:rsidR="00AB03B4" w:rsidRDefault="00AB03B4" w:rsidP="00E435A2">
      <w:pPr>
        <w:jc w:val="both"/>
        <w:rPr>
          <w:sz w:val="24"/>
          <w:szCs w:val="24"/>
          <w:lang w:val="sr-Cyrl-RS"/>
        </w:rPr>
      </w:pPr>
    </w:p>
    <w:p w14:paraId="3F69D9C0" w14:textId="77777777" w:rsidR="00AB03B4" w:rsidRDefault="00AB03B4" w:rsidP="00E435A2">
      <w:pPr>
        <w:jc w:val="both"/>
        <w:rPr>
          <w:sz w:val="24"/>
          <w:szCs w:val="24"/>
          <w:lang w:val="sr-Cyrl-RS"/>
        </w:rPr>
      </w:pPr>
    </w:p>
    <w:p w14:paraId="5AD37244" w14:textId="77777777" w:rsidR="00AB03B4" w:rsidRDefault="00AB03B4" w:rsidP="00E435A2">
      <w:pPr>
        <w:jc w:val="both"/>
        <w:rPr>
          <w:sz w:val="24"/>
          <w:szCs w:val="24"/>
          <w:lang w:val="sr-Cyrl-RS"/>
        </w:rPr>
      </w:pPr>
    </w:p>
    <w:p w14:paraId="7CD37A88" w14:textId="77777777" w:rsidR="00AB03B4" w:rsidRDefault="00AB03B4" w:rsidP="00E435A2">
      <w:pPr>
        <w:jc w:val="both"/>
        <w:rPr>
          <w:sz w:val="24"/>
          <w:szCs w:val="24"/>
          <w:lang w:val="sr-Cyrl-RS"/>
        </w:rPr>
      </w:pPr>
    </w:p>
    <w:p w14:paraId="5810BFD2" w14:textId="77777777" w:rsidR="00AB03B4" w:rsidRDefault="00AB03B4" w:rsidP="00E435A2">
      <w:pPr>
        <w:jc w:val="both"/>
        <w:rPr>
          <w:sz w:val="24"/>
          <w:szCs w:val="24"/>
          <w:lang w:val="sr-Cyrl-RS"/>
        </w:rPr>
      </w:pPr>
    </w:p>
    <w:p w14:paraId="159BC46B" w14:textId="77777777" w:rsidR="00AB03B4" w:rsidRDefault="00AB03B4" w:rsidP="00E435A2">
      <w:pPr>
        <w:jc w:val="both"/>
        <w:rPr>
          <w:sz w:val="24"/>
          <w:szCs w:val="24"/>
          <w:lang w:val="sr-Cyrl-RS"/>
        </w:rPr>
      </w:pPr>
    </w:p>
    <w:p w14:paraId="13CAEA48" w14:textId="77777777" w:rsidR="00AB03B4" w:rsidRDefault="00AB03B4" w:rsidP="00E435A2">
      <w:pPr>
        <w:jc w:val="both"/>
        <w:rPr>
          <w:sz w:val="24"/>
          <w:szCs w:val="24"/>
          <w:lang w:val="sr-Cyrl-RS"/>
        </w:rPr>
      </w:pPr>
    </w:p>
    <w:p w14:paraId="6A8A827A" w14:textId="77777777" w:rsidR="00AB03B4" w:rsidRDefault="00AB03B4" w:rsidP="00E435A2">
      <w:pPr>
        <w:jc w:val="both"/>
        <w:rPr>
          <w:sz w:val="24"/>
          <w:szCs w:val="24"/>
          <w:lang w:val="sr-Cyrl-RS"/>
        </w:rPr>
      </w:pPr>
    </w:p>
    <w:p w14:paraId="5EBC769C" w14:textId="569EC42B" w:rsidR="00AB03B4" w:rsidRDefault="00AB03B4" w:rsidP="00E435A2">
      <w:pPr>
        <w:jc w:val="both"/>
        <w:rPr>
          <w:sz w:val="40"/>
          <w:szCs w:val="40"/>
          <w:lang w:val="sr-Cyrl-RS"/>
        </w:rPr>
      </w:pPr>
      <w:r>
        <w:rPr>
          <w:sz w:val="40"/>
          <w:szCs w:val="40"/>
          <w:lang w:val="sr-Cyrl-RS"/>
        </w:rPr>
        <w:t>34</w:t>
      </w:r>
    </w:p>
    <w:p w14:paraId="63157F77" w14:textId="77777777" w:rsidR="00B52FBD" w:rsidRDefault="00B52FBD" w:rsidP="00B52FBD">
      <w:pPr>
        <w:jc w:val="both"/>
        <w:rPr>
          <w:sz w:val="24"/>
          <w:szCs w:val="24"/>
          <w:lang w:val="sr-Cyrl-RS"/>
        </w:rPr>
      </w:pPr>
      <w:r>
        <w:rPr>
          <w:sz w:val="24"/>
          <w:szCs w:val="24"/>
          <w:lang w:val="sr-Cyrl-RS"/>
        </w:rPr>
        <w:t xml:space="preserve">На основу члана 116., 117. и 120. став 6.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Pr>
          <w:sz w:val="24"/>
          <w:szCs w:val="24"/>
          <w:lang w:val="sr-Latn-RS"/>
        </w:rPr>
        <w:t>25.12.</w:t>
      </w:r>
      <w:r>
        <w:rPr>
          <w:sz w:val="24"/>
          <w:szCs w:val="24"/>
          <w:lang w:val="sr-Cyrl-RS"/>
        </w:rPr>
        <w:t>2024.године, донела је:</w:t>
      </w:r>
    </w:p>
    <w:p w14:paraId="1282ED53" w14:textId="77777777" w:rsidR="00B52FBD" w:rsidRDefault="00B52FBD" w:rsidP="00B52FBD">
      <w:pPr>
        <w:jc w:val="both"/>
        <w:rPr>
          <w:sz w:val="24"/>
          <w:szCs w:val="24"/>
          <w:lang w:val="sr-Cyrl-RS"/>
        </w:rPr>
      </w:pPr>
    </w:p>
    <w:p w14:paraId="4AC7D7D7" w14:textId="77777777" w:rsidR="00B52FBD" w:rsidRDefault="00B52FBD" w:rsidP="00B52FBD">
      <w:pPr>
        <w:jc w:val="center"/>
        <w:rPr>
          <w:b/>
          <w:sz w:val="24"/>
          <w:szCs w:val="24"/>
          <w:lang w:val="sr-Cyrl-RS"/>
        </w:rPr>
      </w:pPr>
      <w:r>
        <w:rPr>
          <w:b/>
          <w:sz w:val="24"/>
          <w:szCs w:val="24"/>
          <w:lang w:val="sr-Cyrl-RS"/>
        </w:rPr>
        <w:t>РЕШЕЊЕ</w:t>
      </w:r>
    </w:p>
    <w:p w14:paraId="6FB02440" w14:textId="77777777" w:rsidR="00B52FBD" w:rsidRDefault="00B52FBD" w:rsidP="00B52FBD">
      <w:pPr>
        <w:jc w:val="center"/>
        <w:rPr>
          <w:b/>
          <w:sz w:val="24"/>
          <w:szCs w:val="24"/>
          <w:lang w:val="sr-Cyrl-RS"/>
        </w:rPr>
      </w:pPr>
      <w:r>
        <w:rPr>
          <w:b/>
          <w:sz w:val="24"/>
          <w:szCs w:val="24"/>
          <w:lang w:val="sr-Cyrl-RS"/>
        </w:rPr>
        <w:t>О ИМЕНОВАЊУ ЧЛАНОВА ШКОЛСКОГ ОДБОРА</w:t>
      </w:r>
    </w:p>
    <w:p w14:paraId="536BA096" w14:textId="77777777" w:rsidR="00B52FBD" w:rsidRDefault="00B52FBD" w:rsidP="00B52FBD">
      <w:pPr>
        <w:jc w:val="center"/>
        <w:rPr>
          <w:b/>
          <w:sz w:val="24"/>
          <w:szCs w:val="24"/>
          <w:lang w:val="sr-Cyrl-RS"/>
        </w:rPr>
      </w:pPr>
      <w:r>
        <w:rPr>
          <w:b/>
          <w:sz w:val="24"/>
          <w:szCs w:val="24"/>
          <w:lang w:val="sr-Cyrl-RS"/>
        </w:rPr>
        <w:t>МЕДИЦИНСКЕ ШКОЛЕ '' ДР АЛЕКСА САВИЋ'' У ПРОКУПЉУ</w:t>
      </w:r>
    </w:p>
    <w:p w14:paraId="62FC85B6" w14:textId="77777777" w:rsidR="00B52FBD" w:rsidRDefault="00B52FBD" w:rsidP="00B52FBD">
      <w:pPr>
        <w:jc w:val="center"/>
        <w:rPr>
          <w:sz w:val="24"/>
          <w:szCs w:val="24"/>
          <w:lang w:val="sr-Cyrl-RS"/>
        </w:rPr>
      </w:pPr>
    </w:p>
    <w:p w14:paraId="0CA2948D" w14:textId="77777777" w:rsidR="00B52FBD" w:rsidRDefault="00B52FBD" w:rsidP="00B52FBD">
      <w:pPr>
        <w:rPr>
          <w:sz w:val="24"/>
          <w:szCs w:val="24"/>
          <w:lang w:val="sr-Cyrl-RS"/>
        </w:rPr>
      </w:pPr>
      <w:r>
        <w:rPr>
          <w:b/>
          <w:sz w:val="24"/>
          <w:szCs w:val="24"/>
        </w:rPr>
        <w:t>I</w:t>
      </w:r>
      <w:r>
        <w:rPr>
          <w:sz w:val="24"/>
          <w:szCs w:val="24"/>
        </w:rPr>
        <w:t xml:space="preserve"> </w:t>
      </w:r>
      <w:r>
        <w:rPr>
          <w:sz w:val="24"/>
          <w:szCs w:val="24"/>
          <w:lang w:val="sr-Cyrl-RS"/>
        </w:rPr>
        <w:t xml:space="preserve"> За чланове Школског одбора Медицинске школе '' Др Алекса Савић'' у  Прокупљу именују се:</w:t>
      </w:r>
    </w:p>
    <w:p w14:paraId="54299B3F" w14:textId="77777777" w:rsidR="00B52FBD" w:rsidRDefault="00B52FBD" w:rsidP="00B52FBD">
      <w:pPr>
        <w:rPr>
          <w:sz w:val="24"/>
          <w:szCs w:val="24"/>
          <w:lang w:val="sr-Cyrl-RS"/>
        </w:rPr>
      </w:pPr>
      <w:r>
        <w:rPr>
          <w:sz w:val="24"/>
          <w:szCs w:val="24"/>
          <w:lang w:val="sr-Cyrl-RS"/>
        </w:rPr>
        <w:t>-представници оснивача</w:t>
      </w:r>
    </w:p>
    <w:p w14:paraId="5B35984D" w14:textId="77777777" w:rsidR="00B52FBD" w:rsidRDefault="00B52FBD" w:rsidP="00B52FBD">
      <w:pPr>
        <w:rPr>
          <w:sz w:val="24"/>
          <w:szCs w:val="24"/>
          <w:lang w:val="sr-Cyrl-RS"/>
        </w:rPr>
      </w:pPr>
      <w:r>
        <w:rPr>
          <w:sz w:val="24"/>
          <w:szCs w:val="24"/>
          <w:lang w:val="sr-Cyrl-RS"/>
        </w:rPr>
        <w:t>1.Миона Миљковић, ул. Жикице Јовановића Шпанца бр. 27;</w:t>
      </w:r>
    </w:p>
    <w:p w14:paraId="3220A8B3" w14:textId="77777777" w:rsidR="00B52FBD" w:rsidRDefault="00B52FBD" w:rsidP="00B52FBD">
      <w:pPr>
        <w:rPr>
          <w:sz w:val="24"/>
          <w:szCs w:val="24"/>
          <w:lang w:val="sr-Cyrl-RS"/>
        </w:rPr>
      </w:pPr>
      <w:r>
        <w:rPr>
          <w:sz w:val="24"/>
          <w:szCs w:val="24"/>
          <w:lang w:val="sr-Cyrl-RS"/>
        </w:rPr>
        <w:t>2.Невена Јанићијевић ,ул. Багремарска бр.3;</w:t>
      </w:r>
    </w:p>
    <w:p w14:paraId="29F4B5FE" w14:textId="77777777" w:rsidR="00B52FBD" w:rsidRDefault="00B52FBD" w:rsidP="00B52FBD">
      <w:pPr>
        <w:rPr>
          <w:sz w:val="24"/>
          <w:szCs w:val="24"/>
          <w:lang w:val="sr-Cyrl-RS"/>
        </w:rPr>
      </w:pPr>
      <w:r>
        <w:rPr>
          <w:sz w:val="24"/>
          <w:szCs w:val="24"/>
          <w:lang w:val="sr-Cyrl-RS"/>
        </w:rPr>
        <w:t>3. Марија Стојиљковић, ул. Цара Лазара бр.7;</w:t>
      </w:r>
    </w:p>
    <w:p w14:paraId="2BF69862" w14:textId="77777777" w:rsidR="00B52FBD" w:rsidRDefault="00B52FBD" w:rsidP="00B52FBD">
      <w:pPr>
        <w:rPr>
          <w:sz w:val="24"/>
          <w:szCs w:val="24"/>
          <w:lang w:val="sr-Cyrl-RS"/>
        </w:rPr>
      </w:pPr>
    </w:p>
    <w:p w14:paraId="2E40A98A" w14:textId="77777777" w:rsidR="00B52FBD" w:rsidRDefault="00B52FBD" w:rsidP="00B52FBD">
      <w:pPr>
        <w:rPr>
          <w:sz w:val="24"/>
          <w:szCs w:val="24"/>
          <w:lang w:val="sr-Cyrl-RS"/>
        </w:rPr>
      </w:pPr>
      <w:r>
        <w:rPr>
          <w:sz w:val="24"/>
          <w:szCs w:val="24"/>
          <w:lang w:val="sr-Cyrl-RS"/>
        </w:rPr>
        <w:t>-представници запослених</w:t>
      </w:r>
    </w:p>
    <w:p w14:paraId="01B4E6FB" w14:textId="77777777" w:rsidR="00B52FBD" w:rsidRDefault="00B52FBD" w:rsidP="00B52FBD">
      <w:pPr>
        <w:rPr>
          <w:sz w:val="24"/>
          <w:szCs w:val="24"/>
          <w:lang w:val="sr-Cyrl-RS"/>
        </w:rPr>
      </w:pPr>
      <w:r>
        <w:rPr>
          <w:sz w:val="24"/>
          <w:szCs w:val="24"/>
          <w:lang w:val="sr-Cyrl-RS"/>
        </w:rPr>
        <w:t>1.Драгана Тонић, ул. Станоја Главаша бр.5;</w:t>
      </w:r>
    </w:p>
    <w:p w14:paraId="140DE87A" w14:textId="77777777" w:rsidR="00B52FBD" w:rsidRDefault="00B52FBD" w:rsidP="00B52FBD">
      <w:pPr>
        <w:rPr>
          <w:sz w:val="24"/>
          <w:szCs w:val="24"/>
          <w:lang w:val="sr-Cyrl-RS"/>
        </w:rPr>
      </w:pPr>
      <w:r>
        <w:rPr>
          <w:sz w:val="24"/>
          <w:szCs w:val="24"/>
          <w:lang w:val="sr-Cyrl-RS"/>
        </w:rPr>
        <w:t>2. Светлана Ђорђевић, ул. Доситејева бр.15;</w:t>
      </w:r>
    </w:p>
    <w:p w14:paraId="749C5A20" w14:textId="77777777" w:rsidR="00B52FBD" w:rsidRDefault="00B52FBD" w:rsidP="00B52FBD">
      <w:pPr>
        <w:rPr>
          <w:sz w:val="24"/>
          <w:szCs w:val="24"/>
          <w:lang w:val="sr-Cyrl-RS"/>
        </w:rPr>
      </w:pPr>
      <w:r>
        <w:rPr>
          <w:sz w:val="24"/>
          <w:szCs w:val="24"/>
          <w:lang w:val="sr-Cyrl-RS"/>
        </w:rPr>
        <w:t>3. Миодраг Грујић, ул. Марина Држића бр. 55, Ниш;</w:t>
      </w:r>
    </w:p>
    <w:p w14:paraId="2D3A6B3F" w14:textId="77777777" w:rsidR="00B52FBD" w:rsidRDefault="00B52FBD" w:rsidP="00B52FBD">
      <w:pPr>
        <w:rPr>
          <w:sz w:val="24"/>
          <w:szCs w:val="24"/>
          <w:lang w:val="sr-Cyrl-RS"/>
        </w:rPr>
      </w:pPr>
    </w:p>
    <w:p w14:paraId="35311FD6" w14:textId="77777777" w:rsidR="00B52FBD" w:rsidRDefault="00B52FBD" w:rsidP="00B52FBD">
      <w:pPr>
        <w:rPr>
          <w:sz w:val="24"/>
          <w:szCs w:val="24"/>
          <w:lang w:val="sr-Cyrl-RS"/>
        </w:rPr>
      </w:pPr>
    </w:p>
    <w:p w14:paraId="389F2750" w14:textId="77777777" w:rsidR="00B52FBD" w:rsidRDefault="00B52FBD" w:rsidP="00B52FBD">
      <w:pPr>
        <w:rPr>
          <w:sz w:val="24"/>
          <w:szCs w:val="24"/>
          <w:lang w:val="sr-Cyrl-RS"/>
        </w:rPr>
      </w:pPr>
      <w:r>
        <w:rPr>
          <w:sz w:val="24"/>
          <w:szCs w:val="24"/>
          <w:lang w:val="sr-Cyrl-RS"/>
        </w:rPr>
        <w:t>-представници родитеља</w:t>
      </w:r>
    </w:p>
    <w:p w14:paraId="4CB40858" w14:textId="77777777" w:rsidR="00B52FBD" w:rsidRDefault="00B52FBD" w:rsidP="00B52FBD">
      <w:pPr>
        <w:rPr>
          <w:sz w:val="24"/>
          <w:szCs w:val="24"/>
          <w:lang w:val="sr-Cyrl-RS"/>
        </w:rPr>
      </w:pPr>
      <w:r>
        <w:rPr>
          <w:sz w:val="24"/>
          <w:szCs w:val="24"/>
          <w:lang w:val="sr-Cyrl-RS"/>
        </w:rPr>
        <w:t>1.Ивана Стефановски, ул. 8. Марта бр.10, Ниш;</w:t>
      </w:r>
    </w:p>
    <w:p w14:paraId="31B10178" w14:textId="77777777" w:rsidR="00B52FBD" w:rsidRDefault="00B52FBD" w:rsidP="00B52FBD">
      <w:pPr>
        <w:rPr>
          <w:sz w:val="24"/>
          <w:szCs w:val="24"/>
          <w:lang w:val="sr-Cyrl-RS"/>
        </w:rPr>
      </w:pPr>
      <w:r>
        <w:rPr>
          <w:sz w:val="24"/>
          <w:szCs w:val="24"/>
          <w:lang w:val="sr-Cyrl-RS"/>
        </w:rPr>
        <w:t>2.Иванка Миленковић, ул. Игманса бр.3;</w:t>
      </w:r>
    </w:p>
    <w:p w14:paraId="6E9228D7" w14:textId="77777777" w:rsidR="00B52FBD" w:rsidRDefault="00B52FBD" w:rsidP="00B52FBD">
      <w:pPr>
        <w:rPr>
          <w:sz w:val="24"/>
          <w:szCs w:val="24"/>
          <w:lang w:val="sr-Cyrl-RS"/>
        </w:rPr>
      </w:pPr>
      <w:r>
        <w:rPr>
          <w:sz w:val="24"/>
          <w:szCs w:val="24"/>
          <w:lang w:val="sr-Cyrl-RS"/>
        </w:rPr>
        <w:t>3. Марина Момировић, ул.  Данила Киша бр.16;</w:t>
      </w:r>
    </w:p>
    <w:p w14:paraId="7835AE8C" w14:textId="77777777" w:rsidR="00B52FBD" w:rsidRDefault="00B52FBD" w:rsidP="00B52FBD">
      <w:pPr>
        <w:rPr>
          <w:sz w:val="24"/>
          <w:szCs w:val="24"/>
          <w:lang w:val="sr-Cyrl-RS"/>
        </w:rPr>
      </w:pPr>
      <w:r>
        <w:rPr>
          <w:b/>
          <w:sz w:val="24"/>
          <w:szCs w:val="24"/>
        </w:rPr>
        <w:t>II</w:t>
      </w:r>
      <w:r>
        <w:rPr>
          <w:sz w:val="24"/>
          <w:szCs w:val="24"/>
        </w:rPr>
        <w:t xml:space="preserve"> </w:t>
      </w:r>
      <w:r>
        <w:rPr>
          <w:sz w:val="24"/>
          <w:szCs w:val="24"/>
          <w:lang w:val="sr-Cyrl-RS"/>
        </w:rPr>
        <w:t>Мандат члановима Школског одбора одбора траје четири године.</w:t>
      </w:r>
    </w:p>
    <w:p w14:paraId="3E76272C" w14:textId="77777777" w:rsidR="00B52FBD" w:rsidRDefault="00B52FBD" w:rsidP="00B52FBD">
      <w:pPr>
        <w:rPr>
          <w:sz w:val="24"/>
          <w:szCs w:val="24"/>
          <w:lang w:val="sr-Cyrl-RS"/>
        </w:rPr>
      </w:pPr>
    </w:p>
    <w:p w14:paraId="55C995A1" w14:textId="77777777" w:rsidR="00B52FBD" w:rsidRDefault="00B52FBD" w:rsidP="00B52FBD">
      <w:pPr>
        <w:rPr>
          <w:sz w:val="24"/>
          <w:szCs w:val="24"/>
          <w:lang w:val="sr-Cyrl-RS"/>
        </w:rPr>
      </w:pPr>
      <w:r>
        <w:rPr>
          <w:b/>
          <w:sz w:val="24"/>
          <w:szCs w:val="24"/>
        </w:rPr>
        <w:t>III</w:t>
      </w:r>
      <w:r>
        <w:rPr>
          <w:sz w:val="24"/>
          <w:szCs w:val="24"/>
          <w:lang w:val="sr-Cyrl-RS"/>
        </w:rPr>
        <w:t xml:space="preserve"> Решење објавити у ''Службеном листу града Прокупља''.</w:t>
      </w:r>
    </w:p>
    <w:p w14:paraId="317E28BE" w14:textId="77777777" w:rsidR="00B52FBD" w:rsidRDefault="00B52FBD" w:rsidP="00B52FBD">
      <w:pPr>
        <w:rPr>
          <w:sz w:val="24"/>
          <w:szCs w:val="24"/>
          <w:lang w:val="sr-Cyrl-RS"/>
        </w:rPr>
      </w:pPr>
    </w:p>
    <w:p w14:paraId="4FEDC00A" w14:textId="77777777" w:rsidR="00B52FBD" w:rsidRDefault="00B52FBD" w:rsidP="00B52FBD">
      <w:pPr>
        <w:jc w:val="both"/>
        <w:rPr>
          <w:sz w:val="24"/>
          <w:szCs w:val="24"/>
          <w:lang w:val="sr-Cyrl-RS"/>
        </w:rPr>
      </w:pPr>
      <w:r>
        <w:rPr>
          <w:b/>
          <w:sz w:val="24"/>
          <w:szCs w:val="24"/>
        </w:rPr>
        <w:t>IV</w:t>
      </w:r>
      <w:r>
        <w:rPr>
          <w:sz w:val="24"/>
          <w:szCs w:val="24"/>
          <w:lang w:val="sr-Cyrl-RS"/>
        </w:rPr>
        <w:t xml:space="preserve"> Решење доставити: именованима, Медицинској школи''Др Алекса Савић'' у Прокупљу, Одељењу за друштвене делатности и Архиви града Прокупља.</w:t>
      </w:r>
    </w:p>
    <w:p w14:paraId="6EED1041" w14:textId="77777777" w:rsidR="00B52FBD" w:rsidRDefault="00B52FBD" w:rsidP="00B52FBD">
      <w:pPr>
        <w:rPr>
          <w:sz w:val="24"/>
          <w:szCs w:val="24"/>
          <w:lang w:val="sr-Cyrl-RS"/>
        </w:rPr>
      </w:pPr>
    </w:p>
    <w:p w14:paraId="1795788A" w14:textId="77777777" w:rsidR="00B52FBD" w:rsidRDefault="00B52FBD" w:rsidP="00B52FBD">
      <w:pPr>
        <w:jc w:val="center"/>
        <w:rPr>
          <w:sz w:val="24"/>
          <w:szCs w:val="24"/>
          <w:lang w:val="sr-Cyrl-RS"/>
        </w:rPr>
      </w:pPr>
      <w:r>
        <w:rPr>
          <w:sz w:val="24"/>
          <w:szCs w:val="24"/>
          <w:lang w:val="sr-Cyrl-RS"/>
        </w:rPr>
        <w:t>Образложење</w:t>
      </w:r>
    </w:p>
    <w:p w14:paraId="5C3E0166" w14:textId="77777777" w:rsidR="00B52FBD" w:rsidRDefault="00B52FBD" w:rsidP="00B52FBD">
      <w:pPr>
        <w:jc w:val="both"/>
        <w:rPr>
          <w:sz w:val="24"/>
          <w:szCs w:val="24"/>
          <w:lang w:val="sr-Cyrl-RS"/>
        </w:rPr>
      </w:pPr>
      <w:r>
        <w:rPr>
          <w:sz w:val="24"/>
          <w:szCs w:val="24"/>
          <w:lang w:val="sr-Cyrl-RS"/>
        </w:rPr>
        <w:t>Правни основ за доношење овог решења садржан је у члановима 116. и 117. Закона о основама система образовања и васпитања (''Сл.гласник РС'' бр. 88/2017, 27/2018 – др.закон, 10/2019, 27/2018 – др.закон, 62/2020, 129/2021 и 92/2023), у којима је прописано да орган управљања има девет чланова укључујући и председника. Орган управљања чине три представника из реда запослених у установи, родитеља и три представника на предлог јединице локалне самоуправе. Чланове органа управљања установе именује и разрешава скупштина јединице локалне самоуправе. Наставничко веће је дана 07.11.2024.године спровело процедуру и доставило предлоге за представнике органа управљања из реда запослених, такође је Савет родитеља на седници одржаној дана 08.11.2024.године спровео процедуру и доставио предлоге за представнике органа управљања из реда родитеља.</w:t>
      </w:r>
    </w:p>
    <w:p w14:paraId="51C899E5" w14:textId="77777777" w:rsidR="00B52FBD" w:rsidRDefault="00B52FBD" w:rsidP="00B52FBD">
      <w:pPr>
        <w:jc w:val="both"/>
        <w:rPr>
          <w:sz w:val="24"/>
          <w:szCs w:val="24"/>
          <w:lang w:val="sr-Cyrl-RS"/>
        </w:rPr>
      </w:pPr>
      <w:r>
        <w:rPr>
          <w:sz w:val="24"/>
          <w:szCs w:val="24"/>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14:paraId="17C4B8FD" w14:textId="77777777" w:rsidR="00B52FBD" w:rsidRDefault="00B52FBD" w:rsidP="00B52FBD">
      <w:pPr>
        <w:jc w:val="both"/>
        <w:rPr>
          <w:sz w:val="24"/>
          <w:szCs w:val="24"/>
          <w:lang w:val="sr-Cyrl-RS"/>
        </w:rPr>
      </w:pPr>
    </w:p>
    <w:p w14:paraId="70F990BB" w14:textId="77777777" w:rsidR="00B52FBD" w:rsidRDefault="00B52FBD" w:rsidP="00B52FBD">
      <w:pPr>
        <w:jc w:val="both"/>
        <w:rPr>
          <w:sz w:val="24"/>
          <w:szCs w:val="24"/>
          <w:lang w:val="sr-Cyrl-RS"/>
        </w:rPr>
      </w:pPr>
      <w:r>
        <w:rPr>
          <w:b/>
          <w:sz w:val="24"/>
          <w:szCs w:val="24"/>
          <w:lang w:val="sr-Cyrl-RS"/>
        </w:rPr>
        <w:t xml:space="preserve">Поука о правном леку: </w:t>
      </w:r>
      <w:r>
        <w:rPr>
          <w:sz w:val="24"/>
          <w:szCs w:val="24"/>
          <w:lang w:val="sr-Cyrl-RS"/>
        </w:rPr>
        <w:t>Против овог Решења може се понети тужба надлежном суду у Прокупљу, у року од тридесет дана од дана достављања.</w:t>
      </w:r>
    </w:p>
    <w:p w14:paraId="3132596F" w14:textId="77777777" w:rsidR="00B52FBD" w:rsidRDefault="00B52FBD" w:rsidP="00B52FBD">
      <w:pPr>
        <w:jc w:val="both"/>
        <w:rPr>
          <w:sz w:val="24"/>
          <w:szCs w:val="24"/>
          <w:lang w:val="sr-Cyrl-RS"/>
        </w:rPr>
      </w:pPr>
    </w:p>
    <w:p w14:paraId="739DC8C5" w14:textId="77777777" w:rsidR="00B52FBD" w:rsidRPr="00824378" w:rsidRDefault="00B52FBD" w:rsidP="00B52FBD">
      <w:pPr>
        <w:jc w:val="both"/>
        <w:rPr>
          <w:sz w:val="24"/>
          <w:szCs w:val="24"/>
          <w:lang w:val="sr-Cyrl-RS"/>
        </w:rPr>
      </w:pPr>
      <w:r>
        <w:rPr>
          <w:sz w:val="24"/>
          <w:szCs w:val="24"/>
          <w:lang w:val="sr-Cyrl-RS"/>
        </w:rPr>
        <w:t>Број:</w:t>
      </w:r>
      <w:r>
        <w:rPr>
          <w:sz w:val="24"/>
          <w:szCs w:val="24"/>
          <w:lang w:val="sr-Latn-RS"/>
        </w:rPr>
        <w:t xml:space="preserve"> 06-122/2024-02</w:t>
      </w:r>
    </w:p>
    <w:p w14:paraId="072C186B" w14:textId="77777777" w:rsidR="00B52FBD" w:rsidRDefault="00B52FBD" w:rsidP="00B52FBD">
      <w:pPr>
        <w:jc w:val="both"/>
        <w:rPr>
          <w:sz w:val="24"/>
          <w:szCs w:val="24"/>
          <w:lang w:val="sr-Cyrl-RS"/>
        </w:rPr>
      </w:pPr>
      <w:r>
        <w:rPr>
          <w:sz w:val="24"/>
          <w:szCs w:val="24"/>
          <w:lang w:val="sr-Cyrl-RS"/>
        </w:rPr>
        <w:t xml:space="preserve">У Прокупљу,  </w:t>
      </w:r>
      <w:r>
        <w:rPr>
          <w:sz w:val="24"/>
          <w:szCs w:val="24"/>
          <w:lang w:val="sr-Latn-RS"/>
        </w:rPr>
        <w:t>25.12.</w:t>
      </w:r>
      <w:r>
        <w:rPr>
          <w:sz w:val="24"/>
          <w:szCs w:val="24"/>
          <w:lang w:val="sr-Cyrl-RS"/>
        </w:rPr>
        <w:t>2024.године</w:t>
      </w:r>
    </w:p>
    <w:p w14:paraId="41B1753F" w14:textId="77777777" w:rsidR="00B52FBD" w:rsidRDefault="00B52FBD" w:rsidP="00B52FBD">
      <w:pPr>
        <w:jc w:val="both"/>
        <w:rPr>
          <w:sz w:val="24"/>
          <w:szCs w:val="24"/>
          <w:lang w:val="sr-Cyrl-RS"/>
        </w:rPr>
      </w:pPr>
      <w:r>
        <w:rPr>
          <w:sz w:val="24"/>
          <w:szCs w:val="24"/>
          <w:lang w:val="sr-Cyrl-RS"/>
        </w:rPr>
        <w:t>СКУПШТИНА ГРАДА ПРОКУПЉА</w:t>
      </w:r>
    </w:p>
    <w:p w14:paraId="4FEBCA74" w14:textId="77777777" w:rsidR="00B52FBD" w:rsidRDefault="00B52FBD" w:rsidP="00B52FBD">
      <w:pPr>
        <w:jc w:val="both"/>
        <w:rPr>
          <w:sz w:val="24"/>
          <w:szCs w:val="24"/>
          <w:lang w:val="sr-Cyrl-RS"/>
        </w:rPr>
      </w:pPr>
    </w:p>
    <w:p w14:paraId="23C29271" w14:textId="77777777" w:rsidR="00B52FBD" w:rsidRDefault="00B52FBD" w:rsidP="00B52FBD">
      <w:pPr>
        <w:jc w:val="both"/>
        <w:rPr>
          <w:sz w:val="24"/>
          <w:szCs w:val="24"/>
          <w:lang w:val="sr-Cyrl-RS"/>
        </w:rPr>
      </w:pPr>
    </w:p>
    <w:p w14:paraId="7A78CBC5" w14:textId="43D73F2D" w:rsidR="00B52FBD" w:rsidRDefault="00B52FBD" w:rsidP="00B52FBD">
      <w:pPr>
        <w:jc w:val="center"/>
        <w:rPr>
          <w:sz w:val="24"/>
          <w:szCs w:val="24"/>
          <w:lang w:val="sr-Cyrl-RS"/>
        </w:rPr>
      </w:pPr>
      <w:r>
        <w:rPr>
          <w:sz w:val="24"/>
          <w:szCs w:val="24"/>
          <w:lang w:val="sr-Cyrl-RS"/>
        </w:rPr>
        <w:t xml:space="preserve">                                                                                                                                                                     ПРЕДСЕДНИК</w:t>
      </w:r>
    </w:p>
    <w:p w14:paraId="072E32CA" w14:textId="339F79C4" w:rsidR="00B52FBD" w:rsidRDefault="00B52FBD" w:rsidP="00B52FBD">
      <w:pPr>
        <w:jc w:val="both"/>
        <w:rPr>
          <w:sz w:val="24"/>
          <w:szCs w:val="24"/>
          <w:lang w:val="sr-Cyrl-RS"/>
        </w:rPr>
      </w:pPr>
      <w:r>
        <w:rPr>
          <w:sz w:val="24"/>
          <w:szCs w:val="24"/>
          <w:lang w:val="sr-Cyrl-RS"/>
        </w:rPr>
        <w:t xml:space="preserve">                                                                                                                                                                                                СКУПШТИНЕ ГРАДА</w:t>
      </w:r>
    </w:p>
    <w:p w14:paraId="125F2A5B" w14:textId="4594D9A4" w:rsidR="00B52FBD" w:rsidRDefault="00B52FBD" w:rsidP="00B52FBD">
      <w:pPr>
        <w:jc w:val="both"/>
        <w:rPr>
          <w:sz w:val="24"/>
          <w:szCs w:val="24"/>
          <w:lang w:val="sr-Cyrl-RS"/>
        </w:rPr>
      </w:pPr>
      <w:r>
        <w:rPr>
          <w:sz w:val="24"/>
          <w:szCs w:val="24"/>
          <w:lang w:val="sr-Cyrl-RS"/>
        </w:rPr>
        <w:t xml:space="preserve">                                                                                                                                                                                                         Дејан Лазић с.р.</w:t>
      </w:r>
    </w:p>
    <w:p w14:paraId="2F34622A" w14:textId="77777777" w:rsidR="0044707D" w:rsidRDefault="0044707D" w:rsidP="00B52FBD">
      <w:pPr>
        <w:jc w:val="both"/>
        <w:rPr>
          <w:sz w:val="24"/>
          <w:szCs w:val="24"/>
          <w:lang w:val="sr-Cyrl-RS"/>
        </w:rPr>
      </w:pPr>
    </w:p>
    <w:p w14:paraId="07A6B1EA" w14:textId="77777777" w:rsidR="0044707D" w:rsidRDefault="0044707D" w:rsidP="00B52FBD">
      <w:pPr>
        <w:jc w:val="both"/>
        <w:rPr>
          <w:sz w:val="24"/>
          <w:szCs w:val="24"/>
          <w:lang w:val="sr-Cyrl-RS"/>
        </w:rPr>
      </w:pPr>
    </w:p>
    <w:p w14:paraId="21040A84" w14:textId="77777777" w:rsidR="0044707D" w:rsidRDefault="0044707D" w:rsidP="00B52FBD">
      <w:pPr>
        <w:jc w:val="both"/>
        <w:rPr>
          <w:sz w:val="24"/>
          <w:szCs w:val="24"/>
          <w:lang w:val="sr-Cyrl-RS"/>
        </w:rPr>
      </w:pPr>
    </w:p>
    <w:p w14:paraId="33143FBF" w14:textId="77777777" w:rsidR="0044707D" w:rsidRDefault="0044707D" w:rsidP="00B52FBD">
      <w:pPr>
        <w:jc w:val="both"/>
        <w:rPr>
          <w:sz w:val="24"/>
          <w:szCs w:val="24"/>
          <w:lang w:val="sr-Cyrl-RS"/>
        </w:rPr>
      </w:pPr>
    </w:p>
    <w:p w14:paraId="2ADE5B67" w14:textId="77777777" w:rsidR="0044707D" w:rsidRDefault="0044707D" w:rsidP="00B52FBD">
      <w:pPr>
        <w:jc w:val="both"/>
        <w:rPr>
          <w:sz w:val="24"/>
          <w:szCs w:val="24"/>
          <w:lang w:val="sr-Cyrl-RS"/>
        </w:rPr>
      </w:pPr>
    </w:p>
    <w:p w14:paraId="2F65502B" w14:textId="77777777" w:rsidR="0044707D" w:rsidRDefault="0044707D" w:rsidP="00B52FBD">
      <w:pPr>
        <w:jc w:val="both"/>
        <w:rPr>
          <w:sz w:val="24"/>
          <w:szCs w:val="24"/>
          <w:lang w:val="sr-Cyrl-RS"/>
        </w:rPr>
      </w:pPr>
    </w:p>
    <w:p w14:paraId="5CC13B9D" w14:textId="77777777" w:rsidR="0044707D" w:rsidRDefault="0044707D" w:rsidP="00B52FBD">
      <w:pPr>
        <w:jc w:val="both"/>
        <w:rPr>
          <w:sz w:val="24"/>
          <w:szCs w:val="24"/>
          <w:lang w:val="sr-Cyrl-RS"/>
        </w:rPr>
      </w:pPr>
    </w:p>
    <w:p w14:paraId="7C18E680" w14:textId="77777777" w:rsidR="0044707D" w:rsidRDefault="0044707D" w:rsidP="00B52FBD">
      <w:pPr>
        <w:jc w:val="both"/>
        <w:rPr>
          <w:sz w:val="24"/>
          <w:szCs w:val="24"/>
          <w:lang w:val="sr-Cyrl-RS"/>
        </w:rPr>
      </w:pPr>
    </w:p>
    <w:p w14:paraId="624FAEFD" w14:textId="77777777" w:rsidR="0044707D" w:rsidRDefault="0044707D" w:rsidP="00B52FBD">
      <w:pPr>
        <w:jc w:val="both"/>
        <w:rPr>
          <w:sz w:val="24"/>
          <w:szCs w:val="24"/>
          <w:lang w:val="sr-Cyrl-RS"/>
        </w:rPr>
      </w:pPr>
    </w:p>
    <w:p w14:paraId="25F90EBB" w14:textId="77777777" w:rsidR="0044707D" w:rsidRDefault="0044707D" w:rsidP="00B52FBD">
      <w:pPr>
        <w:jc w:val="both"/>
        <w:rPr>
          <w:sz w:val="24"/>
          <w:szCs w:val="24"/>
          <w:lang w:val="sr-Cyrl-RS"/>
        </w:rPr>
      </w:pPr>
    </w:p>
    <w:p w14:paraId="5EB6E836" w14:textId="77777777" w:rsidR="0044707D" w:rsidRDefault="0044707D" w:rsidP="00B52FBD">
      <w:pPr>
        <w:jc w:val="both"/>
        <w:rPr>
          <w:sz w:val="24"/>
          <w:szCs w:val="24"/>
          <w:lang w:val="sr-Cyrl-RS"/>
        </w:rPr>
      </w:pPr>
    </w:p>
    <w:p w14:paraId="29F73603" w14:textId="77777777" w:rsidR="0044707D" w:rsidRDefault="0044707D" w:rsidP="00B52FBD">
      <w:pPr>
        <w:jc w:val="both"/>
        <w:rPr>
          <w:sz w:val="24"/>
          <w:szCs w:val="24"/>
          <w:lang w:val="sr-Cyrl-RS"/>
        </w:rPr>
      </w:pPr>
    </w:p>
    <w:p w14:paraId="0BDFD521" w14:textId="77777777" w:rsidR="0044707D" w:rsidRDefault="0044707D" w:rsidP="00B52FBD">
      <w:pPr>
        <w:jc w:val="both"/>
        <w:rPr>
          <w:sz w:val="24"/>
          <w:szCs w:val="24"/>
          <w:lang w:val="sr-Cyrl-RS"/>
        </w:rPr>
      </w:pPr>
    </w:p>
    <w:p w14:paraId="250003C5" w14:textId="77777777" w:rsidR="0044707D" w:rsidRDefault="0044707D" w:rsidP="00B52FBD">
      <w:pPr>
        <w:jc w:val="both"/>
        <w:rPr>
          <w:sz w:val="24"/>
          <w:szCs w:val="24"/>
          <w:lang w:val="sr-Cyrl-RS"/>
        </w:rPr>
      </w:pPr>
    </w:p>
    <w:p w14:paraId="0C9D5990" w14:textId="77777777" w:rsidR="0044707D" w:rsidRDefault="0044707D" w:rsidP="00B52FBD">
      <w:pPr>
        <w:jc w:val="both"/>
        <w:rPr>
          <w:sz w:val="24"/>
          <w:szCs w:val="24"/>
          <w:lang w:val="sr-Cyrl-RS"/>
        </w:rPr>
      </w:pPr>
    </w:p>
    <w:p w14:paraId="0B81973F" w14:textId="77777777" w:rsidR="0044707D" w:rsidRDefault="0044707D" w:rsidP="00B52FBD">
      <w:pPr>
        <w:jc w:val="both"/>
        <w:rPr>
          <w:sz w:val="24"/>
          <w:szCs w:val="24"/>
          <w:lang w:val="sr-Cyrl-RS"/>
        </w:rPr>
      </w:pPr>
    </w:p>
    <w:p w14:paraId="05940CA1" w14:textId="77777777" w:rsidR="0044707D" w:rsidRDefault="0044707D" w:rsidP="00B52FBD">
      <w:pPr>
        <w:jc w:val="both"/>
        <w:rPr>
          <w:sz w:val="24"/>
          <w:szCs w:val="24"/>
          <w:lang w:val="sr-Cyrl-RS"/>
        </w:rPr>
      </w:pPr>
    </w:p>
    <w:p w14:paraId="1BB52D92" w14:textId="77777777" w:rsidR="0044707D" w:rsidRDefault="0044707D" w:rsidP="00B52FBD">
      <w:pPr>
        <w:jc w:val="both"/>
        <w:rPr>
          <w:sz w:val="24"/>
          <w:szCs w:val="24"/>
          <w:lang w:val="sr-Cyrl-RS"/>
        </w:rPr>
      </w:pPr>
    </w:p>
    <w:p w14:paraId="10A1EC8B" w14:textId="77777777" w:rsidR="0044707D" w:rsidRDefault="0044707D" w:rsidP="00B52FBD">
      <w:pPr>
        <w:jc w:val="both"/>
        <w:rPr>
          <w:sz w:val="24"/>
          <w:szCs w:val="24"/>
          <w:lang w:val="sr-Cyrl-RS"/>
        </w:rPr>
      </w:pPr>
    </w:p>
    <w:p w14:paraId="2EFC544F" w14:textId="77777777" w:rsidR="0044707D" w:rsidRDefault="0044707D" w:rsidP="00B52FBD">
      <w:pPr>
        <w:jc w:val="both"/>
        <w:rPr>
          <w:sz w:val="24"/>
          <w:szCs w:val="24"/>
          <w:lang w:val="sr-Cyrl-RS"/>
        </w:rPr>
      </w:pPr>
    </w:p>
    <w:p w14:paraId="213B1CF0" w14:textId="77777777" w:rsidR="0044707D" w:rsidRDefault="0044707D" w:rsidP="00B52FBD">
      <w:pPr>
        <w:jc w:val="both"/>
        <w:rPr>
          <w:sz w:val="24"/>
          <w:szCs w:val="24"/>
          <w:lang w:val="sr-Cyrl-RS"/>
        </w:rPr>
      </w:pPr>
    </w:p>
    <w:p w14:paraId="73D1EC8A" w14:textId="77777777" w:rsidR="0044707D" w:rsidRDefault="0044707D" w:rsidP="00B52FBD">
      <w:pPr>
        <w:jc w:val="both"/>
        <w:rPr>
          <w:sz w:val="24"/>
          <w:szCs w:val="24"/>
          <w:lang w:val="sr-Cyrl-RS"/>
        </w:rPr>
      </w:pPr>
    </w:p>
    <w:p w14:paraId="576C63AA" w14:textId="77777777" w:rsidR="0044707D" w:rsidRDefault="0044707D" w:rsidP="00B52FBD">
      <w:pPr>
        <w:jc w:val="both"/>
        <w:rPr>
          <w:sz w:val="24"/>
          <w:szCs w:val="24"/>
          <w:lang w:val="sr-Cyrl-RS"/>
        </w:rPr>
      </w:pPr>
    </w:p>
    <w:p w14:paraId="74386292" w14:textId="77777777" w:rsidR="0044707D" w:rsidRDefault="0044707D" w:rsidP="00B52FBD">
      <w:pPr>
        <w:jc w:val="both"/>
        <w:rPr>
          <w:sz w:val="24"/>
          <w:szCs w:val="24"/>
          <w:lang w:val="sr-Cyrl-RS"/>
        </w:rPr>
      </w:pPr>
    </w:p>
    <w:p w14:paraId="67E896A9" w14:textId="77777777" w:rsidR="00B52FBD" w:rsidRDefault="00B52FBD" w:rsidP="00B52FBD">
      <w:pPr>
        <w:jc w:val="both"/>
      </w:pPr>
    </w:p>
    <w:p w14:paraId="60E8B4AC" w14:textId="77777777" w:rsidR="00B52FBD" w:rsidRDefault="00B52FBD" w:rsidP="00B52FBD">
      <w:pPr>
        <w:jc w:val="both"/>
        <w:rPr>
          <w:sz w:val="24"/>
          <w:szCs w:val="24"/>
          <w:lang w:val="sr-Cyrl-RS"/>
        </w:rPr>
      </w:pPr>
    </w:p>
    <w:p w14:paraId="5A681E2C" w14:textId="77777777" w:rsidR="00B52FBD" w:rsidRDefault="00B52FBD" w:rsidP="00B52FBD">
      <w:pPr>
        <w:rPr>
          <w:sz w:val="24"/>
          <w:szCs w:val="24"/>
          <w:lang w:val="sr-Cyrl-RS"/>
        </w:rPr>
      </w:pPr>
    </w:p>
    <w:p w14:paraId="29DDCDBC" w14:textId="77777777" w:rsidR="009E63E7" w:rsidRDefault="009E63E7" w:rsidP="009E63E7">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14:paraId="3D2A6B95" w14:textId="77777777" w:rsidR="009E63E7" w:rsidRDefault="009E63E7" w:rsidP="009E63E7">
      <w:pPr>
        <w:spacing w:line="0" w:lineRule="atLeast"/>
        <w:rPr>
          <w:b/>
          <w:i/>
          <w:color w:val="000000" w:themeColor="text1"/>
          <w:sz w:val="63"/>
          <w:szCs w:val="63"/>
          <w:lang w:val="sr-Cyrl-CS"/>
        </w:rPr>
      </w:pPr>
    </w:p>
    <w:p w14:paraId="1F6DF525" w14:textId="709674FA" w:rsidR="009E63E7" w:rsidRDefault="009E63E7" w:rsidP="009E63E7">
      <w:pPr>
        <w:spacing w:line="0" w:lineRule="atLeast"/>
        <w:jc w:val="both"/>
        <w:rPr>
          <w:b/>
          <w:i/>
          <w:color w:val="000000" w:themeColor="text1"/>
          <w:sz w:val="22"/>
          <w:szCs w:val="22"/>
          <w:lang w:val="sr-Cyrl-RS"/>
        </w:rPr>
      </w:pPr>
      <w:r>
        <w:rPr>
          <w:b/>
          <w:i/>
          <w:color w:val="000000" w:themeColor="text1"/>
          <w:sz w:val="22"/>
          <w:szCs w:val="22"/>
          <w:lang w:val="sr-Cyrl-CS"/>
        </w:rPr>
        <w:t>1.</w:t>
      </w:r>
      <w:r w:rsidR="00BA7397">
        <w:rPr>
          <w:b/>
          <w:i/>
          <w:color w:val="000000" w:themeColor="text1"/>
          <w:sz w:val="22"/>
          <w:szCs w:val="22"/>
          <w:lang w:val="sr-Cyrl-RS"/>
        </w:rPr>
        <w:t>Одлука о буџету града Прокупља за 2025.годину.......................................................................................................................................................1</w:t>
      </w:r>
    </w:p>
    <w:p w14:paraId="2A275EB8" w14:textId="57127FD3" w:rsidR="00BA7397" w:rsidRDefault="00BA7397" w:rsidP="009E63E7">
      <w:pPr>
        <w:spacing w:line="0" w:lineRule="atLeast"/>
        <w:jc w:val="both"/>
        <w:rPr>
          <w:b/>
          <w:i/>
          <w:color w:val="000000" w:themeColor="text1"/>
          <w:sz w:val="22"/>
          <w:szCs w:val="22"/>
          <w:lang w:val="sr-Cyrl-RS"/>
        </w:rPr>
      </w:pPr>
      <w:r>
        <w:rPr>
          <w:b/>
          <w:i/>
          <w:color w:val="000000" w:themeColor="text1"/>
          <w:sz w:val="22"/>
          <w:szCs w:val="22"/>
          <w:lang w:val="sr-Cyrl-RS"/>
        </w:rPr>
        <w:t>2.Решење о усвајању Извештаја о спроведеним изборима за чланове Савета месних заједница на територији града Прокупља..........................54</w:t>
      </w:r>
    </w:p>
    <w:p w14:paraId="7BBE95CB" w14:textId="6AE500B9" w:rsidR="00BA7397" w:rsidRDefault="00BA7397" w:rsidP="009E63E7">
      <w:pPr>
        <w:spacing w:line="0" w:lineRule="atLeast"/>
        <w:jc w:val="both"/>
        <w:rPr>
          <w:b/>
          <w:i/>
          <w:color w:val="000000" w:themeColor="text1"/>
          <w:sz w:val="22"/>
          <w:szCs w:val="22"/>
          <w:lang w:val="sr-Cyrl-RS"/>
        </w:rPr>
      </w:pPr>
      <w:r>
        <w:rPr>
          <w:b/>
          <w:i/>
          <w:color w:val="000000" w:themeColor="text1"/>
          <w:sz w:val="22"/>
          <w:szCs w:val="22"/>
          <w:lang w:val="sr-Cyrl-RS"/>
        </w:rPr>
        <w:t>3.</w:t>
      </w:r>
      <w:r w:rsidR="008D0AE3">
        <w:rPr>
          <w:b/>
          <w:i/>
          <w:color w:val="000000" w:themeColor="text1"/>
          <w:sz w:val="22"/>
          <w:szCs w:val="22"/>
          <w:lang w:val="sr-Cyrl-RS"/>
        </w:rPr>
        <w:t>Решење о усвајању Извештаја о извршењу буџета за период 01.01.2024. – 30.06.2024.године...............................................................................55</w:t>
      </w:r>
    </w:p>
    <w:p w14:paraId="0AF16CBB" w14:textId="1FCACA07" w:rsidR="008D0AE3" w:rsidRDefault="008D0AE3" w:rsidP="009E63E7">
      <w:pPr>
        <w:spacing w:line="0" w:lineRule="atLeast"/>
        <w:jc w:val="both"/>
        <w:rPr>
          <w:b/>
          <w:i/>
          <w:color w:val="000000" w:themeColor="text1"/>
          <w:sz w:val="22"/>
          <w:szCs w:val="22"/>
          <w:lang w:val="sr-Cyrl-RS"/>
        </w:rPr>
      </w:pPr>
      <w:r>
        <w:rPr>
          <w:b/>
          <w:i/>
          <w:color w:val="000000" w:themeColor="text1"/>
          <w:sz w:val="22"/>
          <w:szCs w:val="22"/>
          <w:lang w:val="sr-Cyrl-RS"/>
        </w:rPr>
        <w:t>4.</w:t>
      </w:r>
      <w:r w:rsidR="002E03F4">
        <w:rPr>
          <w:b/>
          <w:i/>
          <w:color w:val="000000" w:themeColor="text1"/>
          <w:sz w:val="22"/>
          <w:szCs w:val="22"/>
          <w:lang w:val="sr-Cyrl-RS"/>
        </w:rPr>
        <w:t>Решење о усвајању Извештаја о извршењу буџета за перио 01.01.2024. – 30.09.2024.године.................................................................................56</w:t>
      </w:r>
    </w:p>
    <w:p w14:paraId="41B5381F" w14:textId="797B868F" w:rsidR="002E03F4" w:rsidRDefault="002E03F4" w:rsidP="009E63E7">
      <w:pPr>
        <w:spacing w:line="0" w:lineRule="atLeast"/>
        <w:jc w:val="both"/>
        <w:rPr>
          <w:b/>
          <w:i/>
          <w:color w:val="000000" w:themeColor="text1"/>
          <w:sz w:val="22"/>
          <w:szCs w:val="22"/>
          <w:lang w:val="sr-Cyrl-RS"/>
        </w:rPr>
      </w:pPr>
      <w:r>
        <w:rPr>
          <w:b/>
          <w:i/>
          <w:color w:val="000000" w:themeColor="text1"/>
          <w:sz w:val="22"/>
          <w:szCs w:val="22"/>
          <w:lang w:val="sr-Cyrl-RS"/>
        </w:rPr>
        <w:t>5.</w:t>
      </w:r>
      <w:r w:rsidR="0043139B">
        <w:rPr>
          <w:b/>
          <w:i/>
          <w:color w:val="000000" w:themeColor="text1"/>
          <w:sz w:val="22"/>
          <w:szCs w:val="22"/>
          <w:lang w:val="sr-Cyrl-RS"/>
        </w:rPr>
        <w:t>Одлука о утврђивању накнаде за коришћење јавних површина на територији града Прокупља..........................................................................57</w:t>
      </w:r>
    </w:p>
    <w:p w14:paraId="008E9876" w14:textId="65A30976" w:rsidR="0043139B" w:rsidRDefault="0043139B" w:rsidP="009E63E7">
      <w:pPr>
        <w:spacing w:line="0" w:lineRule="atLeast"/>
        <w:jc w:val="both"/>
        <w:rPr>
          <w:b/>
          <w:i/>
          <w:color w:val="000000" w:themeColor="text1"/>
          <w:sz w:val="22"/>
          <w:szCs w:val="22"/>
          <w:lang w:val="sr-Cyrl-RS"/>
        </w:rPr>
      </w:pPr>
      <w:r>
        <w:rPr>
          <w:b/>
          <w:i/>
          <w:color w:val="000000" w:themeColor="text1"/>
          <w:sz w:val="22"/>
          <w:szCs w:val="22"/>
          <w:lang w:val="sr-Cyrl-RS"/>
        </w:rPr>
        <w:t>6.</w:t>
      </w:r>
      <w:r w:rsidR="005220DF">
        <w:rPr>
          <w:b/>
          <w:i/>
          <w:color w:val="000000" w:themeColor="text1"/>
          <w:sz w:val="22"/>
          <w:szCs w:val="22"/>
          <w:lang w:val="sr-Cyrl-RS"/>
        </w:rPr>
        <w:t>Одлука о локалним комуналним таксама................................................................................................................................................................67</w:t>
      </w:r>
    </w:p>
    <w:p w14:paraId="467E70AB" w14:textId="77777777" w:rsidR="005220DF" w:rsidRDefault="005220DF" w:rsidP="009E63E7">
      <w:pPr>
        <w:spacing w:line="0" w:lineRule="atLeast"/>
        <w:jc w:val="both"/>
        <w:rPr>
          <w:b/>
          <w:i/>
          <w:color w:val="000000" w:themeColor="text1"/>
          <w:sz w:val="22"/>
          <w:szCs w:val="22"/>
          <w:lang w:val="sr-Cyrl-RS"/>
        </w:rPr>
      </w:pPr>
      <w:r>
        <w:rPr>
          <w:b/>
          <w:i/>
          <w:color w:val="000000" w:themeColor="text1"/>
          <w:sz w:val="22"/>
          <w:szCs w:val="22"/>
          <w:lang w:val="sr-Cyrl-RS"/>
        </w:rPr>
        <w:t>7. Одлука о покретању поступка утврђивања јавног интереса за експропријацију и административни пренос непокретности за изградњу пијаце у</w:t>
      </w:r>
    </w:p>
    <w:p w14:paraId="40505A3F" w14:textId="07BF51EF" w:rsidR="005220DF" w:rsidRDefault="005220DF" w:rsidP="009E63E7">
      <w:pPr>
        <w:spacing w:line="0" w:lineRule="atLeast"/>
        <w:jc w:val="both"/>
        <w:rPr>
          <w:b/>
          <w:i/>
          <w:color w:val="000000" w:themeColor="text1"/>
          <w:sz w:val="22"/>
          <w:szCs w:val="22"/>
          <w:lang w:val="sr-Cyrl-RS"/>
        </w:rPr>
      </w:pPr>
      <w:r>
        <w:rPr>
          <w:b/>
          <w:i/>
          <w:color w:val="000000" w:themeColor="text1"/>
          <w:sz w:val="22"/>
          <w:szCs w:val="22"/>
          <w:lang w:val="sr-Cyrl-RS"/>
        </w:rPr>
        <w:t xml:space="preserve"> насељу Гарић у Прокупљу..........................................................................................................................................................................................75</w:t>
      </w:r>
    </w:p>
    <w:p w14:paraId="4EED7C1D" w14:textId="08A0BF68" w:rsidR="005220DF" w:rsidRDefault="005220DF" w:rsidP="009E63E7">
      <w:pPr>
        <w:spacing w:line="0" w:lineRule="atLeast"/>
        <w:jc w:val="both"/>
        <w:rPr>
          <w:b/>
          <w:i/>
          <w:color w:val="000000" w:themeColor="text1"/>
          <w:sz w:val="22"/>
          <w:szCs w:val="22"/>
          <w:lang w:val="sr-Cyrl-RS"/>
        </w:rPr>
      </w:pPr>
      <w:r>
        <w:rPr>
          <w:b/>
          <w:i/>
          <w:color w:val="000000" w:themeColor="text1"/>
          <w:sz w:val="22"/>
          <w:szCs w:val="22"/>
          <w:lang w:val="sr-Cyrl-RS"/>
        </w:rPr>
        <w:t>8.</w:t>
      </w:r>
      <w:r w:rsidR="00006C6B">
        <w:rPr>
          <w:b/>
          <w:i/>
          <w:color w:val="000000" w:themeColor="text1"/>
          <w:sz w:val="22"/>
          <w:szCs w:val="22"/>
          <w:lang w:val="sr-Cyrl-RS"/>
        </w:rPr>
        <w:t>Одлука о отуђењу непокретности непосредном погодбом из јавне својине града Прокупља – стана са кп. 1435 КО Прокупље град.................76</w:t>
      </w:r>
    </w:p>
    <w:p w14:paraId="7EB158B5" w14:textId="77777777" w:rsidR="00006C6B" w:rsidRDefault="00006C6B" w:rsidP="009E63E7">
      <w:pPr>
        <w:spacing w:line="0" w:lineRule="atLeast"/>
        <w:jc w:val="both"/>
        <w:rPr>
          <w:b/>
          <w:i/>
          <w:color w:val="000000" w:themeColor="text1"/>
          <w:sz w:val="22"/>
          <w:szCs w:val="22"/>
          <w:lang w:val="sr-Cyrl-RS"/>
        </w:rPr>
      </w:pPr>
      <w:r>
        <w:rPr>
          <w:b/>
          <w:i/>
          <w:color w:val="000000" w:themeColor="text1"/>
          <w:sz w:val="22"/>
          <w:szCs w:val="22"/>
          <w:lang w:val="sr-Cyrl-RS"/>
        </w:rPr>
        <w:t>9.Одлука о додељивању искључивог права јавним предузећима којима је оснивач град Прокупље за обављање делатности пружења услуга на</w:t>
      </w:r>
    </w:p>
    <w:p w14:paraId="19DB9BC7" w14:textId="2AD130B9" w:rsidR="00006C6B" w:rsidRDefault="00006C6B" w:rsidP="009E63E7">
      <w:pPr>
        <w:spacing w:line="0" w:lineRule="atLeast"/>
        <w:jc w:val="both"/>
        <w:rPr>
          <w:b/>
          <w:i/>
          <w:color w:val="000000" w:themeColor="text1"/>
          <w:sz w:val="22"/>
          <w:szCs w:val="22"/>
          <w:lang w:val="sr-Cyrl-RS"/>
        </w:rPr>
      </w:pPr>
      <w:r>
        <w:rPr>
          <w:b/>
          <w:i/>
          <w:color w:val="000000" w:themeColor="text1"/>
          <w:sz w:val="22"/>
          <w:szCs w:val="22"/>
          <w:lang w:val="sr-Cyrl-RS"/>
        </w:rPr>
        <w:t xml:space="preserve"> територији града Прокупља на које се не примењује Закон о јавним набавкама....................................................................................................78</w:t>
      </w:r>
    </w:p>
    <w:p w14:paraId="2E987BC6" w14:textId="3118D4C1" w:rsidR="00006C6B" w:rsidRDefault="00006C6B" w:rsidP="009E63E7">
      <w:pPr>
        <w:spacing w:line="0" w:lineRule="atLeast"/>
        <w:jc w:val="both"/>
        <w:rPr>
          <w:b/>
          <w:i/>
          <w:color w:val="000000" w:themeColor="text1"/>
          <w:sz w:val="22"/>
          <w:szCs w:val="22"/>
          <w:lang w:val="sr-Cyrl-RS"/>
        </w:rPr>
      </w:pPr>
      <w:r>
        <w:rPr>
          <w:b/>
          <w:i/>
          <w:color w:val="000000" w:themeColor="text1"/>
          <w:sz w:val="22"/>
          <w:szCs w:val="22"/>
          <w:lang w:val="sr-Cyrl-RS"/>
        </w:rPr>
        <w:t>10.</w:t>
      </w:r>
      <w:r w:rsidR="00521354">
        <w:rPr>
          <w:b/>
          <w:i/>
          <w:color w:val="000000" w:themeColor="text1"/>
          <w:sz w:val="22"/>
          <w:szCs w:val="22"/>
          <w:lang w:val="sr-Cyrl-RS"/>
        </w:rPr>
        <w:t>Одлука о приступању отуђења неизграђеног грађевинског земљишта у јавној својини града Прокупља, путем непосредне погодбе...............80</w:t>
      </w:r>
    </w:p>
    <w:p w14:paraId="20A6BF51" w14:textId="5032E77A" w:rsidR="00521354" w:rsidRDefault="00521354" w:rsidP="009E63E7">
      <w:pPr>
        <w:spacing w:line="0" w:lineRule="atLeast"/>
        <w:jc w:val="both"/>
        <w:rPr>
          <w:b/>
          <w:i/>
          <w:color w:val="000000" w:themeColor="text1"/>
          <w:sz w:val="22"/>
          <w:szCs w:val="22"/>
          <w:lang w:val="sr-Cyrl-RS"/>
        </w:rPr>
      </w:pPr>
      <w:r>
        <w:rPr>
          <w:b/>
          <w:i/>
          <w:color w:val="000000" w:themeColor="text1"/>
          <w:sz w:val="22"/>
          <w:szCs w:val="22"/>
          <w:lang w:val="sr-Cyrl-RS"/>
        </w:rPr>
        <w:t>11.</w:t>
      </w:r>
      <w:r w:rsidR="0031342D">
        <w:rPr>
          <w:b/>
          <w:i/>
          <w:color w:val="000000" w:themeColor="text1"/>
          <w:sz w:val="22"/>
          <w:szCs w:val="22"/>
          <w:lang w:val="sr-Cyrl-RS"/>
        </w:rPr>
        <w:t>Одлука о покретању јавног приватног партнерства за замену постојећег јавног осветљења на територији града лед светиљкама..............81</w:t>
      </w:r>
    </w:p>
    <w:p w14:paraId="0520A3A7" w14:textId="4AAE67DB" w:rsidR="0031342D" w:rsidRDefault="0031342D" w:rsidP="009E63E7">
      <w:pPr>
        <w:spacing w:line="0" w:lineRule="atLeast"/>
        <w:jc w:val="both"/>
        <w:rPr>
          <w:b/>
          <w:i/>
          <w:color w:val="000000" w:themeColor="text1"/>
          <w:sz w:val="22"/>
          <w:szCs w:val="22"/>
          <w:lang w:val="sr-Cyrl-RS"/>
        </w:rPr>
      </w:pPr>
      <w:r>
        <w:rPr>
          <w:b/>
          <w:i/>
          <w:color w:val="000000" w:themeColor="text1"/>
          <w:sz w:val="22"/>
          <w:szCs w:val="22"/>
          <w:lang w:val="sr-Cyrl-RS"/>
        </w:rPr>
        <w:t>12.</w:t>
      </w:r>
      <w:r w:rsidR="00050321">
        <w:rPr>
          <w:b/>
          <w:i/>
          <w:color w:val="000000" w:themeColor="text1"/>
          <w:sz w:val="22"/>
          <w:szCs w:val="22"/>
          <w:lang w:val="sr-Cyrl-RS"/>
        </w:rPr>
        <w:t>Решење о именовању стручног тима за реализацију пројеката јавно – приватног партнерства за замену постојећег јавног осветљења на</w:t>
      </w:r>
    </w:p>
    <w:p w14:paraId="01DE5D50" w14:textId="40569271" w:rsidR="00050321" w:rsidRDefault="00050321" w:rsidP="009E63E7">
      <w:pPr>
        <w:spacing w:line="0" w:lineRule="atLeast"/>
        <w:jc w:val="both"/>
        <w:rPr>
          <w:b/>
          <w:i/>
          <w:color w:val="000000" w:themeColor="text1"/>
          <w:sz w:val="22"/>
          <w:szCs w:val="22"/>
          <w:lang w:val="sr-Cyrl-RS"/>
        </w:rPr>
      </w:pPr>
      <w:r>
        <w:rPr>
          <w:b/>
          <w:i/>
          <w:color w:val="000000" w:themeColor="text1"/>
          <w:sz w:val="22"/>
          <w:szCs w:val="22"/>
          <w:lang w:val="sr-Cyrl-RS"/>
        </w:rPr>
        <w:t>територији града лед светиљкама..............................................................................................................................................................................82</w:t>
      </w:r>
    </w:p>
    <w:p w14:paraId="543CDE6E" w14:textId="5E7CC64D" w:rsidR="00050321" w:rsidRDefault="00050321" w:rsidP="009E63E7">
      <w:pPr>
        <w:spacing w:line="0" w:lineRule="atLeast"/>
        <w:jc w:val="both"/>
        <w:rPr>
          <w:b/>
          <w:i/>
          <w:color w:val="000000" w:themeColor="text1"/>
          <w:sz w:val="22"/>
          <w:szCs w:val="22"/>
          <w:lang w:val="sr-Cyrl-RS"/>
        </w:rPr>
      </w:pPr>
      <w:r>
        <w:rPr>
          <w:b/>
          <w:i/>
          <w:color w:val="000000" w:themeColor="text1"/>
          <w:sz w:val="22"/>
          <w:szCs w:val="22"/>
          <w:lang w:val="sr-Cyrl-RS"/>
        </w:rPr>
        <w:t>13.</w:t>
      </w:r>
      <w:r w:rsidR="00D552FC">
        <w:rPr>
          <w:b/>
          <w:i/>
          <w:color w:val="000000" w:themeColor="text1"/>
          <w:sz w:val="22"/>
          <w:szCs w:val="22"/>
          <w:lang w:val="sr-Cyrl-RS"/>
        </w:rPr>
        <w:t>Одлука о отуђењу непокретности непосредном погодбом из јавне својине града Прокупљ</w:t>
      </w:r>
      <w:r w:rsidR="0079351C">
        <w:rPr>
          <w:b/>
          <w:i/>
          <w:color w:val="000000" w:themeColor="text1"/>
          <w:sz w:val="22"/>
          <w:szCs w:val="22"/>
          <w:lang w:val="sr-Cyrl-RS"/>
        </w:rPr>
        <w:t>а – стан бр.1, стан бр.2, стан бр.3, стан бр.4, стан бр.6</w:t>
      </w:r>
    </w:p>
    <w:p w14:paraId="6CF718BC" w14:textId="2D6C83E5" w:rsidR="0079351C" w:rsidRDefault="0079351C" w:rsidP="009E63E7">
      <w:pPr>
        <w:spacing w:line="0" w:lineRule="atLeast"/>
        <w:jc w:val="both"/>
        <w:rPr>
          <w:b/>
          <w:i/>
          <w:color w:val="000000" w:themeColor="text1"/>
          <w:sz w:val="22"/>
          <w:szCs w:val="22"/>
          <w:lang w:val="sr-Cyrl-RS"/>
        </w:rPr>
      </w:pPr>
      <w:r>
        <w:rPr>
          <w:b/>
          <w:i/>
          <w:color w:val="000000" w:themeColor="text1"/>
          <w:sz w:val="22"/>
          <w:szCs w:val="22"/>
          <w:lang w:val="sr-Cyrl-RS"/>
        </w:rPr>
        <w:t>стан бр.7, стан бр.8, са кп.1435 КО Прокупље град...................................................................................................................................................84</w:t>
      </w:r>
    </w:p>
    <w:p w14:paraId="62EFC2EB" w14:textId="6BEE368F" w:rsidR="00D552FC" w:rsidRDefault="00D552FC" w:rsidP="009E63E7">
      <w:pPr>
        <w:spacing w:line="0" w:lineRule="atLeast"/>
        <w:jc w:val="both"/>
        <w:rPr>
          <w:b/>
          <w:i/>
          <w:color w:val="000000" w:themeColor="text1"/>
          <w:sz w:val="22"/>
          <w:szCs w:val="22"/>
          <w:lang w:val="sr-Cyrl-RS"/>
        </w:rPr>
      </w:pPr>
      <w:r>
        <w:rPr>
          <w:b/>
          <w:i/>
          <w:color w:val="000000" w:themeColor="text1"/>
          <w:sz w:val="22"/>
          <w:szCs w:val="22"/>
          <w:lang w:val="sr-Cyrl-RS"/>
        </w:rPr>
        <w:t>14.</w:t>
      </w:r>
      <w:r w:rsidR="004662D3">
        <w:rPr>
          <w:b/>
          <w:i/>
          <w:color w:val="000000" w:themeColor="text1"/>
          <w:sz w:val="22"/>
          <w:szCs w:val="22"/>
          <w:lang w:val="sr-Cyrl-RS"/>
        </w:rPr>
        <w:t xml:space="preserve">Одлука о отуђењу непокретности непосредном погодбом из јавне својине града Прокупља – 3 стана у </w:t>
      </w:r>
      <w:r w:rsidR="00B36554">
        <w:rPr>
          <w:b/>
          <w:i/>
          <w:color w:val="000000" w:themeColor="text1"/>
          <w:sz w:val="22"/>
          <w:szCs w:val="22"/>
          <w:lang w:val="sr-Cyrl-RS"/>
        </w:rPr>
        <w:t>згради на кп. 1810/05 КО Прокупље град....86</w:t>
      </w:r>
    </w:p>
    <w:p w14:paraId="10216361" w14:textId="05B31577" w:rsidR="00B36554" w:rsidRDefault="00B36554" w:rsidP="009E63E7">
      <w:pPr>
        <w:spacing w:line="0" w:lineRule="atLeast"/>
        <w:jc w:val="both"/>
        <w:rPr>
          <w:b/>
          <w:i/>
          <w:color w:val="000000" w:themeColor="text1"/>
          <w:sz w:val="22"/>
          <w:szCs w:val="22"/>
          <w:lang w:val="sr-Cyrl-RS"/>
        </w:rPr>
      </w:pPr>
      <w:r>
        <w:rPr>
          <w:b/>
          <w:i/>
          <w:color w:val="000000" w:themeColor="text1"/>
          <w:sz w:val="22"/>
          <w:szCs w:val="22"/>
          <w:lang w:val="sr-Cyrl-RS"/>
        </w:rPr>
        <w:t>15.</w:t>
      </w:r>
      <w:r w:rsidR="000D3A45">
        <w:rPr>
          <w:b/>
          <w:i/>
          <w:color w:val="000000" w:themeColor="text1"/>
          <w:sz w:val="22"/>
          <w:szCs w:val="22"/>
          <w:lang w:val="sr-Cyrl-RS"/>
        </w:rPr>
        <w:t>Решење о именовању члана Комисије за доделу или промену имена улица или тргова на територији града Прокупља.....................................88</w:t>
      </w:r>
    </w:p>
    <w:p w14:paraId="3BA36053" w14:textId="328842D2" w:rsidR="000D3A45" w:rsidRDefault="000D3A45" w:rsidP="009E63E7">
      <w:pPr>
        <w:spacing w:line="0" w:lineRule="atLeast"/>
        <w:jc w:val="both"/>
        <w:rPr>
          <w:b/>
          <w:i/>
          <w:color w:val="000000" w:themeColor="text1"/>
          <w:sz w:val="22"/>
          <w:szCs w:val="22"/>
          <w:lang w:val="sr-Cyrl-RS"/>
        </w:rPr>
      </w:pPr>
      <w:r>
        <w:rPr>
          <w:b/>
          <w:i/>
          <w:color w:val="000000" w:themeColor="text1"/>
          <w:sz w:val="22"/>
          <w:szCs w:val="22"/>
          <w:lang w:val="sr-Cyrl-RS"/>
        </w:rPr>
        <w:t>16.</w:t>
      </w:r>
      <w:r w:rsidR="006B090E">
        <w:rPr>
          <w:b/>
          <w:i/>
          <w:color w:val="000000" w:themeColor="text1"/>
          <w:sz w:val="22"/>
          <w:szCs w:val="22"/>
          <w:lang w:val="sr-Cyrl-RS"/>
        </w:rPr>
        <w:t>Кадровски план Градске управе града Прокупља....................................................................................................................................................90</w:t>
      </w:r>
    </w:p>
    <w:p w14:paraId="0840A1B5" w14:textId="48F539C6" w:rsidR="006B090E" w:rsidRDefault="006B090E" w:rsidP="009E63E7">
      <w:pPr>
        <w:spacing w:line="0" w:lineRule="atLeast"/>
        <w:jc w:val="both"/>
        <w:rPr>
          <w:b/>
          <w:i/>
          <w:color w:val="000000" w:themeColor="text1"/>
          <w:sz w:val="22"/>
          <w:szCs w:val="22"/>
          <w:lang w:val="sr-Cyrl-RS"/>
        </w:rPr>
      </w:pPr>
      <w:r>
        <w:rPr>
          <w:b/>
          <w:i/>
          <w:color w:val="000000" w:themeColor="text1"/>
          <w:sz w:val="22"/>
          <w:szCs w:val="22"/>
          <w:lang w:val="sr-Cyrl-RS"/>
        </w:rPr>
        <w:t>17.</w:t>
      </w:r>
      <w:r w:rsidR="00C248A5">
        <w:rPr>
          <w:b/>
          <w:i/>
          <w:color w:val="000000" w:themeColor="text1"/>
          <w:sz w:val="22"/>
          <w:szCs w:val="22"/>
          <w:lang w:val="sr-Cyrl-RS"/>
        </w:rPr>
        <w:t>Решење о давању сагласности на Предлог Кадровског плана Дома културе''Радивој Увалић –Бата'' у Прокупљу.............................................94</w:t>
      </w:r>
    </w:p>
    <w:p w14:paraId="4E1CBBD6" w14:textId="6D5E7363" w:rsidR="00C248A5" w:rsidRDefault="00C248A5" w:rsidP="009E63E7">
      <w:pPr>
        <w:spacing w:line="0" w:lineRule="atLeast"/>
        <w:jc w:val="both"/>
        <w:rPr>
          <w:b/>
          <w:i/>
          <w:color w:val="000000" w:themeColor="text1"/>
          <w:sz w:val="22"/>
          <w:szCs w:val="22"/>
          <w:lang w:val="sr-Cyrl-RS"/>
        </w:rPr>
      </w:pPr>
      <w:r>
        <w:rPr>
          <w:b/>
          <w:i/>
          <w:color w:val="000000" w:themeColor="text1"/>
          <w:sz w:val="22"/>
          <w:szCs w:val="22"/>
          <w:lang w:val="sr-Cyrl-RS"/>
        </w:rPr>
        <w:t>18.Решење о давању сагласности на Предлог Кадровског плана КОЦ Топлица Прокупље........................................................................................95</w:t>
      </w:r>
    </w:p>
    <w:p w14:paraId="3055F9D7" w14:textId="35A2D738" w:rsidR="00C248A5" w:rsidRDefault="00C248A5" w:rsidP="009E63E7">
      <w:pPr>
        <w:spacing w:line="0" w:lineRule="atLeast"/>
        <w:jc w:val="both"/>
        <w:rPr>
          <w:b/>
          <w:i/>
          <w:color w:val="000000" w:themeColor="text1"/>
          <w:sz w:val="22"/>
          <w:szCs w:val="22"/>
          <w:lang w:val="sr-Cyrl-RS"/>
        </w:rPr>
      </w:pPr>
      <w:r>
        <w:rPr>
          <w:b/>
          <w:i/>
          <w:color w:val="000000" w:themeColor="text1"/>
          <w:sz w:val="22"/>
          <w:szCs w:val="22"/>
          <w:lang w:val="sr-Cyrl-RS"/>
        </w:rPr>
        <w:t>19.</w:t>
      </w:r>
      <w:r w:rsidR="00836259">
        <w:rPr>
          <w:b/>
          <w:i/>
          <w:color w:val="000000" w:themeColor="text1"/>
          <w:sz w:val="22"/>
          <w:szCs w:val="22"/>
          <w:lang w:val="sr-Cyrl-RS"/>
        </w:rPr>
        <w:t>Решење о давању сагласности на Предлог Кадровског плана Народног музеја Топлице Прокупље.....................................................................96</w:t>
      </w:r>
    </w:p>
    <w:p w14:paraId="3486E242" w14:textId="6CDC74F1" w:rsidR="00836259" w:rsidRDefault="003B6484" w:rsidP="009E63E7">
      <w:pPr>
        <w:spacing w:line="0" w:lineRule="atLeast"/>
        <w:jc w:val="both"/>
        <w:rPr>
          <w:b/>
          <w:i/>
          <w:color w:val="000000" w:themeColor="text1"/>
          <w:sz w:val="22"/>
          <w:szCs w:val="22"/>
          <w:lang w:val="sr-Cyrl-RS"/>
        </w:rPr>
      </w:pPr>
      <w:r>
        <w:rPr>
          <w:b/>
          <w:i/>
          <w:color w:val="000000" w:themeColor="text1"/>
          <w:sz w:val="22"/>
          <w:szCs w:val="22"/>
          <w:lang w:val="sr-Cyrl-RS"/>
        </w:rPr>
        <w:t>20. Решење о давању сагласности на Предлог Кадровског плана Историјског архива ''Топлице'' Прокупље..........................................................97</w:t>
      </w:r>
    </w:p>
    <w:p w14:paraId="68ADC145" w14:textId="5F97A1A1" w:rsidR="003B6484" w:rsidRDefault="00551799" w:rsidP="009E63E7">
      <w:pPr>
        <w:spacing w:line="0" w:lineRule="atLeast"/>
        <w:jc w:val="both"/>
        <w:rPr>
          <w:b/>
          <w:i/>
          <w:color w:val="000000" w:themeColor="text1"/>
          <w:sz w:val="22"/>
          <w:szCs w:val="22"/>
          <w:lang w:val="sr-Cyrl-RS"/>
        </w:rPr>
      </w:pPr>
      <w:r>
        <w:rPr>
          <w:b/>
          <w:i/>
          <w:color w:val="000000" w:themeColor="text1"/>
          <w:sz w:val="22"/>
          <w:szCs w:val="22"/>
          <w:lang w:val="sr-Cyrl-RS"/>
        </w:rPr>
        <w:t>21.Решење о давању сагласности на Предлог Кадровског плана Народне библиотеке''Раде Драинац'' Прокупљу..................................................98</w:t>
      </w:r>
    </w:p>
    <w:p w14:paraId="3312496D" w14:textId="22FC6BB4" w:rsidR="00551799" w:rsidRDefault="00551799" w:rsidP="009E63E7">
      <w:pPr>
        <w:spacing w:line="0" w:lineRule="atLeast"/>
        <w:jc w:val="both"/>
        <w:rPr>
          <w:b/>
          <w:i/>
          <w:color w:val="000000" w:themeColor="text1"/>
          <w:sz w:val="22"/>
          <w:szCs w:val="22"/>
          <w:lang w:val="sr-Cyrl-RS"/>
        </w:rPr>
      </w:pPr>
      <w:r>
        <w:rPr>
          <w:b/>
          <w:i/>
          <w:color w:val="000000" w:themeColor="text1"/>
          <w:sz w:val="22"/>
          <w:szCs w:val="22"/>
          <w:lang w:val="sr-Cyrl-RS"/>
        </w:rPr>
        <w:t>22.</w:t>
      </w:r>
      <w:r w:rsidR="009C0B8D">
        <w:rPr>
          <w:b/>
          <w:i/>
          <w:color w:val="000000" w:themeColor="text1"/>
          <w:sz w:val="22"/>
          <w:szCs w:val="22"/>
          <w:lang w:val="sr-Cyrl-RS"/>
        </w:rPr>
        <w:t>Решење о давању сагласности на Предлог Кадровског плана ПУ''Невен'' у Прокупљу.........................................................................................99</w:t>
      </w:r>
    </w:p>
    <w:p w14:paraId="0192702E" w14:textId="77777777" w:rsidR="00785B57" w:rsidRDefault="009C0B8D" w:rsidP="009E63E7">
      <w:pPr>
        <w:spacing w:line="0" w:lineRule="atLeast"/>
        <w:jc w:val="both"/>
        <w:rPr>
          <w:b/>
          <w:i/>
          <w:color w:val="000000" w:themeColor="text1"/>
          <w:sz w:val="22"/>
          <w:szCs w:val="22"/>
          <w:lang w:val="sr-Cyrl-RS"/>
        </w:rPr>
      </w:pPr>
      <w:r>
        <w:rPr>
          <w:b/>
          <w:i/>
          <w:color w:val="000000" w:themeColor="text1"/>
          <w:sz w:val="22"/>
          <w:szCs w:val="22"/>
          <w:lang w:val="sr-Cyrl-RS"/>
        </w:rPr>
        <w:t>23.</w:t>
      </w:r>
      <w:r w:rsidR="00785B57">
        <w:rPr>
          <w:b/>
          <w:i/>
          <w:color w:val="000000" w:themeColor="text1"/>
          <w:sz w:val="22"/>
          <w:szCs w:val="22"/>
          <w:lang w:val="sr-Cyrl-RS"/>
        </w:rPr>
        <w:t>Решење о давању сагласности на Посебан програм коришћења субвенција града Прокупља ЈП за урбанизам и уређење града Прокупља</w:t>
      </w:r>
    </w:p>
    <w:p w14:paraId="3F8D18C7" w14:textId="6C0CC3F7" w:rsidR="009C0B8D" w:rsidRDefault="00785B57" w:rsidP="009E63E7">
      <w:pPr>
        <w:spacing w:line="0" w:lineRule="atLeast"/>
        <w:jc w:val="both"/>
        <w:rPr>
          <w:b/>
          <w:i/>
          <w:color w:val="000000" w:themeColor="text1"/>
          <w:sz w:val="22"/>
          <w:szCs w:val="22"/>
          <w:lang w:val="sr-Cyrl-RS"/>
        </w:rPr>
      </w:pPr>
      <w:r>
        <w:rPr>
          <w:b/>
          <w:i/>
          <w:color w:val="000000" w:themeColor="text1"/>
          <w:sz w:val="22"/>
          <w:szCs w:val="22"/>
          <w:lang w:val="sr-Cyrl-RS"/>
        </w:rPr>
        <w:t xml:space="preserve"> за 2024.годину.............................................................................................................................................................................................................100</w:t>
      </w:r>
    </w:p>
    <w:p w14:paraId="43749F36" w14:textId="2C466B1E" w:rsidR="00785B57" w:rsidRDefault="00785B57" w:rsidP="009E63E7">
      <w:pPr>
        <w:spacing w:line="0" w:lineRule="atLeast"/>
        <w:jc w:val="both"/>
        <w:rPr>
          <w:b/>
          <w:i/>
          <w:color w:val="000000" w:themeColor="text1"/>
          <w:sz w:val="22"/>
          <w:szCs w:val="22"/>
          <w:lang w:val="sr-Cyrl-RS"/>
        </w:rPr>
      </w:pPr>
      <w:r>
        <w:rPr>
          <w:b/>
          <w:i/>
          <w:color w:val="000000" w:themeColor="text1"/>
          <w:sz w:val="22"/>
          <w:szCs w:val="22"/>
          <w:lang w:val="sr-Cyrl-RS"/>
        </w:rPr>
        <w:t>24.</w:t>
      </w:r>
      <w:r w:rsidR="00DD2F58">
        <w:rPr>
          <w:b/>
          <w:i/>
          <w:color w:val="000000" w:themeColor="text1"/>
          <w:sz w:val="22"/>
          <w:szCs w:val="22"/>
          <w:lang w:val="sr-Cyrl-RS"/>
        </w:rPr>
        <w:t>Решење о давању сагласности на Програм пословања ЈП за урбанизам и уређење града Прокупља за 2024.годину...........................................101</w:t>
      </w:r>
    </w:p>
    <w:p w14:paraId="269E91A7" w14:textId="1B95CD7D" w:rsidR="00DD2F58" w:rsidRDefault="00DD2F58" w:rsidP="009E63E7">
      <w:pPr>
        <w:spacing w:line="0" w:lineRule="atLeast"/>
        <w:jc w:val="both"/>
        <w:rPr>
          <w:b/>
          <w:i/>
          <w:color w:val="000000" w:themeColor="text1"/>
          <w:sz w:val="22"/>
          <w:szCs w:val="22"/>
          <w:lang w:val="sr-Cyrl-RS"/>
        </w:rPr>
      </w:pPr>
      <w:r>
        <w:rPr>
          <w:b/>
          <w:i/>
          <w:color w:val="000000" w:themeColor="text1"/>
          <w:sz w:val="22"/>
          <w:szCs w:val="22"/>
          <w:lang w:val="sr-Cyrl-RS"/>
        </w:rPr>
        <w:t>25.Решење о давању сагласности на Одлуку о расподели добити ЈП за урбанизам и уређење града Прокупља за 2023.годину..................................102</w:t>
      </w:r>
    </w:p>
    <w:p w14:paraId="68764083" w14:textId="582FCFF2" w:rsidR="00DD2F58" w:rsidRDefault="00DD2F58" w:rsidP="009E63E7">
      <w:pPr>
        <w:spacing w:line="0" w:lineRule="atLeast"/>
        <w:jc w:val="both"/>
        <w:rPr>
          <w:b/>
          <w:i/>
          <w:color w:val="000000" w:themeColor="text1"/>
          <w:sz w:val="22"/>
          <w:szCs w:val="22"/>
          <w:lang w:val="sr-Cyrl-RS"/>
        </w:rPr>
      </w:pPr>
      <w:r>
        <w:rPr>
          <w:b/>
          <w:i/>
          <w:color w:val="000000" w:themeColor="text1"/>
          <w:sz w:val="22"/>
          <w:szCs w:val="22"/>
          <w:lang w:val="sr-Cyrl-RS"/>
        </w:rPr>
        <w:t>26.</w:t>
      </w:r>
      <w:r w:rsidR="00BC3FE9">
        <w:rPr>
          <w:b/>
          <w:i/>
          <w:color w:val="000000" w:themeColor="text1"/>
          <w:sz w:val="22"/>
          <w:szCs w:val="22"/>
          <w:lang w:val="sr-Cyrl-RS"/>
        </w:rPr>
        <w:t>Решење о давању сагласности на Извештај о степену усклађености планираних и реализованих активности из програма пословања за</w:t>
      </w:r>
    </w:p>
    <w:p w14:paraId="21FF3F65" w14:textId="3A4B13BC" w:rsidR="00BC3FE9" w:rsidRDefault="00BC3FE9" w:rsidP="009E63E7">
      <w:pPr>
        <w:spacing w:line="0" w:lineRule="atLeast"/>
        <w:jc w:val="both"/>
        <w:rPr>
          <w:b/>
          <w:i/>
          <w:color w:val="000000" w:themeColor="text1"/>
          <w:sz w:val="22"/>
          <w:szCs w:val="22"/>
          <w:lang w:val="sr-Cyrl-RS"/>
        </w:rPr>
      </w:pPr>
      <w:r>
        <w:rPr>
          <w:b/>
          <w:i/>
          <w:color w:val="000000" w:themeColor="text1"/>
          <w:sz w:val="22"/>
          <w:szCs w:val="22"/>
          <w:lang w:val="sr-Cyrl-RS"/>
        </w:rPr>
        <w:t xml:space="preserve">период од 01.01.2024-30.09.2024.године </w:t>
      </w:r>
      <w:r w:rsidR="002971E4">
        <w:rPr>
          <w:b/>
          <w:i/>
          <w:color w:val="000000" w:themeColor="text1"/>
          <w:sz w:val="22"/>
          <w:szCs w:val="22"/>
          <w:lang w:val="sr-Cyrl-RS"/>
        </w:rPr>
        <w:t>ЈП за урбанизам и уређење града Прокупља...................................................................................................103</w:t>
      </w:r>
    </w:p>
    <w:p w14:paraId="7BB48A65" w14:textId="77777777" w:rsidR="002971E4" w:rsidRDefault="002971E4" w:rsidP="002971E4">
      <w:pPr>
        <w:spacing w:line="0" w:lineRule="atLeast"/>
        <w:jc w:val="both"/>
        <w:rPr>
          <w:b/>
          <w:i/>
          <w:color w:val="000000" w:themeColor="text1"/>
          <w:sz w:val="22"/>
          <w:szCs w:val="22"/>
          <w:lang w:val="sr-Cyrl-RS"/>
        </w:rPr>
      </w:pPr>
      <w:r>
        <w:rPr>
          <w:b/>
          <w:i/>
          <w:color w:val="000000" w:themeColor="text1"/>
          <w:sz w:val="22"/>
          <w:szCs w:val="22"/>
          <w:lang w:val="sr-Cyrl-RS"/>
        </w:rPr>
        <w:t>27.Решење о давању сагласности на Извештај о степену усклађености планираних и реализованих активности из програма пословања за</w:t>
      </w:r>
    </w:p>
    <w:p w14:paraId="2398DC60" w14:textId="2240C8AE" w:rsidR="002971E4" w:rsidRDefault="002971E4" w:rsidP="002971E4">
      <w:pPr>
        <w:spacing w:line="0" w:lineRule="atLeast"/>
        <w:jc w:val="both"/>
        <w:rPr>
          <w:b/>
          <w:i/>
          <w:color w:val="000000" w:themeColor="text1"/>
          <w:sz w:val="22"/>
          <w:szCs w:val="22"/>
          <w:lang w:val="sr-Cyrl-RS"/>
        </w:rPr>
      </w:pPr>
      <w:r>
        <w:rPr>
          <w:b/>
          <w:i/>
          <w:color w:val="000000" w:themeColor="text1"/>
          <w:sz w:val="22"/>
          <w:szCs w:val="22"/>
          <w:lang w:val="sr-Cyrl-RS"/>
        </w:rPr>
        <w:t>период од 01.01.2024-30.09.2024.године ЈКП'' Градски водовод'' Прокупље.................................................................................................................104</w:t>
      </w:r>
    </w:p>
    <w:p w14:paraId="2A5F92E1" w14:textId="5C5F863E" w:rsidR="002971E4" w:rsidRDefault="002971E4" w:rsidP="002971E4">
      <w:pPr>
        <w:spacing w:line="0" w:lineRule="atLeast"/>
        <w:jc w:val="both"/>
        <w:rPr>
          <w:b/>
          <w:i/>
          <w:color w:val="000000" w:themeColor="text1"/>
          <w:sz w:val="22"/>
          <w:szCs w:val="22"/>
          <w:lang w:val="sr-Cyrl-RS"/>
        </w:rPr>
      </w:pPr>
      <w:r>
        <w:rPr>
          <w:b/>
          <w:i/>
          <w:color w:val="000000" w:themeColor="text1"/>
          <w:sz w:val="22"/>
          <w:szCs w:val="22"/>
          <w:lang w:val="sr-Cyrl-RS"/>
        </w:rPr>
        <w:t>28.</w:t>
      </w:r>
      <w:r w:rsidR="009738B8">
        <w:rPr>
          <w:b/>
          <w:i/>
          <w:color w:val="000000" w:themeColor="text1"/>
          <w:sz w:val="22"/>
          <w:szCs w:val="22"/>
          <w:lang w:val="sr-Cyrl-RS"/>
        </w:rPr>
        <w:t>Решење о именовању директора Туристичке организације града Прокупља..........................................................................................................105</w:t>
      </w:r>
    </w:p>
    <w:p w14:paraId="7E6D0720" w14:textId="256EFA69" w:rsidR="009738B8" w:rsidRDefault="009738B8" w:rsidP="002971E4">
      <w:pPr>
        <w:spacing w:line="0" w:lineRule="atLeast"/>
        <w:jc w:val="both"/>
        <w:rPr>
          <w:b/>
          <w:i/>
          <w:color w:val="000000" w:themeColor="text1"/>
          <w:sz w:val="22"/>
          <w:szCs w:val="22"/>
          <w:lang w:val="sr-Cyrl-RS"/>
        </w:rPr>
      </w:pPr>
      <w:r>
        <w:rPr>
          <w:b/>
          <w:i/>
          <w:color w:val="000000" w:themeColor="text1"/>
          <w:sz w:val="22"/>
          <w:szCs w:val="22"/>
          <w:lang w:val="sr-Cyrl-RS"/>
        </w:rPr>
        <w:t>29.Решење о измени Решења о оснивању К</w:t>
      </w:r>
      <w:r w:rsidR="007916D3">
        <w:rPr>
          <w:b/>
          <w:i/>
          <w:color w:val="000000" w:themeColor="text1"/>
          <w:sz w:val="22"/>
          <w:szCs w:val="22"/>
          <w:lang w:val="sr-Cyrl-RS"/>
        </w:rPr>
        <w:t>омисије за развој, привреду и буџет Скупштине града Прокупља..........................................................106</w:t>
      </w:r>
    </w:p>
    <w:p w14:paraId="6E7A1409" w14:textId="70585384" w:rsidR="009738B8" w:rsidRDefault="009738B8" w:rsidP="002971E4">
      <w:pPr>
        <w:spacing w:line="0" w:lineRule="atLeast"/>
        <w:jc w:val="both"/>
        <w:rPr>
          <w:b/>
          <w:i/>
          <w:color w:val="000000" w:themeColor="text1"/>
          <w:sz w:val="22"/>
          <w:szCs w:val="22"/>
          <w:lang w:val="sr-Cyrl-RS"/>
        </w:rPr>
      </w:pPr>
      <w:r>
        <w:rPr>
          <w:b/>
          <w:i/>
          <w:color w:val="000000" w:themeColor="text1"/>
          <w:sz w:val="22"/>
          <w:szCs w:val="22"/>
          <w:lang w:val="sr-Cyrl-RS"/>
        </w:rPr>
        <w:t>30.Решење о именовању чланова УО и НО Народне библиотеке ''Раде Драинац'' у Прокупљу..................................................................................107</w:t>
      </w:r>
    </w:p>
    <w:p w14:paraId="2FEB5139" w14:textId="65076F87" w:rsidR="009738B8" w:rsidRDefault="009738B8" w:rsidP="002971E4">
      <w:pPr>
        <w:spacing w:line="0" w:lineRule="atLeast"/>
        <w:jc w:val="both"/>
        <w:rPr>
          <w:b/>
          <w:i/>
          <w:color w:val="000000" w:themeColor="text1"/>
          <w:sz w:val="22"/>
          <w:szCs w:val="22"/>
          <w:lang w:val="sr-Cyrl-RS"/>
        </w:rPr>
      </w:pPr>
      <w:r>
        <w:rPr>
          <w:b/>
          <w:i/>
          <w:color w:val="000000" w:themeColor="text1"/>
          <w:sz w:val="22"/>
          <w:szCs w:val="22"/>
          <w:lang w:val="sr-Cyrl-RS"/>
        </w:rPr>
        <w:t>31.</w:t>
      </w:r>
      <w:r w:rsidR="009C55A6">
        <w:rPr>
          <w:b/>
          <w:i/>
          <w:color w:val="000000" w:themeColor="text1"/>
          <w:sz w:val="22"/>
          <w:szCs w:val="22"/>
          <w:lang w:val="sr-Cyrl-RS"/>
        </w:rPr>
        <w:t>Решење о измени Решења о именовању чланова УО и НО Народног музеја Топлице Прокупље........................................................................</w:t>
      </w:r>
      <w:r w:rsidR="003D156B">
        <w:rPr>
          <w:b/>
          <w:i/>
          <w:color w:val="000000" w:themeColor="text1"/>
          <w:sz w:val="22"/>
          <w:szCs w:val="22"/>
          <w:lang w:val="sr-Cyrl-RS"/>
        </w:rPr>
        <w:t>,</w:t>
      </w:r>
      <w:r w:rsidR="009C55A6">
        <w:rPr>
          <w:b/>
          <w:i/>
          <w:color w:val="000000" w:themeColor="text1"/>
          <w:sz w:val="22"/>
          <w:szCs w:val="22"/>
          <w:lang w:val="sr-Cyrl-RS"/>
        </w:rPr>
        <w:t>...109</w:t>
      </w:r>
    </w:p>
    <w:p w14:paraId="6DCFD314" w14:textId="42D32B04" w:rsidR="009C55A6" w:rsidRDefault="00402765" w:rsidP="002971E4">
      <w:pPr>
        <w:spacing w:line="0" w:lineRule="atLeast"/>
        <w:jc w:val="both"/>
        <w:rPr>
          <w:b/>
          <w:i/>
          <w:color w:val="000000" w:themeColor="text1"/>
          <w:sz w:val="22"/>
          <w:szCs w:val="22"/>
          <w:lang w:val="sr-Cyrl-RS"/>
        </w:rPr>
      </w:pPr>
      <w:r>
        <w:rPr>
          <w:b/>
          <w:i/>
          <w:color w:val="000000" w:themeColor="text1"/>
          <w:sz w:val="22"/>
          <w:szCs w:val="22"/>
          <w:lang w:val="sr-Cyrl-RS"/>
        </w:rPr>
        <w:t>32.Решење о измени Решења о именовању чланова ШО Пољопривредне школе''Радош Јовановић –Сеља'' Прокупље.............................................110</w:t>
      </w:r>
    </w:p>
    <w:p w14:paraId="54C91FBB" w14:textId="05B0A71B" w:rsidR="00402765" w:rsidRDefault="00402765" w:rsidP="002971E4">
      <w:pPr>
        <w:spacing w:line="0" w:lineRule="atLeast"/>
        <w:jc w:val="both"/>
        <w:rPr>
          <w:b/>
          <w:i/>
          <w:color w:val="000000" w:themeColor="text1"/>
          <w:sz w:val="22"/>
          <w:szCs w:val="22"/>
          <w:lang w:val="sr-Cyrl-RS"/>
        </w:rPr>
      </w:pPr>
      <w:r>
        <w:rPr>
          <w:b/>
          <w:i/>
          <w:color w:val="000000" w:themeColor="text1"/>
          <w:sz w:val="22"/>
          <w:szCs w:val="22"/>
          <w:lang w:val="sr-Cyrl-RS"/>
        </w:rPr>
        <w:t>33.</w:t>
      </w:r>
      <w:r w:rsidR="003D156B">
        <w:rPr>
          <w:b/>
          <w:i/>
          <w:color w:val="000000" w:themeColor="text1"/>
          <w:sz w:val="22"/>
          <w:szCs w:val="22"/>
          <w:lang w:val="sr-Cyrl-RS"/>
        </w:rPr>
        <w:t>Решење о именовању чланова ШО Гимназије у Прокупљу......................................................................................................................................111</w:t>
      </w:r>
    </w:p>
    <w:p w14:paraId="2D517365" w14:textId="694E7B23" w:rsidR="003D156B" w:rsidRPr="00BA7397" w:rsidRDefault="003D156B" w:rsidP="002971E4">
      <w:pPr>
        <w:spacing w:line="0" w:lineRule="atLeast"/>
        <w:jc w:val="both"/>
        <w:rPr>
          <w:b/>
          <w:i/>
          <w:color w:val="000000" w:themeColor="text1"/>
          <w:sz w:val="22"/>
          <w:szCs w:val="22"/>
          <w:lang w:val="sr-Cyrl-RS"/>
        </w:rPr>
      </w:pPr>
      <w:r>
        <w:rPr>
          <w:b/>
          <w:i/>
          <w:color w:val="000000" w:themeColor="text1"/>
          <w:sz w:val="22"/>
          <w:szCs w:val="22"/>
          <w:lang w:val="sr-Cyrl-RS"/>
        </w:rPr>
        <w:t>34.Решење о именовању чланова ШО Медицинске школе '' Др Алекса Савић'' у Прокупљу..................................................................................,...113</w:t>
      </w:r>
    </w:p>
    <w:p w14:paraId="586240E4" w14:textId="77777777" w:rsidR="009E63E7" w:rsidRDefault="009E63E7" w:rsidP="009E63E7">
      <w:pPr>
        <w:spacing w:line="0" w:lineRule="atLeast"/>
        <w:rPr>
          <w:b/>
          <w:i/>
          <w:color w:val="000000" w:themeColor="text1"/>
          <w:sz w:val="63"/>
          <w:szCs w:val="63"/>
          <w:lang w:val="sr-Cyrl-CS"/>
        </w:rPr>
      </w:pPr>
    </w:p>
    <w:p w14:paraId="4C604A5C" w14:textId="77777777" w:rsidR="009E63E7" w:rsidRDefault="009E63E7" w:rsidP="009E63E7">
      <w:pPr>
        <w:spacing w:line="0" w:lineRule="atLeast"/>
        <w:jc w:val="center"/>
        <w:rPr>
          <w:b/>
          <w:i/>
          <w:color w:val="000000" w:themeColor="text1"/>
          <w:sz w:val="63"/>
          <w:szCs w:val="63"/>
          <w:lang w:val="sr-Cyrl-CS"/>
        </w:rPr>
      </w:pPr>
    </w:p>
    <w:p w14:paraId="25119BF7" w14:textId="77777777" w:rsidR="009E63E7" w:rsidRPr="005F2C74" w:rsidRDefault="009E63E7" w:rsidP="009E63E7">
      <w:pPr>
        <w:pStyle w:val="ListParagraph"/>
        <w:spacing w:line="0" w:lineRule="atLeast"/>
        <w:jc w:val="both"/>
        <w:rPr>
          <w:b/>
          <w:i/>
          <w:color w:val="000000" w:themeColor="text1"/>
          <w:sz w:val="22"/>
          <w:szCs w:val="22"/>
          <w:lang w:val="sr-Latn-RS"/>
        </w:rPr>
      </w:pPr>
    </w:p>
    <w:p w14:paraId="2F9925D4" w14:textId="77777777" w:rsidR="009E63E7" w:rsidRPr="001E7ECD" w:rsidRDefault="009E63E7" w:rsidP="009E63E7">
      <w:pPr>
        <w:pStyle w:val="ListParagraph"/>
        <w:spacing w:line="0" w:lineRule="atLeast"/>
        <w:jc w:val="both"/>
        <w:rPr>
          <w:b/>
          <w:i/>
          <w:color w:val="000000" w:themeColor="text1"/>
          <w:sz w:val="22"/>
          <w:szCs w:val="22"/>
          <w:lang w:val="sr-Latn-RS"/>
        </w:rPr>
      </w:pPr>
    </w:p>
    <w:p w14:paraId="214CFA5A" w14:textId="77777777" w:rsidR="009E63E7" w:rsidRPr="001E7ECD" w:rsidRDefault="009E63E7" w:rsidP="009E63E7">
      <w:pPr>
        <w:pStyle w:val="ListParagraph"/>
        <w:spacing w:line="0" w:lineRule="atLeast"/>
        <w:jc w:val="both"/>
        <w:rPr>
          <w:b/>
          <w:i/>
          <w:color w:val="000000" w:themeColor="text1"/>
          <w:sz w:val="22"/>
          <w:szCs w:val="22"/>
          <w:lang w:val="sr-Latn-RS"/>
        </w:rPr>
      </w:pPr>
    </w:p>
    <w:p w14:paraId="212D1B59" w14:textId="77777777" w:rsidR="009E63E7" w:rsidRPr="001E7ECD" w:rsidRDefault="009E63E7" w:rsidP="009E63E7">
      <w:pPr>
        <w:pStyle w:val="ListParagraph"/>
        <w:spacing w:line="0" w:lineRule="atLeast"/>
        <w:jc w:val="both"/>
        <w:rPr>
          <w:b/>
          <w:i/>
          <w:color w:val="000000" w:themeColor="text1"/>
          <w:sz w:val="22"/>
          <w:szCs w:val="22"/>
          <w:lang w:val="sr-Latn-RS"/>
        </w:rPr>
      </w:pPr>
    </w:p>
    <w:p w14:paraId="5A7EF834" w14:textId="63FC1D77" w:rsidR="009E63E7" w:rsidRDefault="00F358B7" w:rsidP="009E63E7">
      <w:pPr>
        <w:spacing w:line="0" w:lineRule="atLeast"/>
        <w:jc w:val="center"/>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63360" behindDoc="0" locked="0" layoutInCell="1" allowOverlap="1" wp14:anchorId="1288FCAE" wp14:editId="5A035058">
                <wp:simplePos x="0" y="0"/>
                <wp:positionH relativeFrom="column">
                  <wp:posOffset>64135</wp:posOffset>
                </wp:positionH>
                <wp:positionV relativeFrom="paragraph">
                  <wp:posOffset>323215</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45pt" to="48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" strokeweight="4.5pt">
                <v:stroke linestyle="thickThin"/>
              </v:line>
            </w:pict>
          </mc:Fallback>
        </mc:AlternateContent>
      </w:r>
    </w:p>
    <w:p w14:paraId="5404B8AF" w14:textId="77777777" w:rsidR="009E63E7" w:rsidRPr="002A6A1E" w:rsidRDefault="009E63E7" w:rsidP="009E63E7">
      <w:pPr>
        <w:spacing w:line="0" w:lineRule="atLeast"/>
        <w:jc w:val="center"/>
        <w:rPr>
          <w:rFonts w:eastAsiaTheme="minorEastAsia"/>
          <w:color w:val="FF0000"/>
        </w:rPr>
      </w:pPr>
    </w:p>
    <w:p w14:paraId="542DEA97" w14:textId="5005EAC3" w:rsidR="009E63E7" w:rsidRPr="00EA53DA" w:rsidRDefault="00F358B7" w:rsidP="009E63E7">
      <w:pPr>
        <w:ind w:left="360"/>
        <w:jc w:val="both"/>
        <w:rPr>
          <w:b/>
          <w:bCs/>
          <w:i/>
          <w:lang w:val="sr-Cyrl-RS"/>
        </w:rPr>
      </w:pPr>
      <w:r w:rsidRPr="00314F50">
        <w:rPr>
          <w:rFonts w:ascii="YU C Friz Quadrata" w:hAnsi="YU C Friz Quadrata"/>
          <w:noProof/>
          <w:color w:val="000000" w:themeColor="text1"/>
          <w:sz w:val="21"/>
          <w:szCs w:val="21"/>
          <w:lang w:val="en-GB" w:eastAsia="en-GB"/>
        </w:rPr>
        <w:drawing>
          <wp:anchor distT="0" distB="0" distL="114300" distR="114300" simplePos="0" relativeHeight="251662336" behindDoc="0" locked="0" layoutInCell="1" allowOverlap="1" wp14:anchorId="6E2990DF" wp14:editId="0E0C17FB">
            <wp:simplePos x="0" y="0"/>
            <wp:positionH relativeFrom="column">
              <wp:posOffset>238760</wp:posOffset>
            </wp:positionH>
            <wp:positionV relativeFrom="paragraph">
              <wp:posOffset>65405</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D749B" w14:textId="77777777" w:rsidR="009E63E7" w:rsidRDefault="009E63E7" w:rsidP="009E63E7">
      <w:pPr>
        <w:jc w:val="both"/>
        <w:rPr>
          <w:b/>
          <w:bCs/>
          <w:i/>
          <w:lang w:val="sr-Cyrl-RS"/>
        </w:rPr>
      </w:pPr>
    </w:p>
    <w:p w14:paraId="4DBF184D" w14:textId="77777777" w:rsidR="009E63E7" w:rsidRPr="00D9474E" w:rsidRDefault="009E63E7" w:rsidP="009E63E7">
      <w:pPr>
        <w:jc w:val="both"/>
        <w:rPr>
          <w:b/>
          <w:bCs/>
          <w:i/>
          <w:lang w:val="sr-Cyrl-RS"/>
        </w:rPr>
      </w:pPr>
    </w:p>
    <w:p w14:paraId="37143271" w14:textId="77777777" w:rsidR="009E63E7" w:rsidRPr="00D9474E" w:rsidRDefault="009E63E7" w:rsidP="009E63E7">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64384" behindDoc="0" locked="0" layoutInCell="1" allowOverlap="1" wp14:anchorId="6AB957D0" wp14:editId="636AC809">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14:paraId="1CDFF0A5" w14:textId="77777777" w:rsidR="009E63E7" w:rsidRPr="00DD6077" w:rsidRDefault="009E63E7" w:rsidP="009E63E7">
      <w:pPr>
        <w:jc w:val="both"/>
        <w:rPr>
          <w:b/>
          <w:bCs/>
          <w:i/>
          <w:lang w:val="sr-Cyrl-RS"/>
        </w:rPr>
      </w:pPr>
    </w:p>
    <w:p w14:paraId="561FAA61" w14:textId="1D75ECB0" w:rsidR="009E63E7" w:rsidRDefault="009E63E7" w:rsidP="009E63E7">
      <w:pPr>
        <w:spacing w:line="234" w:lineRule="auto"/>
        <w:rPr>
          <w:b/>
          <w:i/>
          <w:color w:val="000000" w:themeColor="text1"/>
          <w:sz w:val="63"/>
          <w:szCs w:val="63"/>
          <w:lang w:val="sr-Cyrl-CS"/>
        </w:rPr>
      </w:pPr>
    </w:p>
    <w:p w14:paraId="17D82D2C" w14:textId="77777777" w:rsidR="009E63E7" w:rsidRPr="00F358B7" w:rsidRDefault="009E63E7" w:rsidP="009E63E7">
      <w:pPr>
        <w:tabs>
          <w:tab w:val="left" w:pos="360"/>
          <w:tab w:val="left" w:pos="840"/>
          <w:tab w:val="left" w:pos="8760"/>
        </w:tabs>
        <w:spacing w:after="120"/>
        <w:rPr>
          <w:i/>
          <w:noProof/>
          <w:color w:val="000000" w:themeColor="text1"/>
          <w:sz w:val="25"/>
          <w:szCs w:val="25"/>
          <w:lang w:val="sr-Cyrl-RS"/>
        </w:rPr>
      </w:pPr>
      <w:r w:rsidRPr="00F358B7">
        <w:rPr>
          <w:b/>
          <w:noProof/>
          <w:color w:val="000000" w:themeColor="text1"/>
          <w:sz w:val="25"/>
          <w:szCs w:val="25"/>
          <w:lang w:val="sr-Cyrl-CS"/>
        </w:rPr>
        <w:t xml:space="preserve">   Издавач</w:t>
      </w:r>
      <w:r w:rsidRPr="00F358B7">
        <w:rPr>
          <w:rFonts w:ascii="Times Roman Cirilica" w:hAnsi="Times Roman Cirilica"/>
          <w:b/>
          <w:noProof/>
          <w:color w:val="000000" w:themeColor="text1"/>
          <w:sz w:val="25"/>
          <w:szCs w:val="25"/>
          <w:lang w:val="sr-Cyrl-CS"/>
        </w:rPr>
        <w:t xml:space="preserve">: </w:t>
      </w:r>
      <w:r w:rsidRPr="00F358B7">
        <w:rPr>
          <w:i/>
          <w:noProof/>
          <w:color w:val="000000" w:themeColor="text1"/>
          <w:sz w:val="25"/>
          <w:szCs w:val="25"/>
          <w:lang w:val="sr-Cyrl-CS"/>
        </w:rPr>
        <w:t>Скупштина града Прокупља</w:t>
      </w:r>
    </w:p>
    <w:p w14:paraId="5B49B3F8" w14:textId="77777777" w:rsidR="009E63E7" w:rsidRPr="00F358B7" w:rsidRDefault="009E63E7" w:rsidP="009E63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sidRPr="00F358B7">
        <w:rPr>
          <w:rFonts w:ascii="Times Roman Cirilica" w:hAnsi="Times Roman Cirilica"/>
          <w:i/>
          <w:noProof/>
          <w:color w:val="000000" w:themeColor="text1"/>
          <w:sz w:val="25"/>
          <w:szCs w:val="25"/>
          <w:lang w:val="sr-Cyrl-CS"/>
        </w:rPr>
        <w:t>Ивана Обрадовић</w:t>
      </w:r>
    </w:p>
    <w:p w14:paraId="358A19C5" w14:textId="77777777" w:rsidR="009E63E7" w:rsidRPr="00F358B7" w:rsidRDefault="009E63E7" w:rsidP="009E63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sidRPr="00F358B7">
        <w:rPr>
          <w:i/>
          <w:noProof/>
          <w:color w:val="000000" w:themeColor="text1"/>
          <w:sz w:val="25"/>
          <w:szCs w:val="25"/>
          <w:lang w:val="sr-Cyrl-CS"/>
        </w:rPr>
        <w:t>Секретар Скупштине града Прокупља</w:t>
      </w:r>
      <w:r w:rsidRPr="00F358B7">
        <w:rPr>
          <w:rFonts w:ascii="Times Roman Cirilica" w:hAnsi="Times Roman Cirilica"/>
          <w:i/>
          <w:noProof/>
          <w:color w:val="000000" w:themeColor="text1"/>
          <w:sz w:val="25"/>
          <w:szCs w:val="25"/>
        </w:rPr>
        <w:t xml:space="preserve"> </w:t>
      </w:r>
      <w:r w:rsidRPr="00F358B7">
        <w:rPr>
          <w:rFonts w:asciiTheme="minorHAnsi" w:hAnsiTheme="minorHAnsi"/>
          <w:i/>
          <w:noProof/>
          <w:color w:val="000000" w:themeColor="text1"/>
          <w:sz w:val="25"/>
          <w:szCs w:val="25"/>
          <w:lang w:val="sr-Cyrl-RS"/>
        </w:rPr>
        <w:t xml:space="preserve"> </w:t>
      </w:r>
      <w:r w:rsidRPr="00F358B7">
        <w:rPr>
          <w:i/>
          <w:noProof/>
          <w:color w:val="000000" w:themeColor="text1"/>
          <w:sz w:val="25"/>
          <w:szCs w:val="25"/>
          <w:lang w:val="sr-Cyrl-RS"/>
        </w:rPr>
        <w:t>Тања Ђорђевић</w:t>
      </w:r>
    </w:p>
    <w:p w14:paraId="0E0B6AE5" w14:textId="23ED5C56" w:rsidR="009E63E7" w:rsidRPr="00314F50" w:rsidRDefault="009E63E7" w:rsidP="009E63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14:paraId="67107BE0" w14:textId="77777777" w:rsidR="009E63E7" w:rsidRDefault="009E63E7" w:rsidP="009E63E7">
      <w:pPr>
        <w:spacing w:line="234" w:lineRule="auto"/>
        <w:jc w:val="center"/>
        <w:rPr>
          <w:b/>
          <w:i/>
          <w:color w:val="000000" w:themeColor="text1"/>
          <w:sz w:val="63"/>
          <w:szCs w:val="63"/>
          <w:lang w:val="sr-Cyrl-CS"/>
        </w:rPr>
      </w:pPr>
    </w:p>
    <w:p w14:paraId="7E6D326A" w14:textId="77777777" w:rsidR="009E63E7" w:rsidRDefault="009E63E7" w:rsidP="009E63E7">
      <w:pPr>
        <w:spacing w:line="234" w:lineRule="auto"/>
        <w:jc w:val="center"/>
        <w:rPr>
          <w:b/>
          <w:i/>
          <w:color w:val="000000" w:themeColor="text1"/>
          <w:sz w:val="63"/>
          <w:szCs w:val="63"/>
          <w:lang w:val="sr-Cyrl-CS"/>
        </w:rPr>
      </w:pPr>
    </w:p>
    <w:p w14:paraId="1709E4FB" w14:textId="77777777" w:rsidR="00E435A2" w:rsidRDefault="00E435A2" w:rsidP="00E435A2">
      <w:pPr>
        <w:jc w:val="both"/>
      </w:pPr>
    </w:p>
    <w:p w14:paraId="71A23058" w14:textId="77777777" w:rsidR="00E435A2" w:rsidRDefault="00E435A2" w:rsidP="00E435A2">
      <w:pPr>
        <w:jc w:val="both"/>
        <w:rPr>
          <w:sz w:val="24"/>
          <w:szCs w:val="24"/>
          <w:lang w:val="sr-Cyrl-RS"/>
        </w:rPr>
      </w:pPr>
    </w:p>
    <w:p w14:paraId="7625A4E3" w14:textId="77777777" w:rsidR="00E435A2" w:rsidRDefault="00E435A2" w:rsidP="00E435A2">
      <w:pPr>
        <w:rPr>
          <w:sz w:val="24"/>
          <w:szCs w:val="24"/>
          <w:lang w:val="sr-Cyrl-RS"/>
        </w:rPr>
      </w:pPr>
    </w:p>
    <w:p w14:paraId="1D33A1A9" w14:textId="77777777" w:rsidR="00E435A2" w:rsidRDefault="00E435A2" w:rsidP="00E435A2"/>
    <w:p w14:paraId="60CD9A59" w14:textId="77777777" w:rsidR="00E435A2" w:rsidRDefault="00E435A2" w:rsidP="00E435A2"/>
    <w:p w14:paraId="722D60C5" w14:textId="77777777" w:rsidR="0054681E" w:rsidRPr="0054681E" w:rsidRDefault="0054681E" w:rsidP="00471428">
      <w:pPr>
        <w:jc w:val="both"/>
        <w:rPr>
          <w:sz w:val="24"/>
          <w:szCs w:val="24"/>
          <w:lang w:val="sr-Cyrl-RS"/>
        </w:rPr>
      </w:pPr>
    </w:p>
    <w:p w14:paraId="23A73D96" w14:textId="77777777" w:rsidR="00D35CF9" w:rsidRPr="00D35CF9" w:rsidRDefault="00D35CF9" w:rsidP="00A20CE2">
      <w:pPr>
        <w:pStyle w:val="ListParagraph"/>
        <w:rPr>
          <w:lang w:val="sr-Cyrl-RS"/>
        </w:rPr>
      </w:pPr>
    </w:p>
    <w:p w14:paraId="03EBD55B" w14:textId="77777777" w:rsidR="00A20CE2" w:rsidRDefault="00A20CE2" w:rsidP="00A20CE2">
      <w:pPr>
        <w:pStyle w:val="ListParagraph"/>
        <w:rPr>
          <w:lang w:val="sr-Cyrl-RS"/>
        </w:rPr>
      </w:pPr>
    </w:p>
    <w:p w14:paraId="0964A3C2" w14:textId="77777777" w:rsidR="00A20CE2" w:rsidRPr="003E0533" w:rsidRDefault="00A20CE2" w:rsidP="00A20CE2">
      <w:pPr>
        <w:pStyle w:val="ListParagraph"/>
        <w:rPr>
          <w:lang w:val="sr-Cyrl-RS"/>
        </w:rPr>
      </w:pPr>
    </w:p>
    <w:p w14:paraId="74EAF695" w14:textId="77777777" w:rsidR="00A20CE2" w:rsidRPr="003E0533" w:rsidRDefault="00A20CE2" w:rsidP="00A20CE2">
      <w:pPr>
        <w:pStyle w:val="ListParagraph"/>
      </w:pPr>
    </w:p>
    <w:p w14:paraId="0299103D" w14:textId="77777777" w:rsidR="0013696D" w:rsidRPr="0013696D" w:rsidRDefault="0013696D" w:rsidP="0024688A">
      <w:pPr>
        <w:jc w:val="both"/>
        <w:rPr>
          <w:sz w:val="24"/>
          <w:szCs w:val="24"/>
          <w:lang w:val="sr-Cyrl-RS"/>
        </w:rPr>
      </w:pPr>
    </w:p>
    <w:p w14:paraId="0AA78555" w14:textId="77777777" w:rsidR="0013696D" w:rsidRPr="0013696D" w:rsidRDefault="0013696D" w:rsidP="0024688A">
      <w:pPr>
        <w:jc w:val="both"/>
        <w:rPr>
          <w:sz w:val="40"/>
          <w:szCs w:val="40"/>
          <w:lang w:val="sr-Cyrl-RS"/>
        </w:rPr>
      </w:pPr>
    </w:p>
    <w:p w14:paraId="53AAFAE6" w14:textId="77777777" w:rsidR="0024688A" w:rsidRPr="00640281" w:rsidRDefault="0024688A" w:rsidP="0024688A">
      <w:pPr>
        <w:jc w:val="center"/>
        <w:rPr>
          <w:lang w:val="sr-Cyrl-RS"/>
        </w:rPr>
      </w:pPr>
    </w:p>
    <w:p w14:paraId="3F1913F9" w14:textId="77777777" w:rsidR="004B5390" w:rsidRPr="004B5390" w:rsidRDefault="004B5390" w:rsidP="004B5390">
      <w:pPr>
        <w:jc w:val="both"/>
        <w:rPr>
          <w:sz w:val="24"/>
          <w:szCs w:val="24"/>
          <w:lang w:val="sr-Cyrl-RS"/>
        </w:rPr>
      </w:pPr>
    </w:p>
    <w:p w14:paraId="4D6AE27F" w14:textId="77777777" w:rsidR="007564EC" w:rsidRPr="007564EC" w:rsidRDefault="007564EC" w:rsidP="007564EC">
      <w:pPr>
        <w:ind w:left="5760"/>
        <w:jc w:val="both"/>
        <w:rPr>
          <w:sz w:val="24"/>
          <w:szCs w:val="24"/>
        </w:rPr>
      </w:pPr>
    </w:p>
    <w:p w14:paraId="187FF7B5" w14:textId="77777777" w:rsidR="007564EC" w:rsidRDefault="007564EC" w:rsidP="007564EC">
      <w:pPr>
        <w:ind w:left="5760"/>
        <w:jc w:val="both"/>
        <w:rPr>
          <w:sz w:val="24"/>
          <w:szCs w:val="24"/>
        </w:rPr>
      </w:pPr>
    </w:p>
    <w:p w14:paraId="004E9EDE" w14:textId="77777777" w:rsidR="007564EC" w:rsidRDefault="007564EC" w:rsidP="007564EC">
      <w:pPr>
        <w:ind w:left="5760"/>
        <w:jc w:val="both"/>
        <w:rPr>
          <w:sz w:val="24"/>
          <w:szCs w:val="24"/>
        </w:rPr>
      </w:pPr>
    </w:p>
    <w:p w14:paraId="63316265" w14:textId="77777777" w:rsidR="007564EC" w:rsidRDefault="007564EC" w:rsidP="007564EC">
      <w:pPr>
        <w:ind w:left="5760"/>
        <w:jc w:val="both"/>
        <w:rPr>
          <w:sz w:val="24"/>
          <w:szCs w:val="24"/>
        </w:rPr>
      </w:pPr>
    </w:p>
    <w:p w14:paraId="78989BEC" w14:textId="77777777" w:rsidR="007564EC" w:rsidRDefault="007564EC" w:rsidP="007564EC">
      <w:pPr>
        <w:ind w:left="5760"/>
        <w:jc w:val="both"/>
        <w:rPr>
          <w:sz w:val="24"/>
          <w:szCs w:val="24"/>
        </w:rPr>
      </w:pPr>
    </w:p>
    <w:p w14:paraId="11A2B628" w14:textId="77777777" w:rsidR="007564EC" w:rsidRDefault="007564EC" w:rsidP="007564EC">
      <w:pPr>
        <w:ind w:left="5760"/>
        <w:jc w:val="both"/>
        <w:rPr>
          <w:sz w:val="24"/>
          <w:szCs w:val="24"/>
        </w:rPr>
      </w:pPr>
    </w:p>
    <w:p w14:paraId="2A32D51B" w14:textId="77777777" w:rsidR="007564EC" w:rsidRDefault="007564EC" w:rsidP="007564EC">
      <w:pPr>
        <w:ind w:left="5760"/>
        <w:jc w:val="both"/>
        <w:rPr>
          <w:sz w:val="24"/>
          <w:szCs w:val="24"/>
        </w:rPr>
      </w:pPr>
    </w:p>
    <w:p w14:paraId="7B26259A" w14:textId="77777777" w:rsidR="007564EC" w:rsidRDefault="007564EC" w:rsidP="007564EC">
      <w:pPr>
        <w:ind w:left="5760"/>
        <w:jc w:val="both"/>
        <w:rPr>
          <w:sz w:val="24"/>
          <w:szCs w:val="24"/>
        </w:rPr>
      </w:pPr>
    </w:p>
    <w:p w14:paraId="017D7903" w14:textId="77777777" w:rsidR="007564EC" w:rsidRDefault="007564EC" w:rsidP="007564EC">
      <w:pPr>
        <w:ind w:left="5760"/>
        <w:jc w:val="both"/>
        <w:rPr>
          <w:sz w:val="24"/>
          <w:szCs w:val="24"/>
        </w:rPr>
      </w:pPr>
    </w:p>
    <w:p w14:paraId="45982981" w14:textId="77777777" w:rsidR="007564EC" w:rsidRDefault="007564EC" w:rsidP="007564EC">
      <w:pPr>
        <w:ind w:left="5760"/>
        <w:jc w:val="both"/>
        <w:rPr>
          <w:sz w:val="24"/>
          <w:szCs w:val="24"/>
        </w:rPr>
      </w:pPr>
    </w:p>
    <w:p w14:paraId="797D034A" w14:textId="77777777" w:rsidR="007564EC" w:rsidRDefault="007564EC" w:rsidP="007564EC">
      <w:pPr>
        <w:ind w:left="5760"/>
        <w:jc w:val="both"/>
        <w:rPr>
          <w:sz w:val="24"/>
          <w:szCs w:val="24"/>
        </w:rPr>
      </w:pPr>
    </w:p>
    <w:p w14:paraId="4BF439D9" w14:textId="77777777" w:rsidR="007564EC" w:rsidRDefault="007564EC" w:rsidP="007564EC">
      <w:pPr>
        <w:ind w:left="5760"/>
        <w:jc w:val="both"/>
        <w:rPr>
          <w:sz w:val="24"/>
          <w:szCs w:val="24"/>
        </w:rPr>
      </w:pPr>
    </w:p>
    <w:p w14:paraId="735C1F5B" w14:textId="77777777" w:rsidR="007564EC" w:rsidRDefault="007564EC" w:rsidP="007564EC">
      <w:pPr>
        <w:ind w:left="5760"/>
        <w:jc w:val="both"/>
        <w:rPr>
          <w:sz w:val="24"/>
          <w:szCs w:val="24"/>
        </w:rPr>
      </w:pPr>
    </w:p>
    <w:p w14:paraId="302BEAFC" w14:textId="77777777" w:rsidR="007564EC" w:rsidRDefault="007564EC" w:rsidP="007564EC">
      <w:pPr>
        <w:ind w:left="5760"/>
        <w:jc w:val="both"/>
        <w:rPr>
          <w:sz w:val="24"/>
          <w:szCs w:val="24"/>
        </w:rPr>
      </w:pPr>
    </w:p>
    <w:p w14:paraId="1FE28204" w14:textId="77777777" w:rsidR="007564EC" w:rsidRDefault="007564EC" w:rsidP="007564EC">
      <w:pPr>
        <w:ind w:left="5760"/>
        <w:jc w:val="both"/>
        <w:rPr>
          <w:sz w:val="24"/>
          <w:szCs w:val="24"/>
        </w:rPr>
      </w:pPr>
    </w:p>
    <w:p w14:paraId="4FA29D55" w14:textId="77777777" w:rsidR="007564EC" w:rsidRDefault="007564EC" w:rsidP="007564EC">
      <w:pPr>
        <w:ind w:left="5760"/>
        <w:jc w:val="both"/>
        <w:rPr>
          <w:sz w:val="24"/>
          <w:szCs w:val="24"/>
        </w:rPr>
      </w:pPr>
    </w:p>
    <w:p w14:paraId="2C7AA377" w14:textId="77777777" w:rsidR="007564EC" w:rsidRDefault="007564EC" w:rsidP="007564EC">
      <w:pPr>
        <w:ind w:left="5760"/>
        <w:jc w:val="both"/>
        <w:rPr>
          <w:sz w:val="24"/>
          <w:szCs w:val="24"/>
        </w:rPr>
      </w:pPr>
    </w:p>
    <w:p w14:paraId="77DDE10C" w14:textId="77777777" w:rsidR="007564EC" w:rsidRDefault="007564EC" w:rsidP="007564EC">
      <w:pPr>
        <w:ind w:left="5760"/>
        <w:jc w:val="both"/>
        <w:rPr>
          <w:sz w:val="24"/>
          <w:szCs w:val="24"/>
        </w:rPr>
      </w:pPr>
    </w:p>
    <w:p w14:paraId="160F7AE1" w14:textId="77777777" w:rsidR="007564EC" w:rsidRDefault="007564EC" w:rsidP="007564EC">
      <w:pPr>
        <w:ind w:left="5760"/>
        <w:jc w:val="both"/>
        <w:rPr>
          <w:sz w:val="24"/>
          <w:szCs w:val="24"/>
        </w:rPr>
      </w:pPr>
    </w:p>
    <w:p w14:paraId="7138A5F0" w14:textId="77777777" w:rsidR="003E57BA" w:rsidRPr="003E57BA" w:rsidRDefault="003E57BA" w:rsidP="00503CE9">
      <w:pPr>
        <w:jc w:val="both"/>
        <w:rPr>
          <w:sz w:val="24"/>
          <w:szCs w:val="24"/>
          <w:lang w:val="sr-Cyrl-RS"/>
        </w:rPr>
      </w:pPr>
    </w:p>
    <w:p w14:paraId="6E07B15C" w14:textId="77777777" w:rsidR="00503CE9" w:rsidRPr="00F36C7F" w:rsidRDefault="00503CE9" w:rsidP="00503CE9">
      <w:pPr>
        <w:jc w:val="both"/>
        <w:rPr>
          <w:lang w:val="sr-Cyrl-RS"/>
        </w:rPr>
      </w:pPr>
    </w:p>
    <w:p w14:paraId="382C0CBC" w14:textId="77777777" w:rsidR="00503CE9" w:rsidRDefault="00503CE9" w:rsidP="00503CE9">
      <w:pPr>
        <w:jc w:val="both"/>
        <w:rPr>
          <w:color w:val="000000" w:themeColor="text1"/>
          <w:lang w:val="sr-Latn-RS"/>
        </w:rPr>
      </w:pPr>
    </w:p>
    <w:p w14:paraId="0CF15AF2" w14:textId="77777777" w:rsidR="00503CE9" w:rsidRDefault="00503CE9" w:rsidP="00503CE9">
      <w:pPr>
        <w:jc w:val="both"/>
        <w:rPr>
          <w:color w:val="000000" w:themeColor="text1"/>
          <w:lang w:val="sr-Latn-RS"/>
        </w:rPr>
      </w:pPr>
    </w:p>
    <w:p w14:paraId="223AB6CE" w14:textId="77777777" w:rsidR="00503CE9" w:rsidRDefault="00503CE9" w:rsidP="00503CE9">
      <w:pPr>
        <w:jc w:val="center"/>
        <w:rPr>
          <w:color w:val="000000" w:themeColor="text1"/>
          <w:lang w:val="sr-Cyrl-RS"/>
        </w:rPr>
      </w:pPr>
    </w:p>
    <w:p w14:paraId="4183BBDA" w14:textId="77777777" w:rsidR="00503CE9" w:rsidRDefault="00503CE9" w:rsidP="00503CE9">
      <w:pPr>
        <w:jc w:val="center"/>
        <w:rPr>
          <w:color w:val="000000" w:themeColor="text1"/>
          <w:lang w:val="sr-Cyrl-RS"/>
        </w:rPr>
      </w:pPr>
    </w:p>
    <w:p w14:paraId="75CA6AD1" w14:textId="77777777" w:rsidR="00503CE9" w:rsidRDefault="00503CE9" w:rsidP="00503CE9">
      <w:pPr>
        <w:jc w:val="center"/>
        <w:rPr>
          <w:color w:val="000000" w:themeColor="text1"/>
          <w:lang w:val="sr-Cyrl-RS"/>
        </w:rPr>
      </w:pPr>
    </w:p>
    <w:p w14:paraId="7170BED9" w14:textId="77777777" w:rsidR="00503CE9" w:rsidRDefault="00503CE9" w:rsidP="00503CE9">
      <w:pPr>
        <w:jc w:val="center"/>
        <w:rPr>
          <w:color w:val="000000" w:themeColor="text1"/>
          <w:lang w:val="sr-Cyrl-RS"/>
        </w:rPr>
      </w:pPr>
    </w:p>
    <w:p w14:paraId="0D566C78" w14:textId="77777777" w:rsidR="00503CE9" w:rsidRDefault="00503CE9" w:rsidP="00503CE9">
      <w:pPr>
        <w:jc w:val="center"/>
        <w:rPr>
          <w:color w:val="000000" w:themeColor="text1"/>
          <w:lang w:val="sr-Cyrl-RS"/>
        </w:rPr>
      </w:pPr>
    </w:p>
    <w:p w14:paraId="478BDEC8" w14:textId="77777777" w:rsidR="00503CE9" w:rsidRDefault="00503CE9" w:rsidP="00503CE9">
      <w:pPr>
        <w:jc w:val="center"/>
        <w:rPr>
          <w:color w:val="000000" w:themeColor="text1"/>
          <w:lang w:val="sr-Cyrl-RS"/>
        </w:rPr>
      </w:pPr>
    </w:p>
    <w:p w14:paraId="5BEE786B" w14:textId="77777777" w:rsidR="00503CE9" w:rsidRDefault="00503CE9" w:rsidP="00503CE9">
      <w:pPr>
        <w:jc w:val="center"/>
        <w:rPr>
          <w:color w:val="000000" w:themeColor="text1"/>
          <w:lang w:val="sr-Cyrl-RS"/>
        </w:rPr>
      </w:pPr>
    </w:p>
    <w:p w14:paraId="668E91F0" w14:textId="77777777" w:rsidR="00503CE9" w:rsidRDefault="00503CE9" w:rsidP="00503CE9">
      <w:pPr>
        <w:jc w:val="center"/>
        <w:rPr>
          <w:color w:val="000000" w:themeColor="text1"/>
          <w:lang w:val="sr-Cyrl-RS"/>
        </w:rPr>
      </w:pPr>
    </w:p>
    <w:p w14:paraId="068181B4" w14:textId="77777777" w:rsidR="00503CE9" w:rsidRDefault="00503CE9" w:rsidP="00503CE9">
      <w:pPr>
        <w:jc w:val="center"/>
        <w:rPr>
          <w:color w:val="000000" w:themeColor="text1"/>
          <w:lang w:val="sr-Cyrl-RS"/>
        </w:rPr>
      </w:pPr>
    </w:p>
    <w:p w14:paraId="31597DE1" w14:textId="77777777" w:rsidR="00503CE9" w:rsidRDefault="00503CE9" w:rsidP="00503CE9">
      <w:pPr>
        <w:jc w:val="center"/>
        <w:rPr>
          <w:color w:val="000000" w:themeColor="text1"/>
          <w:lang w:val="sr-Cyrl-RS"/>
        </w:rPr>
      </w:pPr>
    </w:p>
    <w:p w14:paraId="513EF003" w14:textId="77777777" w:rsidR="00503CE9" w:rsidRDefault="00503CE9" w:rsidP="00503CE9">
      <w:pPr>
        <w:jc w:val="center"/>
        <w:rPr>
          <w:color w:val="000000" w:themeColor="text1"/>
          <w:lang w:val="sr-Cyrl-RS"/>
        </w:rPr>
      </w:pPr>
    </w:p>
    <w:p w14:paraId="768A83AB" w14:textId="77777777" w:rsidR="00503CE9" w:rsidRDefault="00503CE9" w:rsidP="00503CE9">
      <w:pPr>
        <w:jc w:val="center"/>
        <w:rPr>
          <w:color w:val="000000" w:themeColor="text1"/>
          <w:lang w:val="sr-Cyrl-RS"/>
        </w:rPr>
      </w:pPr>
    </w:p>
    <w:p w14:paraId="3AEA3C7E" w14:textId="77777777" w:rsidR="00503CE9" w:rsidRDefault="00503CE9" w:rsidP="00503CE9">
      <w:pPr>
        <w:jc w:val="center"/>
        <w:rPr>
          <w:color w:val="000000" w:themeColor="text1"/>
          <w:lang w:val="sr-Cyrl-RS"/>
        </w:rPr>
      </w:pPr>
    </w:p>
    <w:p w14:paraId="471F93E7" w14:textId="77777777" w:rsidR="00503CE9" w:rsidRDefault="00503CE9" w:rsidP="00503CE9">
      <w:pPr>
        <w:jc w:val="center"/>
        <w:rPr>
          <w:color w:val="000000" w:themeColor="text1"/>
          <w:lang w:val="sr-Cyrl-RS"/>
        </w:rPr>
      </w:pPr>
    </w:p>
    <w:p w14:paraId="2179CE80" w14:textId="77777777" w:rsidR="00503CE9" w:rsidRDefault="00503CE9" w:rsidP="00503CE9">
      <w:pPr>
        <w:jc w:val="center"/>
        <w:rPr>
          <w:color w:val="000000" w:themeColor="text1"/>
          <w:lang w:val="sr-Cyrl-RS"/>
        </w:rPr>
      </w:pPr>
    </w:p>
    <w:p w14:paraId="7DA46B95" w14:textId="77777777" w:rsidR="00726DBB" w:rsidRPr="00726DBB" w:rsidRDefault="00726DBB" w:rsidP="00897D3E">
      <w:pPr>
        <w:rPr>
          <w:sz w:val="24"/>
          <w:szCs w:val="24"/>
          <w:lang w:val="sr-Cyrl-RS"/>
        </w:rPr>
      </w:pPr>
    </w:p>
    <w:p w14:paraId="618259FA" w14:textId="77777777" w:rsidR="00897D3E" w:rsidRPr="005D2542" w:rsidRDefault="00897D3E" w:rsidP="00897D3E">
      <w:pPr>
        <w:rPr>
          <w:sz w:val="22"/>
          <w:szCs w:val="22"/>
          <w:lang w:val="sr-Cyrl-RS"/>
        </w:rPr>
      </w:pPr>
    </w:p>
    <w:p w14:paraId="60C2AD27" w14:textId="77777777" w:rsidR="00897D3E" w:rsidRPr="000A71C2" w:rsidRDefault="00897D3E" w:rsidP="00897D3E">
      <w:pPr>
        <w:rPr>
          <w:b/>
          <w:sz w:val="22"/>
          <w:szCs w:val="22"/>
          <w:lang w:val="sr-Cyrl-RS"/>
        </w:rPr>
      </w:pPr>
    </w:p>
    <w:p w14:paraId="27798923" w14:textId="77777777" w:rsidR="00897D3E" w:rsidRDefault="00897D3E" w:rsidP="00897D3E">
      <w:pPr>
        <w:rPr>
          <w:lang w:val="sr-Cyrl-RS"/>
        </w:rPr>
      </w:pPr>
    </w:p>
    <w:p w14:paraId="7C8EC0A1" w14:textId="77777777" w:rsidR="00897D3E" w:rsidRDefault="00897D3E" w:rsidP="00897D3E">
      <w:pPr>
        <w:rPr>
          <w:lang w:val="sr-Cyrl-RS"/>
        </w:rPr>
      </w:pPr>
    </w:p>
    <w:p w14:paraId="0B80D42E" w14:textId="77777777" w:rsidR="00897D3E" w:rsidRDefault="00897D3E" w:rsidP="00897D3E">
      <w:pPr>
        <w:rPr>
          <w:lang w:val="sr-Cyrl-RS"/>
        </w:rPr>
      </w:pPr>
    </w:p>
    <w:p w14:paraId="6858AD91" w14:textId="77777777" w:rsidR="00897D3E" w:rsidRDefault="00897D3E" w:rsidP="00897D3E">
      <w:pPr>
        <w:rPr>
          <w:lang w:val="sr-Cyrl-RS"/>
        </w:rPr>
      </w:pPr>
    </w:p>
    <w:p w14:paraId="2D07911B" w14:textId="77777777" w:rsidR="00897D3E" w:rsidRDefault="00897D3E" w:rsidP="00897D3E">
      <w:pPr>
        <w:rPr>
          <w:lang w:val="sr-Cyrl-RS"/>
        </w:rPr>
      </w:pPr>
    </w:p>
    <w:p w14:paraId="16569533" w14:textId="77777777" w:rsidR="00897D3E" w:rsidRDefault="00897D3E" w:rsidP="00897D3E">
      <w:pPr>
        <w:rPr>
          <w:lang w:val="sr-Cyrl-RS"/>
        </w:rPr>
      </w:pPr>
    </w:p>
    <w:p w14:paraId="12A67795" w14:textId="77777777" w:rsidR="00897D3E" w:rsidRDefault="00897D3E" w:rsidP="00897D3E">
      <w:pPr>
        <w:rPr>
          <w:lang w:val="sr-Cyrl-RS"/>
        </w:rPr>
      </w:pPr>
    </w:p>
    <w:p w14:paraId="17464F7F" w14:textId="77777777" w:rsidR="00897D3E" w:rsidRDefault="00897D3E" w:rsidP="00897D3E">
      <w:pPr>
        <w:rPr>
          <w:lang w:val="sr-Cyrl-RS"/>
        </w:rPr>
      </w:pPr>
    </w:p>
    <w:p w14:paraId="7F646FBC" w14:textId="77777777" w:rsidR="00897D3E" w:rsidRDefault="00897D3E" w:rsidP="00897D3E">
      <w:pPr>
        <w:rPr>
          <w:lang w:val="sr-Cyrl-RS"/>
        </w:rPr>
      </w:pPr>
    </w:p>
    <w:p w14:paraId="4B1F6CC4" w14:textId="77777777" w:rsidR="00897D3E" w:rsidRDefault="00897D3E" w:rsidP="00897D3E">
      <w:pPr>
        <w:rPr>
          <w:lang w:val="sr-Cyrl-RS"/>
        </w:rPr>
      </w:pPr>
    </w:p>
    <w:p w14:paraId="0F9C8395" w14:textId="77777777" w:rsidR="00897D3E" w:rsidRDefault="00897D3E" w:rsidP="00897D3E">
      <w:pPr>
        <w:rPr>
          <w:lang w:val="sr-Cyrl-RS"/>
        </w:rPr>
      </w:pPr>
    </w:p>
    <w:p w14:paraId="02709F95" w14:textId="77777777" w:rsidR="00897D3E" w:rsidRDefault="00897D3E" w:rsidP="00897D3E">
      <w:pPr>
        <w:rPr>
          <w:lang w:val="sr-Cyrl-RS"/>
        </w:rPr>
      </w:pPr>
    </w:p>
    <w:p w14:paraId="35A6D04D" w14:textId="77777777" w:rsidR="00897D3E" w:rsidRDefault="00897D3E" w:rsidP="00897D3E">
      <w:pPr>
        <w:rPr>
          <w:lang w:val="sr-Cyrl-RS"/>
        </w:rPr>
      </w:pPr>
    </w:p>
    <w:p w14:paraId="5B91E427" w14:textId="77777777" w:rsidR="00897D3E" w:rsidRDefault="00897D3E" w:rsidP="00897D3E">
      <w:pPr>
        <w:rPr>
          <w:lang w:val="sr-Cyrl-RS"/>
        </w:rPr>
      </w:pPr>
    </w:p>
    <w:p w14:paraId="06EA9645" w14:textId="77777777" w:rsidR="00897D3E" w:rsidRDefault="00897D3E" w:rsidP="00897D3E">
      <w:pPr>
        <w:rPr>
          <w:lang w:val="sr-Cyrl-RS"/>
        </w:rPr>
      </w:pPr>
    </w:p>
    <w:p w14:paraId="70939055" w14:textId="77777777" w:rsidR="00897D3E" w:rsidRDefault="00897D3E" w:rsidP="00897D3E">
      <w:pPr>
        <w:rPr>
          <w:lang w:val="sr-Cyrl-RS"/>
        </w:rPr>
      </w:pPr>
    </w:p>
    <w:p w14:paraId="681500B7" w14:textId="77777777" w:rsidR="00897D3E" w:rsidRDefault="00897D3E" w:rsidP="00897D3E">
      <w:pPr>
        <w:rPr>
          <w:lang w:val="sr-Cyrl-RS"/>
        </w:rPr>
      </w:pPr>
    </w:p>
    <w:p w14:paraId="08C965CB" w14:textId="77777777" w:rsidR="00897D3E" w:rsidRDefault="00897D3E" w:rsidP="00897D3E">
      <w:pPr>
        <w:rPr>
          <w:lang w:val="sr-Cyrl-RS"/>
        </w:rPr>
      </w:pPr>
    </w:p>
    <w:p w14:paraId="3152D325" w14:textId="77777777" w:rsidR="00897D3E" w:rsidRDefault="00897D3E" w:rsidP="00897D3E">
      <w:pPr>
        <w:rPr>
          <w:lang w:val="sr-Cyrl-RS"/>
        </w:rPr>
      </w:pPr>
    </w:p>
    <w:p w14:paraId="517B0756" w14:textId="77777777" w:rsidR="00897D3E" w:rsidRDefault="00897D3E" w:rsidP="00897D3E">
      <w:pPr>
        <w:rPr>
          <w:lang w:val="sr-Cyrl-RS"/>
        </w:rPr>
      </w:pPr>
    </w:p>
    <w:p w14:paraId="77D5405C" w14:textId="77777777" w:rsidR="00897D3E" w:rsidRDefault="00897D3E" w:rsidP="00897D3E">
      <w:pPr>
        <w:rPr>
          <w:lang w:val="sr-Cyrl-RS"/>
        </w:rPr>
      </w:pPr>
    </w:p>
    <w:p w14:paraId="4B130C9F" w14:textId="77777777" w:rsidR="00897D3E" w:rsidRDefault="00897D3E" w:rsidP="00897D3E">
      <w:pPr>
        <w:rPr>
          <w:lang w:val="sr-Cyrl-RS"/>
        </w:rPr>
      </w:pPr>
    </w:p>
    <w:p w14:paraId="34D80BB3" w14:textId="77777777" w:rsidR="00897D3E" w:rsidRDefault="00897D3E" w:rsidP="00897D3E">
      <w:pPr>
        <w:rPr>
          <w:lang w:val="sr-Cyrl-RS"/>
        </w:rPr>
      </w:pPr>
    </w:p>
    <w:p w14:paraId="5F45A6FF" w14:textId="77777777" w:rsidR="00897D3E" w:rsidRDefault="00897D3E" w:rsidP="00897D3E">
      <w:pPr>
        <w:rPr>
          <w:lang w:val="sr-Cyrl-RS"/>
        </w:rPr>
      </w:pPr>
    </w:p>
    <w:p w14:paraId="0E245DBB" w14:textId="77777777" w:rsidR="00897D3E" w:rsidRDefault="00897D3E" w:rsidP="00897D3E">
      <w:pPr>
        <w:rPr>
          <w:lang w:val="sr-Cyrl-RS"/>
        </w:rPr>
      </w:pPr>
    </w:p>
    <w:p w14:paraId="290E27F1" w14:textId="638A7988" w:rsidR="001B3E71" w:rsidRPr="00A35AFC" w:rsidRDefault="001B3E71" w:rsidP="001B3E71">
      <w:pPr>
        <w:rPr>
          <w:sz w:val="22"/>
          <w:szCs w:val="22"/>
          <w:lang w:val="sr-Latn-RS"/>
        </w:rPr>
      </w:pPr>
      <w:r w:rsidRPr="00A35AFC">
        <w:rPr>
          <w:sz w:val="22"/>
          <w:szCs w:val="22"/>
          <w:lang w:val="sr-Cyrl-RS"/>
        </w:rPr>
        <w:t xml:space="preserve"> </w:t>
      </w:r>
    </w:p>
    <w:p w14:paraId="5DBB9249" w14:textId="77777777" w:rsidR="004F0657" w:rsidRPr="004F0657" w:rsidRDefault="004F0657" w:rsidP="003C3653">
      <w:pPr>
        <w:jc w:val="both"/>
        <w:rPr>
          <w:bCs/>
          <w:sz w:val="24"/>
          <w:szCs w:val="24"/>
          <w:lang w:val="sr-Cyrl-RS"/>
        </w:rPr>
      </w:pPr>
    </w:p>
    <w:p w14:paraId="00C59373" w14:textId="77777777" w:rsidR="00EA53EC" w:rsidRPr="00EA53EC" w:rsidRDefault="00EA53EC" w:rsidP="003C3653">
      <w:pPr>
        <w:jc w:val="both"/>
        <w:rPr>
          <w:bCs/>
          <w:sz w:val="24"/>
          <w:szCs w:val="24"/>
          <w:lang w:val="sr-Cyrl-RS"/>
        </w:rPr>
      </w:pPr>
    </w:p>
    <w:p w14:paraId="050A4EB8" w14:textId="77777777" w:rsidR="003C3653" w:rsidRDefault="003C3653" w:rsidP="003C3653">
      <w:pPr>
        <w:jc w:val="both"/>
        <w:rPr>
          <w:rFonts w:eastAsia="Liberation Serif"/>
          <w:lang w:val="sr-Cyrl-RS"/>
        </w:rPr>
      </w:pPr>
      <w:r w:rsidRPr="00851655">
        <w:rPr>
          <w:rFonts w:eastAsia="Liberation Serif"/>
          <w:lang w:val="sr-Cyrl-RS"/>
        </w:rPr>
        <w:t xml:space="preserve">                                                       </w:t>
      </w:r>
    </w:p>
    <w:p w14:paraId="777AA0F6" w14:textId="77777777" w:rsidR="003C3653" w:rsidRDefault="003C3653" w:rsidP="003C3653">
      <w:pPr>
        <w:jc w:val="both"/>
        <w:rPr>
          <w:rFonts w:eastAsia="Liberation Serif"/>
          <w:lang w:val="sr-Cyrl-RS"/>
        </w:rPr>
      </w:pPr>
    </w:p>
    <w:p w14:paraId="367DFF72" w14:textId="77777777" w:rsidR="003C3653" w:rsidRDefault="003C3653" w:rsidP="003C3653">
      <w:pPr>
        <w:jc w:val="both"/>
        <w:rPr>
          <w:rFonts w:eastAsia="Liberation Serif"/>
          <w:lang w:val="sr-Cyrl-RS"/>
        </w:rPr>
      </w:pPr>
    </w:p>
    <w:p w14:paraId="1ABD787B" w14:textId="77777777" w:rsidR="003C3653" w:rsidRDefault="003C3653" w:rsidP="003C3653">
      <w:pPr>
        <w:jc w:val="both"/>
        <w:rPr>
          <w:rFonts w:eastAsia="Liberation Serif"/>
          <w:lang w:val="sr-Cyrl-RS"/>
        </w:rPr>
      </w:pPr>
    </w:p>
    <w:p w14:paraId="71C3C5C5" w14:textId="77777777" w:rsidR="003C3653" w:rsidRDefault="003C3653" w:rsidP="003C3653">
      <w:pPr>
        <w:jc w:val="both"/>
        <w:rPr>
          <w:rFonts w:eastAsia="Liberation Serif"/>
          <w:lang w:val="sr-Cyrl-RS"/>
        </w:rPr>
      </w:pPr>
    </w:p>
    <w:p w14:paraId="7E871484" w14:textId="77777777" w:rsidR="003C3653" w:rsidRDefault="003C3653" w:rsidP="003C3653">
      <w:pPr>
        <w:jc w:val="both"/>
        <w:rPr>
          <w:rFonts w:eastAsia="Liberation Serif"/>
          <w:lang w:val="sr-Cyrl-RS"/>
        </w:rPr>
      </w:pPr>
    </w:p>
    <w:p w14:paraId="1F2B1932" w14:textId="77777777" w:rsidR="003C3653" w:rsidRDefault="003C3653" w:rsidP="003C3653">
      <w:pPr>
        <w:jc w:val="both"/>
        <w:rPr>
          <w:rFonts w:eastAsia="Liberation Serif"/>
          <w:lang w:val="sr-Cyrl-RS"/>
        </w:rPr>
      </w:pPr>
    </w:p>
    <w:p w14:paraId="537255C6" w14:textId="77777777" w:rsidR="003C3653" w:rsidRDefault="003C3653" w:rsidP="003C3653">
      <w:pPr>
        <w:jc w:val="both"/>
        <w:rPr>
          <w:rFonts w:eastAsia="Liberation Serif"/>
          <w:lang w:val="sr-Cyrl-RS"/>
        </w:rPr>
      </w:pPr>
    </w:p>
    <w:p w14:paraId="64517920" w14:textId="77777777" w:rsidR="003C3653" w:rsidRDefault="003C3653" w:rsidP="003C3653">
      <w:pPr>
        <w:jc w:val="both"/>
        <w:rPr>
          <w:rFonts w:eastAsia="Liberation Serif"/>
          <w:lang w:val="sr-Cyrl-RS"/>
        </w:rPr>
      </w:pPr>
    </w:p>
    <w:p w14:paraId="24A0A58E" w14:textId="77777777" w:rsidR="003C3653" w:rsidRDefault="003C3653" w:rsidP="003C3653">
      <w:pPr>
        <w:jc w:val="both"/>
        <w:rPr>
          <w:rFonts w:eastAsia="Liberation Serif"/>
          <w:lang w:val="sr-Cyrl-RS"/>
        </w:rPr>
      </w:pPr>
    </w:p>
    <w:p w14:paraId="41FC05C3" w14:textId="77777777" w:rsidR="003C3653" w:rsidRDefault="003C3653" w:rsidP="003C3653">
      <w:pPr>
        <w:jc w:val="both"/>
        <w:rPr>
          <w:rFonts w:eastAsia="Liberation Serif"/>
          <w:lang w:val="sr-Cyrl-RS"/>
        </w:rPr>
      </w:pPr>
    </w:p>
    <w:p w14:paraId="7C75E71F" w14:textId="77777777" w:rsidR="003C3653" w:rsidRDefault="003C3653" w:rsidP="003C3653">
      <w:pPr>
        <w:jc w:val="both"/>
        <w:rPr>
          <w:rFonts w:eastAsia="Liberation Serif"/>
          <w:lang w:val="sr-Cyrl-RS"/>
        </w:rPr>
      </w:pPr>
    </w:p>
    <w:p w14:paraId="523095EF" w14:textId="77777777" w:rsidR="003C3653" w:rsidRDefault="003C3653" w:rsidP="003C3653">
      <w:pPr>
        <w:jc w:val="both"/>
        <w:rPr>
          <w:rFonts w:eastAsia="Liberation Serif"/>
          <w:lang w:val="sr-Cyrl-RS"/>
        </w:rPr>
      </w:pPr>
    </w:p>
    <w:p w14:paraId="2CF4CD77" w14:textId="77777777" w:rsidR="003C3653" w:rsidRDefault="003C3653" w:rsidP="003C3653">
      <w:pPr>
        <w:jc w:val="both"/>
        <w:rPr>
          <w:rFonts w:eastAsia="Liberation Serif"/>
          <w:lang w:val="sr-Cyrl-RS"/>
        </w:rPr>
      </w:pPr>
    </w:p>
    <w:p w14:paraId="467B0753" w14:textId="77777777" w:rsidR="003C3653" w:rsidRDefault="003C3653" w:rsidP="003C3653">
      <w:pPr>
        <w:jc w:val="both"/>
        <w:rPr>
          <w:rFonts w:eastAsia="Liberation Serif"/>
          <w:lang w:val="sr-Cyrl-RS"/>
        </w:rPr>
      </w:pPr>
    </w:p>
    <w:p w14:paraId="78D4E4B9" w14:textId="77777777" w:rsidR="003C3653" w:rsidRDefault="003C3653" w:rsidP="003C3653">
      <w:pPr>
        <w:jc w:val="both"/>
        <w:rPr>
          <w:rFonts w:eastAsia="Liberation Serif"/>
          <w:lang w:val="sr-Cyrl-RS"/>
        </w:rPr>
      </w:pPr>
    </w:p>
    <w:p w14:paraId="1A578ACA" w14:textId="77777777" w:rsidR="003C3653" w:rsidRDefault="003C3653" w:rsidP="003C3653">
      <w:pPr>
        <w:jc w:val="both"/>
        <w:rPr>
          <w:rFonts w:eastAsia="Liberation Serif"/>
          <w:lang w:val="sr-Cyrl-RS"/>
        </w:rPr>
      </w:pPr>
    </w:p>
    <w:p w14:paraId="2B742B58" w14:textId="77777777" w:rsidR="003C3653" w:rsidRDefault="003C3653" w:rsidP="003C3653">
      <w:pPr>
        <w:jc w:val="both"/>
        <w:rPr>
          <w:rFonts w:eastAsia="Liberation Serif"/>
          <w:lang w:val="sr-Cyrl-RS"/>
        </w:rPr>
      </w:pPr>
    </w:p>
    <w:p w14:paraId="22AF9F25" w14:textId="77777777" w:rsidR="003C3653" w:rsidRDefault="003C3653" w:rsidP="003C3653">
      <w:pPr>
        <w:jc w:val="both"/>
        <w:rPr>
          <w:rFonts w:eastAsia="Liberation Serif"/>
          <w:lang w:val="sr-Cyrl-RS"/>
        </w:rPr>
      </w:pPr>
    </w:p>
    <w:p w14:paraId="46790F8E" w14:textId="77777777" w:rsidR="003C3653" w:rsidRDefault="003C3653" w:rsidP="003C3653">
      <w:pPr>
        <w:jc w:val="both"/>
        <w:rPr>
          <w:rFonts w:eastAsia="Liberation Serif"/>
          <w:lang w:val="sr-Cyrl-RS"/>
        </w:rPr>
      </w:pPr>
    </w:p>
    <w:p w14:paraId="2D568E82" w14:textId="77777777" w:rsidR="003C3653" w:rsidRDefault="003C3653" w:rsidP="003C3653">
      <w:pPr>
        <w:jc w:val="both"/>
        <w:rPr>
          <w:rFonts w:eastAsia="Liberation Serif"/>
          <w:lang w:val="sr-Cyrl-RS"/>
        </w:rPr>
      </w:pPr>
    </w:p>
    <w:p w14:paraId="6CA5D57C" w14:textId="77777777" w:rsidR="003C3653" w:rsidRDefault="003C3653" w:rsidP="003C3653">
      <w:pPr>
        <w:jc w:val="both"/>
        <w:rPr>
          <w:rFonts w:eastAsia="Liberation Serif"/>
          <w:lang w:val="sr-Cyrl-RS"/>
        </w:rPr>
      </w:pPr>
    </w:p>
    <w:p w14:paraId="30FBE218" w14:textId="77777777" w:rsidR="003C3653" w:rsidRDefault="003C3653" w:rsidP="003C3653">
      <w:pPr>
        <w:jc w:val="both"/>
        <w:rPr>
          <w:rFonts w:eastAsia="Liberation Serif"/>
          <w:lang w:val="sr-Cyrl-RS"/>
        </w:rPr>
      </w:pPr>
    </w:p>
    <w:p w14:paraId="4A1D89DC" w14:textId="77777777" w:rsidR="003C3653" w:rsidRDefault="003C3653" w:rsidP="003C3653">
      <w:pPr>
        <w:jc w:val="both"/>
        <w:rPr>
          <w:rFonts w:eastAsia="Liberation Serif"/>
          <w:lang w:val="sr-Cyrl-RS"/>
        </w:rPr>
      </w:pPr>
    </w:p>
    <w:p w14:paraId="6A3EA046" w14:textId="77777777" w:rsidR="003C3653" w:rsidRDefault="003C3653" w:rsidP="003C3653">
      <w:pPr>
        <w:jc w:val="both"/>
        <w:rPr>
          <w:rFonts w:eastAsia="Liberation Serif"/>
          <w:lang w:val="sr-Cyrl-RS"/>
        </w:rPr>
      </w:pPr>
    </w:p>
    <w:p w14:paraId="5E8D56B4" w14:textId="77777777" w:rsidR="00BE06E8" w:rsidRPr="00BE06E8" w:rsidRDefault="00BE06E8" w:rsidP="00700A6E">
      <w:pPr>
        <w:rPr>
          <w:sz w:val="24"/>
          <w:szCs w:val="24"/>
          <w:lang w:val="sr-Cyrl-RS"/>
        </w:rPr>
      </w:pPr>
    </w:p>
    <w:p w14:paraId="1E0212D2" w14:textId="77777777" w:rsidR="00700A6E" w:rsidRPr="00700A6E" w:rsidRDefault="00700A6E" w:rsidP="00700A6E">
      <w:pPr>
        <w:rPr>
          <w:sz w:val="24"/>
          <w:szCs w:val="24"/>
          <w:lang w:val="sr-Cyrl-RS"/>
        </w:rPr>
      </w:pPr>
    </w:p>
    <w:p w14:paraId="41589CE3" w14:textId="77777777" w:rsidR="00897E61" w:rsidRPr="00897E61" w:rsidRDefault="00897E61" w:rsidP="0035394B">
      <w:pPr>
        <w:rPr>
          <w:sz w:val="24"/>
          <w:szCs w:val="24"/>
          <w:lang w:val="sr-Cyrl-RS"/>
        </w:rPr>
      </w:pPr>
    </w:p>
    <w:p w14:paraId="0454AF62" w14:textId="77777777" w:rsidR="0035394B" w:rsidRPr="0035394B" w:rsidRDefault="0035394B" w:rsidP="0035394B">
      <w:pPr>
        <w:rPr>
          <w:lang w:val="sr-Cyrl-RS"/>
        </w:rPr>
      </w:pPr>
    </w:p>
    <w:p w14:paraId="3FD8E3B9" w14:textId="77777777" w:rsidR="0035394B" w:rsidRPr="0035394B" w:rsidRDefault="0035394B" w:rsidP="0035394B">
      <w:pPr>
        <w:rPr>
          <w:b/>
          <w:lang w:val="sr-Cyrl-RS"/>
        </w:rPr>
      </w:pPr>
    </w:p>
    <w:p w14:paraId="7EA5059D" w14:textId="77777777" w:rsidR="0035394B" w:rsidRPr="0035394B" w:rsidRDefault="0035394B" w:rsidP="0035394B">
      <w:pPr>
        <w:rPr>
          <w:lang w:val="sr-Cyrl-RS"/>
        </w:rPr>
      </w:pPr>
    </w:p>
    <w:p w14:paraId="1BD54BA7" w14:textId="77777777" w:rsidR="0035394B" w:rsidRPr="0035394B" w:rsidRDefault="0035394B" w:rsidP="0035394B">
      <w:pPr>
        <w:rPr>
          <w:lang w:val="sr-Cyrl-RS"/>
        </w:rPr>
      </w:pPr>
    </w:p>
    <w:p w14:paraId="44E5BDF9" w14:textId="77777777" w:rsidR="00E66EF3" w:rsidRPr="00E66EF3" w:rsidRDefault="00E66EF3" w:rsidP="00743DD7">
      <w:pPr>
        <w:pStyle w:val="Normal1"/>
        <w:spacing w:before="0" w:beforeAutospacing="0" w:after="0" w:afterAutospacing="0" w:line="216" w:lineRule="auto"/>
        <w:ind w:firstLine="708"/>
        <w:rPr>
          <w:rStyle w:val="normalchar"/>
          <w:bCs/>
          <w:color w:val="000000"/>
          <w:lang w:val="sr-Cyrl-RS"/>
        </w:rPr>
      </w:pPr>
    </w:p>
    <w:p w14:paraId="72E70B92" w14:textId="78750E84" w:rsidR="00642ABB" w:rsidRPr="00A35AFC" w:rsidRDefault="00642ABB" w:rsidP="00642ABB">
      <w:pPr>
        <w:rPr>
          <w:sz w:val="22"/>
          <w:szCs w:val="22"/>
          <w:lang w:val="sr-Latn-RS"/>
        </w:rPr>
      </w:pPr>
      <w:r w:rsidRPr="00A35AFC">
        <w:rPr>
          <w:sz w:val="22"/>
          <w:szCs w:val="22"/>
          <w:lang w:val="sr-Cyrl-RS"/>
        </w:rPr>
        <w:t xml:space="preserve"> </w:t>
      </w:r>
    </w:p>
    <w:p w14:paraId="7DE6E078" w14:textId="77777777" w:rsidR="004D3724" w:rsidRPr="004D3724" w:rsidRDefault="004D3724" w:rsidP="004E538F">
      <w:pPr>
        <w:pStyle w:val="NoSpacing"/>
        <w:rPr>
          <w:rFonts w:ascii="Times New Roman" w:hAnsi="Times New Roman"/>
          <w:b/>
          <w:sz w:val="24"/>
          <w:szCs w:val="24"/>
          <w:lang w:val="sr-Cyrl-RS"/>
        </w:rPr>
      </w:pPr>
    </w:p>
    <w:p w14:paraId="34E93A9E" w14:textId="77777777" w:rsidR="004E538F" w:rsidRDefault="004E538F" w:rsidP="004E538F">
      <w:pPr>
        <w:pStyle w:val="NoSpacing"/>
        <w:rPr>
          <w:rFonts w:ascii="Times New Roman" w:hAnsi="Times New Roman"/>
          <w:b/>
          <w:sz w:val="24"/>
          <w:szCs w:val="24"/>
          <w:lang w:val="sr-Cyrl-RS"/>
        </w:rPr>
      </w:pPr>
    </w:p>
    <w:p w14:paraId="727A9830" w14:textId="77777777" w:rsidR="004E538F" w:rsidRDefault="004E538F" w:rsidP="004E538F">
      <w:pPr>
        <w:pStyle w:val="NoSpacing"/>
        <w:rPr>
          <w:rFonts w:ascii="Times New Roman" w:hAnsi="Times New Roman"/>
          <w:b/>
          <w:sz w:val="24"/>
          <w:szCs w:val="24"/>
          <w:lang w:val="sr-Cyrl-RS"/>
        </w:rPr>
      </w:pPr>
    </w:p>
    <w:p w14:paraId="642D4CA4" w14:textId="77777777" w:rsidR="004E538F" w:rsidRDefault="004E538F" w:rsidP="004E538F">
      <w:pPr>
        <w:pStyle w:val="NoSpacing"/>
        <w:rPr>
          <w:rFonts w:ascii="Times New Roman" w:hAnsi="Times New Roman"/>
          <w:b/>
          <w:sz w:val="24"/>
          <w:szCs w:val="24"/>
          <w:lang w:val="sr-Cyrl-RS"/>
        </w:rPr>
      </w:pPr>
    </w:p>
    <w:p w14:paraId="4CDEE18C" w14:textId="77777777" w:rsidR="00B16A04" w:rsidRPr="00B16A04" w:rsidRDefault="00B16A04" w:rsidP="00F12323">
      <w:pPr>
        <w:pStyle w:val="Default"/>
        <w:jc w:val="both"/>
        <w:rPr>
          <w:rFonts w:ascii="Times New Roman" w:hAnsi="Times New Roman" w:cs="Times New Roman"/>
          <w:lang w:val="sr-Cyrl-RS"/>
        </w:rPr>
      </w:pPr>
    </w:p>
    <w:p w14:paraId="21090785" w14:textId="77777777" w:rsidR="00F12323" w:rsidRDefault="00F12323" w:rsidP="00F12323">
      <w:pPr>
        <w:pStyle w:val="Default"/>
        <w:jc w:val="both"/>
        <w:rPr>
          <w:rFonts w:ascii="Times New Roman" w:hAnsi="Times New Roman" w:cs="Times New Roman"/>
          <w:lang w:val="sr-Latn-RS"/>
        </w:rPr>
      </w:pPr>
    </w:p>
    <w:p w14:paraId="72724165" w14:textId="77777777" w:rsidR="00F12323" w:rsidRDefault="00F12323" w:rsidP="00F12323">
      <w:pPr>
        <w:pStyle w:val="Default"/>
        <w:jc w:val="both"/>
        <w:rPr>
          <w:rFonts w:ascii="Times New Roman" w:hAnsi="Times New Roman" w:cs="Times New Roman"/>
          <w:lang w:val="sr-Latn-RS"/>
        </w:rPr>
      </w:pPr>
    </w:p>
    <w:p w14:paraId="2443B5DB" w14:textId="77777777" w:rsidR="00F12323" w:rsidRDefault="00F12323" w:rsidP="00F12323">
      <w:pPr>
        <w:pStyle w:val="Default"/>
        <w:jc w:val="both"/>
        <w:rPr>
          <w:rFonts w:ascii="Times New Roman" w:hAnsi="Times New Roman" w:cs="Times New Roman"/>
          <w:lang w:val="sr-Latn-RS"/>
        </w:rPr>
      </w:pPr>
    </w:p>
    <w:p w14:paraId="54A45744" w14:textId="77777777" w:rsidR="00F12323" w:rsidRDefault="00F12323" w:rsidP="00F12323">
      <w:pPr>
        <w:pStyle w:val="Default"/>
        <w:jc w:val="both"/>
        <w:rPr>
          <w:rFonts w:ascii="Times New Roman" w:hAnsi="Times New Roman" w:cs="Times New Roman"/>
          <w:lang w:val="sr-Latn-RS"/>
        </w:rPr>
      </w:pPr>
    </w:p>
    <w:p w14:paraId="3FB4BB32" w14:textId="77777777" w:rsidR="00F12323" w:rsidRDefault="00F12323" w:rsidP="00F12323"/>
    <w:p w14:paraId="137E51CC" w14:textId="77777777" w:rsidR="00F12323" w:rsidRDefault="00F12323" w:rsidP="00F12323"/>
    <w:p w14:paraId="4EB5E7CB" w14:textId="77777777" w:rsidR="00623675" w:rsidRPr="00623675" w:rsidRDefault="00623675" w:rsidP="006D4704">
      <w:pPr>
        <w:rPr>
          <w:sz w:val="24"/>
          <w:szCs w:val="24"/>
          <w:lang w:val="sr-Cyrl-RS"/>
        </w:rPr>
      </w:pPr>
    </w:p>
    <w:p w14:paraId="59DAFABE" w14:textId="77777777" w:rsidR="006D4704" w:rsidRDefault="006D4704" w:rsidP="006D4704">
      <w:pPr>
        <w:rPr>
          <w:lang w:val="sr-Cyrl-RS"/>
        </w:rPr>
      </w:pPr>
    </w:p>
    <w:p w14:paraId="35378D38" w14:textId="77777777" w:rsidR="00C43CBC" w:rsidRPr="00C43CBC" w:rsidRDefault="00C43CBC" w:rsidP="00F14EEB">
      <w:pPr>
        <w:rPr>
          <w:sz w:val="24"/>
          <w:szCs w:val="24"/>
          <w:lang w:val="sr-Cyrl-RS"/>
        </w:rPr>
      </w:pPr>
    </w:p>
    <w:p w14:paraId="26A606DA" w14:textId="77777777" w:rsidR="00FD045C" w:rsidRPr="00FD045C" w:rsidRDefault="00FD045C" w:rsidP="006E4EF2">
      <w:pPr>
        <w:rPr>
          <w:sz w:val="24"/>
          <w:szCs w:val="24"/>
          <w:lang w:val="sr-Cyrl-RS"/>
        </w:rPr>
      </w:pPr>
    </w:p>
    <w:p w14:paraId="1AFF5570" w14:textId="77777777" w:rsidR="006E4EF2" w:rsidRDefault="006E4EF2" w:rsidP="006E4EF2">
      <w:pPr>
        <w:rPr>
          <w:sz w:val="24"/>
          <w:szCs w:val="24"/>
        </w:rPr>
      </w:pPr>
    </w:p>
    <w:p w14:paraId="507D6481" w14:textId="77777777" w:rsidR="006E4EF2" w:rsidRDefault="006E4EF2" w:rsidP="006E4EF2"/>
    <w:p w14:paraId="40CCE583" w14:textId="77777777" w:rsidR="002E4CDF" w:rsidRPr="002E4CDF" w:rsidRDefault="002E4CDF">
      <w:pPr>
        <w:rPr>
          <w:color w:val="000000"/>
          <w:sz w:val="24"/>
          <w:szCs w:val="24"/>
          <w:lang w:val="sr-Cyrl-RS"/>
        </w:rPr>
      </w:pPr>
    </w:p>
    <w:p w14:paraId="3024794C" w14:textId="77777777" w:rsidR="00790047" w:rsidRDefault="00790047">
      <w:pPr>
        <w:rPr>
          <w:vanish/>
        </w:rPr>
      </w:pPr>
      <w:bookmarkStart w:id="51" w:name="__bookmark_38"/>
      <w:bookmarkEnd w:id="51"/>
    </w:p>
    <w:sectPr w:rsidR="00790047">
      <w:headerReference w:type="default" r:id="rId21"/>
      <w:footerReference w:type="default" r:id="rId22"/>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EAEED" w14:textId="77777777" w:rsidR="00F4249D" w:rsidRDefault="00F4249D">
      <w:r>
        <w:separator/>
      </w:r>
    </w:p>
  </w:endnote>
  <w:endnote w:type="continuationSeparator" w:id="0">
    <w:p w14:paraId="05B77A86" w14:textId="77777777" w:rsidR="00F4249D" w:rsidRDefault="00F4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204D2D75" w14:textId="77777777">
      <w:trPr>
        <w:trHeight w:val="450"/>
        <w:hidden/>
      </w:trPr>
      <w:tc>
        <w:tcPr>
          <w:tcW w:w="11400" w:type="dxa"/>
        </w:tcPr>
        <w:p w14:paraId="79736375" w14:textId="77777777" w:rsidR="00AE502D" w:rsidRDefault="00AE502D">
          <w:pPr>
            <w:rPr>
              <w:vanish/>
            </w:rPr>
          </w:pPr>
        </w:p>
        <w:tbl>
          <w:tblPr>
            <w:tblW w:w="11185" w:type="dxa"/>
            <w:tblLayout w:type="fixed"/>
            <w:tblLook w:val="01E0" w:firstRow="1" w:lastRow="1" w:firstColumn="1" w:lastColumn="1" w:noHBand="0" w:noVBand="0"/>
          </w:tblPr>
          <w:tblGrid>
            <w:gridCol w:w="390"/>
            <w:gridCol w:w="2790"/>
            <w:gridCol w:w="4255"/>
            <w:gridCol w:w="3750"/>
          </w:tblGrid>
          <w:tr w:rsidR="00AE502D" w14:paraId="5593E19E" w14:textId="77777777">
            <w:trPr>
              <w:trHeight w:hRule="exact" w:val="450"/>
            </w:trPr>
            <w:tc>
              <w:tcPr>
                <w:tcW w:w="390" w:type="dxa"/>
                <w:tcMar>
                  <w:top w:w="0" w:type="dxa"/>
                  <w:left w:w="0" w:type="dxa"/>
                  <w:bottom w:w="0" w:type="dxa"/>
                  <w:right w:w="0" w:type="dxa"/>
                </w:tcMar>
                <w:vAlign w:val="center"/>
              </w:tcPr>
              <w:p w14:paraId="5ABB68C7" w14:textId="77777777" w:rsidR="00AE502D" w:rsidRDefault="00F4249D">
                <w:hyperlink r:id="rId1" w:tooltip="Zavod za unapređenje poslovanja">
                  <w:r w:rsidR="00AE502D">
                    <w:rPr>
                      <w:noProof/>
                      <w:lang w:val="en-GB" w:eastAsia="en-GB"/>
                    </w:rPr>
                    <mc:AlternateContent>
                      <mc:Choice Requires="wps">
                        <w:drawing>
                          <wp:anchor distT="0" distB="0" distL="114300" distR="114300" simplePos="0" relativeHeight="251639296" behindDoc="0" locked="0" layoutInCell="1" allowOverlap="1" wp14:anchorId="16E8EA32" wp14:editId="006D4507">
                            <wp:simplePos x="0" y="0"/>
                            <wp:positionH relativeFrom="column">
                              <wp:posOffset>0</wp:posOffset>
                            </wp:positionH>
                            <wp:positionV relativeFrom="paragraph">
                              <wp:posOffset>0</wp:posOffset>
                            </wp:positionV>
                            <wp:extent cx="635000" cy="635000"/>
                            <wp:effectExtent l="0" t="0" r="3175" b="3175"/>
                            <wp:wrapNone/>
                            <wp:docPr id="70"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2E6A8A" id="AutoShape 7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62AF7C13" w14:textId="77777777" w:rsidR="00AE502D" w:rsidRPr="009464E3" w:rsidRDefault="00AE502D">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AE502D" w14:paraId="03F445C3" w14:textId="77777777">
                  <w:tc>
                    <w:tcPr>
                      <w:tcW w:w="4255" w:type="dxa"/>
                      <w:tcMar>
                        <w:top w:w="0" w:type="dxa"/>
                        <w:left w:w="0" w:type="dxa"/>
                        <w:bottom w:w="0" w:type="dxa"/>
                        <w:right w:w="0" w:type="dxa"/>
                      </w:tcMar>
                    </w:tcPr>
                    <w:p w14:paraId="0137C052" w14:textId="77777777" w:rsidR="00AE502D" w:rsidRPr="009464E3" w:rsidRDefault="00AE502D">
                      <w:pPr>
                        <w:divId w:val="1675841469"/>
                        <w:rPr>
                          <w:color w:val="000000"/>
                          <w:lang w:val="sr-Cyrl-RS"/>
                        </w:rPr>
                      </w:pPr>
                    </w:p>
                    <w:p w14:paraId="52D9ADFB" w14:textId="77777777" w:rsidR="00AE502D" w:rsidRDefault="00AE502D">
                      <w:pPr>
                        <w:spacing w:line="1" w:lineRule="auto"/>
                      </w:pPr>
                    </w:p>
                  </w:tc>
                </w:tr>
              </w:tbl>
              <w:p w14:paraId="4D250508" w14:textId="77777777" w:rsidR="00AE502D" w:rsidRDefault="00AE502D">
                <w:pPr>
                  <w:spacing w:line="1" w:lineRule="auto"/>
                </w:pPr>
              </w:p>
            </w:tc>
            <w:tc>
              <w:tcPr>
                <w:tcW w:w="3750" w:type="dxa"/>
                <w:tcMar>
                  <w:top w:w="0" w:type="dxa"/>
                  <w:left w:w="0" w:type="dxa"/>
                  <w:bottom w:w="0" w:type="dxa"/>
                  <w:right w:w="0" w:type="dxa"/>
                </w:tcMar>
                <w:vAlign w:val="center"/>
              </w:tcPr>
              <w:p w14:paraId="203EF0C8"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6EAFE510" w14:textId="77777777">
                  <w:trPr>
                    <w:jc w:val="right"/>
                  </w:trPr>
                  <w:tc>
                    <w:tcPr>
                      <w:tcW w:w="787" w:type="dxa"/>
                      <w:tcMar>
                        <w:top w:w="0" w:type="dxa"/>
                        <w:left w:w="0" w:type="dxa"/>
                        <w:bottom w:w="0" w:type="dxa"/>
                        <w:right w:w="0" w:type="dxa"/>
                      </w:tcMar>
                    </w:tcPr>
                    <w:p w14:paraId="29A7D936"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2744BB12"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1</w:t>
                      </w:r>
                      <w:r>
                        <w:fldChar w:fldCharType="end"/>
                      </w:r>
                    </w:p>
                  </w:tc>
                  <w:tc>
                    <w:tcPr>
                      <w:tcW w:w="637" w:type="dxa"/>
                      <w:tcMar>
                        <w:top w:w="0" w:type="dxa"/>
                        <w:left w:w="0" w:type="dxa"/>
                        <w:bottom w:w="0" w:type="dxa"/>
                        <w:right w:w="0" w:type="dxa"/>
                      </w:tcMar>
                    </w:tcPr>
                    <w:p w14:paraId="12C95BD6" w14:textId="77777777" w:rsidR="00AE502D" w:rsidRPr="009464E3" w:rsidRDefault="00AE502D">
                      <w:pPr>
                        <w:jc w:val="center"/>
                        <w:rPr>
                          <w:color w:val="000000"/>
                          <w:lang w:val="sr-Cyrl-RS"/>
                        </w:rPr>
                      </w:pPr>
                    </w:p>
                  </w:tc>
                  <w:tc>
                    <w:tcPr>
                      <w:tcW w:w="787" w:type="dxa"/>
                      <w:tcMar>
                        <w:top w:w="0" w:type="dxa"/>
                        <w:left w:w="0" w:type="dxa"/>
                        <w:bottom w:w="0" w:type="dxa"/>
                        <w:right w:w="0" w:type="dxa"/>
                      </w:tcMar>
                    </w:tcPr>
                    <w:p w14:paraId="51D4E05B" w14:textId="77777777" w:rsidR="00AE502D" w:rsidRPr="009464E3" w:rsidRDefault="00AE502D">
                      <w:pPr>
                        <w:rPr>
                          <w:color w:val="000000"/>
                          <w:lang w:val="sr-Cyrl-RS"/>
                        </w:rPr>
                      </w:pPr>
                    </w:p>
                  </w:tc>
                </w:tr>
              </w:tbl>
              <w:p w14:paraId="6CF38721" w14:textId="77777777" w:rsidR="00AE502D" w:rsidRDefault="00AE502D">
                <w:pPr>
                  <w:spacing w:line="1" w:lineRule="auto"/>
                </w:pPr>
              </w:p>
            </w:tc>
          </w:tr>
        </w:tbl>
        <w:p w14:paraId="25434224" w14:textId="77777777" w:rsidR="00AE502D" w:rsidRDefault="00AE502D">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2EC5A877" w14:textId="77777777">
      <w:trPr>
        <w:trHeight w:val="450"/>
        <w:hidden/>
      </w:trPr>
      <w:tc>
        <w:tcPr>
          <w:tcW w:w="11400" w:type="dxa"/>
        </w:tcPr>
        <w:p w14:paraId="549A72AF" w14:textId="77777777" w:rsidR="00AE502D" w:rsidRDefault="00AE502D">
          <w:pPr>
            <w:rPr>
              <w:vanish/>
            </w:rPr>
          </w:pPr>
        </w:p>
        <w:tbl>
          <w:tblPr>
            <w:tblW w:w="11185" w:type="dxa"/>
            <w:tblLayout w:type="fixed"/>
            <w:tblLook w:val="01E0" w:firstRow="1" w:lastRow="1" w:firstColumn="1" w:lastColumn="1" w:noHBand="0" w:noVBand="0"/>
          </w:tblPr>
          <w:tblGrid>
            <w:gridCol w:w="390"/>
            <w:gridCol w:w="2790"/>
            <w:gridCol w:w="4255"/>
            <w:gridCol w:w="3750"/>
          </w:tblGrid>
          <w:tr w:rsidR="00AE502D" w14:paraId="693C1282" w14:textId="77777777">
            <w:trPr>
              <w:trHeight w:hRule="exact" w:val="450"/>
            </w:trPr>
            <w:tc>
              <w:tcPr>
                <w:tcW w:w="390" w:type="dxa"/>
                <w:tcMar>
                  <w:top w:w="0" w:type="dxa"/>
                  <w:left w:w="0" w:type="dxa"/>
                  <w:bottom w:w="0" w:type="dxa"/>
                  <w:right w:w="0" w:type="dxa"/>
                </w:tcMar>
                <w:vAlign w:val="center"/>
              </w:tcPr>
              <w:p w14:paraId="442E8249" w14:textId="77777777" w:rsidR="00AE502D" w:rsidRDefault="00F4249D">
                <w:hyperlink r:id="rId1" w:tooltip="Zavod za unapređenje poslovanja">
                  <w:r w:rsidR="00AE502D">
                    <w:rPr>
                      <w:noProof/>
                      <w:lang w:val="en-GB" w:eastAsia="en-GB"/>
                    </w:rPr>
                    <mc:AlternateContent>
                      <mc:Choice Requires="wps">
                        <w:drawing>
                          <wp:anchor distT="0" distB="0" distL="114300" distR="114300" simplePos="0" relativeHeight="251641344" behindDoc="0" locked="0" layoutInCell="1" allowOverlap="1" wp14:anchorId="7AFDCE3E" wp14:editId="75DE2346">
                            <wp:simplePos x="0" y="0"/>
                            <wp:positionH relativeFrom="column">
                              <wp:posOffset>0</wp:posOffset>
                            </wp:positionH>
                            <wp:positionV relativeFrom="paragraph">
                              <wp:posOffset>0</wp:posOffset>
                            </wp:positionV>
                            <wp:extent cx="635000" cy="635000"/>
                            <wp:effectExtent l="0" t="0" r="3175" b="3175"/>
                            <wp:wrapNone/>
                            <wp:docPr id="69"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C27A9" id="AutoShape 7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4748F4C6" w14:textId="77777777" w:rsidR="00AE502D" w:rsidRPr="009464E3" w:rsidRDefault="00AE502D">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AE502D" w14:paraId="7FD50738" w14:textId="77777777">
                  <w:tc>
                    <w:tcPr>
                      <w:tcW w:w="4255" w:type="dxa"/>
                      <w:tcMar>
                        <w:top w:w="0" w:type="dxa"/>
                        <w:left w:w="0" w:type="dxa"/>
                        <w:bottom w:w="0" w:type="dxa"/>
                        <w:right w:w="0" w:type="dxa"/>
                      </w:tcMar>
                    </w:tcPr>
                    <w:p w14:paraId="54E329FE" w14:textId="77777777" w:rsidR="00AE502D" w:rsidRPr="009464E3" w:rsidRDefault="00AE502D">
                      <w:pPr>
                        <w:divId w:val="1248616396"/>
                        <w:rPr>
                          <w:color w:val="000000"/>
                          <w:lang w:val="sr-Cyrl-RS"/>
                        </w:rPr>
                      </w:pPr>
                    </w:p>
                    <w:p w14:paraId="29CEDBDA" w14:textId="77777777" w:rsidR="00AE502D" w:rsidRDefault="00AE502D">
                      <w:pPr>
                        <w:spacing w:line="1" w:lineRule="auto"/>
                      </w:pPr>
                    </w:p>
                  </w:tc>
                </w:tr>
              </w:tbl>
              <w:p w14:paraId="2A82E50F" w14:textId="77777777" w:rsidR="00AE502D" w:rsidRDefault="00AE502D">
                <w:pPr>
                  <w:spacing w:line="1" w:lineRule="auto"/>
                </w:pPr>
              </w:p>
            </w:tc>
            <w:tc>
              <w:tcPr>
                <w:tcW w:w="3750" w:type="dxa"/>
                <w:tcMar>
                  <w:top w:w="0" w:type="dxa"/>
                  <w:left w:w="0" w:type="dxa"/>
                  <w:bottom w:w="0" w:type="dxa"/>
                  <w:right w:w="0" w:type="dxa"/>
                </w:tcMar>
                <w:vAlign w:val="center"/>
              </w:tcPr>
              <w:p w14:paraId="7A9A31B5"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389FFA9B" w14:textId="77777777">
                  <w:trPr>
                    <w:jc w:val="right"/>
                  </w:trPr>
                  <w:tc>
                    <w:tcPr>
                      <w:tcW w:w="787" w:type="dxa"/>
                      <w:tcMar>
                        <w:top w:w="0" w:type="dxa"/>
                        <w:left w:w="0" w:type="dxa"/>
                        <w:bottom w:w="0" w:type="dxa"/>
                        <w:right w:w="0" w:type="dxa"/>
                      </w:tcMar>
                    </w:tcPr>
                    <w:p w14:paraId="0871F4FA"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16CFD6FE"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8</w:t>
                      </w:r>
                      <w:r>
                        <w:fldChar w:fldCharType="end"/>
                      </w:r>
                    </w:p>
                  </w:tc>
                  <w:tc>
                    <w:tcPr>
                      <w:tcW w:w="637" w:type="dxa"/>
                      <w:tcMar>
                        <w:top w:w="0" w:type="dxa"/>
                        <w:left w:w="0" w:type="dxa"/>
                        <w:bottom w:w="0" w:type="dxa"/>
                        <w:right w:w="0" w:type="dxa"/>
                      </w:tcMar>
                    </w:tcPr>
                    <w:p w14:paraId="3E777C48" w14:textId="77777777" w:rsidR="00AE502D" w:rsidRPr="009464E3" w:rsidRDefault="00AE502D">
                      <w:pPr>
                        <w:jc w:val="center"/>
                        <w:rPr>
                          <w:color w:val="000000"/>
                          <w:lang w:val="sr-Cyrl-RS"/>
                        </w:rPr>
                      </w:pPr>
                    </w:p>
                  </w:tc>
                  <w:tc>
                    <w:tcPr>
                      <w:tcW w:w="787" w:type="dxa"/>
                      <w:tcMar>
                        <w:top w:w="0" w:type="dxa"/>
                        <w:left w:w="0" w:type="dxa"/>
                        <w:bottom w:w="0" w:type="dxa"/>
                        <w:right w:w="0" w:type="dxa"/>
                      </w:tcMar>
                    </w:tcPr>
                    <w:p w14:paraId="08E79DDE" w14:textId="77777777" w:rsidR="00AE502D" w:rsidRPr="009464E3" w:rsidRDefault="00AE502D">
                      <w:pPr>
                        <w:rPr>
                          <w:color w:val="000000"/>
                          <w:lang w:val="sr-Cyrl-RS"/>
                        </w:rPr>
                      </w:pPr>
                    </w:p>
                  </w:tc>
                </w:tr>
              </w:tbl>
              <w:p w14:paraId="6C5DE58C" w14:textId="77777777" w:rsidR="00AE502D" w:rsidRDefault="00AE502D">
                <w:pPr>
                  <w:spacing w:line="1" w:lineRule="auto"/>
                </w:pPr>
              </w:p>
            </w:tc>
          </w:tr>
        </w:tbl>
        <w:p w14:paraId="409EFFBC" w14:textId="77777777" w:rsidR="00AE502D" w:rsidRDefault="00AE502D">
          <w:pPr>
            <w:spacing w:line="1" w:lineRule="auto"/>
          </w:pPr>
        </w:p>
      </w:tc>
    </w:tr>
  </w:tbl>
  <w:p w14:paraId="6FDC968C" w14:textId="77777777" w:rsidR="00AE502D" w:rsidRDefault="00AE502D"/>
  <w:p w14:paraId="7C887756" w14:textId="77777777" w:rsidR="00AE502D" w:rsidRDefault="00AE502D"/>
  <w:p w14:paraId="1A570F76" w14:textId="77777777" w:rsidR="00AE502D" w:rsidRDefault="00AE50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54DC6ABF" w14:textId="77777777">
      <w:trPr>
        <w:trHeight w:val="450"/>
        <w:hidden/>
      </w:trPr>
      <w:tc>
        <w:tcPr>
          <w:tcW w:w="11400" w:type="dxa"/>
        </w:tcPr>
        <w:p w14:paraId="5FC7090E" w14:textId="77777777" w:rsidR="00AE502D" w:rsidRDefault="00AE502D">
          <w:pPr>
            <w:rPr>
              <w:vanish/>
            </w:rPr>
          </w:pPr>
        </w:p>
        <w:tbl>
          <w:tblPr>
            <w:tblW w:w="11185" w:type="dxa"/>
            <w:tblLayout w:type="fixed"/>
            <w:tblLook w:val="01E0" w:firstRow="1" w:lastRow="1" w:firstColumn="1" w:lastColumn="1" w:noHBand="0" w:noVBand="0"/>
          </w:tblPr>
          <w:tblGrid>
            <w:gridCol w:w="390"/>
            <w:gridCol w:w="2790"/>
            <w:gridCol w:w="4255"/>
            <w:gridCol w:w="3750"/>
          </w:tblGrid>
          <w:tr w:rsidR="00AE502D" w14:paraId="3F675DDF" w14:textId="77777777">
            <w:trPr>
              <w:trHeight w:hRule="exact" w:val="450"/>
            </w:trPr>
            <w:tc>
              <w:tcPr>
                <w:tcW w:w="390" w:type="dxa"/>
                <w:tcMar>
                  <w:top w:w="0" w:type="dxa"/>
                  <w:left w:w="0" w:type="dxa"/>
                  <w:bottom w:w="0" w:type="dxa"/>
                  <w:right w:w="0" w:type="dxa"/>
                </w:tcMar>
                <w:vAlign w:val="center"/>
              </w:tcPr>
              <w:p w14:paraId="71B340D7" w14:textId="77777777" w:rsidR="00AE502D" w:rsidRPr="00CE470F" w:rsidRDefault="00F4249D">
                <w:pPr>
                  <w:rPr>
                    <w:lang w:val="sr-Cyrl-RS"/>
                  </w:rPr>
                </w:pPr>
                <w:hyperlink r:id="rId1" w:tooltip="Zavod za unapređenje poslovanja">
                  <w:r w:rsidR="00AE502D">
                    <w:rPr>
                      <w:noProof/>
                      <w:lang w:val="en-GB" w:eastAsia="en-GB"/>
                    </w:rPr>
                    <mc:AlternateContent>
                      <mc:Choice Requires="wps">
                        <w:drawing>
                          <wp:anchor distT="0" distB="0" distL="114300" distR="114300" simplePos="0" relativeHeight="251642368" behindDoc="0" locked="0" layoutInCell="1" allowOverlap="1" wp14:anchorId="65FC1875" wp14:editId="13432D3A">
                            <wp:simplePos x="0" y="0"/>
                            <wp:positionH relativeFrom="column">
                              <wp:posOffset>0</wp:posOffset>
                            </wp:positionH>
                            <wp:positionV relativeFrom="paragraph">
                              <wp:posOffset>0</wp:posOffset>
                            </wp:positionV>
                            <wp:extent cx="635000" cy="635000"/>
                            <wp:effectExtent l="0" t="0" r="3175" b="3175"/>
                            <wp:wrapNone/>
                            <wp:docPr id="68"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26D00" id="AutoShape 68"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04CB6162" w14:textId="77777777" w:rsidR="00AE502D" w:rsidRPr="00CE470F" w:rsidRDefault="00AE502D">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AE502D" w14:paraId="3E4FD8FD" w14:textId="77777777">
                  <w:tc>
                    <w:tcPr>
                      <w:tcW w:w="4255" w:type="dxa"/>
                      <w:tcMar>
                        <w:top w:w="0" w:type="dxa"/>
                        <w:left w:w="0" w:type="dxa"/>
                        <w:bottom w:w="0" w:type="dxa"/>
                        <w:right w:w="0" w:type="dxa"/>
                      </w:tcMar>
                    </w:tcPr>
                    <w:p w14:paraId="0963A806" w14:textId="77777777" w:rsidR="00AE502D" w:rsidRPr="00CE470F" w:rsidRDefault="00AE502D">
                      <w:pPr>
                        <w:divId w:val="1900162800"/>
                        <w:rPr>
                          <w:color w:val="000000"/>
                          <w:lang w:val="sr-Cyrl-RS"/>
                        </w:rPr>
                      </w:pPr>
                    </w:p>
                    <w:p w14:paraId="4F31A33A" w14:textId="77777777" w:rsidR="00AE502D" w:rsidRDefault="00AE502D">
                      <w:pPr>
                        <w:spacing w:line="1" w:lineRule="auto"/>
                      </w:pPr>
                    </w:p>
                  </w:tc>
                </w:tr>
              </w:tbl>
              <w:p w14:paraId="1844317D" w14:textId="77777777" w:rsidR="00AE502D" w:rsidRDefault="00AE502D">
                <w:pPr>
                  <w:spacing w:line="1" w:lineRule="auto"/>
                </w:pPr>
              </w:p>
            </w:tc>
            <w:tc>
              <w:tcPr>
                <w:tcW w:w="3750" w:type="dxa"/>
                <w:tcMar>
                  <w:top w:w="0" w:type="dxa"/>
                  <w:left w:w="0" w:type="dxa"/>
                  <w:bottom w:w="0" w:type="dxa"/>
                  <w:right w:w="0" w:type="dxa"/>
                </w:tcMar>
                <w:vAlign w:val="center"/>
              </w:tcPr>
              <w:p w14:paraId="0B2B3825"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27AE08D6" w14:textId="77777777">
                  <w:trPr>
                    <w:jc w:val="right"/>
                  </w:trPr>
                  <w:tc>
                    <w:tcPr>
                      <w:tcW w:w="787" w:type="dxa"/>
                      <w:tcMar>
                        <w:top w:w="0" w:type="dxa"/>
                        <w:left w:w="0" w:type="dxa"/>
                        <w:bottom w:w="0" w:type="dxa"/>
                        <w:right w:w="0" w:type="dxa"/>
                      </w:tcMar>
                    </w:tcPr>
                    <w:p w14:paraId="14158B9B"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19997A93"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12</w:t>
                      </w:r>
                      <w:r>
                        <w:fldChar w:fldCharType="end"/>
                      </w:r>
                    </w:p>
                  </w:tc>
                  <w:tc>
                    <w:tcPr>
                      <w:tcW w:w="637" w:type="dxa"/>
                      <w:tcMar>
                        <w:top w:w="0" w:type="dxa"/>
                        <w:left w:w="0" w:type="dxa"/>
                        <w:bottom w:w="0" w:type="dxa"/>
                        <w:right w:w="0" w:type="dxa"/>
                      </w:tcMar>
                    </w:tcPr>
                    <w:p w14:paraId="300014E6" w14:textId="77777777" w:rsidR="00AE502D" w:rsidRPr="00CE470F" w:rsidRDefault="00AE502D">
                      <w:pPr>
                        <w:jc w:val="center"/>
                        <w:rPr>
                          <w:color w:val="000000"/>
                          <w:lang w:val="sr-Cyrl-RS"/>
                        </w:rPr>
                      </w:pPr>
                    </w:p>
                  </w:tc>
                  <w:tc>
                    <w:tcPr>
                      <w:tcW w:w="787" w:type="dxa"/>
                      <w:tcMar>
                        <w:top w:w="0" w:type="dxa"/>
                        <w:left w:w="0" w:type="dxa"/>
                        <w:bottom w:w="0" w:type="dxa"/>
                        <w:right w:w="0" w:type="dxa"/>
                      </w:tcMar>
                    </w:tcPr>
                    <w:p w14:paraId="0E2E7793" w14:textId="77777777" w:rsidR="00AE502D" w:rsidRPr="00CE470F" w:rsidRDefault="00AE502D">
                      <w:pPr>
                        <w:rPr>
                          <w:color w:val="000000"/>
                          <w:lang w:val="sr-Cyrl-RS"/>
                        </w:rPr>
                      </w:pPr>
                    </w:p>
                  </w:tc>
                </w:tr>
              </w:tbl>
              <w:p w14:paraId="5A95C9B0" w14:textId="77777777" w:rsidR="00AE502D" w:rsidRDefault="00AE502D">
                <w:pPr>
                  <w:spacing w:line="1" w:lineRule="auto"/>
                </w:pPr>
              </w:p>
            </w:tc>
          </w:tr>
        </w:tbl>
        <w:p w14:paraId="7B89144B" w14:textId="77777777" w:rsidR="00AE502D" w:rsidRDefault="00AE502D">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AE502D" w14:paraId="5833AACF" w14:textId="77777777">
      <w:trPr>
        <w:trHeight w:val="450"/>
        <w:hidden/>
      </w:trPr>
      <w:tc>
        <w:tcPr>
          <w:tcW w:w="16332" w:type="dxa"/>
        </w:tcPr>
        <w:p w14:paraId="5DFC1DFB" w14:textId="77777777" w:rsidR="00AE502D" w:rsidRDefault="00AE502D">
          <w:pPr>
            <w:rPr>
              <w:vanish/>
            </w:rPr>
          </w:pPr>
        </w:p>
        <w:tbl>
          <w:tblPr>
            <w:tblW w:w="16117" w:type="dxa"/>
            <w:tblLayout w:type="fixed"/>
            <w:tblLook w:val="01E0" w:firstRow="1" w:lastRow="1" w:firstColumn="1" w:lastColumn="1" w:noHBand="0" w:noVBand="0"/>
          </w:tblPr>
          <w:tblGrid>
            <w:gridCol w:w="390"/>
            <w:gridCol w:w="2790"/>
            <w:gridCol w:w="9187"/>
            <w:gridCol w:w="3750"/>
          </w:tblGrid>
          <w:tr w:rsidR="00AE502D" w14:paraId="10FD997D" w14:textId="77777777">
            <w:trPr>
              <w:trHeight w:hRule="exact" w:val="450"/>
            </w:trPr>
            <w:tc>
              <w:tcPr>
                <w:tcW w:w="390" w:type="dxa"/>
                <w:tcMar>
                  <w:top w:w="0" w:type="dxa"/>
                  <w:left w:w="0" w:type="dxa"/>
                  <w:bottom w:w="0" w:type="dxa"/>
                  <w:right w:w="0" w:type="dxa"/>
                </w:tcMar>
                <w:vAlign w:val="center"/>
              </w:tcPr>
              <w:p w14:paraId="2C170A84" w14:textId="77777777" w:rsidR="00AE502D" w:rsidRDefault="00F4249D">
                <w:hyperlink r:id="rId1" w:tooltip="Zavod za unapređenje poslovanja">
                  <w:r w:rsidR="00AE502D">
                    <w:rPr>
                      <w:noProof/>
                      <w:lang w:val="en-GB" w:eastAsia="en-GB"/>
                    </w:rPr>
                    <mc:AlternateContent>
                      <mc:Choice Requires="wps">
                        <w:drawing>
                          <wp:anchor distT="0" distB="0" distL="114300" distR="114300" simplePos="0" relativeHeight="251644416" behindDoc="0" locked="0" layoutInCell="1" allowOverlap="1" wp14:anchorId="132AD30E" wp14:editId="6CEF706A">
                            <wp:simplePos x="0" y="0"/>
                            <wp:positionH relativeFrom="column">
                              <wp:posOffset>0</wp:posOffset>
                            </wp:positionH>
                            <wp:positionV relativeFrom="paragraph">
                              <wp:posOffset>0</wp:posOffset>
                            </wp:positionV>
                            <wp:extent cx="635000" cy="635000"/>
                            <wp:effectExtent l="0" t="0" r="3175" b="3175"/>
                            <wp:wrapNone/>
                            <wp:docPr id="6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19794" id="AutoShape 6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0AFB25C0" w14:textId="77777777" w:rsidR="00AE502D" w:rsidRPr="00CE470F" w:rsidRDefault="00AE502D">
                <w:pPr>
                  <w:rPr>
                    <w:color w:val="000000"/>
                    <w:lang w:val="sr-Cyrl-RS"/>
                  </w:rPr>
                </w:pP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AE502D" w14:paraId="13D38542" w14:textId="77777777">
                  <w:tc>
                    <w:tcPr>
                      <w:tcW w:w="9187" w:type="dxa"/>
                      <w:tcMar>
                        <w:top w:w="0" w:type="dxa"/>
                        <w:left w:w="0" w:type="dxa"/>
                        <w:bottom w:w="0" w:type="dxa"/>
                        <w:right w:w="0" w:type="dxa"/>
                      </w:tcMar>
                    </w:tcPr>
                    <w:p w14:paraId="5FE3E847" w14:textId="77777777" w:rsidR="00AE502D" w:rsidRPr="00CE470F" w:rsidRDefault="00AE502D">
                      <w:pPr>
                        <w:divId w:val="51007126"/>
                        <w:rPr>
                          <w:color w:val="000000"/>
                          <w:lang w:val="sr-Cyrl-RS"/>
                        </w:rPr>
                      </w:pPr>
                    </w:p>
                    <w:p w14:paraId="4552C81B" w14:textId="77777777" w:rsidR="00AE502D" w:rsidRDefault="00AE502D">
                      <w:pPr>
                        <w:spacing w:line="1" w:lineRule="auto"/>
                      </w:pPr>
                    </w:p>
                  </w:tc>
                </w:tr>
              </w:tbl>
              <w:p w14:paraId="34ABF976" w14:textId="77777777" w:rsidR="00AE502D" w:rsidRDefault="00AE502D">
                <w:pPr>
                  <w:spacing w:line="1" w:lineRule="auto"/>
                </w:pPr>
              </w:p>
            </w:tc>
            <w:tc>
              <w:tcPr>
                <w:tcW w:w="3750" w:type="dxa"/>
                <w:tcMar>
                  <w:top w:w="0" w:type="dxa"/>
                  <w:left w:w="0" w:type="dxa"/>
                  <w:bottom w:w="0" w:type="dxa"/>
                  <w:right w:w="0" w:type="dxa"/>
                </w:tcMar>
                <w:vAlign w:val="center"/>
              </w:tcPr>
              <w:p w14:paraId="448DFE75"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55255EA2" w14:textId="77777777">
                  <w:trPr>
                    <w:jc w:val="right"/>
                  </w:trPr>
                  <w:tc>
                    <w:tcPr>
                      <w:tcW w:w="787" w:type="dxa"/>
                      <w:tcMar>
                        <w:top w:w="0" w:type="dxa"/>
                        <w:left w:w="0" w:type="dxa"/>
                        <w:bottom w:w="0" w:type="dxa"/>
                        <w:right w:w="0" w:type="dxa"/>
                      </w:tcMar>
                    </w:tcPr>
                    <w:p w14:paraId="16679923"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1F6A83E5"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27</w:t>
                      </w:r>
                      <w:r>
                        <w:fldChar w:fldCharType="end"/>
                      </w:r>
                    </w:p>
                  </w:tc>
                  <w:tc>
                    <w:tcPr>
                      <w:tcW w:w="637" w:type="dxa"/>
                      <w:tcMar>
                        <w:top w:w="0" w:type="dxa"/>
                        <w:left w:w="0" w:type="dxa"/>
                        <w:bottom w:w="0" w:type="dxa"/>
                        <w:right w:w="0" w:type="dxa"/>
                      </w:tcMar>
                    </w:tcPr>
                    <w:p w14:paraId="5452BA29" w14:textId="77777777" w:rsidR="00AE502D" w:rsidRPr="00CE470F" w:rsidRDefault="00AE502D">
                      <w:pPr>
                        <w:jc w:val="center"/>
                        <w:rPr>
                          <w:color w:val="000000"/>
                          <w:lang w:val="sr-Cyrl-RS"/>
                        </w:rPr>
                      </w:pPr>
                    </w:p>
                  </w:tc>
                  <w:tc>
                    <w:tcPr>
                      <w:tcW w:w="787" w:type="dxa"/>
                      <w:tcMar>
                        <w:top w:w="0" w:type="dxa"/>
                        <w:left w:w="0" w:type="dxa"/>
                        <w:bottom w:w="0" w:type="dxa"/>
                        <w:right w:w="0" w:type="dxa"/>
                      </w:tcMar>
                    </w:tcPr>
                    <w:p w14:paraId="04BCAC29" w14:textId="77777777" w:rsidR="00AE502D" w:rsidRPr="00CE470F" w:rsidRDefault="00AE502D">
                      <w:pPr>
                        <w:rPr>
                          <w:color w:val="000000"/>
                          <w:lang w:val="sr-Cyrl-RS"/>
                        </w:rPr>
                      </w:pPr>
                    </w:p>
                  </w:tc>
                </w:tr>
              </w:tbl>
              <w:p w14:paraId="15AC6078" w14:textId="77777777" w:rsidR="00AE502D" w:rsidRDefault="00AE502D">
                <w:pPr>
                  <w:spacing w:line="1" w:lineRule="auto"/>
                </w:pPr>
              </w:p>
            </w:tc>
          </w:tr>
        </w:tbl>
        <w:p w14:paraId="6BF6053B" w14:textId="77777777" w:rsidR="00AE502D" w:rsidRDefault="00AE502D">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26AA3F37" w14:textId="77777777">
      <w:trPr>
        <w:trHeight w:val="450"/>
        <w:hidden/>
      </w:trPr>
      <w:tc>
        <w:tcPr>
          <w:tcW w:w="11400" w:type="dxa"/>
        </w:tcPr>
        <w:p w14:paraId="1D026313" w14:textId="77777777" w:rsidR="00AE502D" w:rsidRDefault="00AE502D">
          <w:pPr>
            <w:rPr>
              <w:vanish/>
            </w:rPr>
          </w:pPr>
        </w:p>
        <w:tbl>
          <w:tblPr>
            <w:tblW w:w="11185" w:type="dxa"/>
            <w:tblLayout w:type="fixed"/>
            <w:tblLook w:val="01E0" w:firstRow="1" w:lastRow="1" w:firstColumn="1" w:lastColumn="1" w:noHBand="0" w:noVBand="0"/>
          </w:tblPr>
          <w:tblGrid>
            <w:gridCol w:w="390"/>
            <w:gridCol w:w="2790"/>
            <w:gridCol w:w="4255"/>
            <w:gridCol w:w="3750"/>
          </w:tblGrid>
          <w:tr w:rsidR="00AE502D" w14:paraId="7A77F6B4" w14:textId="77777777">
            <w:trPr>
              <w:trHeight w:hRule="exact" w:val="450"/>
            </w:trPr>
            <w:tc>
              <w:tcPr>
                <w:tcW w:w="390" w:type="dxa"/>
                <w:tcMar>
                  <w:top w:w="0" w:type="dxa"/>
                  <w:left w:w="0" w:type="dxa"/>
                  <w:bottom w:w="0" w:type="dxa"/>
                  <w:right w:w="0" w:type="dxa"/>
                </w:tcMar>
                <w:vAlign w:val="center"/>
              </w:tcPr>
              <w:p w14:paraId="7F9F9E0D" w14:textId="77777777" w:rsidR="00AE502D" w:rsidRDefault="00F4249D">
                <w:hyperlink r:id="rId1" w:tooltip="Zavod za unapređenje poslovanja">
                  <w:r w:rsidR="00AE502D">
                    <w:rPr>
                      <w:noProof/>
                      <w:lang w:val="en-GB" w:eastAsia="en-GB"/>
                    </w:rPr>
                    <mc:AlternateContent>
                      <mc:Choice Requires="wps">
                        <w:drawing>
                          <wp:anchor distT="0" distB="0" distL="114300" distR="114300" simplePos="0" relativeHeight="251645440" behindDoc="0" locked="0" layoutInCell="1" allowOverlap="1" wp14:anchorId="38B8726B" wp14:editId="170A3988">
                            <wp:simplePos x="0" y="0"/>
                            <wp:positionH relativeFrom="column">
                              <wp:posOffset>0</wp:posOffset>
                            </wp:positionH>
                            <wp:positionV relativeFrom="paragraph">
                              <wp:posOffset>0</wp:posOffset>
                            </wp:positionV>
                            <wp:extent cx="635000" cy="635000"/>
                            <wp:effectExtent l="0" t="0" r="3175" b="3175"/>
                            <wp:wrapNone/>
                            <wp:docPr id="66"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8DE2A" id="AutoShape 6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297F43DF" w14:textId="77777777" w:rsidR="00AE502D" w:rsidRPr="00937604" w:rsidRDefault="00AE502D">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AE502D" w14:paraId="4842EB08" w14:textId="77777777">
                  <w:tc>
                    <w:tcPr>
                      <w:tcW w:w="4255" w:type="dxa"/>
                      <w:tcMar>
                        <w:top w:w="0" w:type="dxa"/>
                        <w:left w:w="0" w:type="dxa"/>
                        <w:bottom w:w="0" w:type="dxa"/>
                        <w:right w:w="0" w:type="dxa"/>
                      </w:tcMar>
                    </w:tcPr>
                    <w:p w14:paraId="125B9243" w14:textId="77777777" w:rsidR="00AE502D" w:rsidRPr="00937604" w:rsidRDefault="00AE502D">
                      <w:pPr>
                        <w:divId w:val="434642483"/>
                        <w:rPr>
                          <w:color w:val="000000"/>
                          <w:lang w:val="sr-Cyrl-RS"/>
                        </w:rPr>
                      </w:pPr>
                    </w:p>
                    <w:p w14:paraId="5E06DC6B" w14:textId="77777777" w:rsidR="00AE502D" w:rsidRDefault="00AE502D">
                      <w:pPr>
                        <w:spacing w:line="1" w:lineRule="auto"/>
                      </w:pPr>
                    </w:p>
                  </w:tc>
                </w:tr>
              </w:tbl>
              <w:p w14:paraId="4A3F7CE7" w14:textId="77777777" w:rsidR="00AE502D" w:rsidRDefault="00AE502D">
                <w:pPr>
                  <w:spacing w:line="1" w:lineRule="auto"/>
                </w:pPr>
              </w:p>
            </w:tc>
            <w:tc>
              <w:tcPr>
                <w:tcW w:w="3750" w:type="dxa"/>
                <w:tcMar>
                  <w:top w:w="0" w:type="dxa"/>
                  <w:left w:w="0" w:type="dxa"/>
                  <w:bottom w:w="0" w:type="dxa"/>
                  <w:right w:w="0" w:type="dxa"/>
                </w:tcMar>
                <w:vAlign w:val="center"/>
              </w:tcPr>
              <w:p w14:paraId="00A79272"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236FEA8B" w14:textId="77777777">
                  <w:trPr>
                    <w:jc w:val="right"/>
                  </w:trPr>
                  <w:tc>
                    <w:tcPr>
                      <w:tcW w:w="787" w:type="dxa"/>
                      <w:tcMar>
                        <w:top w:w="0" w:type="dxa"/>
                        <w:left w:w="0" w:type="dxa"/>
                        <w:bottom w:w="0" w:type="dxa"/>
                        <w:right w:w="0" w:type="dxa"/>
                      </w:tcMar>
                    </w:tcPr>
                    <w:p w14:paraId="37A9E1CD"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0B484CC5"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28</w:t>
                      </w:r>
                      <w:r>
                        <w:fldChar w:fldCharType="end"/>
                      </w:r>
                    </w:p>
                  </w:tc>
                  <w:tc>
                    <w:tcPr>
                      <w:tcW w:w="637" w:type="dxa"/>
                      <w:tcMar>
                        <w:top w:w="0" w:type="dxa"/>
                        <w:left w:w="0" w:type="dxa"/>
                        <w:bottom w:w="0" w:type="dxa"/>
                        <w:right w:w="0" w:type="dxa"/>
                      </w:tcMar>
                    </w:tcPr>
                    <w:p w14:paraId="6FB5D198" w14:textId="77777777" w:rsidR="00AE502D" w:rsidRPr="00937604" w:rsidRDefault="00AE502D">
                      <w:pPr>
                        <w:jc w:val="center"/>
                        <w:rPr>
                          <w:color w:val="000000"/>
                          <w:lang w:val="sr-Cyrl-RS"/>
                        </w:rPr>
                      </w:pPr>
                    </w:p>
                  </w:tc>
                  <w:tc>
                    <w:tcPr>
                      <w:tcW w:w="787" w:type="dxa"/>
                      <w:tcMar>
                        <w:top w:w="0" w:type="dxa"/>
                        <w:left w:w="0" w:type="dxa"/>
                        <w:bottom w:w="0" w:type="dxa"/>
                        <w:right w:w="0" w:type="dxa"/>
                      </w:tcMar>
                    </w:tcPr>
                    <w:p w14:paraId="2D369E9E" w14:textId="77777777" w:rsidR="00AE502D" w:rsidRPr="00937604" w:rsidRDefault="00AE502D">
                      <w:pPr>
                        <w:rPr>
                          <w:color w:val="000000"/>
                          <w:lang w:val="sr-Cyrl-RS"/>
                        </w:rPr>
                      </w:pPr>
                    </w:p>
                  </w:tc>
                </w:tr>
              </w:tbl>
              <w:p w14:paraId="1785937E" w14:textId="77777777" w:rsidR="00AE502D" w:rsidRDefault="00AE502D">
                <w:pPr>
                  <w:spacing w:line="1" w:lineRule="auto"/>
                </w:pPr>
              </w:p>
            </w:tc>
          </w:tr>
        </w:tbl>
        <w:p w14:paraId="67403E7D" w14:textId="77777777" w:rsidR="00AE502D" w:rsidRDefault="00AE502D">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AE502D" w14:paraId="3AFB5E5B" w14:textId="77777777">
      <w:trPr>
        <w:trHeight w:val="450"/>
        <w:hidden/>
      </w:trPr>
      <w:tc>
        <w:tcPr>
          <w:tcW w:w="16332" w:type="dxa"/>
        </w:tcPr>
        <w:p w14:paraId="6AB85EF1" w14:textId="77777777" w:rsidR="00AE502D" w:rsidRDefault="00AE502D">
          <w:pPr>
            <w:rPr>
              <w:vanish/>
            </w:rPr>
          </w:pPr>
        </w:p>
        <w:tbl>
          <w:tblPr>
            <w:tblW w:w="16117" w:type="dxa"/>
            <w:tblLayout w:type="fixed"/>
            <w:tblLook w:val="01E0" w:firstRow="1" w:lastRow="1" w:firstColumn="1" w:lastColumn="1" w:noHBand="0" w:noVBand="0"/>
          </w:tblPr>
          <w:tblGrid>
            <w:gridCol w:w="390"/>
            <w:gridCol w:w="2790"/>
            <w:gridCol w:w="9187"/>
            <w:gridCol w:w="3750"/>
          </w:tblGrid>
          <w:tr w:rsidR="00AE502D" w14:paraId="5E823D2D" w14:textId="77777777">
            <w:trPr>
              <w:trHeight w:hRule="exact" w:val="450"/>
            </w:trPr>
            <w:tc>
              <w:tcPr>
                <w:tcW w:w="390" w:type="dxa"/>
                <w:tcMar>
                  <w:top w:w="0" w:type="dxa"/>
                  <w:left w:w="0" w:type="dxa"/>
                  <w:bottom w:w="0" w:type="dxa"/>
                  <w:right w:w="0" w:type="dxa"/>
                </w:tcMar>
                <w:vAlign w:val="center"/>
              </w:tcPr>
              <w:p w14:paraId="3E1F3524" w14:textId="77777777" w:rsidR="00AE502D" w:rsidRDefault="00F4249D">
                <w:hyperlink r:id="rId1" w:tooltip="Zavod za unapređenje poslovanja">
                  <w:r w:rsidR="00AE502D">
                    <w:rPr>
                      <w:noProof/>
                      <w:lang w:val="en-GB" w:eastAsia="en-GB"/>
                    </w:rPr>
                    <mc:AlternateContent>
                      <mc:Choice Requires="wps">
                        <w:drawing>
                          <wp:anchor distT="0" distB="0" distL="114300" distR="114300" simplePos="0" relativeHeight="251676160" behindDoc="0" locked="0" layoutInCell="1" allowOverlap="1" wp14:anchorId="7E4DD4E5" wp14:editId="0AED41C4">
                            <wp:simplePos x="0" y="0"/>
                            <wp:positionH relativeFrom="column">
                              <wp:posOffset>0</wp:posOffset>
                            </wp:positionH>
                            <wp:positionV relativeFrom="paragraph">
                              <wp:posOffset>0</wp:posOffset>
                            </wp:positionV>
                            <wp:extent cx="635000" cy="635000"/>
                            <wp:effectExtent l="0" t="0" r="3175" b="3175"/>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FB7F03" id="AutoShape 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4E468E01" w14:textId="77777777" w:rsidR="00AE502D" w:rsidRPr="009E641D" w:rsidRDefault="00AE502D">
                <w:pPr>
                  <w:rPr>
                    <w:color w:val="000000"/>
                    <w:lang w:val="sr-Cyrl-RS"/>
                  </w:rPr>
                </w:pPr>
                <w:r>
                  <w:rPr>
                    <w:color w:val="000000"/>
                  </w:rPr>
                  <w:t xml:space="preserve">  </w:t>
                </w: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AE502D" w14:paraId="5039394F" w14:textId="77777777">
                  <w:tc>
                    <w:tcPr>
                      <w:tcW w:w="9187" w:type="dxa"/>
                      <w:tcMar>
                        <w:top w:w="0" w:type="dxa"/>
                        <w:left w:w="0" w:type="dxa"/>
                        <w:bottom w:w="0" w:type="dxa"/>
                        <w:right w:w="0" w:type="dxa"/>
                      </w:tcMar>
                    </w:tcPr>
                    <w:p w14:paraId="03C293BC" w14:textId="77777777" w:rsidR="00AE502D" w:rsidRPr="009E641D" w:rsidRDefault="00AE502D">
                      <w:pPr>
                        <w:divId w:val="1099371451"/>
                        <w:rPr>
                          <w:color w:val="000000"/>
                          <w:lang w:val="sr-Cyrl-RS"/>
                        </w:rPr>
                      </w:pPr>
                    </w:p>
                    <w:p w14:paraId="5AAA3ED4" w14:textId="77777777" w:rsidR="00AE502D" w:rsidRDefault="00AE502D">
                      <w:pPr>
                        <w:spacing w:line="1" w:lineRule="auto"/>
                      </w:pPr>
                    </w:p>
                  </w:tc>
                </w:tr>
              </w:tbl>
              <w:p w14:paraId="3E5873ED" w14:textId="77777777" w:rsidR="00AE502D" w:rsidRDefault="00AE502D">
                <w:pPr>
                  <w:spacing w:line="1" w:lineRule="auto"/>
                </w:pPr>
              </w:p>
            </w:tc>
            <w:tc>
              <w:tcPr>
                <w:tcW w:w="3750" w:type="dxa"/>
                <w:tcMar>
                  <w:top w:w="0" w:type="dxa"/>
                  <w:left w:w="0" w:type="dxa"/>
                  <w:bottom w:w="0" w:type="dxa"/>
                  <w:right w:w="0" w:type="dxa"/>
                </w:tcMar>
                <w:vAlign w:val="center"/>
              </w:tcPr>
              <w:p w14:paraId="626417F9" w14:textId="77777777" w:rsidR="00AE502D" w:rsidRDefault="00AE502D">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AE502D" w14:paraId="1D373088" w14:textId="77777777">
                  <w:trPr>
                    <w:jc w:val="right"/>
                  </w:trPr>
                  <w:tc>
                    <w:tcPr>
                      <w:tcW w:w="787" w:type="dxa"/>
                      <w:tcMar>
                        <w:top w:w="0" w:type="dxa"/>
                        <w:left w:w="0" w:type="dxa"/>
                        <w:bottom w:w="0" w:type="dxa"/>
                        <w:right w:w="0" w:type="dxa"/>
                      </w:tcMar>
                    </w:tcPr>
                    <w:p w14:paraId="34F8933C" w14:textId="77777777" w:rsidR="00AE502D" w:rsidRDefault="00AE502D">
                      <w:pPr>
                        <w:jc w:val="right"/>
                        <w:rPr>
                          <w:color w:val="000000"/>
                        </w:rPr>
                      </w:pPr>
                      <w:r>
                        <w:rPr>
                          <w:color w:val="000000"/>
                        </w:rPr>
                        <w:t>Страна</w:t>
                      </w:r>
                    </w:p>
                  </w:tc>
                  <w:tc>
                    <w:tcPr>
                      <w:tcW w:w="787" w:type="dxa"/>
                      <w:tcMar>
                        <w:top w:w="0" w:type="dxa"/>
                        <w:left w:w="0" w:type="dxa"/>
                        <w:bottom w:w="0" w:type="dxa"/>
                        <w:right w:w="0" w:type="dxa"/>
                      </w:tcMar>
                    </w:tcPr>
                    <w:p w14:paraId="3F352E3A" w14:textId="77777777" w:rsidR="00AE502D" w:rsidRDefault="00AE502D">
                      <w:pPr>
                        <w:jc w:val="right"/>
                        <w:rPr>
                          <w:color w:val="000000"/>
                        </w:rPr>
                      </w:pPr>
                      <w:r>
                        <w:fldChar w:fldCharType="begin"/>
                      </w:r>
                      <w:r>
                        <w:rPr>
                          <w:color w:val="000000"/>
                        </w:rPr>
                        <w:instrText>PAGE</w:instrText>
                      </w:r>
                      <w:r>
                        <w:fldChar w:fldCharType="separate"/>
                      </w:r>
                      <w:r w:rsidR="003F2663">
                        <w:rPr>
                          <w:noProof/>
                          <w:color w:val="000000"/>
                        </w:rPr>
                        <w:t>36</w:t>
                      </w:r>
                      <w:r>
                        <w:fldChar w:fldCharType="end"/>
                      </w:r>
                    </w:p>
                  </w:tc>
                  <w:tc>
                    <w:tcPr>
                      <w:tcW w:w="637" w:type="dxa"/>
                      <w:tcMar>
                        <w:top w:w="0" w:type="dxa"/>
                        <w:left w:w="0" w:type="dxa"/>
                        <w:bottom w:w="0" w:type="dxa"/>
                        <w:right w:w="0" w:type="dxa"/>
                      </w:tcMar>
                    </w:tcPr>
                    <w:p w14:paraId="763B4135" w14:textId="77777777" w:rsidR="00AE502D" w:rsidRPr="00281C03" w:rsidRDefault="00AE502D">
                      <w:pPr>
                        <w:jc w:val="center"/>
                        <w:rPr>
                          <w:color w:val="000000"/>
                          <w:lang w:val="sr-Cyrl-RS"/>
                        </w:rPr>
                      </w:pPr>
                    </w:p>
                  </w:tc>
                  <w:tc>
                    <w:tcPr>
                      <w:tcW w:w="787" w:type="dxa"/>
                      <w:tcMar>
                        <w:top w:w="0" w:type="dxa"/>
                        <w:left w:w="0" w:type="dxa"/>
                        <w:bottom w:w="0" w:type="dxa"/>
                        <w:right w:w="0" w:type="dxa"/>
                      </w:tcMar>
                    </w:tcPr>
                    <w:p w14:paraId="5A417BCC" w14:textId="77777777" w:rsidR="00AE502D" w:rsidRPr="00281C03" w:rsidRDefault="00AE502D">
                      <w:pPr>
                        <w:rPr>
                          <w:color w:val="000000"/>
                          <w:lang w:val="sr-Cyrl-RS"/>
                        </w:rPr>
                      </w:pPr>
                    </w:p>
                  </w:tc>
                </w:tr>
              </w:tbl>
              <w:p w14:paraId="694D88B3" w14:textId="77777777" w:rsidR="00AE502D" w:rsidRDefault="00AE502D">
                <w:pPr>
                  <w:spacing w:line="1" w:lineRule="auto"/>
                </w:pPr>
              </w:p>
            </w:tc>
          </w:tr>
        </w:tbl>
        <w:p w14:paraId="4571D4BE" w14:textId="77777777" w:rsidR="00AE502D" w:rsidRDefault="00AE502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E099A" w14:textId="77777777" w:rsidR="00F4249D" w:rsidRDefault="00F4249D">
      <w:r>
        <w:separator/>
      </w:r>
    </w:p>
  </w:footnote>
  <w:footnote w:type="continuationSeparator" w:id="0">
    <w:p w14:paraId="3EF0E7F1" w14:textId="77777777" w:rsidR="00F4249D" w:rsidRDefault="00F4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4669442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E502D" w14:paraId="04ACD62D" w14:textId="77777777">
            <w:tc>
              <w:tcPr>
                <w:tcW w:w="3728" w:type="dxa"/>
                <w:tcMar>
                  <w:top w:w="0" w:type="dxa"/>
                  <w:left w:w="0" w:type="dxa"/>
                  <w:bottom w:w="0" w:type="dxa"/>
                  <w:right w:w="0" w:type="dxa"/>
                </w:tcMar>
              </w:tcPr>
              <w:p w14:paraId="3F3AA2C7" w14:textId="77777777" w:rsidR="00AE502D" w:rsidRPr="000B5A3E" w:rsidRDefault="00AE502D" w:rsidP="005629EE">
                <w:pPr>
                  <w:rPr>
                    <w:b/>
                    <w:bCs/>
                    <w:color w:val="000000"/>
                    <w:lang w:val="sr-Cyrl-RS"/>
                  </w:rPr>
                </w:pPr>
              </w:p>
            </w:tc>
            <w:tc>
              <w:tcPr>
                <w:tcW w:w="3728" w:type="dxa"/>
                <w:tcMar>
                  <w:top w:w="0" w:type="dxa"/>
                  <w:left w:w="0" w:type="dxa"/>
                  <w:bottom w:w="0" w:type="dxa"/>
                  <w:right w:w="0" w:type="dxa"/>
                </w:tcMar>
              </w:tcPr>
              <w:p w14:paraId="478387D1" w14:textId="77777777" w:rsidR="00AE502D" w:rsidRDefault="00AE502D">
                <w:pPr>
                  <w:spacing w:line="1" w:lineRule="auto"/>
                </w:pPr>
              </w:p>
            </w:tc>
            <w:tc>
              <w:tcPr>
                <w:tcW w:w="3729" w:type="dxa"/>
                <w:tcMar>
                  <w:top w:w="0" w:type="dxa"/>
                  <w:left w:w="0" w:type="dxa"/>
                  <w:bottom w:w="0" w:type="dxa"/>
                  <w:right w:w="0" w:type="dxa"/>
                </w:tcMar>
              </w:tcPr>
              <w:p w14:paraId="1BFE4514" w14:textId="77777777" w:rsidR="00AE502D" w:rsidRDefault="00AE502D">
                <w:pPr>
                  <w:spacing w:line="1" w:lineRule="auto"/>
                </w:pPr>
              </w:p>
            </w:tc>
          </w:tr>
        </w:tbl>
        <w:p w14:paraId="75A141E1" w14:textId="77777777" w:rsidR="00AE502D" w:rsidRDefault="00AE502D">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10F8047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E502D" w14:paraId="10423DE2" w14:textId="77777777">
            <w:tc>
              <w:tcPr>
                <w:tcW w:w="3728" w:type="dxa"/>
                <w:tcMar>
                  <w:top w:w="0" w:type="dxa"/>
                  <w:left w:w="0" w:type="dxa"/>
                  <w:bottom w:w="0" w:type="dxa"/>
                  <w:right w:w="0" w:type="dxa"/>
                </w:tcMar>
              </w:tcPr>
              <w:p w14:paraId="5BBB731D" w14:textId="77777777" w:rsidR="00AE502D" w:rsidRPr="007B210A" w:rsidRDefault="00AE502D" w:rsidP="005629EE">
                <w:pPr>
                  <w:rPr>
                    <w:b/>
                    <w:bCs/>
                    <w:color w:val="000000"/>
                    <w:lang w:val="sr-Cyrl-RS"/>
                  </w:rPr>
                </w:pPr>
              </w:p>
            </w:tc>
            <w:tc>
              <w:tcPr>
                <w:tcW w:w="3728" w:type="dxa"/>
                <w:tcMar>
                  <w:top w:w="0" w:type="dxa"/>
                  <w:left w:w="0" w:type="dxa"/>
                  <w:bottom w:w="0" w:type="dxa"/>
                  <w:right w:w="0" w:type="dxa"/>
                </w:tcMar>
              </w:tcPr>
              <w:p w14:paraId="413C012B" w14:textId="77777777" w:rsidR="00AE502D" w:rsidRDefault="00AE502D">
                <w:pPr>
                  <w:spacing w:line="1" w:lineRule="auto"/>
                </w:pPr>
              </w:p>
            </w:tc>
            <w:tc>
              <w:tcPr>
                <w:tcW w:w="3729" w:type="dxa"/>
                <w:tcMar>
                  <w:top w:w="0" w:type="dxa"/>
                  <w:left w:w="0" w:type="dxa"/>
                  <w:bottom w:w="0" w:type="dxa"/>
                  <w:right w:w="0" w:type="dxa"/>
                </w:tcMar>
              </w:tcPr>
              <w:p w14:paraId="36059C19" w14:textId="77777777" w:rsidR="00AE502D" w:rsidRDefault="00AE502D">
                <w:pPr>
                  <w:spacing w:line="1" w:lineRule="auto"/>
                </w:pPr>
              </w:p>
            </w:tc>
          </w:tr>
        </w:tbl>
        <w:p w14:paraId="584CAF90" w14:textId="77777777" w:rsidR="00AE502D" w:rsidRDefault="00AE502D">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3750824B"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AE502D" w14:paraId="54976EA0" w14:textId="77777777">
            <w:tc>
              <w:tcPr>
                <w:tcW w:w="3728" w:type="dxa"/>
                <w:tcMar>
                  <w:top w:w="0" w:type="dxa"/>
                  <w:left w:w="0" w:type="dxa"/>
                  <w:bottom w:w="0" w:type="dxa"/>
                  <w:right w:w="0" w:type="dxa"/>
                </w:tcMar>
              </w:tcPr>
              <w:p w14:paraId="1FC3C41F" w14:textId="77777777" w:rsidR="00AE502D" w:rsidRPr="000B5A3E" w:rsidRDefault="00AE502D" w:rsidP="005629EE">
                <w:pPr>
                  <w:rPr>
                    <w:b/>
                    <w:bCs/>
                    <w:color w:val="000000"/>
                    <w:lang w:val="sr-Cyrl-RS"/>
                  </w:rPr>
                </w:pPr>
              </w:p>
            </w:tc>
            <w:tc>
              <w:tcPr>
                <w:tcW w:w="3728" w:type="dxa"/>
                <w:tcMar>
                  <w:top w:w="0" w:type="dxa"/>
                  <w:left w:w="0" w:type="dxa"/>
                  <w:bottom w:w="0" w:type="dxa"/>
                  <w:right w:w="0" w:type="dxa"/>
                </w:tcMar>
              </w:tcPr>
              <w:p w14:paraId="3447A52A" w14:textId="77777777" w:rsidR="00AE502D" w:rsidRDefault="00AE502D">
                <w:pPr>
                  <w:spacing w:line="1" w:lineRule="auto"/>
                </w:pPr>
              </w:p>
            </w:tc>
            <w:tc>
              <w:tcPr>
                <w:tcW w:w="3729" w:type="dxa"/>
                <w:tcMar>
                  <w:top w:w="0" w:type="dxa"/>
                  <w:left w:w="0" w:type="dxa"/>
                  <w:bottom w:w="0" w:type="dxa"/>
                  <w:right w:w="0" w:type="dxa"/>
                </w:tcMar>
              </w:tcPr>
              <w:p w14:paraId="3B98162C" w14:textId="77777777" w:rsidR="00AE502D" w:rsidRDefault="00AE502D">
                <w:pPr>
                  <w:spacing w:line="1" w:lineRule="auto"/>
                </w:pPr>
              </w:p>
            </w:tc>
          </w:tr>
        </w:tbl>
        <w:p w14:paraId="507BC565" w14:textId="77777777" w:rsidR="00AE502D" w:rsidRDefault="00AE502D">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AE502D" w14:paraId="28EE7D03"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AE502D" w14:paraId="5AB10FD1" w14:textId="77777777">
            <w:trPr>
              <w:trHeight w:hRule="exact" w:val="375"/>
            </w:trPr>
            <w:tc>
              <w:tcPr>
                <w:tcW w:w="5808" w:type="dxa"/>
                <w:tcMar>
                  <w:top w:w="0" w:type="dxa"/>
                  <w:left w:w="0" w:type="dxa"/>
                  <w:bottom w:w="0" w:type="dxa"/>
                  <w:right w:w="0" w:type="dxa"/>
                </w:tcMar>
              </w:tcPr>
              <w:p w14:paraId="10FDC24D" w14:textId="77777777" w:rsidR="00AE502D" w:rsidRPr="003426EB" w:rsidRDefault="00AE502D" w:rsidP="005629EE">
                <w:pPr>
                  <w:rPr>
                    <w:b/>
                    <w:bCs/>
                    <w:color w:val="000000"/>
                    <w:lang w:val="sr-Cyrl-RS"/>
                  </w:rPr>
                </w:pPr>
              </w:p>
            </w:tc>
            <w:tc>
              <w:tcPr>
                <w:tcW w:w="4500" w:type="dxa"/>
                <w:tcMar>
                  <w:top w:w="0" w:type="dxa"/>
                  <w:left w:w="0" w:type="dxa"/>
                  <w:bottom w:w="0" w:type="dxa"/>
                  <w:right w:w="0" w:type="dxa"/>
                </w:tcMar>
              </w:tcPr>
              <w:p w14:paraId="7213AD68" w14:textId="77777777" w:rsidR="00AE502D" w:rsidRDefault="00AE502D">
                <w:pPr>
                  <w:spacing w:line="1" w:lineRule="auto"/>
                </w:pPr>
              </w:p>
            </w:tc>
            <w:tc>
              <w:tcPr>
                <w:tcW w:w="5809" w:type="dxa"/>
                <w:tcMar>
                  <w:top w:w="0" w:type="dxa"/>
                  <w:left w:w="0" w:type="dxa"/>
                  <w:bottom w:w="0" w:type="dxa"/>
                  <w:right w:w="0" w:type="dxa"/>
                </w:tcMar>
              </w:tcPr>
              <w:p w14:paraId="77F059C7" w14:textId="77777777" w:rsidR="00AE502D" w:rsidRDefault="00AE502D">
                <w:pPr>
                  <w:spacing w:line="1" w:lineRule="auto"/>
                </w:pPr>
              </w:p>
            </w:tc>
          </w:tr>
        </w:tbl>
        <w:p w14:paraId="55B8ADC0" w14:textId="77777777" w:rsidR="00AE502D" w:rsidRDefault="00AE502D">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AE502D" w14:paraId="33EBB4A5" w14:textId="77777777">
      <w:trPr>
        <w:trHeight w:val="375"/>
      </w:trPr>
      <w:tc>
        <w:tcPr>
          <w:tcW w:w="11400" w:type="dxa"/>
        </w:tcPr>
        <w:tbl>
          <w:tblPr>
            <w:tblW w:w="7457" w:type="dxa"/>
            <w:tblLayout w:type="fixed"/>
            <w:tblLook w:val="01E0" w:firstRow="1" w:lastRow="1" w:firstColumn="1" w:lastColumn="1" w:noHBand="0" w:noVBand="0"/>
          </w:tblPr>
          <w:tblGrid>
            <w:gridCol w:w="3728"/>
            <w:gridCol w:w="3729"/>
          </w:tblGrid>
          <w:tr w:rsidR="00AE502D" w14:paraId="5972F679" w14:textId="77777777" w:rsidTr="00240922">
            <w:tc>
              <w:tcPr>
                <w:tcW w:w="3728" w:type="dxa"/>
                <w:tcMar>
                  <w:top w:w="0" w:type="dxa"/>
                  <w:left w:w="0" w:type="dxa"/>
                  <w:bottom w:w="0" w:type="dxa"/>
                  <w:right w:w="0" w:type="dxa"/>
                </w:tcMar>
              </w:tcPr>
              <w:p w14:paraId="387B4AAF" w14:textId="77777777" w:rsidR="00AE502D" w:rsidRDefault="00AE502D">
                <w:pPr>
                  <w:spacing w:line="1" w:lineRule="auto"/>
                </w:pPr>
              </w:p>
            </w:tc>
            <w:tc>
              <w:tcPr>
                <w:tcW w:w="3729" w:type="dxa"/>
                <w:tcMar>
                  <w:top w:w="0" w:type="dxa"/>
                  <w:left w:w="0" w:type="dxa"/>
                  <w:bottom w:w="0" w:type="dxa"/>
                  <w:right w:w="0" w:type="dxa"/>
                </w:tcMar>
              </w:tcPr>
              <w:p w14:paraId="6CECF4A9" w14:textId="77777777" w:rsidR="00AE502D" w:rsidRDefault="00AE502D">
                <w:pPr>
                  <w:spacing w:line="1" w:lineRule="auto"/>
                </w:pPr>
              </w:p>
            </w:tc>
          </w:tr>
        </w:tbl>
        <w:p w14:paraId="2A665C32" w14:textId="77777777" w:rsidR="00AE502D" w:rsidRDefault="00AE502D">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AE502D" w14:paraId="699CC808"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AE502D" w14:paraId="75D90989" w14:textId="77777777">
            <w:trPr>
              <w:trHeight w:hRule="exact" w:val="375"/>
            </w:trPr>
            <w:tc>
              <w:tcPr>
                <w:tcW w:w="5808" w:type="dxa"/>
                <w:tcMar>
                  <w:top w:w="0" w:type="dxa"/>
                  <w:left w:w="0" w:type="dxa"/>
                  <w:bottom w:w="0" w:type="dxa"/>
                  <w:right w:w="0" w:type="dxa"/>
                </w:tcMar>
              </w:tcPr>
              <w:p w14:paraId="2048BDA5" w14:textId="77777777" w:rsidR="00AE502D" w:rsidRPr="00342B27" w:rsidRDefault="00AE502D" w:rsidP="005629EE">
                <w:pPr>
                  <w:rPr>
                    <w:b/>
                    <w:bCs/>
                    <w:color w:val="000000"/>
                    <w:lang w:val="sr-Latn-RS"/>
                  </w:rPr>
                </w:pPr>
              </w:p>
              <w:p w14:paraId="21A02541" w14:textId="77777777" w:rsidR="00AE502D" w:rsidRDefault="00AE502D" w:rsidP="005629EE">
                <w:pPr>
                  <w:rPr>
                    <w:b/>
                    <w:bCs/>
                    <w:color w:val="000000"/>
                  </w:rPr>
                </w:pPr>
              </w:p>
            </w:tc>
            <w:tc>
              <w:tcPr>
                <w:tcW w:w="4500" w:type="dxa"/>
                <w:tcMar>
                  <w:top w:w="0" w:type="dxa"/>
                  <w:left w:w="0" w:type="dxa"/>
                  <w:bottom w:w="0" w:type="dxa"/>
                  <w:right w:w="0" w:type="dxa"/>
                </w:tcMar>
              </w:tcPr>
              <w:p w14:paraId="17C1FEF0" w14:textId="77777777" w:rsidR="00AE502D" w:rsidRDefault="00AE502D">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AE502D" w14:paraId="1B084BD7" w14:textId="77777777">
                  <w:trPr>
                    <w:jc w:val="right"/>
                  </w:trPr>
                  <w:tc>
                    <w:tcPr>
                      <w:tcW w:w="5809" w:type="dxa"/>
                      <w:tcMar>
                        <w:top w:w="0" w:type="dxa"/>
                        <w:left w:w="0" w:type="dxa"/>
                        <w:bottom w:w="0" w:type="dxa"/>
                        <w:right w:w="0" w:type="dxa"/>
                      </w:tcMar>
                    </w:tcPr>
                    <w:p w14:paraId="085E0C3E" w14:textId="77777777" w:rsidR="00AE502D" w:rsidRDefault="00AE502D" w:rsidP="00D6675E">
                      <w:pPr>
                        <w:jc w:val="right"/>
                        <w:divId w:val="1887064438"/>
                      </w:pPr>
                    </w:p>
                  </w:tc>
                </w:tr>
              </w:tbl>
              <w:p w14:paraId="28523C1E" w14:textId="77777777" w:rsidR="00AE502D" w:rsidRDefault="00AE502D">
                <w:pPr>
                  <w:spacing w:line="1" w:lineRule="auto"/>
                </w:pPr>
              </w:p>
            </w:tc>
          </w:tr>
        </w:tbl>
        <w:p w14:paraId="224FC748" w14:textId="77777777" w:rsidR="00AE502D" w:rsidRDefault="00AE502D">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7C"/>
    <w:multiLevelType w:val="hybridMultilevel"/>
    <w:tmpl w:val="6144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C5D21"/>
    <w:multiLevelType w:val="hybridMultilevel"/>
    <w:tmpl w:val="6144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0DDA"/>
    <w:multiLevelType w:val="hybridMultilevel"/>
    <w:tmpl w:val="77D009BA"/>
    <w:lvl w:ilvl="0" w:tplc="653073C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A5D7B"/>
    <w:multiLevelType w:val="hybridMultilevel"/>
    <w:tmpl w:val="58CE4782"/>
    <w:lvl w:ilvl="0" w:tplc="95A44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22B2249"/>
    <w:multiLevelType w:val="hybridMultilevel"/>
    <w:tmpl w:val="84B45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8FF1323"/>
    <w:multiLevelType w:val="hybridMultilevel"/>
    <w:tmpl w:val="EAA41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BC47190"/>
    <w:multiLevelType w:val="hybridMultilevel"/>
    <w:tmpl w:val="A5FEAE4E"/>
    <w:lvl w:ilvl="0" w:tplc="75E44FF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093738"/>
    <w:multiLevelType w:val="hybridMultilevel"/>
    <w:tmpl w:val="725A7AFC"/>
    <w:lvl w:ilvl="0" w:tplc="149858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42C5A67"/>
    <w:multiLevelType w:val="hybridMultilevel"/>
    <w:tmpl w:val="6144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73CAA"/>
    <w:multiLevelType w:val="hybridMultilevel"/>
    <w:tmpl w:val="45D8F916"/>
    <w:lvl w:ilvl="0" w:tplc="2E3620D8">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47"/>
    <w:rsid w:val="00002963"/>
    <w:rsid w:val="00006C6B"/>
    <w:rsid w:val="00012D18"/>
    <w:rsid w:val="000136BC"/>
    <w:rsid w:val="000144D4"/>
    <w:rsid w:val="00015C02"/>
    <w:rsid w:val="00020027"/>
    <w:rsid w:val="00031336"/>
    <w:rsid w:val="00034165"/>
    <w:rsid w:val="00040498"/>
    <w:rsid w:val="00050321"/>
    <w:rsid w:val="000656F8"/>
    <w:rsid w:val="00065729"/>
    <w:rsid w:val="00066A96"/>
    <w:rsid w:val="0007013B"/>
    <w:rsid w:val="00073F76"/>
    <w:rsid w:val="00084058"/>
    <w:rsid w:val="000865F2"/>
    <w:rsid w:val="000927AA"/>
    <w:rsid w:val="00093E9E"/>
    <w:rsid w:val="00094505"/>
    <w:rsid w:val="00094A1A"/>
    <w:rsid w:val="000A7B59"/>
    <w:rsid w:val="000B15F2"/>
    <w:rsid w:val="000B5A3E"/>
    <w:rsid w:val="000C4AC9"/>
    <w:rsid w:val="000C4CBB"/>
    <w:rsid w:val="000C5BA3"/>
    <w:rsid w:val="000D118F"/>
    <w:rsid w:val="000D1855"/>
    <w:rsid w:val="000D2494"/>
    <w:rsid w:val="000D3A45"/>
    <w:rsid w:val="000D49AA"/>
    <w:rsid w:val="000D6F69"/>
    <w:rsid w:val="000E14E4"/>
    <w:rsid w:val="000E1565"/>
    <w:rsid w:val="000E2DC0"/>
    <w:rsid w:val="000E3194"/>
    <w:rsid w:val="000E666B"/>
    <w:rsid w:val="000E6816"/>
    <w:rsid w:val="000F1959"/>
    <w:rsid w:val="000F1B97"/>
    <w:rsid w:val="00104922"/>
    <w:rsid w:val="00104DF9"/>
    <w:rsid w:val="00112A1C"/>
    <w:rsid w:val="00123E09"/>
    <w:rsid w:val="0012549B"/>
    <w:rsid w:val="0013614D"/>
    <w:rsid w:val="0013696D"/>
    <w:rsid w:val="001500CC"/>
    <w:rsid w:val="00153CFE"/>
    <w:rsid w:val="001567DE"/>
    <w:rsid w:val="00161464"/>
    <w:rsid w:val="0016514C"/>
    <w:rsid w:val="00174A36"/>
    <w:rsid w:val="00186C0E"/>
    <w:rsid w:val="00186F72"/>
    <w:rsid w:val="00190DDD"/>
    <w:rsid w:val="0019428A"/>
    <w:rsid w:val="00197FE8"/>
    <w:rsid w:val="001A585B"/>
    <w:rsid w:val="001A790F"/>
    <w:rsid w:val="001B3E71"/>
    <w:rsid w:val="001B536F"/>
    <w:rsid w:val="001B7530"/>
    <w:rsid w:val="001C10C5"/>
    <w:rsid w:val="001C3D94"/>
    <w:rsid w:val="001C4CB0"/>
    <w:rsid w:val="001D4C13"/>
    <w:rsid w:val="001E112F"/>
    <w:rsid w:val="001E19A8"/>
    <w:rsid w:val="001E261F"/>
    <w:rsid w:val="001F2736"/>
    <w:rsid w:val="002051B0"/>
    <w:rsid w:val="0021318A"/>
    <w:rsid w:val="00217353"/>
    <w:rsid w:val="00223F17"/>
    <w:rsid w:val="002253B6"/>
    <w:rsid w:val="00230746"/>
    <w:rsid w:val="00235DB2"/>
    <w:rsid w:val="00240922"/>
    <w:rsid w:val="002440DA"/>
    <w:rsid w:val="00244D20"/>
    <w:rsid w:val="0024559A"/>
    <w:rsid w:val="0024688A"/>
    <w:rsid w:val="00252ABC"/>
    <w:rsid w:val="002532EF"/>
    <w:rsid w:val="0025547F"/>
    <w:rsid w:val="00260FD4"/>
    <w:rsid w:val="00281C03"/>
    <w:rsid w:val="00283ECA"/>
    <w:rsid w:val="0029244A"/>
    <w:rsid w:val="002963B3"/>
    <w:rsid w:val="002971E4"/>
    <w:rsid w:val="002A70E3"/>
    <w:rsid w:val="002B1ED8"/>
    <w:rsid w:val="002B28D3"/>
    <w:rsid w:val="002B4C50"/>
    <w:rsid w:val="002C534E"/>
    <w:rsid w:val="002E03F4"/>
    <w:rsid w:val="002E4CDF"/>
    <w:rsid w:val="002E733A"/>
    <w:rsid w:val="002F3300"/>
    <w:rsid w:val="002F3F75"/>
    <w:rsid w:val="002F7EC2"/>
    <w:rsid w:val="00301C9F"/>
    <w:rsid w:val="00306353"/>
    <w:rsid w:val="00306EDA"/>
    <w:rsid w:val="0031342D"/>
    <w:rsid w:val="003222BA"/>
    <w:rsid w:val="00331C93"/>
    <w:rsid w:val="003324F8"/>
    <w:rsid w:val="0033440C"/>
    <w:rsid w:val="00334BB7"/>
    <w:rsid w:val="003366B0"/>
    <w:rsid w:val="003426EB"/>
    <w:rsid w:val="00342B27"/>
    <w:rsid w:val="00350289"/>
    <w:rsid w:val="0035338A"/>
    <w:rsid w:val="0035394B"/>
    <w:rsid w:val="00356814"/>
    <w:rsid w:val="00361B1A"/>
    <w:rsid w:val="00372A3F"/>
    <w:rsid w:val="0037486B"/>
    <w:rsid w:val="00380A99"/>
    <w:rsid w:val="003811F1"/>
    <w:rsid w:val="00381FE9"/>
    <w:rsid w:val="00383E46"/>
    <w:rsid w:val="00392682"/>
    <w:rsid w:val="0039330E"/>
    <w:rsid w:val="00394067"/>
    <w:rsid w:val="00396A82"/>
    <w:rsid w:val="003A7B9E"/>
    <w:rsid w:val="003B0102"/>
    <w:rsid w:val="003B450D"/>
    <w:rsid w:val="003B5E4B"/>
    <w:rsid w:val="003B6484"/>
    <w:rsid w:val="003C23CE"/>
    <w:rsid w:val="003C2BB1"/>
    <w:rsid w:val="003C3653"/>
    <w:rsid w:val="003C63C9"/>
    <w:rsid w:val="003C7F8C"/>
    <w:rsid w:val="003D156B"/>
    <w:rsid w:val="003D1F69"/>
    <w:rsid w:val="003E3347"/>
    <w:rsid w:val="003E57BA"/>
    <w:rsid w:val="003E5F9C"/>
    <w:rsid w:val="003F2663"/>
    <w:rsid w:val="003F3127"/>
    <w:rsid w:val="003F654B"/>
    <w:rsid w:val="003F6D9F"/>
    <w:rsid w:val="003F7075"/>
    <w:rsid w:val="003F70C1"/>
    <w:rsid w:val="00402765"/>
    <w:rsid w:val="004121E0"/>
    <w:rsid w:val="00421317"/>
    <w:rsid w:val="00424308"/>
    <w:rsid w:val="0042688E"/>
    <w:rsid w:val="0043139B"/>
    <w:rsid w:val="00434F0B"/>
    <w:rsid w:val="00435A67"/>
    <w:rsid w:val="00440494"/>
    <w:rsid w:val="00441689"/>
    <w:rsid w:val="00444ADD"/>
    <w:rsid w:val="0044707D"/>
    <w:rsid w:val="00450AD4"/>
    <w:rsid w:val="00453F9C"/>
    <w:rsid w:val="00461EB2"/>
    <w:rsid w:val="004645B9"/>
    <w:rsid w:val="004662D3"/>
    <w:rsid w:val="00471428"/>
    <w:rsid w:val="00475DEE"/>
    <w:rsid w:val="0048126E"/>
    <w:rsid w:val="00481FBC"/>
    <w:rsid w:val="004821AB"/>
    <w:rsid w:val="00483EB4"/>
    <w:rsid w:val="00483F02"/>
    <w:rsid w:val="00492F3E"/>
    <w:rsid w:val="004957FE"/>
    <w:rsid w:val="004A0BA6"/>
    <w:rsid w:val="004A2D36"/>
    <w:rsid w:val="004A4A8A"/>
    <w:rsid w:val="004B3735"/>
    <w:rsid w:val="004B490B"/>
    <w:rsid w:val="004B5390"/>
    <w:rsid w:val="004B5553"/>
    <w:rsid w:val="004C1731"/>
    <w:rsid w:val="004C1D37"/>
    <w:rsid w:val="004C2D0C"/>
    <w:rsid w:val="004C31A4"/>
    <w:rsid w:val="004D23D1"/>
    <w:rsid w:val="004D3724"/>
    <w:rsid w:val="004D58A0"/>
    <w:rsid w:val="004E27A7"/>
    <w:rsid w:val="004E538F"/>
    <w:rsid w:val="004E594A"/>
    <w:rsid w:val="004E5E47"/>
    <w:rsid w:val="004F0657"/>
    <w:rsid w:val="004F27D8"/>
    <w:rsid w:val="0050118E"/>
    <w:rsid w:val="00503CE9"/>
    <w:rsid w:val="005143B8"/>
    <w:rsid w:val="005170AE"/>
    <w:rsid w:val="00521354"/>
    <w:rsid w:val="005220DF"/>
    <w:rsid w:val="00533DAA"/>
    <w:rsid w:val="00540A05"/>
    <w:rsid w:val="00543B35"/>
    <w:rsid w:val="00545A2B"/>
    <w:rsid w:val="0054681E"/>
    <w:rsid w:val="00550D97"/>
    <w:rsid w:val="00551799"/>
    <w:rsid w:val="00553650"/>
    <w:rsid w:val="00555179"/>
    <w:rsid w:val="00555A1D"/>
    <w:rsid w:val="005629EE"/>
    <w:rsid w:val="005661CA"/>
    <w:rsid w:val="00576C37"/>
    <w:rsid w:val="00584429"/>
    <w:rsid w:val="00590AF0"/>
    <w:rsid w:val="00593FB5"/>
    <w:rsid w:val="005A0734"/>
    <w:rsid w:val="005A5203"/>
    <w:rsid w:val="005C38B1"/>
    <w:rsid w:val="005C7EE6"/>
    <w:rsid w:val="005D60BD"/>
    <w:rsid w:val="005D64C7"/>
    <w:rsid w:val="005E74D1"/>
    <w:rsid w:val="005F6403"/>
    <w:rsid w:val="00602554"/>
    <w:rsid w:val="0061249B"/>
    <w:rsid w:val="00613650"/>
    <w:rsid w:val="00623675"/>
    <w:rsid w:val="00642ABB"/>
    <w:rsid w:val="00642D3B"/>
    <w:rsid w:val="00655C8A"/>
    <w:rsid w:val="006708D0"/>
    <w:rsid w:val="006759C1"/>
    <w:rsid w:val="00676A30"/>
    <w:rsid w:val="00681844"/>
    <w:rsid w:val="00691A6F"/>
    <w:rsid w:val="0069255F"/>
    <w:rsid w:val="00693FF7"/>
    <w:rsid w:val="006A5EB0"/>
    <w:rsid w:val="006B090E"/>
    <w:rsid w:val="006C011B"/>
    <w:rsid w:val="006C1E96"/>
    <w:rsid w:val="006C6D9B"/>
    <w:rsid w:val="006C7D64"/>
    <w:rsid w:val="006D1015"/>
    <w:rsid w:val="006D2647"/>
    <w:rsid w:val="006D35F2"/>
    <w:rsid w:val="006D4704"/>
    <w:rsid w:val="006D5F1A"/>
    <w:rsid w:val="006E1125"/>
    <w:rsid w:val="006E350B"/>
    <w:rsid w:val="006E4EF2"/>
    <w:rsid w:val="006E7894"/>
    <w:rsid w:val="006F5358"/>
    <w:rsid w:val="006F69FC"/>
    <w:rsid w:val="00700A6E"/>
    <w:rsid w:val="007020DB"/>
    <w:rsid w:val="007042B6"/>
    <w:rsid w:val="00704458"/>
    <w:rsid w:val="00706D6A"/>
    <w:rsid w:val="007131FF"/>
    <w:rsid w:val="007167F8"/>
    <w:rsid w:val="00716E43"/>
    <w:rsid w:val="00726280"/>
    <w:rsid w:val="00726DBB"/>
    <w:rsid w:val="00727A79"/>
    <w:rsid w:val="00731D40"/>
    <w:rsid w:val="00732DD3"/>
    <w:rsid w:val="00733FFF"/>
    <w:rsid w:val="00740249"/>
    <w:rsid w:val="00740C7D"/>
    <w:rsid w:val="00743DD7"/>
    <w:rsid w:val="00746CFF"/>
    <w:rsid w:val="007564EC"/>
    <w:rsid w:val="00757252"/>
    <w:rsid w:val="00761375"/>
    <w:rsid w:val="00766743"/>
    <w:rsid w:val="00773100"/>
    <w:rsid w:val="00785B57"/>
    <w:rsid w:val="00787841"/>
    <w:rsid w:val="00790047"/>
    <w:rsid w:val="007916D3"/>
    <w:rsid w:val="0079240A"/>
    <w:rsid w:val="0079351C"/>
    <w:rsid w:val="007B1325"/>
    <w:rsid w:val="007B1502"/>
    <w:rsid w:val="007B210A"/>
    <w:rsid w:val="007C6895"/>
    <w:rsid w:val="007E677A"/>
    <w:rsid w:val="007F6B2A"/>
    <w:rsid w:val="007F6BA8"/>
    <w:rsid w:val="00801F9A"/>
    <w:rsid w:val="008021E1"/>
    <w:rsid w:val="00802DF2"/>
    <w:rsid w:val="0080660F"/>
    <w:rsid w:val="00833E01"/>
    <w:rsid w:val="00836259"/>
    <w:rsid w:val="00836788"/>
    <w:rsid w:val="00836A7B"/>
    <w:rsid w:val="0084045A"/>
    <w:rsid w:val="00843597"/>
    <w:rsid w:val="008437B5"/>
    <w:rsid w:val="00860DDF"/>
    <w:rsid w:val="00861DAA"/>
    <w:rsid w:val="008712CE"/>
    <w:rsid w:val="008819E6"/>
    <w:rsid w:val="00884491"/>
    <w:rsid w:val="008876D4"/>
    <w:rsid w:val="00896B14"/>
    <w:rsid w:val="00897D3E"/>
    <w:rsid w:val="00897E61"/>
    <w:rsid w:val="008A4E3C"/>
    <w:rsid w:val="008B013F"/>
    <w:rsid w:val="008B2228"/>
    <w:rsid w:val="008B7324"/>
    <w:rsid w:val="008C24D6"/>
    <w:rsid w:val="008C674F"/>
    <w:rsid w:val="008D0AE3"/>
    <w:rsid w:val="008D2E87"/>
    <w:rsid w:val="008E0CCF"/>
    <w:rsid w:val="008E1A1F"/>
    <w:rsid w:val="008E1D7F"/>
    <w:rsid w:val="008E2310"/>
    <w:rsid w:val="008F06F6"/>
    <w:rsid w:val="008F2BEA"/>
    <w:rsid w:val="008F2F01"/>
    <w:rsid w:val="008F4117"/>
    <w:rsid w:val="008F52FF"/>
    <w:rsid w:val="008F6652"/>
    <w:rsid w:val="008F7840"/>
    <w:rsid w:val="009018C0"/>
    <w:rsid w:val="00902EB7"/>
    <w:rsid w:val="0090699B"/>
    <w:rsid w:val="00906A0B"/>
    <w:rsid w:val="00914840"/>
    <w:rsid w:val="00915742"/>
    <w:rsid w:val="00921552"/>
    <w:rsid w:val="00923B4F"/>
    <w:rsid w:val="00925021"/>
    <w:rsid w:val="009319DD"/>
    <w:rsid w:val="00932841"/>
    <w:rsid w:val="009347AC"/>
    <w:rsid w:val="00937604"/>
    <w:rsid w:val="009464E3"/>
    <w:rsid w:val="0094742D"/>
    <w:rsid w:val="00953445"/>
    <w:rsid w:val="0095768C"/>
    <w:rsid w:val="00966CB1"/>
    <w:rsid w:val="00966F28"/>
    <w:rsid w:val="009734CB"/>
    <w:rsid w:val="009738B8"/>
    <w:rsid w:val="009857EB"/>
    <w:rsid w:val="009A2F3C"/>
    <w:rsid w:val="009B0112"/>
    <w:rsid w:val="009C0B8D"/>
    <w:rsid w:val="009C1705"/>
    <w:rsid w:val="009C216E"/>
    <w:rsid w:val="009C31DC"/>
    <w:rsid w:val="009C55A6"/>
    <w:rsid w:val="009D3688"/>
    <w:rsid w:val="009D42BB"/>
    <w:rsid w:val="009D4E92"/>
    <w:rsid w:val="009E287D"/>
    <w:rsid w:val="009E63E7"/>
    <w:rsid w:val="009E641D"/>
    <w:rsid w:val="009F2C8C"/>
    <w:rsid w:val="00A07A0B"/>
    <w:rsid w:val="00A12EF9"/>
    <w:rsid w:val="00A14457"/>
    <w:rsid w:val="00A20CE2"/>
    <w:rsid w:val="00A26A23"/>
    <w:rsid w:val="00A302EC"/>
    <w:rsid w:val="00A347AE"/>
    <w:rsid w:val="00A36FF6"/>
    <w:rsid w:val="00A458CF"/>
    <w:rsid w:val="00A46466"/>
    <w:rsid w:val="00A50F17"/>
    <w:rsid w:val="00A53159"/>
    <w:rsid w:val="00A62830"/>
    <w:rsid w:val="00A64506"/>
    <w:rsid w:val="00A77D18"/>
    <w:rsid w:val="00A90221"/>
    <w:rsid w:val="00A92E57"/>
    <w:rsid w:val="00A97FF3"/>
    <w:rsid w:val="00AA3BF1"/>
    <w:rsid w:val="00AA4130"/>
    <w:rsid w:val="00AA436D"/>
    <w:rsid w:val="00AA6FBC"/>
    <w:rsid w:val="00AB03B4"/>
    <w:rsid w:val="00AB7FC6"/>
    <w:rsid w:val="00AC2E1A"/>
    <w:rsid w:val="00AC5255"/>
    <w:rsid w:val="00AC715C"/>
    <w:rsid w:val="00AC738F"/>
    <w:rsid w:val="00AD1808"/>
    <w:rsid w:val="00AE502D"/>
    <w:rsid w:val="00AF06D6"/>
    <w:rsid w:val="00AF49FB"/>
    <w:rsid w:val="00AF5DB6"/>
    <w:rsid w:val="00B009BC"/>
    <w:rsid w:val="00B03B67"/>
    <w:rsid w:val="00B0671F"/>
    <w:rsid w:val="00B102C3"/>
    <w:rsid w:val="00B1065D"/>
    <w:rsid w:val="00B158D8"/>
    <w:rsid w:val="00B15AD3"/>
    <w:rsid w:val="00B16A04"/>
    <w:rsid w:val="00B2082C"/>
    <w:rsid w:val="00B21F27"/>
    <w:rsid w:val="00B22070"/>
    <w:rsid w:val="00B345DA"/>
    <w:rsid w:val="00B36554"/>
    <w:rsid w:val="00B37865"/>
    <w:rsid w:val="00B37FB0"/>
    <w:rsid w:val="00B40775"/>
    <w:rsid w:val="00B43357"/>
    <w:rsid w:val="00B46BA6"/>
    <w:rsid w:val="00B52FBD"/>
    <w:rsid w:val="00B55285"/>
    <w:rsid w:val="00B615ED"/>
    <w:rsid w:val="00B63DF2"/>
    <w:rsid w:val="00B6665B"/>
    <w:rsid w:val="00B67D88"/>
    <w:rsid w:val="00B70001"/>
    <w:rsid w:val="00B71CC0"/>
    <w:rsid w:val="00B8015B"/>
    <w:rsid w:val="00B853FE"/>
    <w:rsid w:val="00B94BE4"/>
    <w:rsid w:val="00B95AE2"/>
    <w:rsid w:val="00BA33F7"/>
    <w:rsid w:val="00BA4ABA"/>
    <w:rsid w:val="00BA5B20"/>
    <w:rsid w:val="00BA7397"/>
    <w:rsid w:val="00BB0F3F"/>
    <w:rsid w:val="00BB12B0"/>
    <w:rsid w:val="00BB4F53"/>
    <w:rsid w:val="00BC0007"/>
    <w:rsid w:val="00BC0F8F"/>
    <w:rsid w:val="00BC15F4"/>
    <w:rsid w:val="00BC2A4A"/>
    <w:rsid w:val="00BC3FE9"/>
    <w:rsid w:val="00BC6DEC"/>
    <w:rsid w:val="00BD7699"/>
    <w:rsid w:val="00BD7A2B"/>
    <w:rsid w:val="00BE06E8"/>
    <w:rsid w:val="00BE46FE"/>
    <w:rsid w:val="00BE5551"/>
    <w:rsid w:val="00BE6971"/>
    <w:rsid w:val="00C01461"/>
    <w:rsid w:val="00C02B80"/>
    <w:rsid w:val="00C1165F"/>
    <w:rsid w:val="00C12526"/>
    <w:rsid w:val="00C13DF1"/>
    <w:rsid w:val="00C2277B"/>
    <w:rsid w:val="00C248A5"/>
    <w:rsid w:val="00C25B7A"/>
    <w:rsid w:val="00C33406"/>
    <w:rsid w:val="00C33ECA"/>
    <w:rsid w:val="00C40377"/>
    <w:rsid w:val="00C42777"/>
    <w:rsid w:val="00C431DE"/>
    <w:rsid w:val="00C43CBC"/>
    <w:rsid w:val="00C53B48"/>
    <w:rsid w:val="00C572FF"/>
    <w:rsid w:val="00C57650"/>
    <w:rsid w:val="00C713A2"/>
    <w:rsid w:val="00C81205"/>
    <w:rsid w:val="00C81670"/>
    <w:rsid w:val="00C8560F"/>
    <w:rsid w:val="00C92FDC"/>
    <w:rsid w:val="00C9513E"/>
    <w:rsid w:val="00C97B5A"/>
    <w:rsid w:val="00CA76B9"/>
    <w:rsid w:val="00CB650C"/>
    <w:rsid w:val="00CB776C"/>
    <w:rsid w:val="00CC1E32"/>
    <w:rsid w:val="00CD15DD"/>
    <w:rsid w:val="00CD566D"/>
    <w:rsid w:val="00CD731C"/>
    <w:rsid w:val="00CE470F"/>
    <w:rsid w:val="00CE4751"/>
    <w:rsid w:val="00CE5917"/>
    <w:rsid w:val="00CE5FAD"/>
    <w:rsid w:val="00CE68EB"/>
    <w:rsid w:val="00CF5C75"/>
    <w:rsid w:val="00D043B0"/>
    <w:rsid w:val="00D05745"/>
    <w:rsid w:val="00D14777"/>
    <w:rsid w:val="00D15D88"/>
    <w:rsid w:val="00D1745F"/>
    <w:rsid w:val="00D24289"/>
    <w:rsid w:val="00D26154"/>
    <w:rsid w:val="00D3203C"/>
    <w:rsid w:val="00D35CF9"/>
    <w:rsid w:val="00D41A90"/>
    <w:rsid w:val="00D43097"/>
    <w:rsid w:val="00D50537"/>
    <w:rsid w:val="00D532C0"/>
    <w:rsid w:val="00D5357C"/>
    <w:rsid w:val="00D552FC"/>
    <w:rsid w:val="00D578B4"/>
    <w:rsid w:val="00D6250B"/>
    <w:rsid w:val="00D6675E"/>
    <w:rsid w:val="00D67434"/>
    <w:rsid w:val="00D7361A"/>
    <w:rsid w:val="00D757C0"/>
    <w:rsid w:val="00D759F2"/>
    <w:rsid w:val="00D8095A"/>
    <w:rsid w:val="00D82764"/>
    <w:rsid w:val="00D82AE2"/>
    <w:rsid w:val="00D868E8"/>
    <w:rsid w:val="00D912E6"/>
    <w:rsid w:val="00D915C5"/>
    <w:rsid w:val="00DA1436"/>
    <w:rsid w:val="00DB28A8"/>
    <w:rsid w:val="00DC13D2"/>
    <w:rsid w:val="00DC27B1"/>
    <w:rsid w:val="00DC3537"/>
    <w:rsid w:val="00DD2F58"/>
    <w:rsid w:val="00DD6475"/>
    <w:rsid w:val="00DE069B"/>
    <w:rsid w:val="00DE17A0"/>
    <w:rsid w:val="00DE60BD"/>
    <w:rsid w:val="00DF453E"/>
    <w:rsid w:val="00DF6E98"/>
    <w:rsid w:val="00E0072C"/>
    <w:rsid w:val="00E02B48"/>
    <w:rsid w:val="00E151AA"/>
    <w:rsid w:val="00E176FD"/>
    <w:rsid w:val="00E2570F"/>
    <w:rsid w:val="00E31DE1"/>
    <w:rsid w:val="00E33617"/>
    <w:rsid w:val="00E3629E"/>
    <w:rsid w:val="00E3769E"/>
    <w:rsid w:val="00E40905"/>
    <w:rsid w:val="00E435A2"/>
    <w:rsid w:val="00E463F4"/>
    <w:rsid w:val="00E56F83"/>
    <w:rsid w:val="00E64866"/>
    <w:rsid w:val="00E66EF3"/>
    <w:rsid w:val="00E74064"/>
    <w:rsid w:val="00E7584D"/>
    <w:rsid w:val="00E8028B"/>
    <w:rsid w:val="00E80F7F"/>
    <w:rsid w:val="00E8306A"/>
    <w:rsid w:val="00E90BCE"/>
    <w:rsid w:val="00E9181C"/>
    <w:rsid w:val="00E93159"/>
    <w:rsid w:val="00E93E4F"/>
    <w:rsid w:val="00E95C8D"/>
    <w:rsid w:val="00E96EBB"/>
    <w:rsid w:val="00EA11E6"/>
    <w:rsid w:val="00EA4D18"/>
    <w:rsid w:val="00EA53EC"/>
    <w:rsid w:val="00EB08B9"/>
    <w:rsid w:val="00EB28AE"/>
    <w:rsid w:val="00EB3CB7"/>
    <w:rsid w:val="00EB7088"/>
    <w:rsid w:val="00EC2FF3"/>
    <w:rsid w:val="00EC54EE"/>
    <w:rsid w:val="00EC5E8E"/>
    <w:rsid w:val="00EC689E"/>
    <w:rsid w:val="00ED2AAF"/>
    <w:rsid w:val="00EE138A"/>
    <w:rsid w:val="00EF6ABD"/>
    <w:rsid w:val="00F015F2"/>
    <w:rsid w:val="00F03FA5"/>
    <w:rsid w:val="00F12323"/>
    <w:rsid w:val="00F129CA"/>
    <w:rsid w:val="00F14EEB"/>
    <w:rsid w:val="00F169ED"/>
    <w:rsid w:val="00F20314"/>
    <w:rsid w:val="00F21EC7"/>
    <w:rsid w:val="00F32C12"/>
    <w:rsid w:val="00F340A8"/>
    <w:rsid w:val="00F358B7"/>
    <w:rsid w:val="00F36484"/>
    <w:rsid w:val="00F367D9"/>
    <w:rsid w:val="00F37000"/>
    <w:rsid w:val="00F4249D"/>
    <w:rsid w:val="00F4398D"/>
    <w:rsid w:val="00F50AFD"/>
    <w:rsid w:val="00F51B05"/>
    <w:rsid w:val="00F60557"/>
    <w:rsid w:val="00F61B2F"/>
    <w:rsid w:val="00F62BCF"/>
    <w:rsid w:val="00F679F8"/>
    <w:rsid w:val="00F7583E"/>
    <w:rsid w:val="00F80CFD"/>
    <w:rsid w:val="00F812D9"/>
    <w:rsid w:val="00F81565"/>
    <w:rsid w:val="00F816C8"/>
    <w:rsid w:val="00F81CEA"/>
    <w:rsid w:val="00F92D5A"/>
    <w:rsid w:val="00F93466"/>
    <w:rsid w:val="00F95E34"/>
    <w:rsid w:val="00FB0FB2"/>
    <w:rsid w:val="00FB7C48"/>
    <w:rsid w:val="00FC6097"/>
    <w:rsid w:val="00FD01E6"/>
    <w:rsid w:val="00FD045C"/>
    <w:rsid w:val="00FD14FA"/>
    <w:rsid w:val="00FD55E5"/>
    <w:rsid w:val="00FE0F05"/>
    <w:rsid w:val="00FE3FCD"/>
    <w:rsid w:val="00FE4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 w:type="paragraph" w:styleId="NoSpacing">
    <w:name w:val="No Spacing"/>
    <w:uiPriority w:val="1"/>
    <w:qFormat/>
    <w:rsid w:val="00F12323"/>
    <w:rPr>
      <w:rFonts w:ascii="Calibri" w:eastAsia="Calibri" w:hAnsi="Calibri"/>
      <w:sz w:val="22"/>
      <w:szCs w:val="22"/>
      <w:lang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F12323"/>
    <w:rPr>
      <w:sz w:val="24"/>
      <w:szCs w:val="24"/>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F12323"/>
    <w:pPr>
      <w:ind w:left="720"/>
      <w:contextualSpacing/>
    </w:pPr>
    <w:rPr>
      <w:sz w:val="24"/>
      <w:szCs w:val="24"/>
    </w:rPr>
  </w:style>
  <w:style w:type="paragraph" w:customStyle="1" w:styleId="Default">
    <w:name w:val="Default"/>
    <w:rsid w:val="00F12323"/>
    <w:pPr>
      <w:autoSpaceDE w:val="0"/>
      <w:autoSpaceDN w:val="0"/>
      <w:adjustRightInd w:val="0"/>
    </w:pPr>
    <w:rPr>
      <w:rFonts w:ascii="Arial" w:hAnsi="Arial" w:cs="Arial"/>
      <w:color w:val="000000"/>
      <w:sz w:val="24"/>
      <w:szCs w:val="24"/>
      <w:lang w:eastAsia="en-US"/>
    </w:rPr>
  </w:style>
  <w:style w:type="character" w:customStyle="1" w:styleId="Heading1">
    <w:name w:val="Heading #1_"/>
    <w:link w:val="Heading10"/>
    <w:locked/>
    <w:rsid w:val="00F12323"/>
    <w:rPr>
      <w:b/>
      <w:bCs/>
      <w:spacing w:val="6"/>
      <w:sz w:val="21"/>
      <w:szCs w:val="21"/>
      <w:shd w:val="clear" w:color="auto" w:fill="FFFFFF"/>
    </w:rPr>
  </w:style>
  <w:style w:type="paragraph" w:customStyle="1" w:styleId="Heading10">
    <w:name w:val="Heading #1"/>
    <w:basedOn w:val="Normal"/>
    <w:link w:val="Heading1"/>
    <w:rsid w:val="00F12323"/>
    <w:pPr>
      <w:widowControl w:val="0"/>
      <w:shd w:val="clear" w:color="auto" w:fill="FFFFFF"/>
      <w:spacing w:before="540" w:after="600" w:line="0" w:lineRule="atLeast"/>
      <w:jc w:val="center"/>
      <w:outlineLvl w:val="0"/>
    </w:pPr>
    <w:rPr>
      <w:b/>
      <w:bCs/>
      <w:spacing w:val="6"/>
      <w:sz w:val="21"/>
      <w:szCs w:val="21"/>
    </w:rPr>
  </w:style>
  <w:style w:type="character" w:customStyle="1" w:styleId="Heading1Spacing3pt">
    <w:name w:val="Heading #1 + Spacing 3 pt"/>
    <w:rsid w:val="00F12323"/>
    <w:rPr>
      <w:rFonts w:ascii="Times New Roman" w:eastAsia="Times New Roman" w:hAnsi="Times New Roman" w:cs="Times New Roman" w:hint="default"/>
      <w:b/>
      <w:bCs/>
      <w:color w:val="000000"/>
      <w:spacing w:val="66"/>
      <w:w w:val="100"/>
      <w:position w:val="0"/>
      <w:sz w:val="21"/>
      <w:szCs w:val="21"/>
      <w:shd w:val="clear" w:color="auto" w:fill="FFFFFF"/>
    </w:rPr>
  </w:style>
  <w:style w:type="paragraph" w:customStyle="1" w:styleId="Normal1">
    <w:name w:val="Normal1"/>
    <w:basedOn w:val="Normal"/>
    <w:rsid w:val="00743DD7"/>
    <w:pPr>
      <w:spacing w:before="100" w:beforeAutospacing="1" w:after="100" w:afterAutospacing="1"/>
    </w:pPr>
    <w:rPr>
      <w:sz w:val="24"/>
      <w:szCs w:val="24"/>
      <w:lang w:val="sr-Latn-RS" w:eastAsia="sr-Latn-RS"/>
    </w:rPr>
  </w:style>
  <w:style w:type="character" w:customStyle="1" w:styleId="normalchar">
    <w:name w:val="normal__char"/>
    <w:basedOn w:val="DefaultParagraphFont"/>
    <w:rsid w:val="00743DD7"/>
  </w:style>
  <w:style w:type="paragraph" w:customStyle="1" w:styleId="odluka-zakon">
    <w:name w:val="odluka-zakon"/>
    <w:basedOn w:val="Normal"/>
    <w:rsid w:val="00503CE9"/>
    <w:pPr>
      <w:spacing w:before="100" w:beforeAutospacing="1" w:after="100" w:afterAutospacing="1"/>
    </w:pPr>
    <w:rPr>
      <w:sz w:val="24"/>
      <w:szCs w:val="24"/>
      <w:lang w:eastAsia="en-US"/>
    </w:rPr>
  </w:style>
  <w:style w:type="character" w:customStyle="1" w:styleId="auto-style1">
    <w:name w:val="auto-style1"/>
    <w:basedOn w:val="DefaultParagraphFont"/>
    <w:rsid w:val="00503CE9"/>
  </w:style>
  <w:style w:type="character" w:customStyle="1" w:styleId="auto-style3">
    <w:name w:val="auto-style3"/>
    <w:basedOn w:val="DefaultParagraphFont"/>
    <w:rsid w:val="00503CE9"/>
  </w:style>
  <w:style w:type="table" w:styleId="TableGrid">
    <w:name w:val="Table Grid"/>
    <w:basedOn w:val="TableNormal"/>
    <w:uiPriority w:val="59"/>
    <w:rsid w:val="007564EC"/>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 w:type="paragraph" w:styleId="NoSpacing">
    <w:name w:val="No Spacing"/>
    <w:uiPriority w:val="1"/>
    <w:qFormat/>
    <w:rsid w:val="00F12323"/>
    <w:rPr>
      <w:rFonts w:ascii="Calibri" w:eastAsia="Calibri" w:hAnsi="Calibri"/>
      <w:sz w:val="22"/>
      <w:szCs w:val="22"/>
      <w:lang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F12323"/>
    <w:rPr>
      <w:sz w:val="24"/>
      <w:szCs w:val="24"/>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F12323"/>
    <w:pPr>
      <w:ind w:left="720"/>
      <w:contextualSpacing/>
    </w:pPr>
    <w:rPr>
      <w:sz w:val="24"/>
      <w:szCs w:val="24"/>
    </w:rPr>
  </w:style>
  <w:style w:type="paragraph" w:customStyle="1" w:styleId="Default">
    <w:name w:val="Default"/>
    <w:rsid w:val="00F12323"/>
    <w:pPr>
      <w:autoSpaceDE w:val="0"/>
      <w:autoSpaceDN w:val="0"/>
      <w:adjustRightInd w:val="0"/>
    </w:pPr>
    <w:rPr>
      <w:rFonts w:ascii="Arial" w:hAnsi="Arial" w:cs="Arial"/>
      <w:color w:val="000000"/>
      <w:sz w:val="24"/>
      <w:szCs w:val="24"/>
      <w:lang w:eastAsia="en-US"/>
    </w:rPr>
  </w:style>
  <w:style w:type="character" w:customStyle="1" w:styleId="Heading1">
    <w:name w:val="Heading #1_"/>
    <w:link w:val="Heading10"/>
    <w:locked/>
    <w:rsid w:val="00F12323"/>
    <w:rPr>
      <w:b/>
      <w:bCs/>
      <w:spacing w:val="6"/>
      <w:sz w:val="21"/>
      <w:szCs w:val="21"/>
      <w:shd w:val="clear" w:color="auto" w:fill="FFFFFF"/>
    </w:rPr>
  </w:style>
  <w:style w:type="paragraph" w:customStyle="1" w:styleId="Heading10">
    <w:name w:val="Heading #1"/>
    <w:basedOn w:val="Normal"/>
    <w:link w:val="Heading1"/>
    <w:rsid w:val="00F12323"/>
    <w:pPr>
      <w:widowControl w:val="0"/>
      <w:shd w:val="clear" w:color="auto" w:fill="FFFFFF"/>
      <w:spacing w:before="540" w:after="600" w:line="0" w:lineRule="atLeast"/>
      <w:jc w:val="center"/>
      <w:outlineLvl w:val="0"/>
    </w:pPr>
    <w:rPr>
      <w:b/>
      <w:bCs/>
      <w:spacing w:val="6"/>
      <w:sz w:val="21"/>
      <w:szCs w:val="21"/>
    </w:rPr>
  </w:style>
  <w:style w:type="character" w:customStyle="1" w:styleId="Heading1Spacing3pt">
    <w:name w:val="Heading #1 + Spacing 3 pt"/>
    <w:rsid w:val="00F12323"/>
    <w:rPr>
      <w:rFonts w:ascii="Times New Roman" w:eastAsia="Times New Roman" w:hAnsi="Times New Roman" w:cs="Times New Roman" w:hint="default"/>
      <w:b/>
      <w:bCs/>
      <w:color w:val="000000"/>
      <w:spacing w:val="66"/>
      <w:w w:val="100"/>
      <w:position w:val="0"/>
      <w:sz w:val="21"/>
      <w:szCs w:val="21"/>
      <w:shd w:val="clear" w:color="auto" w:fill="FFFFFF"/>
    </w:rPr>
  </w:style>
  <w:style w:type="paragraph" w:customStyle="1" w:styleId="Normal1">
    <w:name w:val="Normal1"/>
    <w:basedOn w:val="Normal"/>
    <w:rsid w:val="00743DD7"/>
    <w:pPr>
      <w:spacing w:before="100" w:beforeAutospacing="1" w:after="100" w:afterAutospacing="1"/>
    </w:pPr>
    <w:rPr>
      <w:sz w:val="24"/>
      <w:szCs w:val="24"/>
      <w:lang w:val="sr-Latn-RS" w:eastAsia="sr-Latn-RS"/>
    </w:rPr>
  </w:style>
  <w:style w:type="character" w:customStyle="1" w:styleId="normalchar">
    <w:name w:val="normal__char"/>
    <w:basedOn w:val="DefaultParagraphFont"/>
    <w:rsid w:val="00743DD7"/>
  </w:style>
  <w:style w:type="paragraph" w:customStyle="1" w:styleId="odluka-zakon">
    <w:name w:val="odluka-zakon"/>
    <w:basedOn w:val="Normal"/>
    <w:rsid w:val="00503CE9"/>
    <w:pPr>
      <w:spacing w:before="100" w:beforeAutospacing="1" w:after="100" w:afterAutospacing="1"/>
    </w:pPr>
    <w:rPr>
      <w:sz w:val="24"/>
      <w:szCs w:val="24"/>
      <w:lang w:eastAsia="en-US"/>
    </w:rPr>
  </w:style>
  <w:style w:type="character" w:customStyle="1" w:styleId="auto-style1">
    <w:name w:val="auto-style1"/>
    <w:basedOn w:val="DefaultParagraphFont"/>
    <w:rsid w:val="00503CE9"/>
  </w:style>
  <w:style w:type="character" w:customStyle="1" w:styleId="auto-style3">
    <w:name w:val="auto-style3"/>
    <w:basedOn w:val="DefaultParagraphFont"/>
    <w:rsid w:val="00503CE9"/>
  </w:style>
  <w:style w:type="table" w:styleId="TableGrid">
    <w:name w:val="Table Grid"/>
    <w:basedOn w:val="TableNormal"/>
    <w:uiPriority w:val="59"/>
    <w:rsid w:val="007564EC"/>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292">
      <w:bodyDiv w:val="1"/>
      <w:marLeft w:val="0"/>
      <w:marRight w:val="0"/>
      <w:marTop w:val="0"/>
      <w:marBottom w:val="0"/>
      <w:divBdr>
        <w:top w:val="none" w:sz="0" w:space="0" w:color="auto"/>
        <w:left w:val="none" w:sz="0" w:space="0" w:color="auto"/>
        <w:bottom w:val="none" w:sz="0" w:space="0" w:color="auto"/>
        <w:right w:val="none" w:sz="0" w:space="0" w:color="auto"/>
      </w:divBdr>
    </w:div>
    <w:div w:id="27532070">
      <w:bodyDiv w:val="1"/>
      <w:marLeft w:val="0"/>
      <w:marRight w:val="0"/>
      <w:marTop w:val="0"/>
      <w:marBottom w:val="0"/>
      <w:divBdr>
        <w:top w:val="none" w:sz="0" w:space="0" w:color="auto"/>
        <w:left w:val="none" w:sz="0" w:space="0" w:color="auto"/>
        <w:bottom w:val="none" w:sz="0" w:space="0" w:color="auto"/>
        <w:right w:val="none" w:sz="0" w:space="0" w:color="auto"/>
      </w:divBdr>
    </w:div>
    <w:div w:id="43142661">
      <w:bodyDiv w:val="1"/>
      <w:marLeft w:val="0"/>
      <w:marRight w:val="0"/>
      <w:marTop w:val="0"/>
      <w:marBottom w:val="0"/>
      <w:divBdr>
        <w:top w:val="none" w:sz="0" w:space="0" w:color="auto"/>
        <w:left w:val="none" w:sz="0" w:space="0" w:color="auto"/>
        <w:bottom w:val="none" w:sz="0" w:space="0" w:color="auto"/>
        <w:right w:val="none" w:sz="0" w:space="0" w:color="auto"/>
      </w:divBdr>
    </w:div>
    <w:div w:id="51007126">
      <w:bodyDiv w:val="1"/>
      <w:marLeft w:val="0"/>
      <w:marRight w:val="0"/>
      <w:marTop w:val="0"/>
      <w:marBottom w:val="0"/>
      <w:divBdr>
        <w:top w:val="none" w:sz="0" w:space="0" w:color="auto"/>
        <w:left w:val="none" w:sz="0" w:space="0" w:color="auto"/>
        <w:bottom w:val="none" w:sz="0" w:space="0" w:color="auto"/>
        <w:right w:val="none" w:sz="0" w:space="0" w:color="auto"/>
      </w:divBdr>
    </w:div>
    <w:div w:id="65538684">
      <w:bodyDiv w:val="1"/>
      <w:marLeft w:val="0"/>
      <w:marRight w:val="0"/>
      <w:marTop w:val="0"/>
      <w:marBottom w:val="0"/>
      <w:divBdr>
        <w:top w:val="none" w:sz="0" w:space="0" w:color="auto"/>
        <w:left w:val="none" w:sz="0" w:space="0" w:color="auto"/>
        <w:bottom w:val="none" w:sz="0" w:space="0" w:color="auto"/>
        <w:right w:val="none" w:sz="0" w:space="0" w:color="auto"/>
      </w:divBdr>
    </w:div>
    <w:div w:id="70277861">
      <w:bodyDiv w:val="1"/>
      <w:marLeft w:val="0"/>
      <w:marRight w:val="0"/>
      <w:marTop w:val="0"/>
      <w:marBottom w:val="0"/>
      <w:divBdr>
        <w:top w:val="none" w:sz="0" w:space="0" w:color="auto"/>
        <w:left w:val="none" w:sz="0" w:space="0" w:color="auto"/>
        <w:bottom w:val="none" w:sz="0" w:space="0" w:color="auto"/>
        <w:right w:val="none" w:sz="0" w:space="0" w:color="auto"/>
      </w:divBdr>
    </w:div>
    <w:div w:id="86197478">
      <w:bodyDiv w:val="1"/>
      <w:marLeft w:val="0"/>
      <w:marRight w:val="0"/>
      <w:marTop w:val="0"/>
      <w:marBottom w:val="0"/>
      <w:divBdr>
        <w:top w:val="none" w:sz="0" w:space="0" w:color="auto"/>
        <w:left w:val="none" w:sz="0" w:space="0" w:color="auto"/>
        <w:bottom w:val="none" w:sz="0" w:space="0" w:color="auto"/>
        <w:right w:val="none" w:sz="0" w:space="0" w:color="auto"/>
      </w:divBdr>
    </w:div>
    <w:div w:id="104664516">
      <w:bodyDiv w:val="1"/>
      <w:marLeft w:val="0"/>
      <w:marRight w:val="0"/>
      <w:marTop w:val="0"/>
      <w:marBottom w:val="0"/>
      <w:divBdr>
        <w:top w:val="none" w:sz="0" w:space="0" w:color="auto"/>
        <w:left w:val="none" w:sz="0" w:space="0" w:color="auto"/>
        <w:bottom w:val="none" w:sz="0" w:space="0" w:color="auto"/>
        <w:right w:val="none" w:sz="0" w:space="0" w:color="auto"/>
      </w:divBdr>
    </w:div>
    <w:div w:id="115953904">
      <w:bodyDiv w:val="1"/>
      <w:marLeft w:val="0"/>
      <w:marRight w:val="0"/>
      <w:marTop w:val="0"/>
      <w:marBottom w:val="0"/>
      <w:divBdr>
        <w:top w:val="none" w:sz="0" w:space="0" w:color="auto"/>
        <w:left w:val="none" w:sz="0" w:space="0" w:color="auto"/>
        <w:bottom w:val="none" w:sz="0" w:space="0" w:color="auto"/>
        <w:right w:val="none" w:sz="0" w:space="0" w:color="auto"/>
      </w:divBdr>
    </w:div>
    <w:div w:id="134568740">
      <w:bodyDiv w:val="1"/>
      <w:marLeft w:val="0"/>
      <w:marRight w:val="0"/>
      <w:marTop w:val="0"/>
      <w:marBottom w:val="0"/>
      <w:divBdr>
        <w:top w:val="none" w:sz="0" w:space="0" w:color="auto"/>
        <w:left w:val="none" w:sz="0" w:space="0" w:color="auto"/>
        <w:bottom w:val="none" w:sz="0" w:space="0" w:color="auto"/>
        <w:right w:val="none" w:sz="0" w:space="0" w:color="auto"/>
      </w:divBdr>
    </w:div>
    <w:div w:id="166142132">
      <w:bodyDiv w:val="1"/>
      <w:marLeft w:val="0"/>
      <w:marRight w:val="0"/>
      <w:marTop w:val="0"/>
      <w:marBottom w:val="0"/>
      <w:divBdr>
        <w:top w:val="none" w:sz="0" w:space="0" w:color="auto"/>
        <w:left w:val="none" w:sz="0" w:space="0" w:color="auto"/>
        <w:bottom w:val="none" w:sz="0" w:space="0" w:color="auto"/>
        <w:right w:val="none" w:sz="0" w:space="0" w:color="auto"/>
      </w:divBdr>
    </w:div>
    <w:div w:id="172258950">
      <w:bodyDiv w:val="1"/>
      <w:marLeft w:val="0"/>
      <w:marRight w:val="0"/>
      <w:marTop w:val="0"/>
      <w:marBottom w:val="0"/>
      <w:divBdr>
        <w:top w:val="none" w:sz="0" w:space="0" w:color="auto"/>
        <w:left w:val="none" w:sz="0" w:space="0" w:color="auto"/>
        <w:bottom w:val="none" w:sz="0" w:space="0" w:color="auto"/>
        <w:right w:val="none" w:sz="0" w:space="0" w:color="auto"/>
      </w:divBdr>
    </w:div>
    <w:div w:id="176428245">
      <w:bodyDiv w:val="1"/>
      <w:marLeft w:val="0"/>
      <w:marRight w:val="0"/>
      <w:marTop w:val="0"/>
      <w:marBottom w:val="0"/>
      <w:divBdr>
        <w:top w:val="none" w:sz="0" w:space="0" w:color="auto"/>
        <w:left w:val="none" w:sz="0" w:space="0" w:color="auto"/>
        <w:bottom w:val="none" w:sz="0" w:space="0" w:color="auto"/>
        <w:right w:val="none" w:sz="0" w:space="0" w:color="auto"/>
      </w:divBdr>
    </w:div>
    <w:div w:id="182014415">
      <w:bodyDiv w:val="1"/>
      <w:marLeft w:val="0"/>
      <w:marRight w:val="0"/>
      <w:marTop w:val="0"/>
      <w:marBottom w:val="0"/>
      <w:divBdr>
        <w:top w:val="none" w:sz="0" w:space="0" w:color="auto"/>
        <w:left w:val="none" w:sz="0" w:space="0" w:color="auto"/>
        <w:bottom w:val="none" w:sz="0" w:space="0" w:color="auto"/>
        <w:right w:val="none" w:sz="0" w:space="0" w:color="auto"/>
      </w:divBdr>
      <w:divsChild>
        <w:div w:id="1885289029">
          <w:marLeft w:val="0"/>
          <w:marRight w:val="0"/>
          <w:marTop w:val="0"/>
          <w:marBottom w:val="0"/>
          <w:divBdr>
            <w:top w:val="none" w:sz="0" w:space="0" w:color="auto"/>
            <w:left w:val="none" w:sz="0" w:space="0" w:color="auto"/>
            <w:bottom w:val="none" w:sz="0" w:space="0" w:color="auto"/>
            <w:right w:val="none" w:sz="0" w:space="0" w:color="auto"/>
          </w:divBdr>
        </w:div>
      </w:divsChild>
    </w:div>
    <w:div w:id="182789378">
      <w:bodyDiv w:val="1"/>
      <w:marLeft w:val="0"/>
      <w:marRight w:val="0"/>
      <w:marTop w:val="0"/>
      <w:marBottom w:val="0"/>
      <w:divBdr>
        <w:top w:val="none" w:sz="0" w:space="0" w:color="auto"/>
        <w:left w:val="none" w:sz="0" w:space="0" w:color="auto"/>
        <w:bottom w:val="none" w:sz="0" w:space="0" w:color="auto"/>
        <w:right w:val="none" w:sz="0" w:space="0" w:color="auto"/>
      </w:divBdr>
    </w:div>
    <w:div w:id="243341522">
      <w:bodyDiv w:val="1"/>
      <w:marLeft w:val="0"/>
      <w:marRight w:val="0"/>
      <w:marTop w:val="0"/>
      <w:marBottom w:val="0"/>
      <w:divBdr>
        <w:top w:val="none" w:sz="0" w:space="0" w:color="auto"/>
        <w:left w:val="none" w:sz="0" w:space="0" w:color="auto"/>
        <w:bottom w:val="none" w:sz="0" w:space="0" w:color="auto"/>
        <w:right w:val="none" w:sz="0" w:space="0" w:color="auto"/>
      </w:divBdr>
    </w:div>
    <w:div w:id="274795029">
      <w:bodyDiv w:val="1"/>
      <w:marLeft w:val="0"/>
      <w:marRight w:val="0"/>
      <w:marTop w:val="0"/>
      <w:marBottom w:val="0"/>
      <w:divBdr>
        <w:top w:val="none" w:sz="0" w:space="0" w:color="auto"/>
        <w:left w:val="none" w:sz="0" w:space="0" w:color="auto"/>
        <w:bottom w:val="none" w:sz="0" w:space="0" w:color="auto"/>
        <w:right w:val="none" w:sz="0" w:space="0" w:color="auto"/>
      </w:divBdr>
    </w:div>
    <w:div w:id="297616278">
      <w:bodyDiv w:val="1"/>
      <w:marLeft w:val="0"/>
      <w:marRight w:val="0"/>
      <w:marTop w:val="0"/>
      <w:marBottom w:val="0"/>
      <w:divBdr>
        <w:top w:val="none" w:sz="0" w:space="0" w:color="auto"/>
        <w:left w:val="none" w:sz="0" w:space="0" w:color="auto"/>
        <w:bottom w:val="none" w:sz="0" w:space="0" w:color="auto"/>
        <w:right w:val="none" w:sz="0" w:space="0" w:color="auto"/>
      </w:divBdr>
    </w:div>
    <w:div w:id="314452458">
      <w:bodyDiv w:val="1"/>
      <w:marLeft w:val="0"/>
      <w:marRight w:val="0"/>
      <w:marTop w:val="0"/>
      <w:marBottom w:val="0"/>
      <w:divBdr>
        <w:top w:val="none" w:sz="0" w:space="0" w:color="auto"/>
        <w:left w:val="none" w:sz="0" w:space="0" w:color="auto"/>
        <w:bottom w:val="none" w:sz="0" w:space="0" w:color="auto"/>
        <w:right w:val="none" w:sz="0" w:space="0" w:color="auto"/>
      </w:divBdr>
      <w:divsChild>
        <w:div w:id="1153303229">
          <w:marLeft w:val="0"/>
          <w:marRight w:val="0"/>
          <w:marTop w:val="0"/>
          <w:marBottom w:val="0"/>
          <w:divBdr>
            <w:top w:val="none" w:sz="0" w:space="0" w:color="auto"/>
            <w:left w:val="none" w:sz="0" w:space="0" w:color="auto"/>
            <w:bottom w:val="none" w:sz="0" w:space="0" w:color="auto"/>
            <w:right w:val="none" w:sz="0" w:space="0" w:color="auto"/>
          </w:divBdr>
        </w:div>
      </w:divsChild>
    </w:div>
    <w:div w:id="322314149">
      <w:bodyDiv w:val="1"/>
      <w:marLeft w:val="0"/>
      <w:marRight w:val="0"/>
      <w:marTop w:val="0"/>
      <w:marBottom w:val="0"/>
      <w:divBdr>
        <w:top w:val="none" w:sz="0" w:space="0" w:color="auto"/>
        <w:left w:val="none" w:sz="0" w:space="0" w:color="auto"/>
        <w:bottom w:val="none" w:sz="0" w:space="0" w:color="auto"/>
        <w:right w:val="none" w:sz="0" w:space="0" w:color="auto"/>
      </w:divBdr>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358437267">
      <w:bodyDiv w:val="1"/>
      <w:marLeft w:val="0"/>
      <w:marRight w:val="0"/>
      <w:marTop w:val="0"/>
      <w:marBottom w:val="0"/>
      <w:divBdr>
        <w:top w:val="none" w:sz="0" w:space="0" w:color="auto"/>
        <w:left w:val="none" w:sz="0" w:space="0" w:color="auto"/>
        <w:bottom w:val="none" w:sz="0" w:space="0" w:color="auto"/>
        <w:right w:val="none" w:sz="0" w:space="0" w:color="auto"/>
      </w:divBdr>
    </w:div>
    <w:div w:id="379936511">
      <w:bodyDiv w:val="1"/>
      <w:marLeft w:val="0"/>
      <w:marRight w:val="0"/>
      <w:marTop w:val="0"/>
      <w:marBottom w:val="0"/>
      <w:divBdr>
        <w:top w:val="none" w:sz="0" w:space="0" w:color="auto"/>
        <w:left w:val="none" w:sz="0" w:space="0" w:color="auto"/>
        <w:bottom w:val="none" w:sz="0" w:space="0" w:color="auto"/>
        <w:right w:val="none" w:sz="0" w:space="0" w:color="auto"/>
      </w:divBdr>
    </w:div>
    <w:div w:id="404962760">
      <w:bodyDiv w:val="1"/>
      <w:marLeft w:val="0"/>
      <w:marRight w:val="0"/>
      <w:marTop w:val="0"/>
      <w:marBottom w:val="0"/>
      <w:divBdr>
        <w:top w:val="none" w:sz="0" w:space="0" w:color="auto"/>
        <w:left w:val="none" w:sz="0" w:space="0" w:color="auto"/>
        <w:bottom w:val="none" w:sz="0" w:space="0" w:color="auto"/>
        <w:right w:val="none" w:sz="0" w:space="0" w:color="auto"/>
      </w:divBdr>
    </w:div>
    <w:div w:id="418260019">
      <w:bodyDiv w:val="1"/>
      <w:marLeft w:val="0"/>
      <w:marRight w:val="0"/>
      <w:marTop w:val="0"/>
      <w:marBottom w:val="0"/>
      <w:divBdr>
        <w:top w:val="none" w:sz="0" w:space="0" w:color="auto"/>
        <w:left w:val="none" w:sz="0" w:space="0" w:color="auto"/>
        <w:bottom w:val="none" w:sz="0" w:space="0" w:color="auto"/>
        <w:right w:val="none" w:sz="0" w:space="0" w:color="auto"/>
      </w:divBdr>
    </w:div>
    <w:div w:id="425421282">
      <w:bodyDiv w:val="1"/>
      <w:marLeft w:val="0"/>
      <w:marRight w:val="0"/>
      <w:marTop w:val="0"/>
      <w:marBottom w:val="0"/>
      <w:divBdr>
        <w:top w:val="none" w:sz="0" w:space="0" w:color="auto"/>
        <w:left w:val="none" w:sz="0" w:space="0" w:color="auto"/>
        <w:bottom w:val="none" w:sz="0" w:space="0" w:color="auto"/>
        <w:right w:val="none" w:sz="0" w:space="0" w:color="auto"/>
      </w:divBdr>
    </w:div>
    <w:div w:id="434642483">
      <w:bodyDiv w:val="1"/>
      <w:marLeft w:val="0"/>
      <w:marRight w:val="0"/>
      <w:marTop w:val="0"/>
      <w:marBottom w:val="0"/>
      <w:divBdr>
        <w:top w:val="none" w:sz="0" w:space="0" w:color="auto"/>
        <w:left w:val="none" w:sz="0" w:space="0" w:color="auto"/>
        <w:bottom w:val="none" w:sz="0" w:space="0" w:color="auto"/>
        <w:right w:val="none" w:sz="0" w:space="0" w:color="auto"/>
      </w:divBdr>
    </w:div>
    <w:div w:id="440343922">
      <w:bodyDiv w:val="1"/>
      <w:marLeft w:val="0"/>
      <w:marRight w:val="0"/>
      <w:marTop w:val="0"/>
      <w:marBottom w:val="0"/>
      <w:divBdr>
        <w:top w:val="none" w:sz="0" w:space="0" w:color="auto"/>
        <w:left w:val="none" w:sz="0" w:space="0" w:color="auto"/>
        <w:bottom w:val="none" w:sz="0" w:space="0" w:color="auto"/>
        <w:right w:val="none" w:sz="0" w:space="0" w:color="auto"/>
      </w:divBdr>
    </w:div>
    <w:div w:id="453867233">
      <w:bodyDiv w:val="1"/>
      <w:marLeft w:val="0"/>
      <w:marRight w:val="0"/>
      <w:marTop w:val="0"/>
      <w:marBottom w:val="0"/>
      <w:divBdr>
        <w:top w:val="none" w:sz="0" w:space="0" w:color="auto"/>
        <w:left w:val="none" w:sz="0" w:space="0" w:color="auto"/>
        <w:bottom w:val="none" w:sz="0" w:space="0" w:color="auto"/>
        <w:right w:val="none" w:sz="0" w:space="0" w:color="auto"/>
      </w:divBdr>
    </w:div>
    <w:div w:id="511800911">
      <w:bodyDiv w:val="1"/>
      <w:marLeft w:val="0"/>
      <w:marRight w:val="0"/>
      <w:marTop w:val="0"/>
      <w:marBottom w:val="0"/>
      <w:divBdr>
        <w:top w:val="none" w:sz="0" w:space="0" w:color="auto"/>
        <w:left w:val="none" w:sz="0" w:space="0" w:color="auto"/>
        <w:bottom w:val="none" w:sz="0" w:space="0" w:color="auto"/>
        <w:right w:val="none" w:sz="0" w:space="0" w:color="auto"/>
      </w:divBdr>
    </w:div>
    <w:div w:id="512493659">
      <w:bodyDiv w:val="1"/>
      <w:marLeft w:val="0"/>
      <w:marRight w:val="0"/>
      <w:marTop w:val="0"/>
      <w:marBottom w:val="0"/>
      <w:divBdr>
        <w:top w:val="none" w:sz="0" w:space="0" w:color="auto"/>
        <w:left w:val="none" w:sz="0" w:space="0" w:color="auto"/>
        <w:bottom w:val="none" w:sz="0" w:space="0" w:color="auto"/>
        <w:right w:val="none" w:sz="0" w:space="0" w:color="auto"/>
      </w:divBdr>
    </w:div>
    <w:div w:id="525216808">
      <w:bodyDiv w:val="1"/>
      <w:marLeft w:val="0"/>
      <w:marRight w:val="0"/>
      <w:marTop w:val="0"/>
      <w:marBottom w:val="0"/>
      <w:divBdr>
        <w:top w:val="none" w:sz="0" w:space="0" w:color="auto"/>
        <w:left w:val="none" w:sz="0" w:space="0" w:color="auto"/>
        <w:bottom w:val="none" w:sz="0" w:space="0" w:color="auto"/>
        <w:right w:val="none" w:sz="0" w:space="0" w:color="auto"/>
      </w:divBdr>
    </w:div>
    <w:div w:id="543101947">
      <w:bodyDiv w:val="1"/>
      <w:marLeft w:val="0"/>
      <w:marRight w:val="0"/>
      <w:marTop w:val="0"/>
      <w:marBottom w:val="0"/>
      <w:divBdr>
        <w:top w:val="none" w:sz="0" w:space="0" w:color="auto"/>
        <w:left w:val="none" w:sz="0" w:space="0" w:color="auto"/>
        <w:bottom w:val="none" w:sz="0" w:space="0" w:color="auto"/>
        <w:right w:val="none" w:sz="0" w:space="0" w:color="auto"/>
      </w:divBdr>
    </w:div>
    <w:div w:id="545022760">
      <w:bodyDiv w:val="1"/>
      <w:marLeft w:val="0"/>
      <w:marRight w:val="0"/>
      <w:marTop w:val="0"/>
      <w:marBottom w:val="0"/>
      <w:divBdr>
        <w:top w:val="none" w:sz="0" w:space="0" w:color="auto"/>
        <w:left w:val="none" w:sz="0" w:space="0" w:color="auto"/>
        <w:bottom w:val="none" w:sz="0" w:space="0" w:color="auto"/>
        <w:right w:val="none" w:sz="0" w:space="0" w:color="auto"/>
      </w:divBdr>
    </w:div>
    <w:div w:id="587276880">
      <w:bodyDiv w:val="1"/>
      <w:marLeft w:val="0"/>
      <w:marRight w:val="0"/>
      <w:marTop w:val="0"/>
      <w:marBottom w:val="0"/>
      <w:divBdr>
        <w:top w:val="none" w:sz="0" w:space="0" w:color="auto"/>
        <w:left w:val="none" w:sz="0" w:space="0" w:color="auto"/>
        <w:bottom w:val="none" w:sz="0" w:space="0" w:color="auto"/>
        <w:right w:val="none" w:sz="0" w:space="0" w:color="auto"/>
      </w:divBdr>
    </w:div>
    <w:div w:id="597715147">
      <w:bodyDiv w:val="1"/>
      <w:marLeft w:val="0"/>
      <w:marRight w:val="0"/>
      <w:marTop w:val="0"/>
      <w:marBottom w:val="0"/>
      <w:divBdr>
        <w:top w:val="none" w:sz="0" w:space="0" w:color="auto"/>
        <w:left w:val="none" w:sz="0" w:space="0" w:color="auto"/>
        <w:bottom w:val="none" w:sz="0" w:space="0" w:color="auto"/>
        <w:right w:val="none" w:sz="0" w:space="0" w:color="auto"/>
      </w:divBdr>
    </w:div>
    <w:div w:id="607658856">
      <w:bodyDiv w:val="1"/>
      <w:marLeft w:val="0"/>
      <w:marRight w:val="0"/>
      <w:marTop w:val="0"/>
      <w:marBottom w:val="0"/>
      <w:divBdr>
        <w:top w:val="none" w:sz="0" w:space="0" w:color="auto"/>
        <w:left w:val="none" w:sz="0" w:space="0" w:color="auto"/>
        <w:bottom w:val="none" w:sz="0" w:space="0" w:color="auto"/>
        <w:right w:val="none" w:sz="0" w:space="0" w:color="auto"/>
      </w:divBdr>
    </w:div>
    <w:div w:id="609164880">
      <w:bodyDiv w:val="1"/>
      <w:marLeft w:val="0"/>
      <w:marRight w:val="0"/>
      <w:marTop w:val="0"/>
      <w:marBottom w:val="0"/>
      <w:divBdr>
        <w:top w:val="none" w:sz="0" w:space="0" w:color="auto"/>
        <w:left w:val="none" w:sz="0" w:space="0" w:color="auto"/>
        <w:bottom w:val="none" w:sz="0" w:space="0" w:color="auto"/>
        <w:right w:val="none" w:sz="0" w:space="0" w:color="auto"/>
      </w:divBdr>
    </w:div>
    <w:div w:id="615596432">
      <w:bodyDiv w:val="1"/>
      <w:marLeft w:val="0"/>
      <w:marRight w:val="0"/>
      <w:marTop w:val="0"/>
      <w:marBottom w:val="0"/>
      <w:divBdr>
        <w:top w:val="none" w:sz="0" w:space="0" w:color="auto"/>
        <w:left w:val="none" w:sz="0" w:space="0" w:color="auto"/>
        <w:bottom w:val="none" w:sz="0" w:space="0" w:color="auto"/>
        <w:right w:val="none" w:sz="0" w:space="0" w:color="auto"/>
      </w:divBdr>
    </w:div>
    <w:div w:id="627245548">
      <w:bodyDiv w:val="1"/>
      <w:marLeft w:val="0"/>
      <w:marRight w:val="0"/>
      <w:marTop w:val="0"/>
      <w:marBottom w:val="0"/>
      <w:divBdr>
        <w:top w:val="none" w:sz="0" w:space="0" w:color="auto"/>
        <w:left w:val="none" w:sz="0" w:space="0" w:color="auto"/>
        <w:bottom w:val="none" w:sz="0" w:space="0" w:color="auto"/>
        <w:right w:val="none" w:sz="0" w:space="0" w:color="auto"/>
      </w:divBdr>
    </w:div>
    <w:div w:id="638725972">
      <w:bodyDiv w:val="1"/>
      <w:marLeft w:val="0"/>
      <w:marRight w:val="0"/>
      <w:marTop w:val="0"/>
      <w:marBottom w:val="0"/>
      <w:divBdr>
        <w:top w:val="none" w:sz="0" w:space="0" w:color="auto"/>
        <w:left w:val="none" w:sz="0" w:space="0" w:color="auto"/>
        <w:bottom w:val="none" w:sz="0" w:space="0" w:color="auto"/>
        <w:right w:val="none" w:sz="0" w:space="0" w:color="auto"/>
      </w:divBdr>
    </w:div>
    <w:div w:id="653529383">
      <w:bodyDiv w:val="1"/>
      <w:marLeft w:val="0"/>
      <w:marRight w:val="0"/>
      <w:marTop w:val="0"/>
      <w:marBottom w:val="0"/>
      <w:divBdr>
        <w:top w:val="none" w:sz="0" w:space="0" w:color="auto"/>
        <w:left w:val="none" w:sz="0" w:space="0" w:color="auto"/>
        <w:bottom w:val="none" w:sz="0" w:space="0" w:color="auto"/>
        <w:right w:val="none" w:sz="0" w:space="0" w:color="auto"/>
      </w:divBdr>
    </w:div>
    <w:div w:id="659041649">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670333861">
      <w:bodyDiv w:val="1"/>
      <w:marLeft w:val="0"/>
      <w:marRight w:val="0"/>
      <w:marTop w:val="0"/>
      <w:marBottom w:val="0"/>
      <w:divBdr>
        <w:top w:val="none" w:sz="0" w:space="0" w:color="auto"/>
        <w:left w:val="none" w:sz="0" w:space="0" w:color="auto"/>
        <w:bottom w:val="none" w:sz="0" w:space="0" w:color="auto"/>
        <w:right w:val="none" w:sz="0" w:space="0" w:color="auto"/>
      </w:divBdr>
    </w:div>
    <w:div w:id="673073370">
      <w:bodyDiv w:val="1"/>
      <w:marLeft w:val="0"/>
      <w:marRight w:val="0"/>
      <w:marTop w:val="0"/>
      <w:marBottom w:val="0"/>
      <w:divBdr>
        <w:top w:val="none" w:sz="0" w:space="0" w:color="auto"/>
        <w:left w:val="none" w:sz="0" w:space="0" w:color="auto"/>
        <w:bottom w:val="none" w:sz="0" w:space="0" w:color="auto"/>
        <w:right w:val="none" w:sz="0" w:space="0" w:color="auto"/>
      </w:divBdr>
    </w:div>
    <w:div w:id="675152674">
      <w:bodyDiv w:val="1"/>
      <w:marLeft w:val="0"/>
      <w:marRight w:val="0"/>
      <w:marTop w:val="0"/>
      <w:marBottom w:val="0"/>
      <w:divBdr>
        <w:top w:val="none" w:sz="0" w:space="0" w:color="auto"/>
        <w:left w:val="none" w:sz="0" w:space="0" w:color="auto"/>
        <w:bottom w:val="none" w:sz="0" w:space="0" w:color="auto"/>
        <w:right w:val="none" w:sz="0" w:space="0" w:color="auto"/>
      </w:divBdr>
    </w:div>
    <w:div w:id="681128992">
      <w:bodyDiv w:val="1"/>
      <w:marLeft w:val="0"/>
      <w:marRight w:val="0"/>
      <w:marTop w:val="0"/>
      <w:marBottom w:val="0"/>
      <w:divBdr>
        <w:top w:val="none" w:sz="0" w:space="0" w:color="auto"/>
        <w:left w:val="none" w:sz="0" w:space="0" w:color="auto"/>
        <w:bottom w:val="none" w:sz="0" w:space="0" w:color="auto"/>
        <w:right w:val="none" w:sz="0" w:space="0" w:color="auto"/>
      </w:divBdr>
    </w:div>
    <w:div w:id="695816026">
      <w:bodyDiv w:val="1"/>
      <w:marLeft w:val="0"/>
      <w:marRight w:val="0"/>
      <w:marTop w:val="0"/>
      <w:marBottom w:val="0"/>
      <w:divBdr>
        <w:top w:val="none" w:sz="0" w:space="0" w:color="auto"/>
        <w:left w:val="none" w:sz="0" w:space="0" w:color="auto"/>
        <w:bottom w:val="none" w:sz="0" w:space="0" w:color="auto"/>
        <w:right w:val="none" w:sz="0" w:space="0" w:color="auto"/>
      </w:divBdr>
      <w:divsChild>
        <w:div w:id="1172259870">
          <w:marLeft w:val="0"/>
          <w:marRight w:val="0"/>
          <w:marTop w:val="0"/>
          <w:marBottom w:val="0"/>
          <w:divBdr>
            <w:top w:val="none" w:sz="0" w:space="0" w:color="auto"/>
            <w:left w:val="none" w:sz="0" w:space="0" w:color="auto"/>
            <w:bottom w:val="none" w:sz="0" w:space="0" w:color="auto"/>
            <w:right w:val="none" w:sz="0" w:space="0" w:color="auto"/>
          </w:divBdr>
        </w:div>
        <w:div w:id="1583298018">
          <w:marLeft w:val="0"/>
          <w:marRight w:val="0"/>
          <w:marTop w:val="0"/>
          <w:marBottom w:val="0"/>
          <w:divBdr>
            <w:top w:val="none" w:sz="0" w:space="0" w:color="auto"/>
            <w:left w:val="none" w:sz="0" w:space="0" w:color="auto"/>
            <w:bottom w:val="none" w:sz="0" w:space="0" w:color="auto"/>
            <w:right w:val="none" w:sz="0" w:space="0" w:color="auto"/>
          </w:divBdr>
        </w:div>
        <w:div w:id="1074086666">
          <w:marLeft w:val="0"/>
          <w:marRight w:val="0"/>
          <w:marTop w:val="0"/>
          <w:marBottom w:val="0"/>
          <w:divBdr>
            <w:top w:val="none" w:sz="0" w:space="0" w:color="auto"/>
            <w:left w:val="none" w:sz="0" w:space="0" w:color="auto"/>
            <w:bottom w:val="none" w:sz="0" w:space="0" w:color="auto"/>
            <w:right w:val="none" w:sz="0" w:space="0" w:color="auto"/>
          </w:divBdr>
        </w:div>
        <w:div w:id="1010133626">
          <w:marLeft w:val="0"/>
          <w:marRight w:val="0"/>
          <w:marTop w:val="0"/>
          <w:marBottom w:val="0"/>
          <w:divBdr>
            <w:top w:val="none" w:sz="0" w:space="0" w:color="auto"/>
            <w:left w:val="none" w:sz="0" w:space="0" w:color="auto"/>
            <w:bottom w:val="none" w:sz="0" w:space="0" w:color="auto"/>
            <w:right w:val="none" w:sz="0" w:space="0" w:color="auto"/>
          </w:divBdr>
        </w:div>
        <w:div w:id="142549644">
          <w:marLeft w:val="0"/>
          <w:marRight w:val="0"/>
          <w:marTop w:val="0"/>
          <w:marBottom w:val="0"/>
          <w:divBdr>
            <w:top w:val="none" w:sz="0" w:space="0" w:color="auto"/>
            <w:left w:val="none" w:sz="0" w:space="0" w:color="auto"/>
            <w:bottom w:val="none" w:sz="0" w:space="0" w:color="auto"/>
            <w:right w:val="none" w:sz="0" w:space="0" w:color="auto"/>
          </w:divBdr>
        </w:div>
        <w:div w:id="1039235581">
          <w:marLeft w:val="0"/>
          <w:marRight w:val="0"/>
          <w:marTop w:val="0"/>
          <w:marBottom w:val="0"/>
          <w:divBdr>
            <w:top w:val="none" w:sz="0" w:space="0" w:color="auto"/>
            <w:left w:val="none" w:sz="0" w:space="0" w:color="auto"/>
            <w:bottom w:val="none" w:sz="0" w:space="0" w:color="auto"/>
            <w:right w:val="none" w:sz="0" w:space="0" w:color="auto"/>
          </w:divBdr>
        </w:div>
        <w:div w:id="385566314">
          <w:marLeft w:val="0"/>
          <w:marRight w:val="0"/>
          <w:marTop w:val="0"/>
          <w:marBottom w:val="0"/>
          <w:divBdr>
            <w:top w:val="none" w:sz="0" w:space="0" w:color="auto"/>
            <w:left w:val="none" w:sz="0" w:space="0" w:color="auto"/>
            <w:bottom w:val="none" w:sz="0" w:space="0" w:color="auto"/>
            <w:right w:val="none" w:sz="0" w:space="0" w:color="auto"/>
          </w:divBdr>
        </w:div>
        <w:div w:id="2127578191">
          <w:marLeft w:val="0"/>
          <w:marRight w:val="0"/>
          <w:marTop w:val="0"/>
          <w:marBottom w:val="0"/>
          <w:divBdr>
            <w:top w:val="none" w:sz="0" w:space="0" w:color="auto"/>
            <w:left w:val="none" w:sz="0" w:space="0" w:color="auto"/>
            <w:bottom w:val="none" w:sz="0" w:space="0" w:color="auto"/>
            <w:right w:val="none" w:sz="0" w:space="0" w:color="auto"/>
          </w:divBdr>
        </w:div>
        <w:div w:id="949900990">
          <w:marLeft w:val="0"/>
          <w:marRight w:val="0"/>
          <w:marTop w:val="0"/>
          <w:marBottom w:val="0"/>
          <w:divBdr>
            <w:top w:val="none" w:sz="0" w:space="0" w:color="auto"/>
            <w:left w:val="none" w:sz="0" w:space="0" w:color="auto"/>
            <w:bottom w:val="none" w:sz="0" w:space="0" w:color="auto"/>
            <w:right w:val="none" w:sz="0" w:space="0" w:color="auto"/>
          </w:divBdr>
        </w:div>
      </w:divsChild>
    </w:div>
    <w:div w:id="731119718">
      <w:bodyDiv w:val="1"/>
      <w:marLeft w:val="0"/>
      <w:marRight w:val="0"/>
      <w:marTop w:val="0"/>
      <w:marBottom w:val="0"/>
      <w:divBdr>
        <w:top w:val="none" w:sz="0" w:space="0" w:color="auto"/>
        <w:left w:val="none" w:sz="0" w:space="0" w:color="auto"/>
        <w:bottom w:val="none" w:sz="0" w:space="0" w:color="auto"/>
        <w:right w:val="none" w:sz="0" w:space="0" w:color="auto"/>
      </w:divBdr>
    </w:div>
    <w:div w:id="748118011">
      <w:bodyDiv w:val="1"/>
      <w:marLeft w:val="0"/>
      <w:marRight w:val="0"/>
      <w:marTop w:val="0"/>
      <w:marBottom w:val="0"/>
      <w:divBdr>
        <w:top w:val="none" w:sz="0" w:space="0" w:color="auto"/>
        <w:left w:val="none" w:sz="0" w:space="0" w:color="auto"/>
        <w:bottom w:val="none" w:sz="0" w:space="0" w:color="auto"/>
        <w:right w:val="none" w:sz="0" w:space="0" w:color="auto"/>
      </w:divBdr>
    </w:div>
    <w:div w:id="755707950">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58453858">
      <w:bodyDiv w:val="1"/>
      <w:marLeft w:val="0"/>
      <w:marRight w:val="0"/>
      <w:marTop w:val="0"/>
      <w:marBottom w:val="0"/>
      <w:divBdr>
        <w:top w:val="none" w:sz="0" w:space="0" w:color="auto"/>
        <w:left w:val="none" w:sz="0" w:space="0" w:color="auto"/>
        <w:bottom w:val="none" w:sz="0" w:space="0" w:color="auto"/>
        <w:right w:val="none" w:sz="0" w:space="0" w:color="auto"/>
      </w:divBdr>
    </w:div>
    <w:div w:id="760641500">
      <w:bodyDiv w:val="1"/>
      <w:marLeft w:val="0"/>
      <w:marRight w:val="0"/>
      <w:marTop w:val="0"/>
      <w:marBottom w:val="0"/>
      <w:divBdr>
        <w:top w:val="none" w:sz="0" w:space="0" w:color="auto"/>
        <w:left w:val="none" w:sz="0" w:space="0" w:color="auto"/>
        <w:bottom w:val="none" w:sz="0" w:space="0" w:color="auto"/>
        <w:right w:val="none" w:sz="0" w:space="0" w:color="auto"/>
      </w:divBdr>
    </w:div>
    <w:div w:id="766971643">
      <w:bodyDiv w:val="1"/>
      <w:marLeft w:val="0"/>
      <w:marRight w:val="0"/>
      <w:marTop w:val="0"/>
      <w:marBottom w:val="0"/>
      <w:divBdr>
        <w:top w:val="none" w:sz="0" w:space="0" w:color="auto"/>
        <w:left w:val="none" w:sz="0" w:space="0" w:color="auto"/>
        <w:bottom w:val="none" w:sz="0" w:space="0" w:color="auto"/>
        <w:right w:val="none" w:sz="0" w:space="0" w:color="auto"/>
      </w:divBdr>
    </w:div>
    <w:div w:id="788204682">
      <w:bodyDiv w:val="1"/>
      <w:marLeft w:val="0"/>
      <w:marRight w:val="0"/>
      <w:marTop w:val="0"/>
      <w:marBottom w:val="0"/>
      <w:divBdr>
        <w:top w:val="none" w:sz="0" w:space="0" w:color="auto"/>
        <w:left w:val="none" w:sz="0" w:space="0" w:color="auto"/>
        <w:bottom w:val="none" w:sz="0" w:space="0" w:color="auto"/>
        <w:right w:val="none" w:sz="0" w:space="0" w:color="auto"/>
      </w:divBdr>
    </w:div>
    <w:div w:id="799539528">
      <w:bodyDiv w:val="1"/>
      <w:marLeft w:val="0"/>
      <w:marRight w:val="0"/>
      <w:marTop w:val="0"/>
      <w:marBottom w:val="0"/>
      <w:divBdr>
        <w:top w:val="none" w:sz="0" w:space="0" w:color="auto"/>
        <w:left w:val="none" w:sz="0" w:space="0" w:color="auto"/>
        <w:bottom w:val="none" w:sz="0" w:space="0" w:color="auto"/>
        <w:right w:val="none" w:sz="0" w:space="0" w:color="auto"/>
      </w:divBdr>
    </w:div>
    <w:div w:id="813328713">
      <w:bodyDiv w:val="1"/>
      <w:marLeft w:val="0"/>
      <w:marRight w:val="0"/>
      <w:marTop w:val="0"/>
      <w:marBottom w:val="0"/>
      <w:divBdr>
        <w:top w:val="none" w:sz="0" w:space="0" w:color="auto"/>
        <w:left w:val="none" w:sz="0" w:space="0" w:color="auto"/>
        <w:bottom w:val="none" w:sz="0" w:space="0" w:color="auto"/>
        <w:right w:val="none" w:sz="0" w:space="0" w:color="auto"/>
      </w:divBdr>
    </w:div>
    <w:div w:id="820511090">
      <w:bodyDiv w:val="1"/>
      <w:marLeft w:val="0"/>
      <w:marRight w:val="0"/>
      <w:marTop w:val="0"/>
      <w:marBottom w:val="0"/>
      <w:divBdr>
        <w:top w:val="none" w:sz="0" w:space="0" w:color="auto"/>
        <w:left w:val="none" w:sz="0" w:space="0" w:color="auto"/>
        <w:bottom w:val="none" w:sz="0" w:space="0" w:color="auto"/>
        <w:right w:val="none" w:sz="0" w:space="0" w:color="auto"/>
      </w:divBdr>
    </w:div>
    <w:div w:id="823280093">
      <w:bodyDiv w:val="1"/>
      <w:marLeft w:val="0"/>
      <w:marRight w:val="0"/>
      <w:marTop w:val="0"/>
      <w:marBottom w:val="0"/>
      <w:divBdr>
        <w:top w:val="none" w:sz="0" w:space="0" w:color="auto"/>
        <w:left w:val="none" w:sz="0" w:space="0" w:color="auto"/>
        <w:bottom w:val="none" w:sz="0" w:space="0" w:color="auto"/>
        <w:right w:val="none" w:sz="0" w:space="0" w:color="auto"/>
      </w:divBdr>
    </w:div>
    <w:div w:id="826359819">
      <w:bodyDiv w:val="1"/>
      <w:marLeft w:val="0"/>
      <w:marRight w:val="0"/>
      <w:marTop w:val="0"/>
      <w:marBottom w:val="0"/>
      <w:divBdr>
        <w:top w:val="none" w:sz="0" w:space="0" w:color="auto"/>
        <w:left w:val="none" w:sz="0" w:space="0" w:color="auto"/>
        <w:bottom w:val="none" w:sz="0" w:space="0" w:color="auto"/>
        <w:right w:val="none" w:sz="0" w:space="0" w:color="auto"/>
      </w:divBdr>
    </w:div>
    <w:div w:id="826677161">
      <w:bodyDiv w:val="1"/>
      <w:marLeft w:val="0"/>
      <w:marRight w:val="0"/>
      <w:marTop w:val="0"/>
      <w:marBottom w:val="0"/>
      <w:divBdr>
        <w:top w:val="none" w:sz="0" w:space="0" w:color="auto"/>
        <w:left w:val="none" w:sz="0" w:space="0" w:color="auto"/>
        <w:bottom w:val="none" w:sz="0" w:space="0" w:color="auto"/>
        <w:right w:val="none" w:sz="0" w:space="0" w:color="auto"/>
      </w:divBdr>
    </w:div>
    <w:div w:id="837425043">
      <w:bodyDiv w:val="1"/>
      <w:marLeft w:val="0"/>
      <w:marRight w:val="0"/>
      <w:marTop w:val="0"/>
      <w:marBottom w:val="0"/>
      <w:divBdr>
        <w:top w:val="none" w:sz="0" w:space="0" w:color="auto"/>
        <w:left w:val="none" w:sz="0" w:space="0" w:color="auto"/>
        <w:bottom w:val="none" w:sz="0" w:space="0" w:color="auto"/>
        <w:right w:val="none" w:sz="0" w:space="0" w:color="auto"/>
      </w:divBdr>
    </w:div>
    <w:div w:id="841428350">
      <w:bodyDiv w:val="1"/>
      <w:marLeft w:val="0"/>
      <w:marRight w:val="0"/>
      <w:marTop w:val="0"/>
      <w:marBottom w:val="0"/>
      <w:divBdr>
        <w:top w:val="none" w:sz="0" w:space="0" w:color="auto"/>
        <w:left w:val="none" w:sz="0" w:space="0" w:color="auto"/>
        <w:bottom w:val="none" w:sz="0" w:space="0" w:color="auto"/>
        <w:right w:val="none" w:sz="0" w:space="0" w:color="auto"/>
      </w:divBdr>
    </w:div>
    <w:div w:id="843664593">
      <w:bodyDiv w:val="1"/>
      <w:marLeft w:val="0"/>
      <w:marRight w:val="0"/>
      <w:marTop w:val="0"/>
      <w:marBottom w:val="0"/>
      <w:divBdr>
        <w:top w:val="none" w:sz="0" w:space="0" w:color="auto"/>
        <w:left w:val="none" w:sz="0" w:space="0" w:color="auto"/>
        <w:bottom w:val="none" w:sz="0" w:space="0" w:color="auto"/>
        <w:right w:val="none" w:sz="0" w:space="0" w:color="auto"/>
      </w:divBdr>
    </w:div>
    <w:div w:id="844713603">
      <w:bodyDiv w:val="1"/>
      <w:marLeft w:val="0"/>
      <w:marRight w:val="0"/>
      <w:marTop w:val="0"/>
      <w:marBottom w:val="0"/>
      <w:divBdr>
        <w:top w:val="none" w:sz="0" w:space="0" w:color="auto"/>
        <w:left w:val="none" w:sz="0" w:space="0" w:color="auto"/>
        <w:bottom w:val="none" w:sz="0" w:space="0" w:color="auto"/>
        <w:right w:val="none" w:sz="0" w:space="0" w:color="auto"/>
      </w:divBdr>
    </w:div>
    <w:div w:id="847675330">
      <w:bodyDiv w:val="1"/>
      <w:marLeft w:val="0"/>
      <w:marRight w:val="0"/>
      <w:marTop w:val="0"/>
      <w:marBottom w:val="0"/>
      <w:divBdr>
        <w:top w:val="none" w:sz="0" w:space="0" w:color="auto"/>
        <w:left w:val="none" w:sz="0" w:space="0" w:color="auto"/>
        <w:bottom w:val="none" w:sz="0" w:space="0" w:color="auto"/>
        <w:right w:val="none" w:sz="0" w:space="0" w:color="auto"/>
      </w:divBdr>
    </w:div>
    <w:div w:id="849105246">
      <w:bodyDiv w:val="1"/>
      <w:marLeft w:val="0"/>
      <w:marRight w:val="0"/>
      <w:marTop w:val="0"/>
      <w:marBottom w:val="0"/>
      <w:divBdr>
        <w:top w:val="none" w:sz="0" w:space="0" w:color="auto"/>
        <w:left w:val="none" w:sz="0" w:space="0" w:color="auto"/>
        <w:bottom w:val="none" w:sz="0" w:space="0" w:color="auto"/>
        <w:right w:val="none" w:sz="0" w:space="0" w:color="auto"/>
      </w:divBdr>
      <w:divsChild>
        <w:div w:id="435372285">
          <w:marLeft w:val="0"/>
          <w:marRight w:val="0"/>
          <w:marTop w:val="0"/>
          <w:marBottom w:val="0"/>
          <w:divBdr>
            <w:top w:val="none" w:sz="0" w:space="0" w:color="auto"/>
            <w:left w:val="none" w:sz="0" w:space="0" w:color="auto"/>
            <w:bottom w:val="none" w:sz="0" w:space="0" w:color="auto"/>
            <w:right w:val="none" w:sz="0" w:space="0" w:color="auto"/>
          </w:divBdr>
        </w:div>
      </w:divsChild>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874539933">
      <w:bodyDiv w:val="1"/>
      <w:marLeft w:val="0"/>
      <w:marRight w:val="0"/>
      <w:marTop w:val="0"/>
      <w:marBottom w:val="0"/>
      <w:divBdr>
        <w:top w:val="none" w:sz="0" w:space="0" w:color="auto"/>
        <w:left w:val="none" w:sz="0" w:space="0" w:color="auto"/>
        <w:bottom w:val="none" w:sz="0" w:space="0" w:color="auto"/>
        <w:right w:val="none" w:sz="0" w:space="0" w:color="auto"/>
      </w:divBdr>
    </w:div>
    <w:div w:id="879051147">
      <w:bodyDiv w:val="1"/>
      <w:marLeft w:val="0"/>
      <w:marRight w:val="0"/>
      <w:marTop w:val="0"/>
      <w:marBottom w:val="0"/>
      <w:divBdr>
        <w:top w:val="none" w:sz="0" w:space="0" w:color="auto"/>
        <w:left w:val="none" w:sz="0" w:space="0" w:color="auto"/>
        <w:bottom w:val="none" w:sz="0" w:space="0" w:color="auto"/>
        <w:right w:val="none" w:sz="0" w:space="0" w:color="auto"/>
      </w:divBdr>
    </w:div>
    <w:div w:id="901987835">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04756988">
      <w:bodyDiv w:val="1"/>
      <w:marLeft w:val="0"/>
      <w:marRight w:val="0"/>
      <w:marTop w:val="0"/>
      <w:marBottom w:val="0"/>
      <w:divBdr>
        <w:top w:val="none" w:sz="0" w:space="0" w:color="auto"/>
        <w:left w:val="none" w:sz="0" w:space="0" w:color="auto"/>
        <w:bottom w:val="none" w:sz="0" w:space="0" w:color="auto"/>
        <w:right w:val="none" w:sz="0" w:space="0" w:color="auto"/>
      </w:divBdr>
    </w:div>
    <w:div w:id="947663153">
      <w:bodyDiv w:val="1"/>
      <w:marLeft w:val="0"/>
      <w:marRight w:val="0"/>
      <w:marTop w:val="0"/>
      <w:marBottom w:val="0"/>
      <w:divBdr>
        <w:top w:val="none" w:sz="0" w:space="0" w:color="auto"/>
        <w:left w:val="none" w:sz="0" w:space="0" w:color="auto"/>
        <w:bottom w:val="none" w:sz="0" w:space="0" w:color="auto"/>
        <w:right w:val="none" w:sz="0" w:space="0" w:color="auto"/>
      </w:divBdr>
    </w:div>
    <w:div w:id="951938259">
      <w:bodyDiv w:val="1"/>
      <w:marLeft w:val="0"/>
      <w:marRight w:val="0"/>
      <w:marTop w:val="0"/>
      <w:marBottom w:val="0"/>
      <w:divBdr>
        <w:top w:val="none" w:sz="0" w:space="0" w:color="auto"/>
        <w:left w:val="none" w:sz="0" w:space="0" w:color="auto"/>
        <w:bottom w:val="none" w:sz="0" w:space="0" w:color="auto"/>
        <w:right w:val="none" w:sz="0" w:space="0" w:color="auto"/>
      </w:divBdr>
    </w:div>
    <w:div w:id="964888893">
      <w:bodyDiv w:val="1"/>
      <w:marLeft w:val="0"/>
      <w:marRight w:val="0"/>
      <w:marTop w:val="0"/>
      <w:marBottom w:val="0"/>
      <w:divBdr>
        <w:top w:val="none" w:sz="0" w:space="0" w:color="auto"/>
        <w:left w:val="none" w:sz="0" w:space="0" w:color="auto"/>
        <w:bottom w:val="none" w:sz="0" w:space="0" w:color="auto"/>
        <w:right w:val="none" w:sz="0" w:space="0" w:color="auto"/>
      </w:divBdr>
    </w:div>
    <w:div w:id="1007904965">
      <w:bodyDiv w:val="1"/>
      <w:marLeft w:val="0"/>
      <w:marRight w:val="0"/>
      <w:marTop w:val="0"/>
      <w:marBottom w:val="0"/>
      <w:divBdr>
        <w:top w:val="none" w:sz="0" w:space="0" w:color="auto"/>
        <w:left w:val="none" w:sz="0" w:space="0" w:color="auto"/>
        <w:bottom w:val="none" w:sz="0" w:space="0" w:color="auto"/>
        <w:right w:val="none" w:sz="0" w:space="0" w:color="auto"/>
      </w:divBdr>
    </w:div>
    <w:div w:id="1009716505">
      <w:bodyDiv w:val="1"/>
      <w:marLeft w:val="0"/>
      <w:marRight w:val="0"/>
      <w:marTop w:val="0"/>
      <w:marBottom w:val="0"/>
      <w:divBdr>
        <w:top w:val="none" w:sz="0" w:space="0" w:color="auto"/>
        <w:left w:val="none" w:sz="0" w:space="0" w:color="auto"/>
        <w:bottom w:val="none" w:sz="0" w:space="0" w:color="auto"/>
        <w:right w:val="none" w:sz="0" w:space="0" w:color="auto"/>
      </w:divBdr>
    </w:div>
    <w:div w:id="1061440573">
      <w:bodyDiv w:val="1"/>
      <w:marLeft w:val="0"/>
      <w:marRight w:val="0"/>
      <w:marTop w:val="0"/>
      <w:marBottom w:val="0"/>
      <w:divBdr>
        <w:top w:val="none" w:sz="0" w:space="0" w:color="auto"/>
        <w:left w:val="none" w:sz="0" w:space="0" w:color="auto"/>
        <w:bottom w:val="none" w:sz="0" w:space="0" w:color="auto"/>
        <w:right w:val="none" w:sz="0" w:space="0" w:color="auto"/>
      </w:divBdr>
    </w:div>
    <w:div w:id="1099371451">
      <w:bodyDiv w:val="1"/>
      <w:marLeft w:val="0"/>
      <w:marRight w:val="0"/>
      <w:marTop w:val="0"/>
      <w:marBottom w:val="0"/>
      <w:divBdr>
        <w:top w:val="none" w:sz="0" w:space="0" w:color="auto"/>
        <w:left w:val="none" w:sz="0" w:space="0" w:color="auto"/>
        <w:bottom w:val="none" w:sz="0" w:space="0" w:color="auto"/>
        <w:right w:val="none" w:sz="0" w:space="0" w:color="auto"/>
      </w:divBdr>
    </w:div>
    <w:div w:id="1102920019">
      <w:bodyDiv w:val="1"/>
      <w:marLeft w:val="0"/>
      <w:marRight w:val="0"/>
      <w:marTop w:val="0"/>
      <w:marBottom w:val="0"/>
      <w:divBdr>
        <w:top w:val="none" w:sz="0" w:space="0" w:color="auto"/>
        <w:left w:val="none" w:sz="0" w:space="0" w:color="auto"/>
        <w:bottom w:val="none" w:sz="0" w:space="0" w:color="auto"/>
        <w:right w:val="none" w:sz="0" w:space="0" w:color="auto"/>
      </w:divBdr>
    </w:div>
    <w:div w:id="1104424448">
      <w:bodyDiv w:val="1"/>
      <w:marLeft w:val="0"/>
      <w:marRight w:val="0"/>
      <w:marTop w:val="0"/>
      <w:marBottom w:val="0"/>
      <w:divBdr>
        <w:top w:val="none" w:sz="0" w:space="0" w:color="auto"/>
        <w:left w:val="none" w:sz="0" w:space="0" w:color="auto"/>
        <w:bottom w:val="none" w:sz="0" w:space="0" w:color="auto"/>
        <w:right w:val="none" w:sz="0" w:space="0" w:color="auto"/>
      </w:divBdr>
    </w:div>
    <w:div w:id="1146628170">
      <w:bodyDiv w:val="1"/>
      <w:marLeft w:val="0"/>
      <w:marRight w:val="0"/>
      <w:marTop w:val="0"/>
      <w:marBottom w:val="0"/>
      <w:divBdr>
        <w:top w:val="none" w:sz="0" w:space="0" w:color="auto"/>
        <w:left w:val="none" w:sz="0" w:space="0" w:color="auto"/>
        <w:bottom w:val="none" w:sz="0" w:space="0" w:color="auto"/>
        <w:right w:val="none" w:sz="0" w:space="0" w:color="auto"/>
      </w:divBdr>
    </w:div>
    <w:div w:id="1151869032">
      <w:bodyDiv w:val="1"/>
      <w:marLeft w:val="0"/>
      <w:marRight w:val="0"/>
      <w:marTop w:val="0"/>
      <w:marBottom w:val="0"/>
      <w:divBdr>
        <w:top w:val="none" w:sz="0" w:space="0" w:color="auto"/>
        <w:left w:val="none" w:sz="0" w:space="0" w:color="auto"/>
        <w:bottom w:val="none" w:sz="0" w:space="0" w:color="auto"/>
        <w:right w:val="none" w:sz="0" w:space="0" w:color="auto"/>
      </w:divBdr>
      <w:divsChild>
        <w:div w:id="1105228553">
          <w:marLeft w:val="0"/>
          <w:marRight w:val="0"/>
          <w:marTop w:val="0"/>
          <w:marBottom w:val="0"/>
          <w:divBdr>
            <w:top w:val="none" w:sz="0" w:space="0" w:color="auto"/>
            <w:left w:val="none" w:sz="0" w:space="0" w:color="auto"/>
            <w:bottom w:val="none" w:sz="0" w:space="0" w:color="auto"/>
            <w:right w:val="none" w:sz="0" w:space="0" w:color="auto"/>
          </w:divBdr>
        </w:div>
      </w:divsChild>
    </w:div>
    <w:div w:id="1156148522">
      <w:bodyDiv w:val="1"/>
      <w:marLeft w:val="0"/>
      <w:marRight w:val="0"/>
      <w:marTop w:val="0"/>
      <w:marBottom w:val="0"/>
      <w:divBdr>
        <w:top w:val="none" w:sz="0" w:space="0" w:color="auto"/>
        <w:left w:val="none" w:sz="0" w:space="0" w:color="auto"/>
        <w:bottom w:val="none" w:sz="0" w:space="0" w:color="auto"/>
        <w:right w:val="none" w:sz="0" w:space="0" w:color="auto"/>
      </w:divBdr>
    </w:div>
    <w:div w:id="1166894847">
      <w:bodyDiv w:val="1"/>
      <w:marLeft w:val="0"/>
      <w:marRight w:val="0"/>
      <w:marTop w:val="0"/>
      <w:marBottom w:val="0"/>
      <w:divBdr>
        <w:top w:val="none" w:sz="0" w:space="0" w:color="auto"/>
        <w:left w:val="none" w:sz="0" w:space="0" w:color="auto"/>
        <w:bottom w:val="none" w:sz="0" w:space="0" w:color="auto"/>
        <w:right w:val="none" w:sz="0" w:space="0" w:color="auto"/>
      </w:divBdr>
    </w:div>
    <w:div w:id="1197232620">
      <w:bodyDiv w:val="1"/>
      <w:marLeft w:val="0"/>
      <w:marRight w:val="0"/>
      <w:marTop w:val="0"/>
      <w:marBottom w:val="0"/>
      <w:divBdr>
        <w:top w:val="none" w:sz="0" w:space="0" w:color="auto"/>
        <w:left w:val="none" w:sz="0" w:space="0" w:color="auto"/>
        <w:bottom w:val="none" w:sz="0" w:space="0" w:color="auto"/>
        <w:right w:val="none" w:sz="0" w:space="0" w:color="auto"/>
      </w:divBdr>
    </w:div>
    <w:div w:id="1248029496">
      <w:bodyDiv w:val="1"/>
      <w:marLeft w:val="0"/>
      <w:marRight w:val="0"/>
      <w:marTop w:val="0"/>
      <w:marBottom w:val="0"/>
      <w:divBdr>
        <w:top w:val="none" w:sz="0" w:space="0" w:color="auto"/>
        <w:left w:val="none" w:sz="0" w:space="0" w:color="auto"/>
        <w:bottom w:val="none" w:sz="0" w:space="0" w:color="auto"/>
        <w:right w:val="none" w:sz="0" w:space="0" w:color="auto"/>
      </w:divBdr>
    </w:div>
    <w:div w:id="1248616396">
      <w:bodyDiv w:val="1"/>
      <w:marLeft w:val="0"/>
      <w:marRight w:val="0"/>
      <w:marTop w:val="0"/>
      <w:marBottom w:val="0"/>
      <w:divBdr>
        <w:top w:val="none" w:sz="0" w:space="0" w:color="auto"/>
        <w:left w:val="none" w:sz="0" w:space="0" w:color="auto"/>
        <w:bottom w:val="none" w:sz="0" w:space="0" w:color="auto"/>
        <w:right w:val="none" w:sz="0" w:space="0" w:color="auto"/>
      </w:divBdr>
    </w:div>
    <w:div w:id="1254513355">
      <w:bodyDiv w:val="1"/>
      <w:marLeft w:val="0"/>
      <w:marRight w:val="0"/>
      <w:marTop w:val="0"/>
      <w:marBottom w:val="0"/>
      <w:divBdr>
        <w:top w:val="none" w:sz="0" w:space="0" w:color="auto"/>
        <w:left w:val="none" w:sz="0" w:space="0" w:color="auto"/>
        <w:bottom w:val="none" w:sz="0" w:space="0" w:color="auto"/>
        <w:right w:val="none" w:sz="0" w:space="0" w:color="auto"/>
      </w:divBdr>
    </w:div>
    <w:div w:id="1254778477">
      <w:bodyDiv w:val="1"/>
      <w:marLeft w:val="0"/>
      <w:marRight w:val="0"/>
      <w:marTop w:val="0"/>
      <w:marBottom w:val="0"/>
      <w:divBdr>
        <w:top w:val="none" w:sz="0" w:space="0" w:color="auto"/>
        <w:left w:val="none" w:sz="0" w:space="0" w:color="auto"/>
        <w:bottom w:val="none" w:sz="0" w:space="0" w:color="auto"/>
        <w:right w:val="none" w:sz="0" w:space="0" w:color="auto"/>
      </w:divBdr>
    </w:div>
    <w:div w:id="1261327739">
      <w:bodyDiv w:val="1"/>
      <w:marLeft w:val="0"/>
      <w:marRight w:val="0"/>
      <w:marTop w:val="0"/>
      <w:marBottom w:val="0"/>
      <w:divBdr>
        <w:top w:val="none" w:sz="0" w:space="0" w:color="auto"/>
        <w:left w:val="none" w:sz="0" w:space="0" w:color="auto"/>
        <w:bottom w:val="none" w:sz="0" w:space="0" w:color="auto"/>
        <w:right w:val="none" w:sz="0" w:space="0" w:color="auto"/>
      </w:divBdr>
    </w:div>
    <w:div w:id="1262690105">
      <w:bodyDiv w:val="1"/>
      <w:marLeft w:val="0"/>
      <w:marRight w:val="0"/>
      <w:marTop w:val="0"/>
      <w:marBottom w:val="0"/>
      <w:divBdr>
        <w:top w:val="none" w:sz="0" w:space="0" w:color="auto"/>
        <w:left w:val="none" w:sz="0" w:space="0" w:color="auto"/>
        <w:bottom w:val="none" w:sz="0" w:space="0" w:color="auto"/>
        <w:right w:val="none" w:sz="0" w:space="0" w:color="auto"/>
      </w:divBdr>
    </w:div>
    <w:div w:id="1277105289">
      <w:bodyDiv w:val="1"/>
      <w:marLeft w:val="0"/>
      <w:marRight w:val="0"/>
      <w:marTop w:val="0"/>
      <w:marBottom w:val="0"/>
      <w:divBdr>
        <w:top w:val="none" w:sz="0" w:space="0" w:color="auto"/>
        <w:left w:val="none" w:sz="0" w:space="0" w:color="auto"/>
        <w:bottom w:val="none" w:sz="0" w:space="0" w:color="auto"/>
        <w:right w:val="none" w:sz="0" w:space="0" w:color="auto"/>
      </w:divBdr>
    </w:div>
    <w:div w:id="1280844271">
      <w:bodyDiv w:val="1"/>
      <w:marLeft w:val="0"/>
      <w:marRight w:val="0"/>
      <w:marTop w:val="0"/>
      <w:marBottom w:val="0"/>
      <w:divBdr>
        <w:top w:val="none" w:sz="0" w:space="0" w:color="auto"/>
        <w:left w:val="none" w:sz="0" w:space="0" w:color="auto"/>
        <w:bottom w:val="none" w:sz="0" w:space="0" w:color="auto"/>
        <w:right w:val="none" w:sz="0" w:space="0" w:color="auto"/>
      </w:divBdr>
    </w:div>
    <w:div w:id="1287538941">
      <w:bodyDiv w:val="1"/>
      <w:marLeft w:val="0"/>
      <w:marRight w:val="0"/>
      <w:marTop w:val="0"/>
      <w:marBottom w:val="0"/>
      <w:divBdr>
        <w:top w:val="none" w:sz="0" w:space="0" w:color="auto"/>
        <w:left w:val="none" w:sz="0" w:space="0" w:color="auto"/>
        <w:bottom w:val="none" w:sz="0" w:space="0" w:color="auto"/>
        <w:right w:val="none" w:sz="0" w:space="0" w:color="auto"/>
      </w:divBdr>
    </w:div>
    <w:div w:id="1345011982">
      <w:bodyDiv w:val="1"/>
      <w:marLeft w:val="0"/>
      <w:marRight w:val="0"/>
      <w:marTop w:val="0"/>
      <w:marBottom w:val="0"/>
      <w:divBdr>
        <w:top w:val="none" w:sz="0" w:space="0" w:color="auto"/>
        <w:left w:val="none" w:sz="0" w:space="0" w:color="auto"/>
        <w:bottom w:val="none" w:sz="0" w:space="0" w:color="auto"/>
        <w:right w:val="none" w:sz="0" w:space="0" w:color="auto"/>
      </w:divBdr>
    </w:div>
    <w:div w:id="1349520525">
      <w:bodyDiv w:val="1"/>
      <w:marLeft w:val="0"/>
      <w:marRight w:val="0"/>
      <w:marTop w:val="0"/>
      <w:marBottom w:val="0"/>
      <w:divBdr>
        <w:top w:val="none" w:sz="0" w:space="0" w:color="auto"/>
        <w:left w:val="none" w:sz="0" w:space="0" w:color="auto"/>
        <w:bottom w:val="none" w:sz="0" w:space="0" w:color="auto"/>
        <w:right w:val="none" w:sz="0" w:space="0" w:color="auto"/>
      </w:divBdr>
    </w:div>
    <w:div w:id="1354919023">
      <w:bodyDiv w:val="1"/>
      <w:marLeft w:val="0"/>
      <w:marRight w:val="0"/>
      <w:marTop w:val="0"/>
      <w:marBottom w:val="0"/>
      <w:divBdr>
        <w:top w:val="none" w:sz="0" w:space="0" w:color="auto"/>
        <w:left w:val="none" w:sz="0" w:space="0" w:color="auto"/>
        <w:bottom w:val="none" w:sz="0" w:space="0" w:color="auto"/>
        <w:right w:val="none" w:sz="0" w:space="0" w:color="auto"/>
      </w:divBdr>
    </w:div>
    <w:div w:id="1360862383">
      <w:bodyDiv w:val="1"/>
      <w:marLeft w:val="0"/>
      <w:marRight w:val="0"/>
      <w:marTop w:val="0"/>
      <w:marBottom w:val="0"/>
      <w:divBdr>
        <w:top w:val="none" w:sz="0" w:space="0" w:color="auto"/>
        <w:left w:val="none" w:sz="0" w:space="0" w:color="auto"/>
        <w:bottom w:val="none" w:sz="0" w:space="0" w:color="auto"/>
        <w:right w:val="none" w:sz="0" w:space="0" w:color="auto"/>
      </w:divBdr>
    </w:div>
    <w:div w:id="1363434645">
      <w:bodyDiv w:val="1"/>
      <w:marLeft w:val="0"/>
      <w:marRight w:val="0"/>
      <w:marTop w:val="0"/>
      <w:marBottom w:val="0"/>
      <w:divBdr>
        <w:top w:val="none" w:sz="0" w:space="0" w:color="auto"/>
        <w:left w:val="none" w:sz="0" w:space="0" w:color="auto"/>
        <w:bottom w:val="none" w:sz="0" w:space="0" w:color="auto"/>
        <w:right w:val="none" w:sz="0" w:space="0" w:color="auto"/>
      </w:divBdr>
    </w:div>
    <w:div w:id="1372026182">
      <w:bodyDiv w:val="1"/>
      <w:marLeft w:val="0"/>
      <w:marRight w:val="0"/>
      <w:marTop w:val="0"/>
      <w:marBottom w:val="0"/>
      <w:divBdr>
        <w:top w:val="none" w:sz="0" w:space="0" w:color="auto"/>
        <w:left w:val="none" w:sz="0" w:space="0" w:color="auto"/>
        <w:bottom w:val="none" w:sz="0" w:space="0" w:color="auto"/>
        <w:right w:val="none" w:sz="0" w:space="0" w:color="auto"/>
      </w:divBdr>
    </w:div>
    <w:div w:id="1377925217">
      <w:bodyDiv w:val="1"/>
      <w:marLeft w:val="0"/>
      <w:marRight w:val="0"/>
      <w:marTop w:val="0"/>
      <w:marBottom w:val="0"/>
      <w:divBdr>
        <w:top w:val="none" w:sz="0" w:space="0" w:color="auto"/>
        <w:left w:val="none" w:sz="0" w:space="0" w:color="auto"/>
        <w:bottom w:val="none" w:sz="0" w:space="0" w:color="auto"/>
        <w:right w:val="none" w:sz="0" w:space="0" w:color="auto"/>
      </w:divBdr>
    </w:div>
    <w:div w:id="1383291940">
      <w:bodyDiv w:val="1"/>
      <w:marLeft w:val="0"/>
      <w:marRight w:val="0"/>
      <w:marTop w:val="0"/>
      <w:marBottom w:val="0"/>
      <w:divBdr>
        <w:top w:val="none" w:sz="0" w:space="0" w:color="auto"/>
        <w:left w:val="none" w:sz="0" w:space="0" w:color="auto"/>
        <w:bottom w:val="none" w:sz="0" w:space="0" w:color="auto"/>
        <w:right w:val="none" w:sz="0" w:space="0" w:color="auto"/>
      </w:divBdr>
    </w:div>
    <w:div w:id="1393849530">
      <w:bodyDiv w:val="1"/>
      <w:marLeft w:val="0"/>
      <w:marRight w:val="0"/>
      <w:marTop w:val="0"/>
      <w:marBottom w:val="0"/>
      <w:divBdr>
        <w:top w:val="none" w:sz="0" w:space="0" w:color="auto"/>
        <w:left w:val="none" w:sz="0" w:space="0" w:color="auto"/>
        <w:bottom w:val="none" w:sz="0" w:space="0" w:color="auto"/>
        <w:right w:val="none" w:sz="0" w:space="0" w:color="auto"/>
      </w:divBdr>
    </w:div>
    <w:div w:id="1400596933">
      <w:bodyDiv w:val="1"/>
      <w:marLeft w:val="0"/>
      <w:marRight w:val="0"/>
      <w:marTop w:val="0"/>
      <w:marBottom w:val="0"/>
      <w:divBdr>
        <w:top w:val="none" w:sz="0" w:space="0" w:color="auto"/>
        <w:left w:val="none" w:sz="0" w:space="0" w:color="auto"/>
        <w:bottom w:val="none" w:sz="0" w:space="0" w:color="auto"/>
        <w:right w:val="none" w:sz="0" w:space="0" w:color="auto"/>
      </w:divBdr>
    </w:div>
    <w:div w:id="1412775398">
      <w:bodyDiv w:val="1"/>
      <w:marLeft w:val="0"/>
      <w:marRight w:val="0"/>
      <w:marTop w:val="0"/>
      <w:marBottom w:val="0"/>
      <w:divBdr>
        <w:top w:val="none" w:sz="0" w:space="0" w:color="auto"/>
        <w:left w:val="none" w:sz="0" w:space="0" w:color="auto"/>
        <w:bottom w:val="none" w:sz="0" w:space="0" w:color="auto"/>
        <w:right w:val="none" w:sz="0" w:space="0" w:color="auto"/>
      </w:divBdr>
    </w:div>
    <w:div w:id="1423914770">
      <w:bodyDiv w:val="1"/>
      <w:marLeft w:val="0"/>
      <w:marRight w:val="0"/>
      <w:marTop w:val="0"/>
      <w:marBottom w:val="0"/>
      <w:divBdr>
        <w:top w:val="none" w:sz="0" w:space="0" w:color="auto"/>
        <w:left w:val="none" w:sz="0" w:space="0" w:color="auto"/>
        <w:bottom w:val="none" w:sz="0" w:space="0" w:color="auto"/>
        <w:right w:val="none" w:sz="0" w:space="0" w:color="auto"/>
      </w:divBdr>
    </w:div>
    <w:div w:id="1428038920">
      <w:bodyDiv w:val="1"/>
      <w:marLeft w:val="0"/>
      <w:marRight w:val="0"/>
      <w:marTop w:val="0"/>
      <w:marBottom w:val="0"/>
      <w:divBdr>
        <w:top w:val="none" w:sz="0" w:space="0" w:color="auto"/>
        <w:left w:val="none" w:sz="0" w:space="0" w:color="auto"/>
        <w:bottom w:val="none" w:sz="0" w:space="0" w:color="auto"/>
        <w:right w:val="none" w:sz="0" w:space="0" w:color="auto"/>
      </w:divBdr>
    </w:div>
    <w:div w:id="1441140884">
      <w:bodyDiv w:val="1"/>
      <w:marLeft w:val="0"/>
      <w:marRight w:val="0"/>
      <w:marTop w:val="0"/>
      <w:marBottom w:val="0"/>
      <w:divBdr>
        <w:top w:val="none" w:sz="0" w:space="0" w:color="auto"/>
        <w:left w:val="none" w:sz="0" w:space="0" w:color="auto"/>
        <w:bottom w:val="none" w:sz="0" w:space="0" w:color="auto"/>
        <w:right w:val="none" w:sz="0" w:space="0" w:color="auto"/>
      </w:divBdr>
    </w:div>
    <w:div w:id="1443380189">
      <w:bodyDiv w:val="1"/>
      <w:marLeft w:val="0"/>
      <w:marRight w:val="0"/>
      <w:marTop w:val="0"/>
      <w:marBottom w:val="0"/>
      <w:divBdr>
        <w:top w:val="none" w:sz="0" w:space="0" w:color="auto"/>
        <w:left w:val="none" w:sz="0" w:space="0" w:color="auto"/>
        <w:bottom w:val="none" w:sz="0" w:space="0" w:color="auto"/>
        <w:right w:val="none" w:sz="0" w:space="0" w:color="auto"/>
      </w:divBdr>
    </w:div>
    <w:div w:id="1450473343">
      <w:bodyDiv w:val="1"/>
      <w:marLeft w:val="0"/>
      <w:marRight w:val="0"/>
      <w:marTop w:val="0"/>
      <w:marBottom w:val="0"/>
      <w:divBdr>
        <w:top w:val="none" w:sz="0" w:space="0" w:color="auto"/>
        <w:left w:val="none" w:sz="0" w:space="0" w:color="auto"/>
        <w:bottom w:val="none" w:sz="0" w:space="0" w:color="auto"/>
        <w:right w:val="none" w:sz="0" w:space="0" w:color="auto"/>
      </w:divBdr>
    </w:div>
    <w:div w:id="1456634006">
      <w:bodyDiv w:val="1"/>
      <w:marLeft w:val="0"/>
      <w:marRight w:val="0"/>
      <w:marTop w:val="0"/>
      <w:marBottom w:val="0"/>
      <w:divBdr>
        <w:top w:val="none" w:sz="0" w:space="0" w:color="auto"/>
        <w:left w:val="none" w:sz="0" w:space="0" w:color="auto"/>
        <w:bottom w:val="none" w:sz="0" w:space="0" w:color="auto"/>
        <w:right w:val="none" w:sz="0" w:space="0" w:color="auto"/>
      </w:divBdr>
      <w:divsChild>
        <w:div w:id="585498800">
          <w:marLeft w:val="0"/>
          <w:marRight w:val="0"/>
          <w:marTop w:val="0"/>
          <w:marBottom w:val="0"/>
          <w:divBdr>
            <w:top w:val="none" w:sz="0" w:space="0" w:color="auto"/>
            <w:left w:val="none" w:sz="0" w:space="0" w:color="auto"/>
            <w:bottom w:val="none" w:sz="0" w:space="0" w:color="auto"/>
            <w:right w:val="none" w:sz="0" w:space="0" w:color="auto"/>
          </w:divBdr>
          <w:divsChild>
            <w:div w:id="1929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40">
      <w:bodyDiv w:val="1"/>
      <w:marLeft w:val="0"/>
      <w:marRight w:val="0"/>
      <w:marTop w:val="0"/>
      <w:marBottom w:val="0"/>
      <w:divBdr>
        <w:top w:val="none" w:sz="0" w:space="0" w:color="auto"/>
        <w:left w:val="none" w:sz="0" w:space="0" w:color="auto"/>
        <w:bottom w:val="none" w:sz="0" w:space="0" w:color="auto"/>
        <w:right w:val="none" w:sz="0" w:space="0" w:color="auto"/>
      </w:divBdr>
    </w:div>
    <w:div w:id="1489592122">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
    <w:div w:id="1543789885">
      <w:bodyDiv w:val="1"/>
      <w:marLeft w:val="0"/>
      <w:marRight w:val="0"/>
      <w:marTop w:val="0"/>
      <w:marBottom w:val="0"/>
      <w:divBdr>
        <w:top w:val="none" w:sz="0" w:space="0" w:color="auto"/>
        <w:left w:val="none" w:sz="0" w:space="0" w:color="auto"/>
        <w:bottom w:val="none" w:sz="0" w:space="0" w:color="auto"/>
        <w:right w:val="none" w:sz="0" w:space="0" w:color="auto"/>
      </w:divBdr>
    </w:div>
    <w:div w:id="1549537212">
      <w:bodyDiv w:val="1"/>
      <w:marLeft w:val="0"/>
      <w:marRight w:val="0"/>
      <w:marTop w:val="0"/>
      <w:marBottom w:val="0"/>
      <w:divBdr>
        <w:top w:val="none" w:sz="0" w:space="0" w:color="auto"/>
        <w:left w:val="none" w:sz="0" w:space="0" w:color="auto"/>
        <w:bottom w:val="none" w:sz="0" w:space="0" w:color="auto"/>
        <w:right w:val="none" w:sz="0" w:space="0" w:color="auto"/>
      </w:divBdr>
    </w:div>
    <w:div w:id="1552811070">
      <w:bodyDiv w:val="1"/>
      <w:marLeft w:val="0"/>
      <w:marRight w:val="0"/>
      <w:marTop w:val="0"/>
      <w:marBottom w:val="0"/>
      <w:divBdr>
        <w:top w:val="none" w:sz="0" w:space="0" w:color="auto"/>
        <w:left w:val="none" w:sz="0" w:space="0" w:color="auto"/>
        <w:bottom w:val="none" w:sz="0" w:space="0" w:color="auto"/>
        <w:right w:val="none" w:sz="0" w:space="0" w:color="auto"/>
      </w:divBdr>
    </w:div>
    <w:div w:id="1555000956">
      <w:bodyDiv w:val="1"/>
      <w:marLeft w:val="0"/>
      <w:marRight w:val="0"/>
      <w:marTop w:val="0"/>
      <w:marBottom w:val="0"/>
      <w:divBdr>
        <w:top w:val="none" w:sz="0" w:space="0" w:color="auto"/>
        <w:left w:val="none" w:sz="0" w:space="0" w:color="auto"/>
        <w:bottom w:val="none" w:sz="0" w:space="0" w:color="auto"/>
        <w:right w:val="none" w:sz="0" w:space="0" w:color="auto"/>
      </w:divBdr>
    </w:div>
    <w:div w:id="1576159537">
      <w:bodyDiv w:val="1"/>
      <w:marLeft w:val="0"/>
      <w:marRight w:val="0"/>
      <w:marTop w:val="0"/>
      <w:marBottom w:val="0"/>
      <w:divBdr>
        <w:top w:val="none" w:sz="0" w:space="0" w:color="auto"/>
        <w:left w:val="none" w:sz="0" w:space="0" w:color="auto"/>
        <w:bottom w:val="none" w:sz="0" w:space="0" w:color="auto"/>
        <w:right w:val="none" w:sz="0" w:space="0" w:color="auto"/>
      </w:divBdr>
    </w:div>
    <w:div w:id="1593783166">
      <w:bodyDiv w:val="1"/>
      <w:marLeft w:val="0"/>
      <w:marRight w:val="0"/>
      <w:marTop w:val="0"/>
      <w:marBottom w:val="0"/>
      <w:divBdr>
        <w:top w:val="none" w:sz="0" w:space="0" w:color="auto"/>
        <w:left w:val="none" w:sz="0" w:space="0" w:color="auto"/>
        <w:bottom w:val="none" w:sz="0" w:space="0" w:color="auto"/>
        <w:right w:val="none" w:sz="0" w:space="0" w:color="auto"/>
      </w:divBdr>
    </w:div>
    <w:div w:id="1599829068">
      <w:bodyDiv w:val="1"/>
      <w:marLeft w:val="0"/>
      <w:marRight w:val="0"/>
      <w:marTop w:val="0"/>
      <w:marBottom w:val="0"/>
      <w:divBdr>
        <w:top w:val="none" w:sz="0" w:space="0" w:color="auto"/>
        <w:left w:val="none" w:sz="0" w:space="0" w:color="auto"/>
        <w:bottom w:val="none" w:sz="0" w:space="0" w:color="auto"/>
        <w:right w:val="none" w:sz="0" w:space="0" w:color="auto"/>
      </w:divBdr>
    </w:div>
    <w:div w:id="1600872106">
      <w:bodyDiv w:val="1"/>
      <w:marLeft w:val="0"/>
      <w:marRight w:val="0"/>
      <w:marTop w:val="0"/>
      <w:marBottom w:val="0"/>
      <w:divBdr>
        <w:top w:val="none" w:sz="0" w:space="0" w:color="auto"/>
        <w:left w:val="none" w:sz="0" w:space="0" w:color="auto"/>
        <w:bottom w:val="none" w:sz="0" w:space="0" w:color="auto"/>
        <w:right w:val="none" w:sz="0" w:space="0" w:color="auto"/>
      </w:divBdr>
    </w:div>
    <w:div w:id="1603338960">
      <w:bodyDiv w:val="1"/>
      <w:marLeft w:val="0"/>
      <w:marRight w:val="0"/>
      <w:marTop w:val="0"/>
      <w:marBottom w:val="0"/>
      <w:divBdr>
        <w:top w:val="none" w:sz="0" w:space="0" w:color="auto"/>
        <w:left w:val="none" w:sz="0" w:space="0" w:color="auto"/>
        <w:bottom w:val="none" w:sz="0" w:space="0" w:color="auto"/>
        <w:right w:val="none" w:sz="0" w:space="0" w:color="auto"/>
      </w:divBdr>
    </w:div>
    <w:div w:id="1604218824">
      <w:bodyDiv w:val="1"/>
      <w:marLeft w:val="0"/>
      <w:marRight w:val="0"/>
      <w:marTop w:val="0"/>
      <w:marBottom w:val="0"/>
      <w:divBdr>
        <w:top w:val="none" w:sz="0" w:space="0" w:color="auto"/>
        <w:left w:val="none" w:sz="0" w:space="0" w:color="auto"/>
        <w:bottom w:val="none" w:sz="0" w:space="0" w:color="auto"/>
        <w:right w:val="none" w:sz="0" w:space="0" w:color="auto"/>
      </w:divBdr>
    </w:div>
    <w:div w:id="1617832873">
      <w:bodyDiv w:val="1"/>
      <w:marLeft w:val="0"/>
      <w:marRight w:val="0"/>
      <w:marTop w:val="0"/>
      <w:marBottom w:val="0"/>
      <w:divBdr>
        <w:top w:val="none" w:sz="0" w:space="0" w:color="auto"/>
        <w:left w:val="none" w:sz="0" w:space="0" w:color="auto"/>
        <w:bottom w:val="none" w:sz="0" w:space="0" w:color="auto"/>
        <w:right w:val="none" w:sz="0" w:space="0" w:color="auto"/>
      </w:divBdr>
    </w:div>
    <w:div w:id="1627466011">
      <w:bodyDiv w:val="1"/>
      <w:marLeft w:val="0"/>
      <w:marRight w:val="0"/>
      <w:marTop w:val="0"/>
      <w:marBottom w:val="0"/>
      <w:divBdr>
        <w:top w:val="none" w:sz="0" w:space="0" w:color="auto"/>
        <w:left w:val="none" w:sz="0" w:space="0" w:color="auto"/>
        <w:bottom w:val="none" w:sz="0" w:space="0" w:color="auto"/>
        <w:right w:val="none" w:sz="0" w:space="0" w:color="auto"/>
      </w:divBdr>
    </w:div>
    <w:div w:id="1659193072">
      <w:bodyDiv w:val="1"/>
      <w:marLeft w:val="0"/>
      <w:marRight w:val="0"/>
      <w:marTop w:val="0"/>
      <w:marBottom w:val="0"/>
      <w:divBdr>
        <w:top w:val="none" w:sz="0" w:space="0" w:color="auto"/>
        <w:left w:val="none" w:sz="0" w:space="0" w:color="auto"/>
        <w:bottom w:val="none" w:sz="0" w:space="0" w:color="auto"/>
        <w:right w:val="none" w:sz="0" w:space="0" w:color="auto"/>
      </w:divBdr>
    </w:div>
    <w:div w:id="1673214580">
      <w:bodyDiv w:val="1"/>
      <w:marLeft w:val="0"/>
      <w:marRight w:val="0"/>
      <w:marTop w:val="0"/>
      <w:marBottom w:val="0"/>
      <w:divBdr>
        <w:top w:val="none" w:sz="0" w:space="0" w:color="auto"/>
        <w:left w:val="none" w:sz="0" w:space="0" w:color="auto"/>
        <w:bottom w:val="none" w:sz="0" w:space="0" w:color="auto"/>
        <w:right w:val="none" w:sz="0" w:space="0" w:color="auto"/>
      </w:divBdr>
    </w:div>
    <w:div w:id="1675453675">
      <w:bodyDiv w:val="1"/>
      <w:marLeft w:val="0"/>
      <w:marRight w:val="0"/>
      <w:marTop w:val="0"/>
      <w:marBottom w:val="0"/>
      <w:divBdr>
        <w:top w:val="none" w:sz="0" w:space="0" w:color="auto"/>
        <w:left w:val="none" w:sz="0" w:space="0" w:color="auto"/>
        <w:bottom w:val="none" w:sz="0" w:space="0" w:color="auto"/>
        <w:right w:val="none" w:sz="0" w:space="0" w:color="auto"/>
      </w:divBdr>
    </w:div>
    <w:div w:id="1675841469">
      <w:bodyDiv w:val="1"/>
      <w:marLeft w:val="0"/>
      <w:marRight w:val="0"/>
      <w:marTop w:val="0"/>
      <w:marBottom w:val="0"/>
      <w:divBdr>
        <w:top w:val="none" w:sz="0" w:space="0" w:color="auto"/>
        <w:left w:val="none" w:sz="0" w:space="0" w:color="auto"/>
        <w:bottom w:val="none" w:sz="0" w:space="0" w:color="auto"/>
        <w:right w:val="none" w:sz="0" w:space="0" w:color="auto"/>
      </w:divBdr>
    </w:div>
    <w:div w:id="1680814307">
      <w:bodyDiv w:val="1"/>
      <w:marLeft w:val="0"/>
      <w:marRight w:val="0"/>
      <w:marTop w:val="0"/>
      <w:marBottom w:val="0"/>
      <w:divBdr>
        <w:top w:val="none" w:sz="0" w:space="0" w:color="auto"/>
        <w:left w:val="none" w:sz="0" w:space="0" w:color="auto"/>
        <w:bottom w:val="none" w:sz="0" w:space="0" w:color="auto"/>
        <w:right w:val="none" w:sz="0" w:space="0" w:color="auto"/>
      </w:divBdr>
    </w:div>
    <w:div w:id="1692224607">
      <w:bodyDiv w:val="1"/>
      <w:marLeft w:val="0"/>
      <w:marRight w:val="0"/>
      <w:marTop w:val="0"/>
      <w:marBottom w:val="0"/>
      <w:divBdr>
        <w:top w:val="none" w:sz="0" w:space="0" w:color="auto"/>
        <w:left w:val="none" w:sz="0" w:space="0" w:color="auto"/>
        <w:bottom w:val="none" w:sz="0" w:space="0" w:color="auto"/>
        <w:right w:val="none" w:sz="0" w:space="0" w:color="auto"/>
      </w:divBdr>
    </w:div>
    <w:div w:id="1697461123">
      <w:bodyDiv w:val="1"/>
      <w:marLeft w:val="0"/>
      <w:marRight w:val="0"/>
      <w:marTop w:val="0"/>
      <w:marBottom w:val="0"/>
      <w:divBdr>
        <w:top w:val="none" w:sz="0" w:space="0" w:color="auto"/>
        <w:left w:val="none" w:sz="0" w:space="0" w:color="auto"/>
        <w:bottom w:val="none" w:sz="0" w:space="0" w:color="auto"/>
        <w:right w:val="none" w:sz="0" w:space="0" w:color="auto"/>
      </w:divBdr>
    </w:div>
    <w:div w:id="1700620076">
      <w:bodyDiv w:val="1"/>
      <w:marLeft w:val="0"/>
      <w:marRight w:val="0"/>
      <w:marTop w:val="0"/>
      <w:marBottom w:val="0"/>
      <w:divBdr>
        <w:top w:val="none" w:sz="0" w:space="0" w:color="auto"/>
        <w:left w:val="none" w:sz="0" w:space="0" w:color="auto"/>
        <w:bottom w:val="none" w:sz="0" w:space="0" w:color="auto"/>
        <w:right w:val="none" w:sz="0" w:space="0" w:color="auto"/>
      </w:divBdr>
    </w:div>
    <w:div w:id="1723359491">
      <w:bodyDiv w:val="1"/>
      <w:marLeft w:val="0"/>
      <w:marRight w:val="0"/>
      <w:marTop w:val="0"/>
      <w:marBottom w:val="0"/>
      <w:divBdr>
        <w:top w:val="none" w:sz="0" w:space="0" w:color="auto"/>
        <w:left w:val="none" w:sz="0" w:space="0" w:color="auto"/>
        <w:bottom w:val="none" w:sz="0" w:space="0" w:color="auto"/>
        <w:right w:val="none" w:sz="0" w:space="0" w:color="auto"/>
      </w:divBdr>
    </w:div>
    <w:div w:id="1751122040">
      <w:bodyDiv w:val="1"/>
      <w:marLeft w:val="0"/>
      <w:marRight w:val="0"/>
      <w:marTop w:val="0"/>
      <w:marBottom w:val="0"/>
      <w:divBdr>
        <w:top w:val="none" w:sz="0" w:space="0" w:color="auto"/>
        <w:left w:val="none" w:sz="0" w:space="0" w:color="auto"/>
        <w:bottom w:val="none" w:sz="0" w:space="0" w:color="auto"/>
        <w:right w:val="none" w:sz="0" w:space="0" w:color="auto"/>
      </w:divBdr>
    </w:div>
    <w:div w:id="1759980150">
      <w:bodyDiv w:val="1"/>
      <w:marLeft w:val="0"/>
      <w:marRight w:val="0"/>
      <w:marTop w:val="0"/>
      <w:marBottom w:val="0"/>
      <w:divBdr>
        <w:top w:val="none" w:sz="0" w:space="0" w:color="auto"/>
        <w:left w:val="none" w:sz="0" w:space="0" w:color="auto"/>
        <w:bottom w:val="none" w:sz="0" w:space="0" w:color="auto"/>
        <w:right w:val="none" w:sz="0" w:space="0" w:color="auto"/>
      </w:divBdr>
    </w:div>
    <w:div w:id="1782870500">
      <w:bodyDiv w:val="1"/>
      <w:marLeft w:val="0"/>
      <w:marRight w:val="0"/>
      <w:marTop w:val="0"/>
      <w:marBottom w:val="0"/>
      <w:divBdr>
        <w:top w:val="none" w:sz="0" w:space="0" w:color="auto"/>
        <w:left w:val="none" w:sz="0" w:space="0" w:color="auto"/>
        <w:bottom w:val="none" w:sz="0" w:space="0" w:color="auto"/>
        <w:right w:val="none" w:sz="0" w:space="0" w:color="auto"/>
      </w:divBdr>
    </w:div>
    <w:div w:id="1783455193">
      <w:bodyDiv w:val="1"/>
      <w:marLeft w:val="0"/>
      <w:marRight w:val="0"/>
      <w:marTop w:val="0"/>
      <w:marBottom w:val="0"/>
      <w:divBdr>
        <w:top w:val="none" w:sz="0" w:space="0" w:color="auto"/>
        <w:left w:val="none" w:sz="0" w:space="0" w:color="auto"/>
        <w:bottom w:val="none" w:sz="0" w:space="0" w:color="auto"/>
        <w:right w:val="none" w:sz="0" w:space="0" w:color="auto"/>
      </w:divBdr>
    </w:div>
    <w:div w:id="1813981027">
      <w:bodyDiv w:val="1"/>
      <w:marLeft w:val="0"/>
      <w:marRight w:val="0"/>
      <w:marTop w:val="0"/>
      <w:marBottom w:val="0"/>
      <w:divBdr>
        <w:top w:val="none" w:sz="0" w:space="0" w:color="auto"/>
        <w:left w:val="none" w:sz="0" w:space="0" w:color="auto"/>
        <w:bottom w:val="none" w:sz="0" w:space="0" w:color="auto"/>
        <w:right w:val="none" w:sz="0" w:space="0" w:color="auto"/>
      </w:divBdr>
    </w:div>
    <w:div w:id="1823497297">
      <w:bodyDiv w:val="1"/>
      <w:marLeft w:val="0"/>
      <w:marRight w:val="0"/>
      <w:marTop w:val="0"/>
      <w:marBottom w:val="0"/>
      <w:divBdr>
        <w:top w:val="none" w:sz="0" w:space="0" w:color="auto"/>
        <w:left w:val="none" w:sz="0" w:space="0" w:color="auto"/>
        <w:bottom w:val="none" w:sz="0" w:space="0" w:color="auto"/>
        <w:right w:val="none" w:sz="0" w:space="0" w:color="auto"/>
      </w:divBdr>
    </w:div>
    <w:div w:id="1887064438">
      <w:bodyDiv w:val="1"/>
      <w:marLeft w:val="0"/>
      <w:marRight w:val="0"/>
      <w:marTop w:val="0"/>
      <w:marBottom w:val="0"/>
      <w:divBdr>
        <w:top w:val="none" w:sz="0" w:space="0" w:color="auto"/>
        <w:left w:val="none" w:sz="0" w:space="0" w:color="auto"/>
        <w:bottom w:val="none" w:sz="0" w:space="0" w:color="auto"/>
        <w:right w:val="none" w:sz="0" w:space="0" w:color="auto"/>
      </w:divBdr>
    </w:div>
    <w:div w:id="1892156339">
      <w:bodyDiv w:val="1"/>
      <w:marLeft w:val="0"/>
      <w:marRight w:val="0"/>
      <w:marTop w:val="0"/>
      <w:marBottom w:val="0"/>
      <w:divBdr>
        <w:top w:val="none" w:sz="0" w:space="0" w:color="auto"/>
        <w:left w:val="none" w:sz="0" w:space="0" w:color="auto"/>
        <w:bottom w:val="none" w:sz="0" w:space="0" w:color="auto"/>
        <w:right w:val="none" w:sz="0" w:space="0" w:color="auto"/>
      </w:divBdr>
    </w:div>
    <w:div w:id="1900162800">
      <w:bodyDiv w:val="1"/>
      <w:marLeft w:val="0"/>
      <w:marRight w:val="0"/>
      <w:marTop w:val="0"/>
      <w:marBottom w:val="0"/>
      <w:divBdr>
        <w:top w:val="none" w:sz="0" w:space="0" w:color="auto"/>
        <w:left w:val="none" w:sz="0" w:space="0" w:color="auto"/>
        <w:bottom w:val="none" w:sz="0" w:space="0" w:color="auto"/>
        <w:right w:val="none" w:sz="0" w:space="0" w:color="auto"/>
      </w:divBdr>
    </w:div>
    <w:div w:id="1934626096">
      <w:bodyDiv w:val="1"/>
      <w:marLeft w:val="0"/>
      <w:marRight w:val="0"/>
      <w:marTop w:val="0"/>
      <w:marBottom w:val="0"/>
      <w:divBdr>
        <w:top w:val="none" w:sz="0" w:space="0" w:color="auto"/>
        <w:left w:val="none" w:sz="0" w:space="0" w:color="auto"/>
        <w:bottom w:val="none" w:sz="0" w:space="0" w:color="auto"/>
        <w:right w:val="none" w:sz="0" w:space="0" w:color="auto"/>
      </w:divBdr>
    </w:div>
    <w:div w:id="1937208633">
      <w:bodyDiv w:val="1"/>
      <w:marLeft w:val="0"/>
      <w:marRight w:val="0"/>
      <w:marTop w:val="0"/>
      <w:marBottom w:val="0"/>
      <w:divBdr>
        <w:top w:val="none" w:sz="0" w:space="0" w:color="auto"/>
        <w:left w:val="none" w:sz="0" w:space="0" w:color="auto"/>
        <w:bottom w:val="none" w:sz="0" w:space="0" w:color="auto"/>
        <w:right w:val="none" w:sz="0" w:space="0" w:color="auto"/>
      </w:divBdr>
    </w:div>
    <w:div w:id="1959801081">
      <w:bodyDiv w:val="1"/>
      <w:marLeft w:val="0"/>
      <w:marRight w:val="0"/>
      <w:marTop w:val="0"/>
      <w:marBottom w:val="0"/>
      <w:divBdr>
        <w:top w:val="none" w:sz="0" w:space="0" w:color="auto"/>
        <w:left w:val="none" w:sz="0" w:space="0" w:color="auto"/>
        <w:bottom w:val="none" w:sz="0" w:space="0" w:color="auto"/>
        <w:right w:val="none" w:sz="0" w:space="0" w:color="auto"/>
      </w:divBdr>
    </w:div>
    <w:div w:id="1981307320">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2008706220">
      <w:bodyDiv w:val="1"/>
      <w:marLeft w:val="0"/>
      <w:marRight w:val="0"/>
      <w:marTop w:val="0"/>
      <w:marBottom w:val="0"/>
      <w:divBdr>
        <w:top w:val="none" w:sz="0" w:space="0" w:color="auto"/>
        <w:left w:val="none" w:sz="0" w:space="0" w:color="auto"/>
        <w:bottom w:val="none" w:sz="0" w:space="0" w:color="auto"/>
        <w:right w:val="none" w:sz="0" w:space="0" w:color="auto"/>
      </w:divBdr>
    </w:div>
    <w:div w:id="2009361184">
      <w:bodyDiv w:val="1"/>
      <w:marLeft w:val="0"/>
      <w:marRight w:val="0"/>
      <w:marTop w:val="0"/>
      <w:marBottom w:val="0"/>
      <w:divBdr>
        <w:top w:val="none" w:sz="0" w:space="0" w:color="auto"/>
        <w:left w:val="none" w:sz="0" w:space="0" w:color="auto"/>
        <w:bottom w:val="none" w:sz="0" w:space="0" w:color="auto"/>
        <w:right w:val="none" w:sz="0" w:space="0" w:color="auto"/>
      </w:divBdr>
    </w:div>
    <w:div w:id="2048065729">
      <w:bodyDiv w:val="1"/>
      <w:marLeft w:val="0"/>
      <w:marRight w:val="0"/>
      <w:marTop w:val="0"/>
      <w:marBottom w:val="0"/>
      <w:divBdr>
        <w:top w:val="none" w:sz="0" w:space="0" w:color="auto"/>
        <w:left w:val="none" w:sz="0" w:space="0" w:color="auto"/>
        <w:bottom w:val="none" w:sz="0" w:space="0" w:color="auto"/>
        <w:right w:val="none" w:sz="0" w:space="0" w:color="auto"/>
      </w:divBdr>
    </w:div>
    <w:div w:id="2050688288">
      <w:bodyDiv w:val="1"/>
      <w:marLeft w:val="0"/>
      <w:marRight w:val="0"/>
      <w:marTop w:val="0"/>
      <w:marBottom w:val="0"/>
      <w:divBdr>
        <w:top w:val="none" w:sz="0" w:space="0" w:color="auto"/>
        <w:left w:val="none" w:sz="0" w:space="0" w:color="auto"/>
        <w:bottom w:val="none" w:sz="0" w:space="0" w:color="auto"/>
        <w:right w:val="none" w:sz="0" w:space="0" w:color="auto"/>
      </w:divBdr>
    </w:div>
    <w:div w:id="2073037105">
      <w:bodyDiv w:val="1"/>
      <w:marLeft w:val="0"/>
      <w:marRight w:val="0"/>
      <w:marTop w:val="0"/>
      <w:marBottom w:val="0"/>
      <w:divBdr>
        <w:top w:val="none" w:sz="0" w:space="0" w:color="auto"/>
        <w:left w:val="none" w:sz="0" w:space="0" w:color="auto"/>
        <w:bottom w:val="none" w:sz="0" w:space="0" w:color="auto"/>
        <w:right w:val="none" w:sz="0" w:space="0" w:color="auto"/>
      </w:divBdr>
    </w:div>
    <w:div w:id="2085444641">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3432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F648-4374-41C5-B093-14BD60CB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37488</Words>
  <Characters>213683</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250670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Aleksandar Petrović</dc:creator>
  <cp:lastModifiedBy>Zorica Milivojević</cp:lastModifiedBy>
  <cp:revision>2</cp:revision>
  <cp:lastPrinted>2024-12-18T10:32:00Z</cp:lastPrinted>
  <dcterms:created xsi:type="dcterms:W3CDTF">2024-12-30T06:04:00Z</dcterms:created>
  <dcterms:modified xsi:type="dcterms:W3CDTF">2024-12-30T06:04:00Z</dcterms:modified>
</cp:coreProperties>
</file>