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1C010" w14:textId="77777777" w:rsidR="00F764CD" w:rsidRPr="00386B15" w:rsidRDefault="006513C3">
      <w:pPr>
        <w:rPr>
          <w:rFonts w:ascii="Times New Roman" w:hAnsi="Times New Roman" w:cs="Times New Roman"/>
          <w:b/>
          <w:bCs/>
          <w:sz w:val="24"/>
          <w:szCs w:val="24"/>
        </w:rPr>
      </w:pPr>
      <w:bookmarkStart w:id="0" w:name="_GoBack"/>
      <w:bookmarkEnd w:id="0"/>
      <w:r w:rsidRPr="00386B15">
        <w:rPr>
          <w:rFonts w:ascii="Times New Roman" w:hAnsi="Times New Roman" w:cs="Times New Roman"/>
          <w:b/>
          <w:bCs/>
          <w:sz w:val="24"/>
          <w:szCs w:val="24"/>
        </w:rPr>
        <w:t>РЕПУБЛИКА СРБИЈА</w:t>
      </w:r>
    </w:p>
    <w:p w14:paraId="14122857" w14:textId="77777777" w:rsidR="006513C3" w:rsidRPr="00386B15" w:rsidRDefault="006513C3">
      <w:pPr>
        <w:rPr>
          <w:rFonts w:ascii="Times New Roman" w:hAnsi="Times New Roman" w:cs="Times New Roman"/>
          <w:b/>
          <w:bCs/>
          <w:sz w:val="24"/>
          <w:szCs w:val="24"/>
        </w:rPr>
      </w:pPr>
      <w:r w:rsidRPr="00386B15">
        <w:rPr>
          <w:rFonts w:ascii="Times New Roman" w:hAnsi="Times New Roman" w:cs="Times New Roman"/>
          <w:b/>
          <w:bCs/>
          <w:sz w:val="24"/>
          <w:szCs w:val="24"/>
        </w:rPr>
        <w:t>ГРАДСКА УПРАВА</w:t>
      </w:r>
    </w:p>
    <w:p w14:paraId="17A25545" w14:textId="11A3C076" w:rsidR="006513C3" w:rsidRPr="00773D7F" w:rsidRDefault="006513C3">
      <w:pPr>
        <w:rPr>
          <w:rFonts w:ascii="Times New Roman" w:hAnsi="Times New Roman" w:cs="Times New Roman"/>
          <w:b/>
          <w:bCs/>
          <w:sz w:val="24"/>
          <w:szCs w:val="24"/>
          <w:lang w:val="sr-Latn-RS"/>
        </w:rPr>
      </w:pPr>
      <w:r w:rsidRPr="00386B15">
        <w:rPr>
          <w:rFonts w:ascii="Times New Roman" w:hAnsi="Times New Roman" w:cs="Times New Roman"/>
          <w:b/>
          <w:bCs/>
          <w:sz w:val="24"/>
          <w:szCs w:val="24"/>
        </w:rPr>
        <w:t>Број:</w:t>
      </w:r>
      <w:r w:rsidR="00773D7F">
        <w:rPr>
          <w:rFonts w:ascii="Times New Roman" w:hAnsi="Times New Roman" w:cs="Times New Roman"/>
          <w:b/>
          <w:bCs/>
          <w:sz w:val="24"/>
          <w:szCs w:val="24"/>
          <w:lang w:val="sr-Latn-RS"/>
        </w:rPr>
        <w:t>06-118/2024-02</w:t>
      </w:r>
    </w:p>
    <w:p w14:paraId="49ADEC5E" w14:textId="58AD8D9F" w:rsidR="006513C3" w:rsidRPr="00386B15" w:rsidRDefault="006513C3">
      <w:pPr>
        <w:rPr>
          <w:rFonts w:ascii="Times New Roman" w:hAnsi="Times New Roman" w:cs="Times New Roman"/>
          <w:b/>
          <w:bCs/>
          <w:sz w:val="24"/>
          <w:szCs w:val="24"/>
        </w:rPr>
      </w:pPr>
      <w:r w:rsidRPr="00386B15">
        <w:rPr>
          <w:rFonts w:ascii="Times New Roman" w:hAnsi="Times New Roman" w:cs="Times New Roman"/>
          <w:b/>
          <w:bCs/>
          <w:sz w:val="24"/>
          <w:szCs w:val="24"/>
        </w:rPr>
        <w:t xml:space="preserve">Датум: </w:t>
      </w:r>
      <w:r w:rsidR="00386B15" w:rsidRPr="00386B15">
        <w:rPr>
          <w:rFonts w:ascii="Times New Roman" w:hAnsi="Times New Roman" w:cs="Times New Roman"/>
          <w:b/>
          <w:bCs/>
          <w:sz w:val="24"/>
          <w:szCs w:val="24"/>
        </w:rPr>
        <w:t>13.12.2024. године</w:t>
      </w:r>
    </w:p>
    <w:p w14:paraId="3051A3BF" w14:textId="77777777" w:rsidR="006513C3" w:rsidRPr="00153220" w:rsidRDefault="006513C3" w:rsidP="006513C3">
      <w:pPr>
        <w:jc w:val="center"/>
        <w:rPr>
          <w:rFonts w:ascii="Times New Roman" w:hAnsi="Times New Roman" w:cs="Times New Roman"/>
          <w:b/>
          <w:bCs/>
          <w:sz w:val="24"/>
          <w:szCs w:val="24"/>
        </w:rPr>
      </w:pPr>
      <w:r w:rsidRPr="00153220">
        <w:rPr>
          <w:rFonts w:ascii="Times New Roman" w:hAnsi="Times New Roman" w:cs="Times New Roman"/>
          <w:b/>
          <w:bCs/>
          <w:sz w:val="24"/>
          <w:szCs w:val="24"/>
        </w:rPr>
        <w:t>ЈАВНИ КОНКУРС</w:t>
      </w:r>
    </w:p>
    <w:p w14:paraId="4703A8CF" w14:textId="77777777" w:rsidR="006513C3" w:rsidRPr="00153220" w:rsidRDefault="006513C3" w:rsidP="006513C3">
      <w:pPr>
        <w:jc w:val="center"/>
        <w:rPr>
          <w:rFonts w:ascii="Times New Roman" w:hAnsi="Times New Roman" w:cs="Times New Roman"/>
          <w:b/>
          <w:bCs/>
          <w:sz w:val="24"/>
          <w:szCs w:val="24"/>
        </w:rPr>
      </w:pPr>
      <w:r w:rsidRPr="00153220">
        <w:rPr>
          <w:rFonts w:ascii="Times New Roman" w:hAnsi="Times New Roman" w:cs="Times New Roman"/>
          <w:b/>
          <w:bCs/>
          <w:sz w:val="24"/>
          <w:szCs w:val="24"/>
        </w:rPr>
        <w:t>ЗА ПОПУЊАВАЊЕ ПОЛОЖАЈА ЗАМЕНИКА НАЧЕЛНИКА ГРАДСКЕ УПРАВЕ ГРАДА ПРОКУПЉА</w:t>
      </w:r>
    </w:p>
    <w:p w14:paraId="726FDF8B" w14:textId="77777777" w:rsidR="006513C3" w:rsidRDefault="006513C3" w:rsidP="006513C3">
      <w:pPr>
        <w:rPr>
          <w:rFonts w:ascii="Times New Roman" w:hAnsi="Times New Roman" w:cs="Times New Roman"/>
          <w:sz w:val="24"/>
          <w:szCs w:val="24"/>
        </w:rPr>
      </w:pPr>
      <w:r w:rsidRPr="006513C3">
        <w:rPr>
          <w:rFonts w:ascii="Times New Roman" w:hAnsi="Times New Roman" w:cs="Times New Roman"/>
          <w:b/>
          <w:sz w:val="24"/>
          <w:szCs w:val="24"/>
        </w:rPr>
        <w:t>I</w:t>
      </w:r>
      <w:r>
        <w:rPr>
          <w:rFonts w:ascii="Times New Roman" w:hAnsi="Times New Roman" w:cs="Times New Roman"/>
          <w:sz w:val="24"/>
          <w:szCs w:val="24"/>
        </w:rPr>
        <w:t xml:space="preserve"> </w:t>
      </w:r>
      <w:r w:rsidRPr="006513C3">
        <w:rPr>
          <w:rFonts w:ascii="Times New Roman" w:hAnsi="Times New Roman" w:cs="Times New Roman"/>
          <w:b/>
          <w:sz w:val="24"/>
          <w:szCs w:val="24"/>
        </w:rPr>
        <w:t>Орган у коме се радно место попуњава:</w:t>
      </w:r>
    </w:p>
    <w:p w14:paraId="48DFC93D" w14:textId="77777777" w:rsidR="006513C3" w:rsidRPr="006513C3" w:rsidRDefault="006513C3" w:rsidP="006513C3">
      <w:pPr>
        <w:rPr>
          <w:rFonts w:ascii="Times New Roman" w:hAnsi="Times New Roman" w:cs="Times New Roman"/>
          <w:sz w:val="24"/>
          <w:szCs w:val="24"/>
        </w:rPr>
      </w:pPr>
      <w:r>
        <w:rPr>
          <w:rFonts w:ascii="Times New Roman" w:hAnsi="Times New Roman" w:cs="Times New Roman"/>
          <w:sz w:val="24"/>
          <w:szCs w:val="24"/>
        </w:rPr>
        <w:t>Градска управа града Прокупља.</w:t>
      </w:r>
    </w:p>
    <w:p w14:paraId="4C37F8CF" w14:textId="77777777" w:rsidR="006513C3" w:rsidRDefault="006513C3" w:rsidP="006513C3">
      <w:pPr>
        <w:rPr>
          <w:rFonts w:ascii="Times New Roman" w:hAnsi="Times New Roman" w:cs="Times New Roman"/>
          <w:sz w:val="24"/>
          <w:szCs w:val="24"/>
        </w:rPr>
      </w:pPr>
      <w:r w:rsidRPr="006513C3">
        <w:rPr>
          <w:rFonts w:ascii="Times New Roman" w:hAnsi="Times New Roman" w:cs="Times New Roman"/>
          <w:b/>
          <w:sz w:val="24"/>
          <w:szCs w:val="24"/>
        </w:rPr>
        <w:t>II Положај који се попуњава</w:t>
      </w:r>
      <w:r>
        <w:rPr>
          <w:rFonts w:ascii="Times New Roman" w:hAnsi="Times New Roman" w:cs="Times New Roman"/>
          <w:sz w:val="24"/>
          <w:szCs w:val="24"/>
        </w:rPr>
        <w:t>:</w:t>
      </w:r>
    </w:p>
    <w:p w14:paraId="1A50FA43" w14:textId="77777777" w:rsidR="006513C3" w:rsidRDefault="006513C3" w:rsidP="006513C3">
      <w:pPr>
        <w:rPr>
          <w:rFonts w:ascii="Times New Roman" w:hAnsi="Times New Roman" w:cs="Times New Roman"/>
          <w:sz w:val="24"/>
          <w:szCs w:val="24"/>
        </w:rPr>
      </w:pPr>
      <w:r>
        <w:rPr>
          <w:rFonts w:ascii="Times New Roman" w:hAnsi="Times New Roman" w:cs="Times New Roman"/>
          <w:sz w:val="24"/>
          <w:szCs w:val="24"/>
        </w:rPr>
        <w:t>Заменик начелника Градске управе града Прокупља</w:t>
      </w:r>
    </w:p>
    <w:p w14:paraId="2F9DA6BF" w14:textId="77777777" w:rsidR="006513C3" w:rsidRPr="006513C3" w:rsidRDefault="006513C3" w:rsidP="006513C3">
      <w:pPr>
        <w:rPr>
          <w:rFonts w:ascii="Times New Roman" w:hAnsi="Times New Roman" w:cs="Times New Roman"/>
          <w:sz w:val="24"/>
          <w:szCs w:val="24"/>
        </w:rPr>
      </w:pPr>
      <w:r>
        <w:rPr>
          <w:rFonts w:ascii="Times New Roman" w:hAnsi="Times New Roman" w:cs="Times New Roman"/>
          <w:sz w:val="24"/>
          <w:szCs w:val="24"/>
        </w:rPr>
        <w:t>Звање: положај у другој групи.</w:t>
      </w:r>
    </w:p>
    <w:p w14:paraId="4E12AF06" w14:textId="77777777" w:rsidR="006513C3" w:rsidRDefault="006513C3" w:rsidP="006513C3">
      <w:pPr>
        <w:rPr>
          <w:rFonts w:ascii="Times New Roman" w:hAnsi="Times New Roman" w:cs="Times New Roman"/>
          <w:b/>
          <w:sz w:val="24"/>
          <w:szCs w:val="24"/>
        </w:rPr>
      </w:pPr>
      <w:r w:rsidRPr="006513C3">
        <w:rPr>
          <w:rFonts w:ascii="Times New Roman" w:hAnsi="Times New Roman" w:cs="Times New Roman"/>
          <w:b/>
          <w:sz w:val="24"/>
          <w:szCs w:val="24"/>
        </w:rPr>
        <w:t>III Опис послова на радном месту:</w:t>
      </w:r>
    </w:p>
    <w:p w14:paraId="323A7D78" w14:textId="0123D71F" w:rsidR="00153220" w:rsidRPr="00386B15" w:rsidRDefault="00386B15" w:rsidP="00386B15">
      <w:pPr>
        <w:jc w:val="both"/>
        <w:rPr>
          <w:rFonts w:ascii="Times New Roman" w:hAnsi="Times New Roman" w:cs="Times New Roman"/>
          <w:b/>
          <w:sz w:val="24"/>
          <w:szCs w:val="24"/>
        </w:rPr>
      </w:pPr>
      <w:r>
        <w:rPr>
          <w:rFonts w:ascii="Times New Roman" w:hAnsi="Times New Roman" w:cs="Times New Roman"/>
          <w:sz w:val="24"/>
          <w:szCs w:val="24"/>
        </w:rPr>
        <w:t>З</w:t>
      </w:r>
      <w:r w:rsidRPr="007150B5">
        <w:rPr>
          <w:rFonts w:ascii="Times New Roman" w:hAnsi="Times New Roman" w:cs="Times New Roman"/>
          <w:sz w:val="24"/>
          <w:szCs w:val="24"/>
        </w:rPr>
        <w:t xml:space="preserve">амењује начелника Градске управе у </w:t>
      </w:r>
      <w:r>
        <w:rPr>
          <w:rFonts w:ascii="Times New Roman" w:hAnsi="Times New Roman" w:cs="Times New Roman"/>
          <w:sz w:val="24"/>
          <w:szCs w:val="24"/>
        </w:rPr>
        <w:t>с</w:t>
      </w:r>
      <w:r w:rsidRPr="007150B5">
        <w:rPr>
          <w:rFonts w:ascii="Times New Roman" w:hAnsi="Times New Roman" w:cs="Times New Roman"/>
          <w:sz w:val="24"/>
          <w:szCs w:val="24"/>
        </w:rPr>
        <w:t xml:space="preserve">лучају његове одсутности или спречености да обавља своју дужност у складу са законом, Статутом Града, одлукама Скупштине Града, Градског већа и Градоначелника; обавља и друге послове из надлежности Градске управе по овлашћењу </w:t>
      </w:r>
      <w:r>
        <w:rPr>
          <w:rFonts w:ascii="Times New Roman" w:hAnsi="Times New Roman" w:cs="Times New Roman"/>
          <w:sz w:val="24"/>
          <w:szCs w:val="24"/>
        </w:rPr>
        <w:t>Н</w:t>
      </w:r>
      <w:r w:rsidRPr="007150B5">
        <w:rPr>
          <w:rFonts w:ascii="Times New Roman" w:hAnsi="Times New Roman" w:cs="Times New Roman"/>
          <w:sz w:val="24"/>
          <w:szCs w:val="24"/>
        </w:rPr>
        <w:t>ачелника управе</w:t>
      </w:r>
      <w:r>
        <w:rPr>
          <w:rFonts w:ascii="Times New Roman" w:hAnsi="Times New Roman" w:cs="Times New Roman"/>
          <w:sz w:val="24"/>
          <w:szCs w:val="24"/>
        </w:rPr>
        <w:t>.</w:t>
      </w:r>
    </w:p>
    <w:p w14:paraId="3DD15784" w14:textId="77777777" w:rsidR="006513C3" w:rsidRPr="00153220" w:rsidRDefault="006513C3" w:rsidP="006513C3">
      <w:pPr>
        <w:rPr>
          <w:rFonts w:ascii="Times New Roman" w:hAnsi="Times New Roman" w:cs="Times New Roman"/>
          <w:b/>
          <w:bCs/>
          <w:sz w:val="24"/>
          <w:szCs w:val="24"/>
        </w:rPr>
      </w:pPr>
      <w:r w:rsidRPr="00153220">
        <w:rPr>
          <w:rFonts w:ascii="Times New Roman" w:hAnsi="Times New Roman" w:cs="Times New Roman"/>
          <w:b/>
          <w:bCs/>
          <w:sz w:val="24"/>
          <w:szCs w:val="24"/>
        </w:rPr>
        <w:t xml:space="preserve">IV Услови за постављање на радном месту: </w:t>
      </w:r>
    </w:p>
    <w:p w14:paraId="231730BB" w14:textId="77777777" w:rsidR="006513C3" w:rsidRDefault="006513C3" w:rsidP="006513C3">
      <w:pPr>
        <w:rPr>
          <w:rFonts w:ascii="Times New Roman" w:hAnsi="Times New Roman" w:cs="Times New Roman"/>
          <w:sz w:val="24"/>
          <w:szCs w:val="24"/>
        </w:rPr>
      </w:pPr>
      <w:r>
        <w:rPr>
          <w:rFonts w:ascii="Times New Roman" w:hAnsi="Times New Roman" w:cs="Times New Roman"/>
          <w:sz w:val="24"/>
          <w:szCs w:val="24"/>
        </w:rPr>
        <w:t>У радни однос може се примити лице које испуњава следеће услове:</w:t>
      </w:r>
    </w:p>
    <w:p w14:paraId="4BB53E3D" w14:textId="77777777" w:rsidR="006513C3" w:rsidRDefault="006513C3" w:rsidP="00651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Да је пунолетан држављанин Републике Србије;</w:t>
      </w:r>
    </w:p>
    <w:p w14:paraId="03218EDE" w14:textId="77777777" w:rsidR="006513C3" w:rsidRDefault="006513C3" w:rsidP="00651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Да има стечено високо образовање из научне области правних наука на основним академским студијама у трајању од најмање 240 ЕСПБ, мастер академским студијама, мастер струковним студијама,  специјалистиучким академским студијама, специјалистичким струковним студијама, односно на основним студијама у трајању од најмање четири године или специјлистичким студијама на факултет;</w:t>
      </w:r>
    </w:p>
    <w:p w14:paraId="397292EC" w14:textId="77777777" w:rsidR="006513C3" w:rsidRDefault="006513C3" w:rsidP="00651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Да има најмање пет година радног искуства у струци;</w:t>
      </w:r>
    </w:p>
    <w:p w14:paraId="7B7B2B05" w14:textId="77777777" w:rsidR="006513C3" w:rsidRDefault="006513C3" w:rsidP="00651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Да има положен државни стручни испит или правосудни испит;</w:t>
      </w:r>
    </w:p>
    <w:p w14:paraId="3F2E5401" w14:textId="77777777" w:rsidR="006513C3" w:rsidRDefault="006513C3" w:rsidP="00651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Да није правноснажно осуђивано на безусловну казну затвора од најмање шест месеци;</w:t>
      </w:r>
    </w:p>
    <w:p w14:paraId="6F59877F" w14:textId="77777777" w:rsidR="006513C3" w:rsidRDefault="006513C3" w:rsidP="00651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Да лицу раније није престајао радни однос у државном органу, органу аутономне покрајине или јединице локалне самоуправе због теже повреде дужности из радног односа;</w:t>
      </w:r>
    </w:p>
    <w:p w14:paraId="58B00ADF" w14:textId="77777777" w:rsidR="006513C3" w:rsidRDefault="006513C3" w:rsidP="00651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Ако има потребне компетенције за рад на радном месту. </w:t>
      </w:r>
    </w:p>
    <w:p w14:paraId="749DF10A" w14:textId="77777777" w:rsidR="006513C3" w:rsidRDefault="006513C3" w:rsidP="006513C3">
      <w:pPr>
        <w:jc w:val="both"/>
        <w:rPr>
          <w:rFonts w:ascii="Times New Roman" w:hAnsi="Times New Roman" w:cs="Times New Roman"/>
          <w:sz w:val="24"/>
          <w:szCs w:val="24"/>
        </w:rPr>
      </w:pPr>
      <w:r>
        <w:rPr>
          <w:rFonts w:ascii="Times New Roman" w:hAnsi="Times New Roman" w:cs="Times New Roman"/>
          <w:sz w:val="24"/>
          <w:szCs w:val="24"/>
        </w:rPr>
        <w:lastRenderedPageBreak/>
        <w:t>Лице које нема положен државни стручни испит или правосудни испит, може да однесе пријаву на конкурс, али је дужно да достави доказ о положеном стручном испиту у року од 20 дана од дана истека рока за подношење пријава на конкурс. Ако лице не поднесе доказ о оложеном државном стручном испиту, његова пријава ће бити одбачена.</w:t>
      </w:r>
    </w:p>
    <w:p w14:paraId="46765611" w14:textId="32358182" w:rsidR="00386B15" w:rsidRPr="006513C3" w:rsidRDefault="00386B15" w:rsidP="006513C3">
      <w:pPr>
        <w:jc w:val="both"/>
        <w:rPr>
          <w:rFonts w:ascii="Times New Roman" w:hAnsi="Times New Roman" w:cs="Times New Roman"/>
          <w:sz w:val="24"/>
          <w:szCs w:val="24"/>
        </w:rPr>
      </w:pPr>
      <w:r w:rsidRPr="00386B15">
        <w:rPr>
          <w:rFonts w:ascii="Times New Roman" w:hAnsi="Times New Roman" w:cs="Times New Roman"/>
          <w:b/>
          <w:bCs/>
          <w:sz w:val="24"/>
          <w:szCs w:val="24"/>
        </w:rPr>
        <w:t>Напомена:</w:t>
      </w:r>
      <w:r>
        <w:rPr>
          <w:rFonts w:ascii="Times New Roman" w:hAnsi="Times New Roman" w:cs="Times New Roman"/>
          <w:sz w:val="24"/>
          <w:szCs w:val="24"/>
        </w:rPr>
        <w:t xml:space="preserve"> </w:t>
      </w:r>
      <w:r w:rsidRPr="00386B15">
        <w:rPr>
          <w:rFonts w:ascii="Times New Roman" w:eastAsia="Calibri" w:hAnsi="Times New Roman" w:cs="Times New Roman"/>
          <w:sz w:val="24"/>
          <w:szCs w:val="24"/>
        </w:rPr>
        <w:t>Службеник који је први пут постављен на положај дужан је да у року од једне године од дана постављења на положај похађа програм обуке за службенике који се први пут постављају на положај</w:t>
      </w:r>
      <w:r>
        <w:rPr>
          <w:rFonts w:ascii="Times New Roman" w:eastAsia="Calibri" w:hAnsi="Times New Roman" w:cs="Times New Roman"/>
          <w:sz w:val="24"/>
          <w:szCs w:val="24"/>
        </w:rPr>
        <w:t>.</w:t>
      </w:r>
    </w:p>
    <w:p w14:paraId="6A34F947" w14:textId="77777777" w:rsidR="006513C3" w:rsidRDefault="006513C3" w:rsidP="006513C3">
      <w:pPr>
        <w:rPr>
          <w:rFonts w:ascii="Times New Roman" w:hAnsi="Times New Roman" w:cs="Times New Roman"/>
          <w:b/>
          <w:sz w:val="24"/>
          <w:szCs w:val="24"/>
        </w:rPr>
      </w:pPr>
      <w:r w:rsidRPr="006513C3">
        <w:rPr>
          <w:rFonts w:ascii="Times New Roman" w:hAnsi="Times New Roman" w:cs="Times New Roman"/>
          <w:b/>
          <w:sz w:val="24"/>
          <w:szCs w:val="24"/>
        </w:rPr>
        <w:t>V Врста радног односа:</w:t>
      </w:r>
    </w:p>
    <w:p w14:paraId="0D4C0152" w14:textId="77777777" w:rsidR="006513C3" w:rsidRPr="006513C3" w:rsidRDefault="00B13CF4" w:rsidP="006513C3">
      <w:pPr>
        <w:rPr>
          <w:rFonts w:ascii="Times New Roman" w:hAnsi="Times New Roman" w:cs="Times New Roman"/>
          <w:sz w:val="24"/>
          <w:szCs w:val="24"/>
        </w:rPr>
      </w:pPr>
      <w:r>
        <w:rPr>
          <w:rFonts w:ascii="Times New Roman" w:hAnsi="Times New Roman" w:cs="Times New Roman"/>
          <w:sz w:val="24"/>
          <w:szCs w:val="24"/>
        </w:rPr>
        <w:t xml:space="preserve">Радни однос на неодређено време. </w:t>
      </w:r>
    </w:p>
    <w:p w14:paraId="37DB692D" w14:textId="77777777" w:rsidR="006513C3" w:rsidRPr="00B13CF4" w:rsidRDefault="006513C3" w:rsidP="006513C3">
      <w:pPr>
        <w:rPr>
          <w:rFonts w:ascii="Times New Roman" w:hAnsi="Times New Roman" w:cs="Times New Roman"/>
          <w:b/>
          <w:sz w:val="24"/>
          <w:szCs w:val="24"/>
        </w:rPr>
      </w:pPr>
      <w:r w:rsidRPr="00B13CF4">
        <w:rPr>
          <w:rFonts w:ascii="Times New Roman" w:hAnsi="Times New Roman" w:cs="Times New Roman"/>
          <w:b/>
          <w:sz w:val="24"/>
          <w:szCs w:val="24"/>
        </w:rPr>
        <w:t>VI</w:t>
      </w:r>
      <w:r w:rsidR="00B13CF4" w:rsidRPr="00B13CF4">
        <w:rPr>
          <w:rFonts w:ascii="Times New Roman" w:hAnsi="Times New Roman" w:cs="Times New Roman"/>
          <w:b/>
          <w:sz w:val="24"/>
          <w:szCs w:val="24"/>
        </w:rPr>
        <w:t xml:space="preserve"> Трајање рада на положају:</w:t>
      </w:r>
    </w:p>
    <w:p w14:paraId="775EBAA3" w14:textId="77777777" w:rsidR="00B13CF4" w:rsidRPr="00B13CF4" w:rsidRDefault="00B13CF4" w:rsidP="006513C3">
      <w:pPr>
        <w:rPr>
          <w:rFonts w:ascii="Times New Roman" w:hAnsi="Times New Roman" w:cs="Times New Roman"/>
          <w:sz w:val="24"/>
          <w:szCs w:val="24"/>
        </w:rPr>
      </w:pPr>
      <w:r>
        <w:rPr>
          <w:rFonts w:ascii="Times New Roman" w:hAnsi="Times New Roman" w:cs="Times New Roman"/>
          <w:sz w:val="24"/>
          <w:szCs w:val="24"/>
        </w:rPr>
        <w:t>Рад на положају траје 5 година.</w:t>
      </w:r>
    </w:p>
    <w:p w14:paraId="082AF083" w14:textId="77777777" w:rsidR="006513C3" w:rsidRPr="00B13CF4" w:rsidRDefault="006513C3" w:rsidP="006513C3">
      <w:pPr>
        <w:rPr>
          <w:rFonts w:ascii="Times New Roman" w:hAnsi="Times New Roman" w:cs="Times New Roman"/>
          <w:b/>
          <w:sz w:val="24"/>
          <w:szCs w:val="24"/>
        </w:rPr>
      </w:pPr>
      <w:r w:rsidRPr="00B13CF4">
        <w:rPr>
          <w:rFonts w:ascii="Times New Roman" w:hAnsi="Times New Roman" w:cs="Times New Roman"/>
          <w:b/>
          <w:sz w:val="24"/>
          <w:szCs w:val="24"/>
        </w:rPr>
        <w:t>VII</w:t>
      </w:r>
      <w:r w:rsidR="00B13CF4" w:rsidRPr="00B13CF4">
        <w:rPr>
          <w:rFonts w:ascii="Times New Roman" w:hAnsi="Times New Roman" w:cs="Times New Roman"/>
          <w:b/>
          <w:sz w:val="24"/>
          <w:szCs w:val="24"/>
        </w:rPr>
        <w:t xml:space="preserve"> Место рада:</w:t>
      </w:r>
    </w:p>
    <w:p w14:paraId="72597747" w14:textId="77777777" w:rsidR="00B13CF4" w:rsidRPr="00B13CF4" w:rsidRDefault="00B13CF4" w:rsidP="006513C3">
      <w:pPr>
        <w:rPr>
          <w:rFonts w:ascii="Times New Roman" w:hAnsi="Times New Roman" w:cs="Times New Roman"/>
          <w:sz w:val="24"/>
          <w:szCs w:val="24"/>
        </w:rPr>
      </w:pPr>
      <w:r>
        <w:rPr>
          <w:rFonts w:ascii="Times New Roman" w:hAnsi="Times New Roman" w:cs="Times New Roman"/>
          <w:sz w:val="24"/>
          <w:szCs w:val="24"/>
        </w:rPr>
        <w:t>Прокупље, улица Никодија Стојановића Татка бр. 2.</w:t>
      </w:r>
    </w:p>
    <w:p w14:paraId="6D41C6A4" w14:textId="77777777" w:rsidR="006513C3" w:rsidRPr="00B13CF4" w:rsidRDefault="006513C3" w:rsidP="006513C3">
      <w:pPr>
        <w:rPr>
          <w:rFonts w:ascii="Times New Roman" w:hAnsi="Times New Roman" w:cs="Times New Roman"/>
          <w:b/>
          <w:sz w:val="24"/>
          <w:szCs w:val="24"/>
        </w:rPr>
      </w:pPr>
      <w:r w:rsidRPr="00B13CF4">
        <w:rPr>
          <w:rFonts w:ascii="Times New Roman" w:hAnsi="Times New Roman" w:cs="Times New Roman"/>
          <w:b/>
          <w:sz w:val="24"/>
          <w:szCs w:val="24"/>
        </w:rPr>
        <w:t>VIII</w:t>
      </w:r>
      <w:r w:rsidR="00B13CF4" w:rsidRPr="00B13CF4">
        <w:rPr>
          <w:rFonts w:ascii="Times New Roman" w:hAnsi="Times New Roman" w:cs="Times New Roman"/>
          <w:b/>
          <w:sz w:val="24"/>
          <w:szCs w:val="24"/>
        </w:rPr>
        <w:t xml:space="preserve"> Компетенције које се проверавају у изборном поступку:</w:t>
      </w:r>
    </w:p>
    <w:p w14:paraId="0F6E787E" w14:textId="77777777" w:rsidR="00B13CF4" w:rsidRPr="00B13CF4" w:rsidRDefault="00B13CF4" w:rsidP="00B13CF4">
      <w:pPr>
        <w:jc w:val="both"/>
        <w:rPr>
          <w:rFonts w:ascii="Times New Roman" w:hAnsi="Times New Roman" w:cs="Times New Roman"/>
          <w:sz w:val="24"/>
          <w:szCs w:val="24"/>
        </w:rPr>
      </w:pPr>
      <w:r>
        <w:rPr>
          <w:rFonts w:ascii="Times New Roman" w:hAnsi="Times New Roman" w:cs="Times New Roman"/>
          <w:sz w:val="24"/>
          <w:szCs w:val="24"/>
        </w:rPr>
        <w:t>У изборном поступку се проверавају опште и посебне функционалне компетенције, понашајне компетенције и мотивација за рад на радном месту.</w:t>
      </w:r>
    </w:p>
    <w:p w14:paraId="1C113771" w14:textId="77777777" w:rsidR="006513C3" w:rsidRDefault="006513C3" w:rsidP="00B13CF4">
      <w:pPr>
        <w:jc w:val="both"/>
        <w:rPr>
          <w:rFonts w:ascii="Times New Roman" w:hAnsi="Times New Roman" w:cs="Times New Roman"/>
          <w:b/>
          <w:sz w:val="24"/>
          <w:szCs w:val="24"/>
        </w:rPr>
      </w:pPr>
      <w:r w:rsidRPr="00B13CF4">
        <w:rPr>
          <w:rFonts w:ascii="Times New Roman" w:hAnsi="Times New Roman" w:cs="Times New Roman"/>
          <w:b/>
          <w:sz w:val="24"/>
          <w:szCs w:val="24"/>
        </w:rPr>
        <w:t>IX</w:t>
      </w:r>
      <w:r w:rsidR="00B13CF4">
        <w:rPr>
          <w:rFonts w:ascii="Times New Roman" w:hAnsi="Times New Roman" w:cs="Times New Roman"/>
          <w:b/>
          <w:sz w:val="24"/>
          <w:szCs w:val="24"/>
        </w:rPr>
        <w:t xml:space="preserve"> Начин провере компетенција:</w:t>
      </w:r>
    </w:p>
    <w:p w14:paraId="5B88B055" w14:textId="77777777" w:rsidR="00B13CF4" w:rsidRDefault="00B13CF4" w:rsidP="00B13CF4">
      <w:pPr>
        <w:jc w:val="both"/>
        <w:rPr>
          <w:rFonts w:ascii="Times New Roman" w:hAnsi="Times New Roman" w:cs="Times New Roman"/>
          <w:sz w:val="24"/>
          <w:szCs w:val="24"/>
        </w:rPr>
      </w:pPr>
      <w:r>
        <w:rPr>
          <w:rFonts w:ascii="Times New Roman" w:hAnsi="Times New Roman" w:cs="Times New Roman"/>
          <w:sz w:val="24"/>
          <w:szCs w:val="24"/>
        </w:rPr>
        <w:t>У изборном поступку вршиће се писаним путем (симулација/есеј) и усменим путем (разговор са комисијом) провера следећих функционалних компетенција:</w:t>
      </w:r>
    </w:p>
    <w:p w14:paraId="25E19542" w14:textId="19B464B8" w:rsidR="00B13CF4" w:rsidRDefault="00B13CF4" w:rsidP="00B13CF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Општих функционалних компетенција, и то: Организација и рад органа </w:t>
      </w:r>
      <w:r w:rsidR="00153220">
        <w:rPr>
          <w:rFonts w:ascii="Times New Roman" w:hAnsi="Times New Roman" w:cs="Times New Roman"/>
          <w:sz w:val="24"/>
          <w:szCs w:val="24"/>
        </w:rPr>
        <w:t>аутономне покрајине/</w:t>
      </w:r>
      <w:r>
        <w:rPr>
          <w:rFonts w:ascii="Times New Roman" w:hAnsi="Times New Roman" w:cs="Times New Roman"/>
          <w:sz w:val="24"/>
          <w:szCs w:val="24"/>
        </w:rPr>
        <w:t>јединице локалне самоуправе у Републици Србији; Пословна комуникација и Дигитална писменост.</w:t>
      </w:r>
    </w:p>
    <w:p w14:paraId="5A27B96D" w14:textId="43F8E4A2" w:rsidR="00B13CF4" w:rsidRDefault="00B13CF4" w:rsidP="00B13CF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Посебних функционлних компетенција: 1.) за област рада</w:t>
      </w:r>
      <w:r w:rsidR="00153220">
        <w:rPr>
          <w:rFonts w:ascii="Times New Roman" w:hAnsi="Times New Roman" w:cs="Times New Roman"/>
          <w:sz w:val="24"/>
          <w:szCs w:val="24"/>
        </w:rPr>
        <w:t>:</w:t>
      </w:r>
      <w:r>
        <w:rPr>
          <w:rFonts w:ascii="Times New Roman" w:hAnsi="Times New Roman" w:cs="Times New Roman"/>
          <w:sz w:val="24"/>
          <w:szCs w:val="24"/>
        </w:rPr>
        <w:t xml:space="preserve"> послови руковођења</w:t>
      </w:r>
      <w:r w:rsidR="00153220">
        <w:rPr>
          <w:rFonts w:ascii="Times New Roman" w:hAnsi="Times New Roman" w:cs="Times New Roman"/>
          <w:sz w:val="24"/>
          <w:szCs w:val="24"/>
        </w:rPr>
        <w:t>, управљања(управљање људским ресусрсима);</w:t>
      </w:r>
      <w:r>
        <w:rPr>
          <w:rFonts w:ascii="Times New Roman" w:hAnsi="Times New Roman" w:cs="Times New Roman"/>
          <w:sz w:val="24"/>
          <w:szCs w:val="24"/>
        </w:rPr>
        <w:t xml:space="preserve"> 2.) за област рада</w:t>
      </w:r>
      <w:r w:rsidR="00153220">
        <w:rPr>
          <w:rFonts w:ascii="Times New Roman" w:hAnsi="Times New Roman" w:cs="Times New Roman"/>
          <w:sz w:val="24"/>
          <w:szCs w:val="24"/>
        </w:rPr>
        <w:t xml:space="preserve">: </w:t>
      </w:r>
      <w:r>
        <w:rPr>
          <w:rFonts w:ascii="Times New Roman" w:hAnsi="Times New Roman" w:cs="Times New Roman"/>
          <w:sz w:val="24"/>
          <w:szCs w:val="24"/>
        </w:rPr>
        <w:t>општи управни поступак</w:t>
      </w:r>
      <w:r w:rsidR="00153220">
        <w:rPr>
          <w:rFonts w:ascii="Times New Roman" w:hAnsi="Times New Roman" w:cs="Times New Roman"/>
          <w:sz w:val="24"/>
          <w:szCs w:val="24"/>
        </w:rPr>
        <w:t>, правила извршења решења донетих у управним поступцима, управни спорови, извршење донетих пресуда, пракса/ставови суда у донетим споровима</w:t>
      </w:r>
      <w:r>
        <w:rPr>
          <w:rFonts w:ascii="Times New Roman" w:hAnsi="Times New Roman" w:cs="Times New Roman"/>
          <w:sz w:val="24"/>
          <w:szCs w:val="24"/>
        </w:rPr>
        <w:t xml:space="preserve">; 3.) за радно место- </w:t>
      </w:r>
      <w:r w:rsidR="00153220">
        <w:rPr>
          <w:rFonts w:ascii="Times New Roman" w:hAnsi="Times New Roman" w:cs="Times New Roman"/>
          <w:sz w:val="24"/>
          <w:szCs w:val="24"/>
        </w:rPr>
        <w:t xml:space="preserve">Закон о локалној самоуправи, Закон о запосленима у аутономним покрајинама и јединицама локалне самоуправе, </w:t>
      </w:r>
      <w:r>
        <w:rPr>
          <w:rFonts w:ascii="Times New Roman" w:hAnsi="Times New Roman" w:cs="Times New Roman"/>
          <w:sz w:val="24"/>
          <w:szCs w:val="24"/>
        </w:rPr>
        <w:t>Статут града Прокупља и Одлука о организацији Градске управе града Прокупља.</w:t>
      </w:r>
    </w:p>
    <w:p w14:paraId="41016A22" w14:textId="77777777" w:rsidR="00B13CF4" w:rsidRDefault="00B13CF4" w:rsidP="00B13CF4">
      <w:pPr>
        <w:jc w:val="both"/>
        <w:rPr>
          <w:rFonts w:ascii="Times New Roman" w:hAnsi="Times New Roman" w:cs="Times New Roman"/>
          <w:sz w:val="24"/>
          <w:szCs w:val="24"/>
        </w:rPr>
      </w:pPr>
      <w:r>
        <w:rPr>
          <w:rFonts w:ascii="Times New Roman" w:hAnsi="Times New Roman" w:cs="Times New Roman"/>
          <w:sz w:val="24"/>
          <w:szCs w:val="24"/>
        </w:rPr>
        <w:t xml:space="preserve">Писана провера </w:t>
      </w:r>
      <w:r w:rsidRPr="00B13CF4">
        <w:rPr>
          <w:rFonts w:ascii="Times New Roman" w:hAnsi="Times New Roman" w:cs="Times New Roman"/>
          <w:b/>
          <w:sz w:val="24"/>
          <w:szCs w:val="24"/>
        </w:rPr>
        <w:t>путем симулције</w:t>
      </w:r>
      <w:r>
        <w:rPr>
          <w:rFonts w:ascii="Times New Roman" w:hAnsi="Times New Roman" w:cs="Times New Roman"/>
          <w:sz w:val="24"/>
          <w:szCs w:val="24"/>
        </w:rPr>
        <w:t xml:space="preserve"> врши се радом на рачунару. Након што кандидати заврше задатак, усмена провера врши се разговором са комисијом. </w:t>
      </w:r>
    </w:p>
    <w:p w14:paraId="6E516487" w14:textId="77777777" w:rsidR="00B13CF4" w:rsidRPr="00B13CF4" w:rsidRDefault="00B13CF4" w:rsidP="00B13CF4">
      <w:pPr>
        <w:jc w:val="both"/>
        <w:rPr>
          <w:rFonts w:ascii="Times New Roman" w:hAnsi="Times New Roman" w:cs="Times New Roman"/>
          <w:sz w:val="24"/>
          <w:szCs w:val="24"/>
        </w:rPr>
      </w:pPr>
      <w:r>
        <w:rPr>
          <w:rFonts w:ascii="Times New Roman" w:hAnsi="Times New Roman" w:cs="Times New Roman"/>
          <w:sz w:val="24"/>
          <w:szCs w:val="24"/>
        </w:rPr>
        <w:t>2. Након провере понашајних компетенција, обавиће се завршни разговор са комисијом (усмено) на коме ће се вршити процена мотивације за рад на радном месту и прихватање вредности јединице локалне самаоуправе.</w:t>
      </w:r>
    </w:p>
    <w:p w14:paraId="438A8880" w14:textId="77777777" w:rsidR="003C75F9" w:rsidRPr="009E05AD" w:rsidRDefault="006513C3" w:rsidP="006513C3">
      <w:pPr>
        <w:rPr>
          <w:rFonts w:ascii="Times New Roman" w:hAnsi="Times New Roman" w:cs="Times New Roman"/>
          <w:b/>
          <w:sz w:val="24"/>
          <w:szCs w:val="24"/>
        </w:rPr>
      </w:pPr>
      <w:r w:rsidRPr="009E05AD">
        <w:rPr>
          <w:rFonts w:ascii="Times New Roman" w:hAnsi="Times New Roman" w:cs="Times New Roman"/>
          <w:b/>
          <w:sz w:val="24"/>
          <w:szCs w:val="24"/>
        </w:rPr>
        <w:lastRenderedPageBreak/>
        <w:t>X</w:t>
      </w:r>
      <w:r w:rsidR="009E05AD" w:rsidRPr="009E05AD">
        <w:rPr>
          <w:rFonts w:ascii="Times New Roman" w:hAnsi="Times New Roman" w:cs="Times New Roman"/>
          <w:b/>
          <w:sz w:val="24"/>
          <w:szCs w:val="24"/>
        </w:rPr>
        <w:t xml:space="preserve"> До</w:t>
      </w:r>
      <w:r w:rsidR="003C75F9" w:rsidRPr="009E05AD">
        <w:rPr>
          <w:rFonts w:ascii="Times New Roman" w:hAnsi="Times New Roman" w:cs="Times New Roman"/>
          <w:b/>
          <w:sz w:val="24"/>
          <w:szCs w:val="24"/>
        </w:rPr>
        <w:t xml:space="preserve">кази </w:t>
      </w:r>
      <w:r w:rsidR="009E05AD">
        <w:rPr>
          <w:rFonts w:ascii="Times New Roman" w:hAnsi="Times New Roman" w:cs="Times New Roman"/>
          <w:b/>
          <w:sz w:val="24"/>
          <w:szCs w:val="24"/>
        </w:rPr>
        <w:t>који се достављају током изборн</w:t>
      </w:r>
      <w:r w:rsidR="003C75F9" w:rsidRPr="009E05AD">
        <w:rPr>
          <w:rFonts w:ascii="Times New Roman" w:hAnsi="Times New Roman" w:cs="Times New Roman"/>
          <w:b/>
          <w:sz w:val="24"/>
          <w:szCs w:val="24"/>
        </w:rPr>
        <w:t>ог поступка:</w:t>
      </w:r>
    </w:p>
    <w:p w14:paraId="34A38146" w14:textId="77777777" w:rsidR="003C75F9" w:rsidRDefault="003C75F9" w:rsidP="003C75F9">
      <w:pPr>
        <w:jc w:val="both"/>
        <w:rPr>
          <w:rFonts w:ascii="Times New Roman" w:hAnsi="Times New Roman" w:cs="Times New Roman"/>
          <w:sz w:val="24"/>
          <w:szCs w:val="24"/>
        </w:rPr>
      </w:pPr>
      <w:r>
        <w:rPr>
          <w:rFonts w:ascii="Times New Roman" w:hAnsi="Times New Roman" w:cs="Times New Roman"/>
          <w:sz w:val="24"/>
          <w:szCs w:val="24"/>
        </w:rPr>
        <w:t>Пре завршног разговора са Конкурсном комисијом кандидати су дужни да доставе, у року од 5 радних дана од пријема позива за достављање доказа, следеће доказе:</w:t>
      </w:r>
    </w:p>
    <w:p w14:paraId="7FA32E0C" w14:textId="77777777" w:rsidR="003C75F9" w:rsidRDefault="003C75F9" w:rsidP="003C75F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Оригинал или оверену фотокопију дипломе којом се потврђује стручна спрема;</w:t>
      </w:r>
    </w:p>
    <w:p w14:paraId="322A7779" w14:textId="77777777" w:rsidR="003C75F9" w:rsidRDefault="003C75F9" w:rsidP="003C75F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Оригинал или оверену фотокопију доказа о радном искуству у струци (потврде, решења или други акти којима се доказује на којим пословима, са којом стручном спремом и у ком временском периоду је стечено радно искуство);</w:t>
      </w:r>
    </w:p>
    <w:p w14:paraId="22363334" w14:textId="77777777" w:rsidR="006513C3" w:rsidRDefault="00B13CF4" w:rsidP="003C75F9">
      <w:pPr>
        <w:pStyle w:val="ListParagraph"/>
        <w:numPr>
          <w:ilvl w:val="0"/>
          <w:numId w:val="3"/>
        </w:numPr>
        <w:jc w:val="both"/>
        <w:rPr>
          <w:rFonts w:ascii="Times New Roman" w:hAnsi="Times New Roman" w:cs="Times New Roman"/>
          <w:sz w:val="24"/>
          <w:szCs w:val="24"/>
        </w:rPr>
      </w:pPr>
      <w:r w:rsidRPr="003C75F9">
        <w:rPr>
          <w:rFonts w:ascii="Times New Roman" w:hAnsi="Times New Roman" w:cs="Times New Roman"/>
          <w:sz w:val="24"/>
          <w:szCs w:val="24"/>
        </w:rPr>
        <w:t xml:space="preserve"> </w:t>
      </w:r>
      <w:r w:rsidR="003C75F9">
        <w:rPr>
          <w:rFonts w:ascii="Times New Roman" w:hAnsi="Times New Roman" w:cs="Times New Roman"/>
          <w:sz w:val="24"/>
          <w:szCs w:val="24"/>
        </w:rPr>
        <w:t>Докази за предност при запошљавању по Закону о правима бораца, војних инвалида, цивилних инвалида рада и чланова њихових породица.</w:t>
      </w:r>
    </w:p>
    <w:p w14:paraId="145707FE" w14:textId="4C7C6D01" w:rsidR="003C75F9" w:rsidRDefault="003C75F9" w:rsidP="003C75F9">
      <w:pPr>
        <w:jc w:val="both"/>
        <w:rPr>
          <w:rFonts w:ascii="Times New Roman" w:hAnsi="Times New Roman" w:cs="Times New Roman"/>
          <w:sz w:val="24"/>
          <w:szCs w:val="24"/>
        </w:rPr>
      </w:pPr>
      <w:r>
        <w:rPr>
          <w:rFonts w:ascii="Times New Roman" w:hAnsi="Times New Roman" w:cs="Times New Roman"/>
          <w:sz w:val="24"/>
          <w:szCs w:val="24"/>
        </w:rPr>
        <w:t>Службеник (лице које је већ у радном односу у јединици локалне самоуправе) и који се пријављује на јавни конкурс, уместо уверења о држављанству и извода из матичне књиге рођених, подноси решење о распоређивању/имен</w:t>
      </w:r>
      <w:r w:rsidR="00153220">
        <w:rPr>
          <w:rFonts w:ascii="Times New Roman" w:hAnsi="Times New Roman" w:cs="Times New Roman"/>
          <w:sz w:val="24"/>
          <w:szCs w:val="24"/>
          <w:lang w:val="en-US"/>
        </w:rPr>
        <w:t>o</w:t>
      </w:r>
      <w:r>
        <w:rPr>
          <w:rFonts w:ascii="Times New Roman" w:hAnsi="Times New Roman" w:cs="Times New Roman"/>
          <w:sz w:val="24"/>
          <w:szCs w:val="24"/>
        </w:rPr>
        <w:t>вању/постављењу или решење да је нераспоређен.</w:t>
      </w:r>
    </w:p>
    <w:p w14:paraId="69DA544B" w14:textId="77777777" w:rsidR="003C75F9" w:rsidRDefault="003C75F9" w:rsidP="003C75F9">
      <w:pPr>
        <w:jc w:val="both"/>
        <w:rPr>
          <w:rFonts w:ascii="Times New Roman" w:hAnsi="Times New Roman" w:cs="Times New Roman"/>
          <w:sz w:val="24"/>
          <w:szCs w:val="24"/>
        </w:rPr>
      </w:pPr>
      <w:r>
        <w:rPr>
          <w:rFonts w:ascii="Times New Roman" w:hAnsi="Times New Roman" w:cs="Times New Roman"/>
          <w:sz w:val="24"/>
          <w:szCs w:val="24"/>
        </w:rPr>
        <w:t>Сви докази се прилажу у оригиналу или фотокопији која је оверена код јавног бележника.</w:t>
      </w:r>
    </w:p>
    <w:p w14:paraId="77E0A3D9" w14:textId="77777777" w:rsidR="003C75F9" w:rsidRDefault="003C75F9" w:rsidP="003C75F9">
      <w:pPr>
        <w:jc w:val="both"/>
        <w:rPr>
          <w:rFonts w:ascii="Times New Roman" w:hAnsi="Times New Roman" w:cs="Times New Roman"/>
          <w:sz w:val="24"/>
          <w:szCs w:val="24"/>
        </w:rPr>
      </w:pPr>
      <w:r>
        <w:rPr>
          <w:rFonts w:ascii="Times New Roman" w:hAnsi="Times New Roman" w:cs="Times New Roman"/>
          <w:sz w:val="24"/>
          <w:szCs w:val="24"/>
        </w:rPr>
        <w:t>Фотокоппије докумената које нису оверене од стране надлежног органа неће се разматрати.</w:t>
      </w:r>
    </w:p>
    <w:p w14:paraId="7FFABD88" w14:textId="77777777" w:rsidR="003C75F9" w:rsidRDefault="003C75F9" w:rsidP="003C75F9">
      <w:pPr>
        <w:jc w:val="both"/>
        <w:rPr>
          <w:rFonts w:ascii="Times New Roman" w:hAnsi="Times New Roman" w:cs="Times New Roman"/>
          <w:sz w:val="24"/>
          <w:szCs w:val="24"/>
        </w:rPr>
      </w:pPr>
      <w:r w:rsidRPr="003C75F9">
        <w:rPr>
          <w:rFonts w:ascii="Times New Roman" w:hAnsi="Times New Roman" w:cs="Times New Roman"/>
          <w:b/>
          <w:sz w:val="24"/>
          <w:szCs w:val="24"/>
        </w:rPr>
        <w:t>Напомена</w:t>
      </w:r>
      <w:r>
        <w:rPr>
          <w:rFonts w:ascii="Times New Roman" w:hAnsi="Times New Roman" w:cs="Times New Roman"/>
          <w:sz w:val="24"/>
          <w:szCs w:val="24"/>
        </w:rPr>
        <w:t>: Орган, по службеној дужности, на основу члана 103. Закона о општем управном поступку („Службени гласник РС“ бр. 18/16, 95/18- аутентично тумачење и 2/2023- одлука УС) за кандидате прибавља:</w:t>
      </w:r>
    </w:p>
    <w:p w14:paraId="5145F46E" w14:textId="77777777" w:rsidR="003C75F9" w:rsidRDefault="003C75F9" w:rsidP="003C75F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Уверење о држављанству;</w:t>
      </w:r>
    </w:p>
    <w:p w14:paraId="03BEFAB4" w14:textId="77777777" w:rsidR="003C75F9" w:rsidRDefault="003C75F9" w:rsidP="003C75F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Извод из матичне књиге рођених;</w:t>
      </w:r>
    </w:p>
    <w:p w14:paraId="50A47D98" w14:textId="77777777" w:rsidR="003C75F9" w:rsidRDefault="003C75F9" w:rsidP="003C75F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Уверење МУП-а да кандидат није правноснажно осуђиван на безусловну казну затвора у трајању од најмање шест месеци;</w:t>
      </w:r>
    </w:p>
    <w:p w14:paraId="5172FE85" w14:textId="77777777" w:rsidR="003C75F9" w:rsidRDefault="003C75F9" w:rsidP="003C75F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Доказ о положеном државном стручном испиту за рад у држацвним органима/доказ о положеном правосудном испиту.</w:t>
      </w:r>
    </w:p>
    <w:p w14:paraId="439B070A" w14:textId="77777777" w:rsidR="003C75F9" w:rsidRPr="003C75F9" w:rsidRDefault="003C75F9" w:rsidP="003C75F9">
      <w:pPr>
        <w:jc w:val="both"/>
        <w:rPr>
          <w:rFonts w:ascii="Times New Roman" w:hAnsi="Times New Roman" w:cs="Times New Roman"/>
          <w:sz w:val="24"/>
          <w:szCs w:val="24"/>
        </w:rPr>
      </w:pPr>
      <w:r>
        <w:rPr>
          <w:rFonts w:ascii="Times New Roman" w:hAnsi="Times New Roman" w:cs="Times New Roman"/>
          <w:sz w:val="24"/>
          <w:szCs w:val="24"/>
        </w:rPr>
        <w:t>Ако у Вашој пријави наведете да желите сами да доставите ова документа, тада их морате доставити у оригиналу или овереној фотокопији, у року од 5 радних дана од дана пријема позива за достављање доказа.</w:t>
      </w:r>
    </w:p>
    <w:p w14:paraId="2D69D27E" w14:textId="77777777" w:rsidR="006513C3" w:rsidRPr="009E05AD" w:rsidRDefault="006513C3" w:rsidP="006513C3">
      <w:pPr>
        <w:rPr>
          <w:rFonts w:ascii="Times New Roman" w:hAnsi="Times New Roman" w:cs="Times New Roman"/>
          <w:b/>
          <w:sz w:val="24"/>
          <w:szCs w:val="24"/>
        </w:rPr>
      </w:pPr>
      <w:r w:rsidRPr="009E05AD">
        <w:rPr>
          <w:rFonts w:ascii="Times New Roman" w:hAnsi="Times New Roman" w:cs="Times New Roman"/>
          <w:b/>
          <w:sz w:val="24"/>
          <w:szCs w:val="24"/>
        </w:rPr>
        <w:t>XI</w:t>
      </w:r>
      <w:r w:rsidR="003C75F9" w:rsidRPr="009E05AD">
        <w:rPr>
          <w:rFonts w:ascii="Times New Roman" w:hAnsi="Times New Roman" w:cs="Times New Roman"/>
          <w:b/>
          <w:sz w:val="24"/>
          <w:szCs w:val="24"/>
        </w:rPr>
        <w:t xml:space="preserve"> Предност код избора кандидата:</w:t>
      </w:r>
    </w:p>
    <w:p w14:paraId="4FBCE6AB" w14:textId="4A0EF263" w:rsidR="003C75F9" w:rsidRPr="003C75F9" w:rsidRDefault="003C75F9" w:rsidP="003C75F9">
      <w:pPr>
        <w:jc w:val="both"/>
        <w:rPr>
          <w:rFonts w:ascii="Times New Roman" w:hAnsi="Times New Roman" w:cs="Times New Roman"/>
          <w:sz w:val="24"/>
          <w:szCs w:val="24"/>
        </w:rPr>
      </w:pPr>
      <w:r>
        <w:rPr>
          <w:rFonts w:ascii="Times New Roman" w:hAnsi="Times New Roman" w:cs="Times New Roman"/>
          <w:sz w:val="24"/>
          <w:szCs w:val="24"/>
        </w:rPr>
        <w:t>На овом конкурсу, предност на изборној листи, у случају једнаког броја бодова кандидата имаће дете палог борца, ратни војни инвалид и борац у складу са чланом 111. Закона о правима бораца, војних инвалида, цивилних инвалида рата и чланова њихових породица („Службени гласник РС“ бр. 18/2020).</w:t>
      </w:r>
    </w:p>
    <w:p w14:paraId="1CE9FF1F" w14:textId="77777777" w:rsidR="006513C3" w:rsidRPr="009E05AD" w:rsidRDefault="006513C3" w:rsidP="006513C3">
      <w:pPr>
        <w:rPr>
          <w:rFonts w:ascii="Times New Roman" w:hAnsi="Times New Roman" w:cs="Times New Roman"/>
          <w:b/>
          <w:sz w:val="24"/>
          <w:szCs w:val="24"/>
        </w:rPr>
      </w:pPr>
      <w:r w:rsidRPr="009E05AD">
        <w:rPr>
          <w:rFonts w:ascii="Times New Roman" w:hAnsi="Times New Roman" w:cs="Times New Roman"/>
          <w:b/>
          <w:sz w:val="24"/>
          <w:szCs w:val="24"/>
        </w:rPr>
        <w:t>XII</w:t>
      </w:r>
      <w:r w:rsidR="003C75F9" w:rsidRPr="009E05AD">
        <w:rPr>
          <w:rFonts w:ascii="Times New Roman" w:hAnsi="Times New Roman" w:cs="Times New Roman"/>
          <w:b/>
          <w:sz w:val="24"/>
          <w:szCs w:val="24"/>
        </w:rPr>
        <w:t xml:space="preserve"> Пријава на јавни конкурс врши се на прописаном обрасцу пријаве.</w:t>
      </w:r>
    </w:p>
    <w:p w14:paraId="57ED094C" w14:textId="77777777" w:rsidR="003C75F9" w:rsidRDefault="003C75F9" w:rsidP="009E05AD">
      <w:pPr>
        <w:jc w:val="both"/>
        <w:rPr>
          <w:rFonts w:ascii="Times New Roman" w:hAnsi="Times New Roman" w:cs="Times New Roman"/>
          <w:sz w:val="24"/>
          <w:szCs w:val="24"/>
        </w:rPr>
      </w:pPr>
      <w:r>
        <w:rPr>
          <w:rFonts w:ascii="Times New Roman" w:hAnsi="Times New Roman" w:cs="Times New Roman"/>
          <w:sz w:val="24"/>
          <w:szCs w:val="24"/>
        </w:rPr>
        <w:lastRenderedPageBreak/>
        <w:t>Образац пријаве на овај конкурс доступан је на интернет презентацији града Прокупља</w:t>
      </w:r>
      <w:r w:rsidR="009E05AD">
        <w:rPr>
          <w:rFonts w:ascii="Times New Roman" w:hAnsi="Times New Roman" w:cs="Times New Roman"/>
          <w:sz w:val="24"/>
          <w:szCs w:val="24"/>
        </w:rPr>
        <w:t>, или га лица у штампаном облику могу преузети на писарници Градске управе града Прокупља.</w:t>
      </w:r>
    </w:p>
    <w:p w14:paraId="3B8A9BED" w14:textId="77777777" w:rsidR="009E05AD" w:rsidRDefault="009E05AD" w:rsidP="009E05AD">
      <w:pPr>
        <w:jc w:val="both"/>
        <w:rPr>
          <w:rFonts w:ascii="Times New Roman" w:hAnsi="Times New Roman" w:cs="Times New Roman"/>
          <w:sz w:val="24"/>
          <w:szCs w:val="24"/>
        </w:rPr>
      </w:pPr>
      <w:r>
        <w:rPr>
          <w:rFonts w:ascii="Times New Roman" w:hAnsi="Times New Roman" w:cs="Times New Roman"/>
          <w:sz w:val="24"/>
          <w:szCs w:val="24"/>
        </w:rPr>
        <w:t xml:space="preserve">Приликом предаје пријаве на јавни конкурс, пријава добија шифру под којм подносилац пријаве учествује у даљем изборном поступку. </w:t>
      </w:r>
    </w:p>
    <w:p w14:paraId="4F8C9B7A" w14:textId="77777777" w:rsidR="009E05AD" w:rsidRDefault="009E05AD" w:rsidP="009E05AD">
      <w:pPr>
        <w:jc w:val="both"/>
        <w:rPr>
          <w:rFonts w:ascii="Times New Roman" w:hAnsi="Times New Roman" w:cs="Times New Roman"/>
          <w:sz w:val="24"/>
          <w:szCs w:val="24"/>
        </w:rPr>
      </w:pPr>
      <w:r>
        <w:rPr>
          <w:rFonts w:ascii="Times New Roman" w:hAnsi="Times New Roman" w:cs="Times New Roman"/>
          <w:sz w:val="24"/>
          <w:szCs w:val="24"/>
        </w:rPr>
        <w:t>Подносилац пријаве ће бити обавештен о додељеној шифри у року од три дана од пријема пријаве у органу путем имејл адресе наведене у пријави.</w:t>
      </w:r>
    </w:p>
    <w:p w14:paraId="603582FE" w14:textId="77777777" w:rsidR="009E05AD" w:rsidRPr="00120A8E" w:rsidRDefault="009E05AD" w:rsidP="009E05AD">
      <w:pPr>
        <w:jc w:val="both"/>
        <w:rPr>
          <w:rFonts w:ascii="Times New Roman" w:hAnsi="Times New Roman" w:cs="Times New Roman"/>
          <w:b/>
          <w:sz w:val="24"/>
          <w:szCs w:val="24"/>
        </w:rPr>
      </w:pPr>
      <w:r w:rsidRPr="00120A8E">
        <w:rPr>
          <w:rFonts w:ascii="Times New Roman" w:hAnsi="Times New Roman" w:cs="Times New Roman"/>
          <w:b/>
          <w:sz w:val="24"/>
          <w:szCs w:val="24"/>
        </w:rPr>
        <w:t>XIII Рок за подношење пријава</w:t>
      </w:r>
      <w:r w:rsidR="00120A8E">
        <w:rPr>
          <w:rFonts w:ascii="Times New Roman" w:hAnsi="Times New Roman" w:cs="Times New Roman"/>
          <w:b/>
          <w:sz w:val="24"/>
          <w:szCs w:val="24"/>
        </w:rPr>
        <w:t>:</w:t>
      </w:r>
    </w:p>
    <w:p w14:paraId="7FEF24C9" w14:textId="35360F55" w:rsidR="009E05AD" w:rsidRPr="009E05AD" w:rsidRDefault="009E05AD" w:rsidP="009E05AD">
      <w:pPr>
        <w:jc w:val="both"/>
        <w:rPr>
          <w:rFonts w:ascii="Times New Roman" w:hAnsi="Times New Roman" w:cs="Times New Roman"/>
          <w:sz w:val="24"/>
          <w:szCs w:val="24"/>
        </w:rPr>
      </w:pPr>
      <w:r>
        <w:rPr>
          <w:rFonts w:ascii="Times New Roman" w:hAnsi="Times New Roman" w:cs="Times New Roman"/>
          <w:sz w:val="24"/>
          <w:szCs w:val="24"/>
        </w:rPr>
        <w:t xml:space="preserve">Рок за подношење пријава је 15 дана и почиње да тече од дана </w:t>
      </w:r>
      <w:r w:rsidR="00386B15">
        <w:rPr>
          <w:rFonts w:ascii="Times New Roman" w:hAnsi="Times New Roman" w:cs="Times New Roman"/>
          <w:sz w:val="24"/>
          <w:szCs w:val="24"/>
        </w:rPr>
        <w:t>14.12.</w:t>
      </w:r>
      <w:r>
        <w:rPr>
          <w:rFonts w:ascii="Times New Roman" w:hAnsi="Times New Roman" w:cs="Times New Roman"/>
          <w:sz w:val="24"/>
          <w:szCs w:val="24"/>
        </w:rPr>
        <w:t xml:space="preserve">2024. године, а окончава се дана </w:t>
      </w:r>
      <w:r w:rsidR="00E11EF4">
        <w:rPr>
          <w:rFonts w:ascii="Times New Roman" w:hAnsi="Times New Roman" w:cs="Times New Roman"/>
          <w:sz w:val="24"/>
          <w:szCs w:val="24"/>
        </w:rPr>
        <w:t xml:space="preserve">30.12. </w:t>
      </w:r>
      <w:r>
        <w:rPr>
          <w:rFonts w:ascii="Times New Roman" w:hAnsi="Times New Roman" w:cs="Times New Roman"/>
          <w:sz w:val="24"/>
          <w:szCs w:val="24"/>
        </w:rPr>
        <w:t>2024. године.</w:t>
      </w:r>
    </w:p>
    <w:p w14:paraId="14631D0C" w14:textId="77777777" w:rsidR="009E05AD" w:rsidRPr="009E05AD" w:rsidRDefault="009E05AD" w:rsidP="009E05AD">
      <w:pPr>
        <w:jc w:val="both"/>
        <w:rPr>
          <w:rFonts w:ascii="Times New Roman" w:hAnsi="Times New Roman" w:cs="Times New Roman"/>
          <w:b/>
          <w:sz w:val="24"/>
          <w:szCs w:val="24"/>
        </w:rPr>
      </w:pPr>
      <w:r w:rsidRPr="009E05AD">
        <w:rPr>
          <w:rFonts w:ascii="Times New Roman" w:hAnsi="Times New Roman" w:cs="Times New Roman"/>
          <w:b/>
          <w:sz w:val="24"/>
          <w:szCs w:val="24"/>
        </w:rPr>
        <w:t>XIV Адреса  на коју се подносе пријаве</w:t>
      </w:r>
      <w:r w:rsidR="00120A8E">
        <w:rPr>
          <w:rFonts w:ascii="Times New Roman" w:hAnsi="Times New Roman" w:cs="Times New Roman"/>
          <w:b/>
          <w:sz w:val="24"/>
          <w:szCs w:val="24"/>
        </w:rPr>
        <w:t>:</w:t>
      </w:r>
    </w:p>
    <w:p w14:paraId="395E09BC" w14:textId="77777777" w:rsidR="009E05AD" w:rsidRPr="009E05AD" w:rsidRDefault="009E05AD" w:rsidP="009E05AD">
      <w:pPr>
        <w:jc w:val="both"/>
        <w:rPr>
          <w:rFonts w:ascii="Times New Roman" w:hAnsi="Times New Roman" w:cs="Times New Roman"/>
          <w:sz w:val="24"/>
          <w:szCs w:val="24"/>
        </w:rPr>
      </w:pPr>
      <w:r>
        <w:rPr>
          <w:rFonts w:ascii="Times New Roman" w:hAnsi="Times New Roman" w:cs="Times New Roman"/>
          <w:sz w:val="24"/>
          <w:szCs w:val="24"/>
        </w:rPr>
        <w:t xml:space="preserve">Градска управа града Прокупља, улица Никодија Стојановића Татка бр. 2, 18400 Прокуље, са назнаком „За јавни конкурс за попуњавање положаја“. Пријаве се подносе путем поште или непосредно предајом на писарницу Градске управе града Прокупља. </w:t>
      </w:r>
    </w:p>
    <w:p w14:paraId="67A849DC" w14:textId="77777777" w:rsidR="009E05AD" w:rsidRPr="009E05AD" w:rsidRDefault="009E05AD" w:rsidP="009E05AD">
      <w:pPr>
        <w:jc w:val="both"/>
        <w:rPr>
          <w:rFonts w:ascii="Times New Roman" w:hAnsi="Times New Roman" w:cs="Times New Roman"/>
          <w:b/>
          <w:sz w:val="24"/>
          <w:szCs w:val="24"/>
        </w:rPr>
      </w:pPr>
      <w:r w:rsidRPr="009E05AD">
        <w:rPr>
          <w:rFonts w:ascii="Times New Roman" w:hAnsi="Times New Roman" w:cs="Times New Roman"/>
          <w:b/>
          <w:sz w:val="24"/>
          <w:szCs w:val="24"/>
        </w:rPr>
        <w:t>XV</w:t>
      </w:r>
      <w:r>
        <w:rPr>
          <w:rFonts w:ascii="Times New Roman" w:hAnsi="Times New Roman" w:cs="Times New Roman"/>
          <w:b/>
          <w:sz w:val="24"/>
          <w:szCs w:val="24"/>
        </w:rPr>
        <w:t xml:space="preserve"> </w:t>
      </w:r>
      <w:r w:rsidRPr="009E05AD">
        <w:rPr>
          <w:rFonts w:ascii="Times New Roman" w:hAnsi="Times New Roman" w:cs="Times New Roman"/>
          <w:b/>
          <w:sz w:val="24"/>
          <w:szCs w:val="24"/>
        </w:rPr>
        <w:t>Место, дан  и време када ће се спровести изборни поступак</w:t>
      </w:r>
      <w:r w:rsidR="00120A8E">
        <w:rPr>
          <w:rFonts w:ascii="Times New Roman" w:hAnsi="Times New Roman" w:cs="Times New Roman"/>
          <w:b/>
          <w:sz w:val="24"/>
          <w:szCs w:val="24"/>
        </w:rPr>
        <w:t>:</w:t>
      </w:r>
    </w:p>
    <w:p w14:paraId="3E267196" w14:textId="7C2A8332" w:rsidR="009E05AD" w:rsidRPr="009E05AD" w:rsidRDefault="009E05AD" w:rsidP="009E05AD">
      <w:pPr>
        <w:jc w:val="both"/>
        <w:rPr>
          <w:rFonts w:ascii="Times New Roman" w:hAnsi="Times New Roman" w:cs="Times New Roman"/>
          <w:sz w:val="24"/>
          <w:szCs w:val="24"/>
        </w:rPr>
      </w:pPr>
      <w:r>
        <w:rPr>
          <w:rFonts w:ascii="Times New Roman" w:hAnsi="Times New Roman" w:cs="Times New Roman"/>
          <w:sz w:val="24"/>
          <w:szCs w:val="24"/>
        </w:rPr>
        <w:t xml:space="preserve">Изборни поступак ће се спроводити почев од </w:t>
      </w:r>
      <w:r w:rsidR="00E11EF4">
        <w:rPr>
          <w:rFonts w:ascii="Times New Roman" w:hAnsi="Times New Roman" w:cs="Times New Roman"/>
          <w:sz w:val="24"/>
          <w:szCs w:val="24"/>
        </w:rPr>
        <w:t xml:space="preserve"> 08.01.</w:t>
      </w:r>
      <w:r>
        <w:rPr>
          <w:rFonts w:ascii="Times New Roman" w:hAnsi="Times New Roman" w:cs="Times New Roman"/>
          <w:sz w:val="24"/>
          <w:szCs w:val="24"/>
        </w:rPr>
        <w:t xml:space="preserve">2024. </w:t>
      </w:r>
      <w:r w:rsidR="00E11EF4">
        <w:rPr>
          <w:rFonts w:ascii="Times New Roman" w:hAnsi="Times New Roman" w:cs="Times New Roman"/>
          <w:sz w:val="24"/>
          <w:szCs w:val="24"/>
        </w:rPr>
        <w:t>г</w:t>
      </w:r>
      <w:r>
        <w:rPr>
          <w:rFonts w:ascii="Times New Roman" w:hAnsi="Times New Roman" w:cs="Times New Roman"/>
          <w:sz w:val="24"/>
          <w:szCs w:val="24"/>
        </w:rPr>
        <w:t>одине, са почетком у 1</w:t>
      </w:r>
      <w:r w:rsidR="00E11EF4">
        <w:rPr>
          <w:rFonts w:ascii="Times New Roman" w:hAnsi="Times New Roman" w:cs="Times New Roman"/>
          <w:sz w:val="24"/>
          <w:szCs w:val="24"/>
        </w:rPr>
        <w:t>1</w:t>
      </w:r>
      <w:r>
        <w:rPr>
          <w:rFonts w:ascii="Times New Roman" w:hAnsi="Times New Roman" w:cs="Times New Roman"/>
          <w:sz w:val="24"/>
          <w:szCs w:val="24"/>
        </w:rPr>
        <w:t>,00 часова, у згради Градске управе града Прокупља, о чему ће кандидати бити обавештени путем имејл адресе наведене у обрасцу пријаве.</w:t>
      </w:r>
    </w:p>
    <w:p w14:paraId="63E05A36" w14:textId="77777777" w:rsidR="009E05AD" w:rsidRDefault="009E05AD" w:rsidP="009E05AD">
      <w:pPr>
        <w:jc w:val="both"/>
        <w:rPr>
          <w:rFonts w:ascii="Times New Roman" w:hAnsi="Times New Roman" w:cs="Times New Roman"/>
          <w:sz w:val="24"/>
          <w:szCs w:val="24"/>
        </w:rPr>
      </w:pPr>
      <w:r w:rsidRPr="009E05AD">
        <w:rPr>
          <w:rFonts w:ascii="Times New Roman" w:hAnsi="Times New Roman" w:cs="Times New Roman"/>
          <w:b/>
          <w:sz w:val="24"/>
          <w:szCs w:val="24"/>
        </w:rPr>
        <w:t>XVI Лице задужено за давање обавештења о конкурсу</w:t>
      </w:r>
      <w:r>
        <w:rPr>
          <w:rFonts w:ascii="Times New Roman" w:hAnsi="Times New Roman" w:cs="Times New Roman"/>
          <w:sz w:val="24"/>
          <w:szCs w:val="24"/>
        </w:rPr>
        <w:t>:</w:t>
      </w:r>
    </w:p>
    <w:p w14:paraId="30F1B7D7" w14:textId="0DF571FC" w:rsidR="009E05AD" w:rsidRPr="009E05AD" w:rsidRDefault="009E05AD" w:rsidP="009E05AD">
      <w:pPr>
        <w:jc w:val="both"/>
        <w:rPr>
          <w:rFonts w:ascii="Times New Roman" w:hAnsi="Times New Roman" w:cs="Times New Roman"/>
          <w:sz w:val="24"/>
          <w:szCs w:val="24"/>
        </w:rPr>
      </w:pPr>
      <w:r>
        <w:rPr>
          <w:rFonts w:ascii="Times New Roman" w:hAnsi="Times New Roman" w:cs="Times New Roman"/>
          <w:sz w:val="24"/>
          <w:szCs w:val="24"/>
        </w:rPr>
        <w:t xml:space="preserve">Биљана Николић, телефон: </w:t>
      </w:r>
      <w:r w:rsidR="00E1009C">
        <w:rPr>
          <w:rFonts w:ascii="Times New Roman" w:hAnsi="Times New Roman" w:cs="Times New Roman"/>
          <w:sz w:val="24"/>
          <w:szCs w:val="24"/>
        </w:rPr>
        <w:t>027/324040</w:t>
      </w:r>
      <w:r>
        <w:rPr>
          <w:rFonts w:ascii="Times New Roman" w:hAnsi="Times New Roman" w:cs="Times New Roman"/>
          <w:sz w:val="24"/>
          <w:szCs w:val="24"/>
        </w:rPr>
        <w:t xml:space="preserve">, локал број 5. </w:t>
      </w:r>
    </w:p>
    <w:p w14:paraId="44266E00" w14:textId="77777777" w:rsidR="009E05AD" w:rsidRDefault="009E05AD" w:rsidP="009E05AD">
      <w:pPr>
        <w:jc w:val="both"/>
        <w:rPr>
          <w:rFonts w:ascii="Times New Roman" w:hAnsi="Times New Roman" w:cs="Times New Roman"/>
          <w:sz w:val="24"/>
          <w:szCs w:val="24"/>
        </w:rPr>
      </w:pPr>
      <w:r>
        <w:rPr>
          <w:rFonts w:ascii="Times New Roman" w:hAnsi="Times New Roman" w:cs="Times New Roman"/>
          <w:sz w:val="24"/>
          <w:szCs w:val="24"/>
        </w:rPr>
        <w:t>*Неблаговремене, недопуштене, неразумљиве или непотпуне пријаве биће одбачене.</w:t>
      </w:r>
    </w:p>
    <w:p w14:paraId="1156C700" w14:textId="77777777" w:rsidR="009E05AD" w:rsidRDefault="009E05AD" w:rsidP="009E05AD">
      <w:pPr>
        <w:jc w:val="both"/>
        <w:rPr>
          <w:rFonts w:ascii="Times New Roman" w:hAnsi="Times New Roman" w:cs="Times New Roman"/>
          <w:sz w:val="24"/>
          <w:szCs w:val="24"/>
        </w:rPr>
      </w:pPr>
      <w:r>
        <w:rPr>
          <w:rFonts w:ascii="Times New Roman" w:hAnsi="Times New Roman" w:cs="Times New Roman"/>
          <w:sz w:val="24"/>
          <w:szCs w:val="24"/>
        </w:rPr>
        <w:t>Сви изрази, појмови, именице, придеви и глаголи употребљени у овом огласу који су употребљени у мушком граматичком роду, односе се без дискриминације и на особе женског пола.</w:t>
      </w:r>
    </w:p>
    <w:p w14:paraId="491D0C0A" w14:textId="77777777" w:rsidR="009E05AD" w:rsidRDefault="009E05AD" w:rsidP="009E05AD">
      <w:pPr>
        <w:jc w:val="both"/>
        <w:rPr>
          <w:rFonts w:ascii="Times New Roman" w:hAnsi="Times New Roman" w:cs="Times New Roman"/>
          <w:sz w:val="24"/>
          <w:szCs w:val="24"/>
        </w:rPr>
      </w:pPr>
      <w:r>
        <w:rPr>
          <w:rFonts w:ascii="Times New Roman" w:hAnsi="Times New Roman" w:cs="Times New Roman"/>
          <w:sz w:val="24"/>
          <w:szCs w:val="24"/>
        </w:rPr>
        <w:t xml:space="preserve">Линк ка обрасцу за ово радно место: </w:t>
      </w:r>
    </w:p>
    <w:p w14:paraId="4866482E" w14:textId="40E29C69" w:rsidR="00A91A9A" w:rsidRDefault="009E05AD" w:rsidP="00A91A9A">
      <w:pPr>
        <w:jc w:val="both"/>
        <w:rPr>
          <w:rFonts w:ascii="Times New Roman" w:hAnsi="Times New Roman" w:cs="Times New Roman"/>
          <w:sz w:val="24"/>
          <w:szCs w:val="24"/>
          <w:lang w:val="sr-Latn-RS"/>
        </w:rPr>
      </w:pPr>
      <w:r>
        <w:rPr>
          <w:rFonts w:ascii="Times New Roman" w:hAnsi="Times New Roman" w:cs="Times New Roman"/>
          <w:sz w:val="24"/>
          <w:szCs w:val="24"/>
        </w:rPr>
        <w:t>Овај оглас објављен је на огласној табли Градске управе града Прокупљпса, на веб презентацији града Прокупља:</w:t>
      </w:r>
      <w:r w:rsidR="00E11EF4">
        <w:rPr>
          <w:rFonts w:ascii="Times New Roman" w:hAnsi="Times New Roman" w:cs="Times New Roman"/>
          <w:sz w:val="24"/>
          <w:szCs w:val="24"/>
        </w:rPr>
        <w:t xml:space="preserve"> </w:t>
      </w:r>
      <w:hyperlink r:id="rId7" w:history="1">
        <w:r w:rsidR="00E11EF4" w:rsidRPr="00F454CB">
          <w:rPr>
            <w:rStyle w:val="Hyperlink"/>
            <w:rFonts w:ascii="Times New Roman" w:hAnsi="Times New Roman" w:cs="Times New Roman"/>
            <w:sz w:val="24"/>
            <w:szCs w:val="24"/>
            <w:lang w:val="en-US"/>
          </w:rPr>
          <w:t>www.prokuplje.org.rs</w:t>
        </w:r>
      </w:hyperlink>
      <w:r w:rsidR="00E11EF4">
        <w:rPr>
          <w:rFonts w:ascii="Times New Roman" w:hAnsi="Times New Roman" w:cs="Times New Roman"/>
          <w:sz w:val="24"/>
          <w:szCs w:val="24"/>
          <w:lang w:val="en-US"/>
        </w:rPr>
        <w:t xml:space="preserve"> </w:t>
      </w:r>
      <w:r>
        <w:rPr>
          <w:rFonts w:ascii="Times New Roman" w:hAnsi="Times New Roman" w:cs="Times New Roman"/>
          <w:sz w:val="24"/>
          <w:szCs w:val="24"/>
        </w:rPr>
        <w:t>. Обавештење о оглашеном јавном конкурсу за поуњавање положаја објављено је у</w:t>
      </w:r>
      <w:r w:rsidR="00120A8E">
        <w:rPr>
          <w:rFonts w:ascii="Times New Roman" w:hAnsi="Times New Roman" w:cs="Times New Roman"/>
          <w:sz w:val="24"/>
          <w:szCs w:val="24"/>
        </w:rPr>
        <w:t xml:space="preserve"> </w:t>
      </w:r>
      <w:r>
        <w:rPr>
          <w:rFonts w:ascii="Times New Roman" w:hAnsi="Times New Roman" w:cs="Times New Roman"/>
          <w:sz w:val="24"/>
          <w:szCs w:val="24"/>
        </w:rPr>
        <w:t>дневном листу „</w:t>
      </w:r>
      <w:r w:rsidR="00E1009C">
        <w:rPr>
          <w:rFonts w:ascii="Times New Roman" w:hAnsi="Times New Roman" w:cs="Times New Roman"/>
          <w:sz w:val="24"/>
          <w:szCs w:val="24"/>
        </w:rPr>
        <w:t>Политика</w:t>
      </w:r>
      <w:r>
        <w:rPr>
          <w:rFonts w:ascii="Times New Roman" w:hAnsi="Times New Roman" w:cs="Times New Roman"/>
          <w:sz w:val="24"/>
          <w:szCs w:val="24"/>
        </w:rPr>
        <w:t>“</w:t>
      </w:r>
      <w:r w:rsidR="00120A8E">
        <w:rPr>
          <w:rFonts w:ascii="Times New Roman" w:hAnsi="Times New Roman" w:cs="Times New Roman"/>
          <w:sz w:val="24"/>
          <w:szCs w:val="24"/>
        </w:rPr>
        <w:t>.</w:t>
      </w:r>
    </w:p>
    <w:p w14:paraId="7421F88D" w14:textId="77777777" w:rsidR="00380947" w:rsidRDefault="00380947" w:rsidP="00380947">
      <w:pPr>
        <w:ind w:left="5040" w:firstLine="720"/>
        <w:jc w:val="both"/>
        <w:rPr>
          <w:rFonts w:ascii="Times New Roman" w:hAnsi="Times New Roman" w:cs="Times New Roman"/>
          <w:b/>
          <w:bCs/>
        </w:rPr>
      </w:pPr>
      <w:r>
        <w:rPr>
          <w:rFonts w:ascii="Times New Roman" w:hAnsi="Times New Roman" w:cs="Times New Roman"/>
          <w:b/>
          <w:bCs/>
        </w:rPr>
        <w:t xml:space="preserve">ПРЕДСЕДНИК </w:t>
      </w:r>
    </w:p>
    <w:p w14:paraId="5649330E" w14:textId="77777777" w:rsidR="00380947" w:rsidRDefault="00380947" w:rsidP="00380947">
      <w:pPr>
        <w:ind w:left="3600" w:firstLine="720"/>
        <w:jc w:val="both"/>
        <w:rPr>
          <w:rFonts w:ascii="Times New Roman" w:hAnsi="Times New Roman" w:cs="Times New Roman"/>
          <w:b/>
          <w:bCs/>
        </w:rPr>
      </w:pPr>
      <w:r>
        <w:rPr>
          <w:rFonts w:ascii="Times New Roman" w:hAnsi="Times New Roman" w:cs="Times New Roman"/>
          <w:b/>
          <w:bCs/>
        </w:rPr>
        <w:t xml:space="preserve">     ГРАДСКОГ ВЕЋА ГРАДА ПРОКУПЉА</w:t>
      </w:r>
    </w:p>
    <w:p w14:paraId="51388769" w14:textId="77777777" w:rsidR="00380947" w:rsidRDefault="00380947" w:rsidP="00380947">
      <w:pPr>
        <w:ind w:left="4320" w:firstLine="720"/>
        <w:jc w:val="both"/>
        <w:rPr>
          <w:rFonts w:ascii="Times New Roman" w:hAnsi="Times New Roman" w:cs="Times New Roman"/>
          <w:b/>
          <w:bCs/>
        </w:rPr>
      </w:pPr>
      <w:r>
        <w:rPr>
          <w:rFonts w:ascii="Times New Roman" w:hAnsi="Times New Roman" w:cs="Times New Roman"/>
          <w:b/>
          <w:bCs/>
        </w:rPr>
        <w:t xml:space="preserve">              Мирослав Антовић</w:t>
      </w:r>
    </w:p>
    <w:p w14:paraId="689FBE65" w14:textId="78060C48" w:rsidR="00380947" w:rsidRPr="00380947" w:rsidRDefault="00380947" w:rsidP="00380947">
      <w:pPr>
        <w:jc w:val="right"/>
        <w:rPr>
          <w:rFonts w:ascii="Times New Roman" w:hAnsi="Times New Roman" w:cs="Times New Roman"/>
          <w:sz w:val="24"/>
          <w:szCs w:val="24"/>
          <w:lang w:val="sr-Latn-RS"/>
        </w:rPr>
      </w:pPr>
    </w:p>
    <w:sectPr w:rsidR="00380947" w:rsidRPr="00380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097"/>
    <w:multiLevelType w:val="hybridMultilevel"/>
    <w:tmpl w:val="71C4EB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122C2C"/>
    <w:multiLevelType w:val="hybridMultilevel"/>
    <w:tmpl w:val="03EE2D58"/>
    <w:lvl w:ilvl="0" w:tplc="DEF63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242DF5"/>
    <w:multiLevelType w:val="hybridMultilevel"/>
    <w:tmpl w:val="BE184C0E"/>
    <w:lvl w:ilvl="0" w:tplc="142636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069474B"/>
    <w:multiLevelType w:val="hybridMultilevel"/>
    <w:tmpl w:val="9558FCCA"/>
    <w:lvl w:ilvl="0" w:tplc="C862E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C3"/>
    <w:rsid w:val="00120A8E"/>
    <w:rsid w:val="00153220"/>
    <w:rsid w:val="00380947"/>
    <w:rsid w:val="00386B15"/>
    <w:rsid w:val="003C75F9"/>
    <w:rsid w:val="006513C3"/>
    <w:rsid w:val="00773D7F"/>
    <w:rsid w:val="0092597A"/>
    <w:rsid w:val="009E05AD"/>
    <w:rsid w:val="00A91A9A"/>
    <w:rsid w:val="00B13CF4"/>
    <w:rsid w:val="00D92753"/>
    <w:rsid w:val="00E1009C"/>
    <w:rsid w:val="00E11EF4"/>
    <w:rsid w:val="00F764CD"/>
    <w:rsid w:val="00F94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C3"/>
    <w:pPr>
      <w:ind w:left="720"/>
      <w:contextualSpacing/>
    </w:pPr>
  </w:style>
  <w:style w:type="character" w:styleId="Hyperlink">
    <w:name w:val="Hyperlink"/>
    <w:basedOn w:val="DefaultParagraphFont"/>
    <w:uiPriority w:val="99"/>
    <w:unhideWhenUsed/>
    <w:rsid w:val="00E11EF4"/>
    <w:rPr>
      <w:color w:val="0000FF" w:themeColor="hyperlink"/>
      <w:u w:val="single"/>
    </w:rPr>
  </w:style>
  <w:style w:type="character" w:customStyle="1" w:styleId="UnresolvedMention">
    <w:name w:val="Unresolved Mention"/>
    <w:basedOn w:val="DefaultParagraphFont"/>
    <w:uiPriority w:val="99"/>
    <w:semiHidden/>
    <w:unhideWhenUsed/>
    <w:rsid w:val="00E11E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C3"/>
    <w:pPr>
      <w:ind w:left="720"/>
      <w:contextualSpacing/>
    </w:pPr>
  </w:style>
  <w:style w:type="character" w:styleId="Hyperlink">
    <w:name w:val="Hyperlink"/>
    <w:basedOn w:val="DefaultParagraphFont"/>
    <w:uiPriority w:val="99"/>
    <w:unhideWhenUsed/>
    <w:rsid w:val="00E11EF4"/>
    <w:rPr>
      <w:color w:val="0000FF" w:themeColor="hyperlink"/>
      <w:u w:val="single"/>
    </w:rPr>
  </w:style>
  <w:style w:type="character" w:customStyle="1" w:styleId="UnresolvedMention">
    <w:name w:val="Unresolved Mention"/>
    <w:basedOn w:val="DefaultParagraphFont"/>
    <w:uiPriority w:val="99"/>
    <w:semiHidden/>
    <w:unhideWhenUsed/>
    <w:rsid w:val="00E1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4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kupl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9AA6-68A3-41A3-8A71-CEA1D65F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NAČELNIK</dc:creator>
  <cp:lastModifiedBy>Zorica Milivojević</cp:lastModifiedBy>
  <cp:revision>2</cp:revision>
  <dcterms:created xsi:type="dcterms:W3CDTF">2024-12-13T12:55:00Z</dcterms:created>
  <dcterms:modified xsi:type="dcterms:W3CDTF">2024-12-13T12:55:00Z</dcterms:modified>
</cp:coreProperties>
</file>