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B13F8" w14:textId="77777777" w:rsidR="00785522" w:rsidRPr="00785522" w:rsidRDefault="00785522" w:rsidP="007855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785522"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14F05393" w14:textId="6789ECE8" w:rsidR="00785522" w:rsidRPr="00785522" w:rsidRDefault="00785522" w:rsidP="007855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5522">
        <w:rPr>
          <w:rFonts w:ascii="Times New Roman" w:hAnsi="Times New Roman" w:cs="Times New Roman"/>
          <w:sz w:val="24"/>
          <w:szCs w:val="24"/>
        </w:rPr>
        <w:t>Град</w:t>
      </w:r>
      <w:r w:rsidRPr="00785522">
        <w:rPr>
          <w:rFonts w:ascii="Times New Roman" w:hAnsi="Times New Roman" w:cs="Times New Roman"/>
          <w:sz w:val="24"/>
          <w:szCs w:val="24"/>
          <w:lang w:val="sr-Cyrl-RS"/>
        </w:rPr>
        <w:t xml:space="preserve"> Прокупље</w:t>
      </w:r>
      <w:r w:rsidRPr="00785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A4033" w14:textId="24B4B953" w:rsidR="00785522" w:rsidRPr="00785522" w:rsidRDefault="00785522" w:rsidP="007855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5522">
        <w:rPr>
          <w:rFonts w:ascii="Times New Roman" w:hAnsi="Times New Roman" w:cs="Times New Roman"/>
          <w:sz w:val="24"/>
          <w:szCs w:val="24"/>
        </w:rPr>
        <w:t xml:space="preserve">Број </w:t>
      </w:r>
      <w:r w:rsidR="00DA2F0F">
        <w:rPr>
          <w:rFonts w:ascii="Times New Roman" w:hAnsi="Times New Roman" w:cs="Times New Roman"/>
          <w:sz w:val="24"/>
          <w:szCs w:val="24"/>
        </w:rPr>
        <w:t>06-118/24-02</w:t>
      </w:r>
    </w:p>
    <w:p w14:paraId="5B3576BA" w14:textId="41ACC9D0" w:rsidR="00785522" w:rsidRPr="00B017F9" w:rsidRDefault="00785522" w:rsidP="007855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5522">
        <w:rPr>
          <w:rFonts w:ascii="Times New Roman" w:hAnsi="Times New Roman" w:cs="Times New Roman"/>
          <w:sz w:val="24"/>
          <w:szCs w:val="24"/>
        </w:rPr>
        <w:t>Датум</w:t>
      </w:r>
      <w:r w:rsidR="00B017F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017F9">
        <w:rPr>
          <w:rFonts w:ascii="Times New Roman" w:hAnsi="Times New Roman" w:cs="Times New Roman"/>
          <w:sz w:val="24"/>
          <w:szCs w:val="24"/>
        </w:rPr>
        <w:t xml:space="preserve"> 13.12.2024. </w:t>
      </w:r>
      <w:r w:rsidR="00B017F9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622AEEA1" w14:textId="0E1DE82F" w:rsidR="00785522" w:rsidRPr="00785522" w:rsidRDefault="00785522" w:rsidP="00B017F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785522">
        <w:rPr>
          <w:rFonts w:ascii="Times New Roman" w:hAnsi="Times New Roman" w:cs="Times New Roman"/>
        </w:rPr>
        <w:t xml:space="preserve">На основу члана </w:t>
      </w:r>
      <w:r w:rsidRPr="00785522">
        <w:rPr>
          <w:rFonts w:ascii="Times New Roman" w:hAnsi="Times New Roman" w:cs="Times New Roman"/>
          <w:lang w:val="sr-Cyrl-RS"/>
        </w:rPr>
        <w:t>9</w:t>
      </w:r>
      <w:r w:rsidRPr="00785522">
        <w:rPr>
          <w:rFonts w:ascii="Times New Roman" w:hAnsi="Times New Roman" w:cs="Times New Roman"/>
        </w:rPr>
        <w:t>5. став 2. Закона о запосленима у аутономним покрајина ма и јединицама локалне самоуправе („Службени гласник РС”, бр. 21/16, 113/17, 113/17 – др. закон, 95/18, 114/21 и 92/23) и члана 2</w:t>
      </w:r>
      <w:r w:rsidRPr="00785522">
        <w:rPr>
          <w:rFonts w:ascii="Times New Roman" w:hAnsi="Times New Roman" w:cs="Times New Roman"/>
          <w:lang w:val="sr-Cyrl-RS"/>
        </w:rPr>
        <w:t>2</w:t>
      </w:r>
      <w:r w:rsidRPr="00785522">
        <w:rPr>
          <w:rFonts w:ascii="Times New Roman" w:hAnsi="Times New Roman" w:cs="Times New Roman"/>
        </w:rPr>
        <w:t xml:space="preserve"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</w:t>
      </w:r>
      <w:r w:rsidRPr="00785522">
        <w:rPr>
          <w:rFonts w:ascii="Times New Roman" w:hAnsi="Times New Roman" w:cs="Times New Roman"/>
          <w:lang w:val="sr-Cyrl-RS"/>
        </w:rPr>
        <w:t xml:space="preserve"> Градско веће града Прокупља</w:t>
      </w:r>
      <w:r w:rsidRPr="00785522">
        <w:rPr>
          <w:rFonts w:ascii="Times New Roman" w:hAnsi="Times New Roman" w:cs="Times New Roman"/>
        </w:rPr>
        <w:t>, дана</w:t>
      </w:r>
      <w:r w:rsidRPr="00785522">
        <w:rPr>
          <w:rFonts w:ascii="Times New Roman" w:hAnsi="Times New Roman" w:cs="Times New Roman"/>
          <w:lang w:val="sr-Cyrl-RS"/>
        </w:rPr>
        <w:t xml:space="preserve"> </w:t>
      </w:r>
      <w:r w:rsidR="00DA2F0F">
        <w:rPr>
          <w:rFonts w:ascii="Times New Roman" w:hAnsi="Times New Roman" w:cs="Times New Roman"/>
          <w:lang w:val="sr-Latn-RS"/>
        </w:rPr>
        <w:t>13.12.</w:t>
      </w:r>
      <w:r w:rsidRPr="00785522">
        <w:rPr>
          <w:rFonts w:ascii="Times New Roman" w:hAnsi="Times New Roman" w:cs="Times New Roman"/>
          <w:lang w:val="sr-Cyrl-RS"/>
        </w:rPr>
        <w:t xml:space="preserve"> 2024. године, једногласно, </w:t>
      </w:r>
      <w:r w:rsidRPr="00785522">
        <w:rPr>
          <w:rFonts w:ascii="Times New Roman" w:hAnsi="Times New Roman" w:cs="Times New Roman"/>
        </w:rPr>
        <w:t xml:space="preserve"> доноси</w:t>
      </w:r>
    </w:p>
    <w:p w14:paraId="50D4C139" w14:textId="40D6E064" w:rsidR="00785522" w:rsidRPr="00785522" w:rsidRDefault="00785522" w:rsidP="0078552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5522">
        <w:rPr>
          <w:rFonts w:ascii="Times New Roman" w:hAnsi="Times New Roman" w:cs="Times New Roman"/>
          <w:b/>
          <w:bCs/>
        </w:rPr>
        <w:t>Р Е Ш Е Њ Е</w:t>
      </w:r>
    </w:p>
    <w:p w14:paraId="2933336B" w14:textId="1BB626E9" w:rsidR="00785522" w:rsidRPr="00B017F9" w:rsidRDefault="00785522" w:rsidP="0078552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5522">
        <w:rPr>
          <w:rFonts w:ascii="Times New Roman" w:hAnsi="Times New Roman" w:cs="Times New Roman"/>
          <w:b/>
          <w:bCs/>
        </w:rPr>
        <w:t xml:space="preserve">о именовању конкурсне комисије за спровођење </w:t>
      </w:r>
      <w:r w:rsidR="00B017F9">
        <w:rPr>
          <w:rFonts w:ascii="Times New Roman" w:hAnsi="Times New Roman" w:cs="Times New Roman"/>
          <w:b/>
          <w:bCs/>
          <w:lang w:val="sr-Cyrl-RS"/>
        </w:rPr>
        <w:t xml:space="preserve">Јавног </w:t>
      </w:r>
      <w:r w:rsidRPr="00785522">
        <w:rPr>
          <w:rFonts w:ascii="Times New Roman" w:hAnsi="Times New Roman" w:cs="Times New Roman"/>
          <w:b/>
          <w:bCs/>
        </w:rPr>
        <w:t>конкурса</w:t>
      </w:r>
      <w:r w:rsidR="00B017F9">
        <w:rPr>
          <w:rFonts w:ascii="Times New Roman" w:hAnsi="Times New Roman" w:cs="Times New Roman"/>
          <w:b/>
          <w:bCs/>
          <w:lang w:val="sr-Cyrl-RS"/>
        </w:rPr>
        <w:t xml:space="preserve"> за попуњавање положаја: заменика начелника Градске управе града Прокупља</w:t>
      </w:r>
    </w:p>
    <w:p w14:paraId="6EDBB601" w14:textId="07125642" w:rsidR="00785522" w:rsidRPr="00785522" w:rsidRDefault="00785522" w:rsidP="00785522">
      <w:pPr>
        <w:jc w:val="both"/>
        <w:rPr>
          <w:rFonts w:ascii="Times New Roman" w:hAnsi="Times New Roman" w:cs="Times New Roman"/>
          <w:lang w:val="sr-Cyrl-RS"/>
        </w:rPr>
      </w:pPr>
      <w:r w:rsidRPr="00785522">
        <w:rPr>
          <w:rFonts w:ascii="Times New Roman" w:hAnsi="Times New Roman" w:cs="Times New Roman"/>
        </w:rPr>
        <w:t xml:space="preserve">1. Именује се Конкурсна комисија (у даљем тексту: Комисија) за спровођење </w:t>
      </w:r>
      <w:r>
        <w:rPr>
          <w:rFonts w:ascii="Times New Roman" w:hAnsi="Times New Roman" w:cs="Times New Roman"/>
          <w:lang w:val="sr-Cyrl-RS"/>
        </w:rPr>
        <w:t xml:space="preserve">Јавног </w:t>
      </w:r>
      <w:r w:rsidRPr="00785522">
        <w:rPr>
          <w:rFonts w:ascii="Times New Roman" w:hAnsi="Times New Roman" w:cs="Times New Roman"/>
        </w:rPr>
        <w:t xml:space="preserve">конкурса за попуњавање </w:t>
      </w:r>
      <w:r>
        <w:rPr>
          <w:rFonts w:ascii="Times New Roman" w:hAnsi="Times New Roman" w:cs="Times New Roman"/>
          <w:lang w:val="sr-Cyrl-RS"/>
        </w:rPr>
        <w:t>положаја: Заменика начелника Градске управе града Прокупља</w:t>
      </w:r>
      <w:r w:rsidRPr="00785522">
        <w:rPr>
          <w:rFonts w:ascii="Times New Roman" w:hAnsi="Times New Roman" w:cs="Times New Roman"/>
        </w:rPr>
        <w:t>, разврстаног у звање</w:t>
      </w:r>
      <w:r>
        <w:rPr>
          <w:rFonts w:ascii="Times New Roman" w:hAnsi="Times New Roman" w:cs="Times New Roman"/>
          <w:lang w:val="sr-Cyrl-RS"/>
        </w:rPr>
        <w:t>:</w:t>
      </w:r>
      <w:r w:rsidRPr="00785522">
        <w:rPr>
          <w:rFonts w:ascii="Times New Roman" w:hAnsi="Times New Roman" w:cs="Times New Roman"/>
        </w:rPr>
        <w:t xml:space="preserve"> </w:t>
      </w:r>
      <w:r w:rsidRPr="00E51C80">
        <w:rPr>
          <w:rFonts w:ascii="Times New Roman" w:hAnsi="Times New Roman" w:cs="Times New Roman"/>
          <w:bCs/>
          <w:sz w:val="24"/>
          <w:szCs w:val="24"/>
        </w:rPr>
        <w:t>службеник на положају- II група</w:t>
      </w:r>
      <w:r w:rsidRPr="00785522">
        <w:rPr>
          <w:rFonts w:ascii="Times New Roman" w:hAnsi="Times New Roman" w:cs="Times New Roman"/>
        </w:rPr>
        <w:t xml:space="preserve">, под редним бројем </w:t>
      </w:r>
      <w:r w:rsidR="00CD405E">
        <w:rPr>
          <w:rFonts w:ascii="Times New Roman" w:hAnsi="Times New Roman" w:cs="Times New Roman"/>
          <w:lang w:val="sr-Cyrl-RS"/>
        </w:rPr>
        <w:t xml:space="preserve">2. </w:t>
      </w:r>
      <w:r w:rsidRPr="00785522">
        <w:rPr>
          <w:rFonts w:ascii="Times New Roman" w:hAnsi="Times New Roman" w:cs="Times New Roman"/>
        </w:rPr>
        <w:t>у Правилнику о организацији и систематизацији радних места</w:t>
      </w:r>
      <w:r w:rsidR="00B017F9">
        <w:rPr>
          <w:rFonts w:ascii="Times New Roman" w:hAnsi="Times New Roman" w:cs="Times New Roman"/>
          <w:lang w:val="sr-Cyrl-RS"/>
        </w:rPr>
        <w:t xml:space="preserve"> у Градској управи града Прокупља, Градском правобранилаштву града Прокупља и Служби интерне ревизије града Прокупља</w:t>
      </w:r>
      <w:r w:rsidRPr="00785522">
        <w:rPr>
          <w:rFonts w:ascii="Times New Roman" w:hAnsi="Times New Roman" w:cs="Times New Roman"/>
        </w:rPr>
        <w:t xml:space="preserve"> </w:t>
      </w:r>
      <w:r w:rsidR="00B017F9">
        <w:rPr>
          <w:rFonts w:ascii="Times New Roman" w:hAnsi="Times New Roman" w:cs="Times New Roman"/>
          <w:lang w:val="sr-Cyrl-RS"/>
        </w:rPr>
        <w:t xml:space="preserve">(„Службени  лист града Прокупља“ бр. 57/2024) </w:t>
      </w:r>
      <w:r w:rsidRPr="00785522">
        <w:rPr>
          <w:rFonts w:ascii="Times New Roman" w:hAnsi="Times New Roman" w:cs="Times New Roman"/>
        </w:rPr>
        <w:t xml:space="preserve">у </w:t>
      </w:r>
      <w:r w:rsidR="00CD405E">
        <w:rPr>
          <w:rFonts w:ascii="Times New Roman" w:hAnsi="Times New Roman" w:cs="Times New Roman"/>
          <w:lang w:val="sr-Cyrl-RS"/>
        </w:rPr>
        <w:t xml:space="preserve"> Градској управи града Прокупља</w:t>
      </w:r>
      <w:r w:rsidRPr="00785522">
        <w:rPr>
          <w:rFonts w:ascii="Times New Roman" w:hAnsi="Times New Roman" w:cs="Times New Roman"/>
        </w:rPr>
        <w:t xml:space="preserve"> –</w:t>
      </w:r>
      <w:r w:rsidR="00CD405E">
        <w:rPr>
          <w:rFonts w:ascii="Times New Roman" w:hAnsi="Times New Roman" w:cs="Times New Roman"/>
          <w:lang w:val="sr-Cyrl-RS"/>
        </w:rPr>
        <w:t xml:space="preserve"> 1 </w:t>
      </w:r>
      <w:r w:rsidRPr="00785522">
        <w:rPr>
          <w:rFonts w:ascii="Times New Roman" w:hAnsi="Times New Roman" w:cs="Times New Roman"/>
        </w:rPr>
        <w:t xml:space="preserve">извршилац. </w:t>
      </w:r>
    </w:p>
    <w:p w14:paraId="455A0856" w14:textId="77777777" w:rsidR="00CD405E" w:rsidRDefault="00785522" w:rsidP="00785522">
      <w:pPr>
        <w:jc w:val="both"/>
        <w:rPr>
          <w:rFonts w:ascii="Times New Roman" w:hAnsi="Times New Roman" w:cs="Times New Roman"/>
          <w:lang w:val="sr-Cyrl-RS"/>
        </w:rPr>
      </w:pPr>
      <w:r w:rsidRPr="00785522">
        <w:rPr>
          <w:rFonts w:ascii="Times New Roman" w:hAnsi="Times New Roman" w:cs="Times New Roman"/>
        </w:rPr>
        <w:t xml:space="preserve">2. Комисија се именује у следећем саставу: </w:t>
      </w:r>
    </w:p>
    <w:p w14:paraId="02AFCFC3" w14:textId="736F862B" w:rsidR="00CD405E" w:rsidRDefault="00B017F9" w:rsidP="0078552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785522" w:rsidRPr="00785522">
        <w:rPr>
          <w:rFonts w:ascii="Times New Roman" w:hAnsi="Times New Roman" w:cs="Times New Roman"/>
        </w:rPr>
        <w:t xml:space="preserve">1) </w:t>
      </w:r>
      <w:r w:rsidR="00CD405E">
        <w:rPr>
          <w:rFonts w:ascii="Times New Roman" w:hAnsi="Times New Roman" w:cs="Times New Roman"/>
          <w:lang w:val="sr-Cyrl-RS"/>
        </w:rPr>
        <w:t>Невена Јовић</w:t>
      </w:r>
      <w:r w:rsidR="00785522" w:rsidRPr="00785522">
        <w:rPr>
          <w:rFonts w:ascii="Times New Roman" w:hAnsi="Times New Roman" w:cs="Times New Roman"/>
        </w:rPr>
        <w:t xml:space="preserve">, </w:t>
      </w:r>
      <w:r w:rsidR="00CD405E">
        <w:rPr>
          <w:rFonts w:ascii="Times New Roman" w:hAnsi="Times New Roman" w:cs="Times New Roman"/>
          <w:lang w:val="sr-Cyrl-RS"/>
        </w:rPr>
        <w:t xml:space="preserve"> Начелник Градске управе града Прокупља, дипл. </w:t>
      </w:r>
      <w:r w:rsidR="00D51360">
        <w:rPr>
          <w:rFonts w:ascii="Times New Roman" w:hAnsi="Times New Roman" w:cs="Times New Roman"/>
          <w:lang w:val="sr-Cyrl-RS"/>
        </w:rPr>
        <w:t>п</w:t>
      </w:r>
      <w:r w:rsidR="00CD405E">
        <w:rPr>
          <w:rFonts w:ascii="Times New Roman" w:hAnsi="Times New Roman" w:cs="Times New Roman"/>
          <w:lang w:val="sr-Cyrl-RS"/>
        </w:rPr>
        <w:t>равник</w:t>
      </w:r>
      <w:r w:rsidR="00D51360">
        <w:rPr>
          <w:rFonts w:ascii="Times New Roman" w:hAnsi="Times New Roman" w:cs="Times New Roman"/>
          <w:lang w:val="sr-Cyrl-RS"/>
        </w:rPr>
        <w:t>-председник Комисије</w:t>
      </w:r>
      <w:r w:rsidR="00785522" w:rsidRPr="00785522">
        <w:rPr>
          <w:rFonts w:ascii="Times New Roman" w:hAnsi="Times New Roman" w:cs="Times New Roman"/>
        </w:rPr>
        <w:t xml:space="preserve">,  </w:t>
      </w:r>
    </w:p>
    <w:p w14:paraId="0BF02FD4" w14:textId="4416AF21" w:rsidR="00CD405E" w:rsidRPr="00CD405E" w:rsidRDefault="00B017F9" w:rsidP="0078552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785522" w:rsidRPr="00785522">
        <w:rPr>
          <w:rFonts w:ascii="Times New Roman" w:hAnsi="Times New Roman" w:cs="Times New Roman"/>
        </w:rPr>
        <w:t xml:space="preserve">2) </w:t>
      </w:r>
      <w:r w:rsidR="00CD405E">
        <w:rPr>
          <w:rFonts w:ascii="Times New Roman" w:hAnsi="Times New Roman" w:cs="Times New Roman"/>
          <w:lang w:val="sr-Cyrl-RS"/>
        </w:rPr>
        <w:t xml:space="preserve">Добрила Ранђеловић, члан Градског већа града Прокупља, </w:t>
      </w:r>
      <w:r w:rsidR="00D51360">
        <w:rPr>
          <w:rFonts w:ascii="Times New Roman" w:hAnsi="Times New Roman" w:cs="Times New Roman"/>
          <w:lang w:val="sr-Cyrl-RS"/>
        </w:rPr>
        <w:t>магистар технолошких наука</w:t>
      </w:r>
      <w:r w:rsidR="00CD405E">
        <w:rPr>
          <w:rFonts w:ascii="Times New Roman" w:hAnsi="Times New Roman" w:cs="Times New Roman"/>
          <w:lang w:val="sr-Cyrl-RS"/>
        </w:rPr>
        <w:t xml:space="preserve"> </w:t>
      </w:r>
      <w:r w:rsidR="00785522" w:rsidRPr="00785522">
        <w:rPr>
          <w:rFonts w:ascii="Times New Roman" w:hAnsi="Times New Roman" w:cs="Times New Roman"/>
        </w:rPr>
        <w:t xml:space="preserve">, члан Комисије </w:t>
      </w:r>
    </w:p>
    <w:p w14:paraId="6C0E64C3" w14:textId="4976933C" w:rsidR="00785522" w:rsidRPr="00B017F9" w:rsidRDefault="00785522" w:rsidP="00785522">
      <w:pPr>
        <w:jc w:val="both"/>
        <w:rPr>
          <w:rFonts w:ascii="Times New Roman" w:hAnsi="Times New Roman" w:cs="Times New Roman"/>
          <w:lang w:val="sr-Cyrl-RS"/>
        </w:rPr>
      </w:pPr>
      <w:r w:rsidRPr="00785522">
        <w:rPr>
          <w:rFonts w:ascii="Times New Roman" w:hAnsi="Times New Roman" w:cs="Times New Roman"/>
        </w:rPr>
        <w:t xml:space="preserve"> 3)</w:t>
      </w:r>
      <w:r w:rsidR="00B017F9">
        <w:rPr>
          <w:rFonts w:ascii="Times New Roman" w:hAnsi="Times New Roman" w:cs="Times New Roman"/>
          <w:lang w:val="sr-Cyrl-RS"/>
        </w:rPr>
        <w:t xml:space="preserve"> Биљана Николић</w:t>
      </w:r>
      <w:r w:rsidRPr="00785522">
        <w:rPr>
          <w:rFonts w:ascii="Times New Roman" w:hAnsi="Times New Roman" w:cs="Times New Roman"/>
        </w:rPr>
        <w:t>,</w:t>
      </w:r>
      <w:r w:rsidR="00CD405E">
        <w:rPr>
          <w:rFonts w:ascii="Times New Roman" w:hAnsi="Times New Roman" w:cs="Times New Roman"/>
          <w:lang w:val="sr-Cyrl-RS"/>
        </w:rPr>
        <w:t xml:space="preserve"> </w:t>
      </w:r>
      <w:r w:rsidR="00B017F9">
        <w:rPr>
          <w:rFonts w:ascii="Times New Roman" w:hAnsi="Times New Roman" w:cs="Times New Roman"/>
          <w:lang w:val="sr-Cyrl-RS"/>
        </w:rPr>
        <w:t xml:space="preserve"> руководилац </w:t>
      </w:r>
      <w:r w:rsidR="00CD405E">
        <w:rPr>
          <w:rFonts w:ascii="Times New Roman" w:hAnsi="Times New Roman" w:cs="Times New Roman"/>
          <w:lang w:val="sr-Cyrl-RS"/>
        </w:rPr>
        <w:t>Служб</w:t>
      </w:r>
      <w:r w:rsidR="00B017F9">
        <w:rPr>
          <w:rFonts w:ascii="Times New Roman" w:hAnsi="Times New Roman" w:cs="Times New Roman"/>
          <w:lang w:val="sr-Cyrl-RS"/>
        </w:rPr>
        <w:t>е</w:t>
      </w:r>
      <w:r w:rsidR="00CD405E">
        <w:rPr>
          <w:rFonts w:ascii="Times New Roman" w:hAnsi="Times New Roman" w:cs="Times New Roman"/>
          <w:lang w:val="sr-Cyrl-RS"/>
        </w:rPr>
        <w:t xml:space="preserve"> за управљање људским ресурсима,</w:t>
      </w:r>
      <w:r w:rsidRPr="00785522">
        <w:rPr>
          <w:rFonts w:ascii="Times New Roman" w:hAnsi="Times New Roman" w:cs="Times New Roman"/>
        </w:rPr>
        <w:t xml:space="preserve"> члан Комисије</w:t>
      </w:r>
      <w:r w:rsidR="00B017F9">
        <w:rPr>
          <w:rFonts w:ascii="Times New Roman" w:hAnsi="Times New Roman" w:cs="Times New Roman"/>
          <w:lang w:val="sr-Cyrl-RS"/>
        </w:rPr>
        <w:t>.</w:t>
      </w:r>
    </w:p>
    <w:p w14:paraId="50663778" w14:textId="7C6AC723" w:rsidR="00785522" w:rsidRPr="00CD405E" w:rsidRDefault="00785522" w:rsidP="0078552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CD405E">
        <w:rPr>
          <w:rFonts w:ascii="Times New Roman" w:hAnsi="Times New Roman" w:cs="Times New Roman"/>
          <w:b/>
          <w:bCs/>
        </w:rPr>
        <w:t>О б р а з л о ж е њ е</w:t>
      </w:r>
    </w:p>
    <w:p w14:paraId="505286CD" w14:textId="33C6D3E4" w:rsidR="00B017F9" w:rsidRDefault="00B017F9" w:rsidP="00B017F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циљу објављивања Јавног конкурса за избор Заменика начелника града Прокупља</w:t>
      </w:r>
      <w:r w:rsidR="00785522" w:rsidRPr="00785522">
        <w:rPr>
          <w:rFonts w:ascii="Times New Roman" w:hAnsi="Times New Roman" w:cs="Times New Roman"/>
        </w:rPr>
        <w:t xml:space="preserve">, покренут је поступак попуњавања </w:t>
      </w:r>
      <w:r w:rsidR="00CD405E">
        <w:rPr>
          <w:rFonts w:ascii="Times New Roman" w:hAnsi="Times New Roman" w:cs="Times New Roman"/>
          <w:lang w:val="sr-Cyrl-RS"/>
        </w:rPr>
        <w:t>положаја: Заменика Начелника Градске управе града Прокупља  систематизованог Правилником о ун</w:t>
      </w:r>
      <w:r>
        <w:rPr>
          <w:rFonts w:ascii="Times New Roman" w:hAnsi="Times New Roman" w:cs="Times New Roman"/>
          <w:lang w:val="sr-Cyrl-RS"/>
        </w:rPr>
        <w:t>у</w:t>
      </w:r>
      <w:r w:rsidR="00CD405E">
        <w:rPr>
          <w:rFonts w:ascii="Times New Roman" w:hAnsi="Times New Roman" w:cs="Times New Roman"/>
          <w:lang w:val="sr-Cyrl-RS"/>
        </w:rPr>
        <w:t xml:space="preserve">трашњем уређењу и систематизацији радних места у Градској управи града Прокупља, Градском правобранилаштву града Прокупља и Служби интерне ревизије града Прокупља </w:t>
      </w:r>
      <w:r w:rsidR="00785522" w:rsidRPr="00785522">
        <w:rPr>
          <w:rFonts w:ascii="Times New Roman" w:hAnsi="Times New Roman" w:cs="Times New Roman"/>
        </w:rPr>
        <w:t xml:space="preserve">у звање, под редним бројем </w:t>
      </w:r>
      <w:r w:rsidR="00CD405E">
        <w:rPr>
          <w:rFonts w:ascii="Times New Roman" w:hAnsi="Times New Roman" w:cs="Times New Roman"/>
          <w:lang w:val="sr-Cyrl-RS"/>
        </w:rPr>
        <w:t xml:space="preserve">2, </w:t>
      </w:r>
      <w:r w:rsidR="00785522" w:rsidRPr="00785522">
        <w:rPr>
          <w:rFonts w:ascii="Times New Roman" w:hAnsi="Times New Roman" w:cs="Times New Roman"/>
        </w:rPr>
        <w:t xml:space="preserve">јавним конкурсом. </w:t>
      </w:r>
    </w:p>
    <w:p w14:paraId="3AF54067" w14:textId="5E5A7BF6" w:rsidR="00CD405E" w:rsidRDefault="00785522" w:rsidP="00B017F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785522">
        <w:rPr>
          <w:rFonts w:ascii="Times New Roman" w:hAnsi="Times New Roman" w:cs="Times New Roman"/>
        </w:rPr>
        <w:t xml:space="preserve">Чланом </w:t>
      </w:r>
      <w:r w:rsidR="00CD405E">
        <w:rPr>
          <w:rFonts w:ascii="Times New Roman" w:hAnsi="Times New Roman" w:cs="Times New Roman"/>
          <w:lang w:val="sr-Cyrl-RS"/>
        </w:rPr>
        <w:t>9</w:t>
      </w:r>
      <w:r w:rsidRPr="00785522">
        <w:rPr>
          <w:rFonts w:ascii="Times New Roman" w:hAnsi="Times New Roman" w:cs="Times New Roman"/>
        </w:rPr>
        <w:t>5. став 2. Закона о запосленима у аутономним покрајинама и јединицама локалне самоуправе прописано је да</w:t>
      </w:r>
      <w:r w:rsidR="00CD405E">
        <w:rPr>
          <w:rFonts w:ascii="Times New Roman" w:hAnsi="Times New Roman" w:cs="Times New Roman"/>
          <w:lang w:val="sr-Cyrl-RS"/>
        </w:rPr>
        <w:t xml:space="preserve"> пре оглашавања јавног конкурса за попуњавање положаја надлежан покрајински орган, односно Веће образује конкурсну комисију</w:t>
      </w:r>
      <w:r w:rsidRPr="00785522">
        <w:rPr>
          <w:rFonts w:ascii="Times New Roman" w:hAnsi="Times New Roman" w:cs="Times New Roman"/>
        </w:rPr>
        <w:t xml:space="preserve">. Чланом </w:t>
      </w:r>
      <w:r w:rsidR="00CD405E">
        <w:rPr>
          <w:rFonts w:ascii="Times New Roman" w:hAnsi="Times New Roman" w:cs="Times New Roman"/>
          <w:lang w:val="sr-Cyrl-RS"/>
        </w:rPr>
        <w:t>96</w:t>
      </w:r>
      <w:r w:rsidRPr="00785522">
        <w:rPr>
          <w:rFonts w:ascii="Times New Roman" w:hAnsi="Times New Roman" w:cs="Times New Roman"/>
        </w:rPr>
        <w:t xml:space="preserve">. овог закона прописано је да изборни поступак </w:t>
      </w:r>
      <w:r w:rsidR="00CD405E">
        <w:rPr>
          <w:rFonts w:ascii="Times New Roman" w:hAnsi="Times New Roman" w:cs="Times New Roman"/>
          <w:lang w:val="sr-Cyrl-RS"/>
        </w:rPr>
        <w:t xml:space="preserve">за попуњавање положаја </w:t>
      </w:r>
      <w:r w:rsidRPr="00785522">
        <w:rPr>
          <w:rFonts w:ascii="Times New Roman" w:hAnsi="Times New Roman" w:cs="Times New Roman"/>
        </w:rPr>
        <w:t xml:space="preserve">спроводи конкурсна комисија од најмање три члана, а чланом </w:t>
      </w:r>
      <w:r w:rsidR="00CD405E">
        <w:rPr>
          <w:rFonts w:ascii="Times New Roman" w:hAnsi="Times New Roman" w:cs="Times New Roman"/>
          <w:lang w:val="sr-Cyrl-RS"/>
        </w:rPr>
        <w:t>22</w:t>
      </w:r>
      <w:r w:rsidRPr="00785522">
        <w:rPr>
          <w:rFonts w:ascii="Times New Roman" w:hAnsi="Times New Roman" w:cs="Times New Roman"/>
        </w:rPr>
        <w:t xml:space="preserve">. Уредбе прописано је да </w:t>
      </w:r>
      <w:r w:rsidR="00CD405E">
        <w:rPr>
          <w:rFonts w:ascii="Times New Roman" w:hAnsi="Times New Roman" w:cs="Times New Roman"/>
          <w:lang w:val="sr-Cyrl-RS"/>
        </w:rPr>
        <w:t xml:space="preserve">ако се попуњава положај у јединици локалне самоуправе, председника и остале чланове комисије именује решењем градско, односно општинско Веће (у даљем тексту: Веће)., да најмање један члан Комисије се одређује из реда чланова Већа, а један је службеник који обавља послове из области управљања људским ресурсима, а да се за члана Комисије за попуњавање радног места заменика начелника, одређује начелник градске, </w:t>
      </w:r>
      <w:r w:rsidR="00CD405E">
        <w:rPr>
          <w:rFonts w:ascii="Times New Roman" w:hAnsi="Times New Roman" w:cs="Times New Roman"/>
          <w:lang w:val="sr-Cyrl-RS"/>
        </w:rPr>
        <w:lastRenderedPageBreak/>
        <w:t>односно општинске управе, као и да члан комисије може да буде изабрано, именовано или постављено лице или службеник, државни службеник или друго лице које поседује стручна знања из области у којој се обављају послови радног места које се попуњава.</w:t>
      </w:r>
    </w:p>
    <w:p w14:paraId="1CF22812" w14:textId="6B73690E" w:rsidR="00785522" w:rsidRDefault="00785522" w:rsidP="00CD405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785522">
        <w:rPr>
          <w:rFonts w:ascii="Times New Roman" w:hAnsi="Times New Roman" w:cs="Times New Roman"/>
        </w:rPr>
        <w:t xml:space="preserve">У складу са напред наведеним, одлучено је да Комисија има три члана, да је један члан </w:t>
      </w:r>
      <w:r w:rsidR="00131C3F">
        <w:rPr>
          <w:rFonts w:ascii="Times New Roman" w:hAnsi="Times New Roman" w:cs="Times New Roman"/>
          <w:lang w:val="sr-Cyrl-RS"/>
        </w:rPr>
        <w:t>и председник комисије Начелник Градске управе града Прокупља,</w:t>
      </w:r>
      <w:r w:rsidRPr="00785522">
        <w:rPr>
          <w:rFonts w:ascii="Times New Roman" w:hAnsi="Times New Roman" w:cs="Times New Roman"/>
        </w:rPr>
        <w:t xml:space="preserve"> да један члан обавља послове из области управљања људским ресу сима и да</w:t>
      </w:r>
      <w:r w:rsidR="00131C3F">
        <w:rPr>
          <w:rFonts w:ascii="Times New Roman" w:hAnsi="Times New Roman" w:cs="Times New Roman"/>
          <w:lang w:val="sr-Cyrl-RS"/>
        </w:rPr>
        <w:t xml:space="preserve"> један члан има високо образовање и из редова је чланова Градског већа града Прокупља</w:t>
      </w:r>
      <w:r w:rsidRPr="00785522">
        <w:rPr>
          <w:rFonts w:ascii="Times New Roman" w:hAnsi="Times New Roman" w:cs="Times New Roman"/>
        </w:rPr>
        <w:t xml:space="preserve">, чиме су испуњени услови за чланове комисије прописани Уредбом, те је одлучено као у диспозитиву решења. </w:t>
      </w:r>
    </w:p>
    <w:p w14:paraId="1538E12F" w14:textId="0DBD2EE9" w:rsidR="00785522" w:rsidRPr="00785522" w:rsidRDefault="00785522" w:rsidP="00B017F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785522">
        <w:rPr>
          <w:rFonts w:ascii="Times New Roman" w:hAnsi="Times New Roman" w:cs="Times New Roman"/>
        </w:rPr>
        <w:t>Решење доставити: члановима конкурсне комисије</w:t>
      </w:r>
      <w:r w:rsidR="00131C3F">
        <w:rPr>
          <w:rFonts w:ascii="Times New Roman" w:hAnsi="Times New Roman" w:cs="Times New Roman"/>
          <w:lang w:val="sr-Cyrl-RS"/>
        </w:rPr>
        <w:t xml:space="preserve">, Служби за управљање људским ресурсима, </w:t>
      </w:r>
      <w:r w:rsidRPr="00785522">
        <w:rPr>
          <w:rFonts w:ascii="Times New Roman" w:hAnsi="Times New Roman" w:cs="Times New Roman"/>
        </w:rPr>
        <w:t>архиви</w:t>
      </w:r>
      <w:r>
        <w:rPr>
          <w:rFonts w:ascii="Times New Roman" w:hAnsi="Times New Roman" w:cs="Times New Roman"/>
          <w:lang w:val="sr-Cyrl-RS"/>
        </w:rPr>
        <w:t>.</w:t>
      </w:r>
    </w:p>
    <w:p w14:paraId="68E563C2" w14:textId="77777777" w:rsidR="00785522" w:rsidRDefault="00785522" w:rsidP="00785522">
      <w:pPr>
        <w:jc w:val="both"/>
        <w:rPr>
          <w:rFonts w:ascii="Times New Roman" w:hAnsi="Times New Roman" w:cs="Times New Roman"/>
          <w:lang w:val="sr-Cyrl-RS"/>
        </w:rPr>
      </w:pPr>
    </w:p>
    <w:p w14:paraId="4B10CC99" w14:textId="77777777" w:rsidR="00785522" w:rsidRPr="00B017F9" w:rsidRDefault="00785522" w:rsidP="00785522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A0EAAC8" w14:textId="156AFDEB" w:rsidR="002B66D8" w:rsidRPr="00B017F9" w:rsidRDefault="00B017F9" w:rsidP="00B017F9">
      <w:pPr>
        <w:ind w:left="5040"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B017F9">
        <w:rPr>
          <w:rFonts w:ascii="Times New Roman" w:hAnsi="Times New Roman" w:cs="Times New Roman"/>
          <w:b/>
          <w:bCs/>
          <w:lang w:val="sr-Cyrl-RS"/>
        </w:rPr>
        <w:t xml:space="preserve">ПРЕДСЕДНИК </w:t>
      </w:r>
    </w:p>
    <w:p w14:paraId="2C4B58C7" w14:textId="47E47BA2" w:rsidR="00B017F9" w:rsidRPr="00B017F9" w:rsidRDefault="00B017F9" w:rsidP="00B017F9">
      <w:pPr>
        <w:ind w:left="3600"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</w:t>
      </w:r>
      <w:r w:rsidRPr="00B017F9">
        <w:rPr>
          <w:rFonts w:ascii="Times New Roman" w:hAnsi="Times New Roman" w:cs="Times New Roman"/>
          <w:b/>
          <w:bCs/>
          <w:lang w:val="sr-Cyrl-RS"/>
        </w:rPr>
        <w:t>ГРАДСКОГ ВЕЋА ГРАДА ПРОКУПЉА</w:t>
      </w:r>
    </w:p>
    <w:p w14:paraId="5AA3392C" w14:textId="60E2479C" w:rsidR="00B017F9" w:rsidRPr="00B017F9" w:rsidRDefault="00B017F9" w:rsidP="00B017F9">
      <w:pPr>
        <w:ind w:left="4320"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</w:t>
      </w:r>
      <w:r w:rsidRPr="00B017F9">
        <w:rPr>
          <w:rFonts w:ascii="Times New Roman" w:hAnsi="Times New Roman" w:cs="Times New Roman"/>
          <w:b/>
          <w:bCs/>
          <w:lang w:val="sr-Cyrl-RS"/>
        </w:rPr>
        <w:t>Мирослав Антовић</w:t>
      </w:r>
    </w:p>
    <w:sectPr w:rsidR="00B017F9" w:rsidRPr="00B0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22"/>
    <w:rsid w:val="00131C3F"/>
    <w:rsid w:val="002B66D8"/>
    <w:rsid w:val="005C19ED"/>
    <w:rsid w:val="00677D66"/>
    <w:rsid w:val="00785522"/>
    <w:rsid w:val="00B017F9"/>
    <w:rsid w:val="00C85BD7"/>
    <w:rsid w:val="00CD405E"/>
    <w:rsid w:val="00D51360"/>
    <w:rsid w:val="00DA2F0F"/>
    <w:rsid w:val="00DD1D0F"/>
    <w:rsid w:val="00F1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7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Zorica Milivojević</cp:lastModifiedBy>
  <cp:revision>2</cp:revision>
  <cp:lastPrinted>2024-12-13T11:29:00Z</cp:lastPrinted>
  <dcterms:created xsi:type="dcterms:W3CDTF">2024-12-13T12:54:00Z</dcterms:created>
  <dcterms:modified xsi:type="dcterms:W3CDTF">2024-12-13T12:54:00Z</dcterms:modified>
</cp:coreProperties>
</file>