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5C246CB6">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CD58C0"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7749CD3B" w:rsidR="009C389E" w:rsidRPr="0049274D" w:rsidRDefault="009C389E" w:rsidP="00590350">
            <w:pPr>
              <w:spacing w:before="120" w:after="120"/>
              <w:jc w:val="center"/>
              <w:rPr>
                <w:b/>
                <w:noProof/>
                <w:sz w:val="25"/>
                <w:szCs w:val="25"/>
                <w:lang w:val="sr-Cyrl-RS"/>
              </w:rPr>
            </w:pPr>
            <w:r w:rsidRPr="00632C06">
              <w:rPr>
                <w:b/>
                <w:noProof/>
                <w:sz w:val="25"/>
                <w:szCs w:val="25"/>
              </w:rPr>
              <w:t xml:space="preserve">Број </w:t>
            </w:r>
            <w:r w:rsidR="00047BC1">
              <w:rPr>
                <w:b/>
                <w:noProof/>
                <w:sz w:val="25"/>
                <w:szCs w:val="25"/>
              </w:rPr>
              <w:t>4</w:t>
            </w:r>
            <w:r w:rsidR="0049274D">
              <w:rPr>
                <w:b/>
                <w:noProof/>
                <w:sz w:val="25"/>
                <w:szCs w:val="25"/>
                <w:lang w:val="sr-Cyrl-RS"/>
              </w:rPr>
              <w:t>5</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5C248A55" w:rsidR="009C389E" w:rsidRPr="004E69C2" w:rsidRDefault="00795E2A" w:rsidP="00590350">
            <w:pPr>
              <w:spacing w:before="120" w:after="120"/>
              <w:jc w:val="center"/>
              <w:rPr>
                <w:rFonts w:cs="Arial"/>
                <w:b/>
                <w:noProof/>
                <w:sz w:val="28"/>
                <w:szCs w:val="28"/>
                <w:lang w:val="sr-Cyrl-RS"/>
              </w:rPr>
            </w:pPr>
            <w:r>
              <w:rPr>
                <w:b/>
                <w:noProof/>
                <w:sz w:val="28"/>
                <w:szCs w:val="28"/>
              </w:rPr>
              <w:t>0</w:t>
            </w:r>
            <w:bookmarkStart w:id="0" w:name="_GoBack"/>
            <w:bookmarkEnd w:id="0"/>
            <w:r>
              <w:rPr>
                <w:b/>
                <w:noProof/>
                <w:sz w:val="28"/>
                <w:szCs w:val="28"/>
              </w:rPr>
              <w:t>2</w:t>
            </w:r>
            <w:r w:rsidR="00D641CC">
              <w:rPr>
                <w:b/>
                <w:noProof/>
                <w:sz w:val="28"/>
                <w:szCs w:val="28"/>
                <w:lang w:val="sr-Cyrl-CS"/>
              </w:rPr>
              <w:t xml:space="preserve">. </w:t>
            </w:r>
            <w:r w:rsidR="0049274D">
              <w:rPr>
                <w:b/>
                <w:noProof/>
                <w:sz w:val="28"/>
                <w:szCs w:val="28"/>
                <w:lang w:val="sr-Cyrl-CS"/>
              </w:rPr>
              <w:t>Децембар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507618B4" w14:textId="77777777" w:rsidR="006623A9" w:rsidRDefault="006623A9" w:rsidP="006623A9">
      <w:pPr>
        <w:jc w:val="both"/>
        <w:rPr>
          <w:lang w:val="sr-Cyrl-RS"/>
        </w:rPr>
      </w:pPr>
      <w:r w:rsidRPr="003C296F">
        <w:rPr>
          <w:lang w:val="sr-Cyrl-RS"/>
        </w:rPr>
        <w:t>На основу члана 10 став 4 Правилника о начину , поступку и критеријумима за</w:t>
      </w:r>
      <w:r>
        <w:rPr>
          <w:lang w:val="sr-Cyrl-RS"/>
        </w:rPr>
        <w:t xml:space="preserve"> </w:t>
      </w:r>
      <w:r w:rsidRPr="003C296F">
        <w:rPr>
          <w:lang w:val="sr-Cyrl-RS"/>
        </w:rPr>
        <w:t>доделу средстава црквама и верским заједницама из буџета града Прокупља („Сл.лист града Прокупља“ , бр.43/2021</w:t>
      </w:r>
      <w:r>
        <w:rPr>
          <w:lang w:val="sr-Cyrl-RS"/>
        </w:rPr>
        <w:t xml:space="preserve"> и 40/2025</w:t>
      </w:r>
      <w:r w:rsidRPr="003C296F">
        <w:rPr>
          <w:lang w:val="sr-Cyrl-RS"/>
        </w:rPr>
        <w:t xml:space="preserve">) и Записника Комисије за спровођење Јавног конкурса за финансирање и суфинансирање програма или пројеката цркава и верских заједница бр.     </w:t>
      </w:r>
      <w:r>
        <w:rPr>
          <w:lang w:val="sr-Cyrl-RS"/>
        </w:rPr>
        <w:t>400-734/2025-01-1</w:t>
      </w:r>
      <w:r w:rsidRPr="003C296F">
        <w:rPr>
          <w:lang w:val="sr-Cyrl-RS"/>
        </w:rPr>
        <w:t xml:space="preserve"> од </w:t>
      </w:r>
      <w:r>
        <w:rPr>
          <w:lang w:val="sr-Cyrl-RS"/>
        </w:rPr>
        <w:t>24.11.2025.године</w:t>
      </w:r>
      <w:r w:rsidRPr="003C296F">
        <w:rPr>
          <w:lang w:val="sr-Cyrl-RS"/>
        </w:rPr>
        <w:t xml:space="preserve"> , Градско веће града Прокупља на седници одржаној дана </w:t>
      </w:r>
      <w:r>
        <w:t>02.12.2025.</w:t>
      </w:r>
      <w:r>
        <w:rPr>
          <w:lang w:val="sr-Cyrl-RS"/>
        </w:rPr>
        <w:t xml:space="preserve">године, </w:t>
      </w:r>
      <w:r w:rsidRPr="003C296F">
        <w:rPr>
          <w:lang w:val="sr-Cyrl-RS"/>
        </w:rPr>
        <w:t>донело је</w:t>
      </w:r>
    </w:p>
    <w:p w14:paraId="3060B447" w14:textId="77777777" w:rsidR="006623A9" w:rsidRPr="004E4680" w:rsidRDefault="006623A9" w:rsidP="006623A9">
      <w:pPr>
        <w:jc w:val="both"/>
        <w:rPr>
          <w:lang w:val="sr-Cyrl-RS"/>
        </w:rPr>
      </w:pPr>
    </w:p>
    <w:p w14:paraId="5D9E8935" w14:textId="77777777" w:rsidR="006623A9" w:rsidRDefault="006623A9" w:rsidP="006623A9">
      <w:pPr>
        <w:jc w:val="center"/>
        <w:rPr>
          <w:b/>
          <w:bCs/>
          <w:lang w:val="sr-Cyrl-RS"/>
        </w:rPr>
      </w:pPr>
      <w:r w:rsidRPr="003C296F">
        <w:rPr>
          <w:b/>
          <w:bCs/>
          <w:lang w:val="sr-Cyrl-RS"/>
        </w:rPr>
        <w:t>ОДЛУКУ О ИЗБОРУ ПРОГРАМА ЦРКАВА И ВЕРСКИХ ЗАЈЕДНИЦА КОЈИ ЋЕ СЕ ФИНАНСИРАТИ ИЗ БУЏЕТА ГРАДА ПРОКУПЉА У 2025. ГОДИНИ</w:t>
      </w:r>
    </w:p>
    <w:p w14:paraId="035C1277" w14:textId="77777777" w:rsidR="006623A9" w:rsidRDefault="006623A9" w:rsidP="006623A9">
      <w:pPr>
        <w:jc w:val="center"/>
        <w:rPr>
          <w:b/>
          <w:bCs/>
          <w:lang w:val="sr-Cyrl-RS"/>
        </w:rPr>
      </w:pPr>
    </w:p>
    <w:p w14:paraId="26028B99" w14:textId="77777777" w:rsidR="006623A9" w:rsidRDefault="006623A9" w:rsidP="006623A9">
      <w:pPr>
        <w:jc w:val="center"/>
        <w:rPr>
          <w:b/>
          <w:bCs/>
          <w:lang w:val="sr-Cyrl-RS"/>
        </w:rPr>
      </w:pPr>
      <w:r>
        <w:rPr>
          <w:b/>
          <w:bCs/>
          <w:lang w:val="sr-Cyrl-RS"/>
        </w:rPr>
        <w:t>Члан 1</w:t>
      </w:r>
    </w:p>
    <w:p w14:paraId="4AB24226" w14:textId="77777777" w:rsidR="006623A9" w:rsidRDefault="006623A9" w:rsidP="006623A9">
      <w:pPr>
        <w:jc w:val="center"/>
        <w:rPr>
          <w:b/>
          <w:bCs/>
          <w:lang w:val="sr-Cyrl-RS"/>
        </w:rPr>
      </w:pPr>
      <w:r>
        <w:rPr>
          <w:b/>
          <w:bCs/>
          <w:lang w:val="sr-Cyrl-RS"/>
        </w:rPr>
        <w:t>Из буџета града Прокупља у 2025.години , финансираће се пројекти цркава и верских заједница и то:</w:t>
      </w:r>
    </w:p>
    <w:tbl>
      <w:tblPr>
        <w:tblStyle w:val="TableGrid"/>
        <w:tblW w:w="0" w:type="auto"/>
        <w:tblInd w:w="720" w:type="dxa"/>
        <w:tblLook w:val="04A0" w:firstRow="1" w:lastRow="0" w:firstColumn="1" w:lastColumn="0" w:noHBand="0" w:noVBand="1"/>
      </w:tblPr>
      <w:tblGrid>
        <w:gridCol w:w="3060"/>
        <w:gridCol w:w="3081"/>
        <w:gridCol w:w="3075"/>
      </w:tblGrid>
      <w:tr w:rsidR="006623A9" w14:paraId="7FE54CD5" w14:textId="77777777" w:rsidTr="00F61EDD">
        <w:tc>
          <w:tcPr>
            <w:tcW w:w="3116" w:type="dxa"/>
          </w:tcPr>
          <w:p w14:paraId="33A09647" w14:textId="77777777" w:rsidR="006623A9" w:rsidRDefault="006623A9" w:rsidP="00F61EDD">
            <w:pPr>
              <w:pStyle w:val="ListParagraph"/>
              <w:ind w:left="0"/>
              <w:rPr>
                <w:b/>
                <w:bCs/>
                <w:lang w:val="sr-Cyrl-RS"/>
              </w:rPr>
            </w:pPr>
            <w:r>
              <w:rPr>
                <w:b/>
                <w:bCs/>
                <w:lang w:val="sr-Cyrl-RS"/>
              </w:rPr>
              <w:t>Редни број</w:t>
            </w:r>
          </w:p>
        </w:tc>
        <w:tc>
          <w:tcPr>
            <w:tcW w:w="3117" w:type="dxa"/>
          </w:tcPr>
          <w:p w14:paraId="32B1FFE7" w14:textId="77777777" w:rsidR="006623A9" w:rsidRDefault="006623A9" w:rsidP="00F61EDD">
            <w:pPr>
              <w:pStyle w:val="ListParagraph"/>
              <w:ind w:left="0"/>
              <w:rPr>
                <w:b/>
                <w:bCs/>
                <w:lang w:val="sr-Cyrl-RS"/>
              </w:rPr>
            </w:pPr>
            <w:r>
              <w:rPr>
                <w:b/>
                <w:bCs/>
                <w:lang w:val="sr-Cyrl-RS"/>
              </w:rPr>
              <w:t>Име цркве или верске организације, назив пројекта</w:t>
            </w:r>
          </w:p>
        </w:tc>
        <w:tc>
          <w:tcPr>
            <w:tcW w:w="3117" w:type="dxa"/>
          </w:tcPr>
          <w:p w14:paraId="71B32026" w14:textId="77777777" w:rsidR="006623A9" w:rsidRDefault="006623A9" w:rsidP="00F61EDD">
            <w:pPr>
              <w:pStyle w:val="ListParagraph"/>
              <w:ind w:left="0"/>
              <w:rPr>
                <w:b/>
                <w:bCs/>
                <w:lang w:val="sr-Cyrl-RS"/>
              </w:rPr>
            </w:pPr>
            <w:r>
              <w:rPr>
                <w:b/>
                <w:bCs/>
                <w:lang w:val="sr-Cyrl-RS"/>
              </w:rPr>
              <w:t>Додељена средства</w:t>
            </w:r>
          </w:p>
        </w:tc>
      </w:tr>
      <w:tr w:rsidR="006623A9" w14:paraId="793C4F40" w14:textId="77777777" w:rsidTr="00F61EDD">
        <w:tc>
          <w:tcPr>
            <w:tcW w:w="3116" w:type="dxa"/>
          </w:tcPr>
          <w:p w14:paraId="1AC19179" w14:textId="77777777" w:rsidR="006623A9" w:rsidRDefault="006623A9" w:rsidP="0035727C">
            <w:pPr>
              <w:pStyle w:val="ListParagraph"/>
              <w:numPr>
                <w:ilvl w:val="0"/>
                <w:numId w:val="17"/>
              </w:numPr>
              <w:rPr>
                <w:b/>
                <w:bCs/>
                <w:lang w:val="sr-Cyrl-RS"/>
              </w:rPr>
            </w:pPr>
          </w:p>
        </w:tc>
        <w:tc>
          <w:tcPr>
            <w:tcW w:w="3117" w:type="dxa"/>
          </w:tcPr>
          <w:p w14:paraId="0EF69FCF" w14:textId="77777777" w:rsidR="006623A9" w:rsidRDefault="006623A9" w:rsidP="00F61EDD">
            <w:pPr>
              <w:pStyle w:val="ListParagraph"/>
              <w:ind w:left="0"/>
              <w:rPr>
                <w:b/>
                <w:bCs/>
                <w:lang w:val="sr-Cyrl-RS"/>
              </w:rPr>
            </w:pPr>
            <w:r>
              <w:rPr>
                <w:b/>
                <w:bCs/>
                <w:lang w:val="sr-Cyrl-RS"/>
              </w:rPr>
              <w:t>СПЦ-Црквена општина Прокупље</w:t>
            </w:r>
          </w:p>
          <w:p w14:paraId="265D7B4D" w14:textId="77777777" w:rsidR="006623A9" w:rsidRDefault="006623A9" w:rsidP="00F61EDD">
            <w:pPr>
              <w:pStyle w:val="ListParagraph"/>
              <w:ind w:left="0"/>
              <w:rPr>
                <w:b/>
                <w:bCs/>
                <w:lang w:val="sr-Cyrl-RS"/>
              </w:rPr>
            </w:pPr>
            <w:r>
              <w:rPr>
                <w:b/>
                <w:bCs/>
                <w:lang w:val="sr-Cyrl-RS"/>
              </w:rPr>
              <w:t>Изградња иконостаса и часне трпезе у цркви Светог Ђорђа</w:t>
            </w:r>
          </w:p>
        </w:tc>
        <w:tc>
          <w:tcPr>
            <w:tcW w:w="3117" w:type="dxa"/>
          </w:tcPr>
          <w:p w14:paraId="6B500E2A" w14:textId="77777777" w:rsidR="006623A9" w:rsidRDefault="006623A9" w:rsidP="00F61EDD">
            <w:pPr>
              <w:pStyle w:val="ListParagraph"/>
              <w:ind w:left="0"/>
              <w:rPr>
                <w:b/>
                <w:bCs/>
                <w:lang w:val="sr-Cyrl-RS"/>
              </w:rPr>
            </w:pPr>
            <w:r>
              <w:rPr>
                <w:b/>
                <w:bCs/>
                <w:lang w:val="sr-Cyrl-RS"/>
              </w:rPr>
              <w:t>4.800.000,00 динара</w:t>
            </w:r>
          </w:p>
        </w:tc>
      </w:tr>
    </w:tbl>
    <w:p w14:paraId="05934281" w14:textId="77777777" w:rsidR="006623A9" w:rsidRDefault="006623A9" w:rsidP="006623A9">
      <w:pPr>
        <w:jc w:val="center"/>
        <w:rPr>
          <w:b/>
          <w:bCs/>
          <w:lang w:val="sr-Cyrl-RS"/>
        </w:rPr>
      </w:pPr>
    </w:p>
    <w:p w14:paraId="19B93CF8" w14:textId="7AD62D42" w:rsidR="006623A9" w:rsidRDefault="006623A9" w:rsidP="006623A9">
      <w:pPr>
        <w:jc w:val="center"/>
        <w:rPr>
          <w:b/>
          <w:bCs/>
          <w:lang w:val="sr-Cyrl-RS"/>
        </w:rPr>
      </w:pPr>
      <w:r w:rsidRPr="004E4680">
        <w:rPr>
          <w:b/>
          <w:bCs/>
          <w:lang w:val="sr-Cyrl-RS"/>
        </w:rPr>
        <w:t>Члан 2</w:t>
      </w:r>
    </w:p>
    <w:p w14:paraId="081A7A65" w14:textId="77777777" w:rsidR="006623A9" w:rsidRPr="004E4680" w:rsidRDefault="006623A9" w:rsidP="006623A9">
      <w:pPr>
        <w:jc w:val="center"/>
        <w:rPr>
          <w:b/>
          <w:bCs/>
          <w:lang w:val="sr-Cyrl-RS"/>
        </w:rPr>
      </w:pPr>
    </w:p>
    <w:p w14:paraId="7264AD2A" w14:textId="77777777" w:rsidR="006623A9" w:rsidRPr="007663EB" w:rsidRDefault="006623A9" w:rsidP="006623A9">
      <w:pPr>
        <w:pStyle w:val="ListParagraph"/>
        <w:jc w:val="center"/>
        <w:rPr>
          <w:b/>
          <w:bCs/>
          <w:lang w:val="sr-Cyrl-RS"/>
        </w:rPr>
      </w:pPr>
      <w:r w:rsidRPr="007663EB">
        <w:rPr>
          <w:lang w:val="sr-Cyrl-RS"/>
        </w:rPr>
        <w:t>На основу ове Одлуке Градоначелник града Прокупља закључиће ће уговор о реализацији пројектних активности између града Прокупља и спроводиоца пројектних активности из члана 1 у коме ће се прецизирати права и обавезе уговорних страна.</w:t>
      </w:r>
    </w:p>
    <w:p w14:paraId="1B541181" w14:textId="77777777" w:rsidR="006623A9" w:rsidRDefault="006623A9" w:rsidP="006623A9">
      <w:pPr>
        <w:pStyle w:val="ListParagraph"/>
        <w:jc w:val="both"/>
        <w:rPr>
          <w:lang w:val="sr-Cyrl-RS"/>
        </w:rPr>
      </w:pPr>
    </w:p>
    <w:p w14:paraId="0330556A" w14:textId="77777777" w:rsidR="006623A9" w:rsidRDefault="006623A9" w:rsidP="006623A9">
      <w:pPr>
        <w:pStyle w:val="ListParagraph"/>
        <w:jc w:val="center"/>
        <w:rPr>
          <w:b/>
          <w:bCs/>
          <w:lang w:val="sr-Cyrl-RS"/>
        </w:rPr>
      </w:pPr>
      <w:r w:rsidRPr="007663EB">
        <w:rPr>
          <w:b/>
          <w:bCs/>
          <w:lang w:val="sr-Cyrl-RS"/>
        </w:rPr>
        <w:t>Члан 3</w:t>
      </w:r>
    </w:p>
    <w:p w14:paraId="704964EC" w14:textId="77777777" w:rsidR="006623A9" w:rsidRPr="007663EB" w:rsidRDefault="006623A9" w:rsidP="006623A9">
      <w:pPr>
        <w:pStyle w:val="ListParagraph"/>
        <w:jc w:val="center"/>
        <w:rPr>
          <w:lang w:val="sr-Cyrl-RS"/>
        </w:rPr>
      </w:pPr>
    </w:p>
    <w:p w14:paraId="4AB1B263" w14:textId="77777777" w:rsidR="006623A9" w:rsidRDefault="006623A9" w:rsidP="006623A9">
      <w:pPr>
        <w:pStyle w:val="ListParagraph"/>
        <w:jc w:val="center"/>
        <w:rPr>
          <w:lang w:val="sr-Cyrl-RS"/>
        </w:rPr>
      </w:pPr>
      <w:r w:rsidRPr="007663EB">
        <w:rPr>
          <w:lang w:val="sr-Cyrl-RS"/>
        </w:rPr>
        <w:t>Ова Одлука ступа на снагу даном објављивања у Службеном листу града Прокупља.</w:t>
      </w:r>
    </w:p>
    <w:p w14:paraId="4CB6805B" w14:textId="77777777" w:rsidR="006623A9" w:rsidRDefault="006623A9" w:rsidP="006623A9">
      <w:pPr>
        <w:pStyle w:val="ListParagraph"/>
        <w:jc w:val="center"/>
        <w:rPr>
          <w:lang w:val="sr-Cyrl-RS"/>
        </w:rPr>
      </w:pPr>
    </w:p>
    <w:p w14:paraId="5A6290D4" w14:textId="77777777" w:rsidR="006623A9" w:rsidRDefault="006623A9" w:rsidP="006623A9">
      <w:pPr>
        <w:pStyle w:val="ListParagraph"/>
        <w:jc w:val="center"/>
        <w:rPr>
          <w:lang w:val="sr-Cyrl-RS"/>
        </w:rPr>
      </w:pPr>
    </w:p>
    <w:p w14:paraId="477882FC" w14:textId="77777777" w:rsidR="006623A9" w:rsidRDefault="006623A9" w:rsidP="006623A9">
      <w:pPr>
        <w:pStyle w:val="ListParagraph"/>
        <w:jc w:val="center"/>
        <w:rPr>
          <w:lang w:val="sr-Cyrl-RS"/>
        </w:rPr>
      </w:pPr>
    </w:p>
    <w:p w14:paraId="1655E0C2" w14:textId="77777777" w:rsidR="006623A9" w:rsidRDefault="006623A9" w:rsidP="006623A9">
      <w:pPr>
        <w:pStyle w:val="ListParagraph"/>
        <w:jc w:val="center"/>
        <w:rPr>
          <w:lang w:val="sr-Cyrl-RS"/>
        </w:rPr>
      </w:pPr>
    </w:p>
    <w:p w14:paraId="3B82DDA9" w14:textId="77777777" w:rsidR="006623A9" w:rsidRDefault="006623A9" w:rsidP="006623A9">
      <w:pPr>
        <w:pStyle w:val="ListParagraph"/>
        <w:jc w:val="center"/>
        <w:rPr>
          <w:lang w:val="sr-Cyrl-RS"/>
        </w:rPr>
      </w:pPr>
    </w:p>
    <w:p w14:paraId="5A2948E2" w14:textId="77777777" w:rsidR="006623A9" w:rsidRDefault="006623A9" w:rsidP="006623A9">
      <w:pPr>
        <w:pStyle w:val="ListParagraph"/>
        <w:jc w:val="center"/>
        <w:rPr>
          <w:lang w:val="sr-Cyrl-RS"/>
        </w:rPr>
      </w:pPr>
    </w:p>
    <w:p w14:paraId="6B45FFC9" w14:textId="77777777" w:rsidR="006623A9" w:rsidRPr="007663EB" w:rsidRDefault="006623A9" w:rsidP="006623A9">
      <w:pPr>
        <w:pStyle w:val="ListParagraph"/>
        <w:jc w:val="center"/>
        <w:rPr>
          <w:lang w:val="sr-Cyrl-RS"/>
        </w:rPr>
      </w:pPr>
    </w:p>
    <w:p w14:paraId="36E065F4" w14:textId="77777777" w:rsidR="006623A9" w:rsidRDefault="006623A9" w:rsidP="006623A9">
      <w:pPr>
        <w:pStyle w:val="ListParagraph"/>
        <w:jc w:val="center"/>
        <w:rPr>
          <w:b/>
          <w:bCs/>
          <w:lang w:val="sr-Cyrl-RS"/>
        </w:rPr>
      </w:pPr>
      <w:r>
        <w:rPr>
          <w:b/>
          <w:bCs/>
          <w:lang w:val="sr-Cyrl-RS"/>
        </w:rPr>
        <w:t>Члан 4</w:t>
      </w:r>
    </w:p>
    <w:p w14:paraId="59B412F0" w14:textId="77777777" w:rsidR="006623A9" w:rsidRPr="007663EB" w:rsidRDefault="006623A9" w:rsidP="006623A9">
      <w:pPr>
        <w:pStyle w:val="ListParagraph"/>
        <w:jc w:val="center"/>
        <w:rPr>
          <w:lang w:val="sr-Cyrl-RS"/>
        </w:rPr>
      </w:pPr>
      <w:r w:rsidRPr="007663EB">
        <w:rPr>
          <w:lang w:val="sr-Cyrl-RS"/>
        </w:rPr>
        <w:t xml:space="preserve">Одлуку доставити: Одељењу за буџет и финансије и Одељењу за друштвене делатности </w:t>
      </w:r>
      <w:r>
        <w:rPr>
          <w:lang w:val="sr-Cyrl-RS"/>
        </w:rPr>
        <w:t>Г</w:t>
      </w:r>
      <w:r w:rsidRPr="007663EB">
        <w:rPr>
          <w:lang w:val="sr-Cyrl-RS"/>
        </w:rPr>
        <w:t>радске управе града Прокупља</w:t>
      </w:r>
    </w:p>
    <w:p w14:paraId="6C475E19" w14:textId="77777777" w:rsidR="006623A9" w:rsidRDefault="006623A9" w:rsidP="006623A9">
      <w:pPr>
        <w:pStyle w:val="ListParagraph"/>
        <w:jc w:val="center"/>
        <w:rPr>
          <w:b/>
          <w:bCs/>
          <w:lang w:val="sr-Cyrl-RS"/>
        </w:rPr>
      </w:pPr>
    </w:p>
    <w:p w14:paraId="08F1C7EB" w14:textId="77777777" w:rsidR="006623A9" w:rsidRDefault="006623A9" w:rsidP="006623A9">
      <w:pPr>
        <w:pStyle w:val="ListParagraph"/>
        <w:rPr>
          <w:b/>
          <w:bCs/>
          <w:lang w:val="sr-Cyrl-RS"/>
        </w:rPr>
      </w:pPr>
      <w:r>
        <w:rPr>
          <w:b/>
          <w:bCs/>
          <w:lang w:val="sr-Cyrl-RS"/>
        </w:rPr>
        <w:t>Број: 06-   106 /2025-02</w:t>
      </w:r>
    </w:p>
    <w:p w14:paraId="3E8F25F6" w14:textId="77777777" w:rsidR="006623A9" w:rsidRDefault="006623A9" w:rsidP="006623A9">
      <w:pPr>
        <w:pStyle w:val="ListParagraph"/>
        <w:rPr>
          <w:b/>
          <w:bCs/>
          <w:lang w:val="sr-Cyrl-RS"/>
        </w:rPr>
      </w:pPr>
      <w:r>
        <w:rPr>
          <w:b/>
          <w:bCs/>
          <w:lang w:val="sr-Cyrl-RS"/>
        </w:rPr>
        <w:t>Датум:  02. 12.2025.године</w:t>
      </w:r>
    </w:p>
    <w:p w14:paraId="14B032ED" w14:textId="3EAB0FDD" w:rsidR="006623A9" w:rsidRDefault="006623A9" w:rsidP="006623A9">
      <w:pPr>
        <w:pStyle w:val="ListParagraph"/>
        <w:jc w:val="center"/>
        <w:rPr>
          <w:b/>
          <w:bCs/>
          <w:lang w:val="sr-Cyrl-RS"/>
        </w:rPr>
      </w:pPr>
      <w:r>
        <w:rPr>
          <w:b/>
          <w:bCs/>
          <w:lang w:val="sr-Cyrl-RS"/>
        </w:rPr>
        <w:t xml:space="preserve">                                                                              ПРЕДСЕДНИК</w:t>
      </w:r>
    </w:p>
    <w:p w14:paraId="469E586F" w14:textId="77777777" w:rsidR="006623A9" w:rsidRDefault="006623A9" w:rsidP="006623A9">
      <w:pPr>
        <w:pStyle w:val="ListParagraph"/>
        <w:jc w:val="right"/>
        <w:rPr>
          <w:b/>
          <w:bCs/>
          <w:lang w:val="sr-Cyrl-RS"/>
        </w:rPr>
      </w:pPr>
      <w:r>
        <w:rPr>
          <w:b/>
          <w:bCs/>
          <w:lang w:val="sr-Cyrl-RS"/>
        </w:rPr>
        <w:t>ГРАДСКОГ ВЕЋА ГРАДА ПРОКУПЉА</w:t>
      </w:r>
    </w:p>
    <w:p w14:paraId="43B365DA" w14:textId="4F796C1D" w:rsidR="006623A9" w:rsidRDefault="006623A9" w:rsidP="006623A9">
      <w:pPr>
        <w:pStyle w:val="ListParagraph"/>
        <w:jc w:val="center"/>
        <w:rPr>
          <w:b/>
          <w:bCs/>
          <w:lang w:val="sr-Cyrl-RS"/>
        </w:rPr>
      </w:pPr>
      <w:r>
        <w:rPr>
          <w:b/>
          <w:bCs/>
          <w:lang w:val="sr-Cyrl-RS"/>
        </w:rPr>
        <w:t xml:space="preserve">                                                                                   Мирослав Антовић с.р.</w:t>
      </w:r>
    </w:p>
    <w:p w14:paraId="2F95B3EA" w14:textId="77777777" w:rsidR="00047BC1" w:rsidRPr="009936AB" w:rsidRDefault="00047BC1" w:rsidP="009936AB">
      <w:pPr>
        <w:pBdr>
          <w:top w:val="nil"/>
          <w:left w:val="nil"/>
          <w:bottom w:val="nil"/>
          <w:right w:val="nil"/>
          <w:between w:val="nil"/>
          <w:bar w:val="nil"/>
        </w:pBdr>
        <w:rPr>
          <w:bCs/>
          <w:iCs/>
          <w:color w:val="000000" w:themeColor="text1"/>
        </w:rPr>
      </w:pPr>
    </w:p>
    <w:p w14:paraId="6983D613"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1E118072"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147A7A47"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6E759C38"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115F5B51"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12937A42"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48048B0C"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38013E47"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128E4B76"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0CE131F8"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52B0D630"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1380904F"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418CC417" w14:textId="77777777" w:rsidR="0049274D" w:rsidRDefault="0049274D" w:rsidP="00805498">
      <w:pPr>
        <w:pBdr>
          <w:top w:val="nil"/>
          <w:left w:val="nil"/>
          <w:bottom w:val="nil"/>
          <w:right w:val="nil"/>
          <w:between w:val="nil"/>
          <w:bar w:val="nil"/>
        </w:pBdr>
        <w:jc w:val="center"/>
        <w:rPr>
          <w:b/>
          <w:i/>
          <w:color w:val="000000" w:themeColor="text1"/>
          <w:sz w:val="63"/>
          <w:szCs w:val="63"/>
          <w:lang w:val="sr-Cyrl-CS"/>
        </w:rPr>
      </w:pPr>
    </w:p>
    <w:p w14:paraId="197D7303" w14:textId="77777777" w:rsidR="006623A9" w:rsidRDefault="006623A9" w:rsidP="00805498">
      <w:pPr>
        <w:pBdr>
          <w:top w:val="nil"/>
          <w:left w:val="nil"/>
          <w:bottom w:val="nil"/>
          <w:right w:val="nil"/>
          <w:between w:val="nil"/>
          <w:bar w:val="nil"/>
        </w:pBdr>
        <w:jc w:val="center"/>
        <w:rPr>
          <w:b/>
          <w:i/>
          <w:color w:val="000000" w:themeColor="text1"/>
          <w:sz w:val="63"/>
          <w:szCs w:val="63"/>
          <w:lang w:val="sr-Cyrl-CS"/>
        </w:rPr>
      </w:pPr>
    </w:p>
    <w:p w14:paraId="53B6C588" w14:textId="77777777" w:rsidR="006623A9" w:rsidRDefault="006623A9" w:rsidP="006623A9">
      <w:pPr>
        <w:pBdr>
          <w:top w:val="nil"/>
          <w:left w:val="nil"/>
          <w:bottom w:val="nil"/>
          <w:right w:val="nil"/>
          <w:between w:val="nil"/>
          <w:bar w:val="nil"/>
        </w:pBdr>
        <w:rPr>
          <w:bCs/>
          <w:iCs/>
          <w:color w:val="000000" w:themeColor="text1"/>
          <w:sz w:val="40"/>
          <w:szCs w:val="40"/>
          <w:lang w:val="sr-Cyrl-CS"/>
        </w:rPr>
      </w:pPr>
    </w:p>
    <w:p w14:paraId="1D4FA580" w14:textId="138CD54D" w:rsidR="006623A9" w:rsidRDefault="006623A9" w:rsidP="006623A9">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w:t>
      </w:r>
    </w:p>
    <w:p w14:paraId="37BE9257" w14:textId="77777777" w:rsidR="006623A9" w:rsidRDefault="006623A9" w:rsidP="006623A9">
      <w:pPr>
        <w:ind w:firstLine="720"/>
        <w:jc w:val="both"/>
        <w:rPr>
          <w:lang w:val="sr-Cyrl-RS"/>
        </w:rPr>
      </w:pPr>
      <w:r>
        <w:rPr>
          <w:lang w:val="sr-Cyrl-RS"/>
        </w:rPr>
        <w:t xml:space="preserve">На основу члана 58. Закона о запосленима у аутономним покрајинама и јединицама локалне самоуправе („Службени гласник РС“ бр. 21/2016, 113/2017, 95/2018, 114/2021, 92/2023, 113/2017 - др. закон, 95/2018 - др. закон, 86/2019 - др. закон, 157/2020 - др. закон и 123/2021 - др. закон),  члана 25. Одлуке о организацији Градске управе града Прокупља („Службени лист града Прокупља“ бр. 57/2022), </w:t>
      </w:r>
      <w:r w:rsidRPr="00800C12">
        <w:rPr>
          <w:lang w:val="sr-Cyrl-RS"/>
        </w:rPr>
        <w:t>Кадровског плана Градске управе града Прокупља, Градског правобранилаштва и Службе интерне ревизије за 2025. годину („Службени лист града Прокупља“ бр. 74/2024 )</w:t>
      </w:r>
      <w:r>
        <w:rPr>
          <w:lang w:val="sr-Cyrl-RS"/>
        </w:rPr>
        <w:t xml:space="preserve">, на предлог Начелника Градске управе града Прокупља, Градско веће града Прокупља, на седници одржаној дана 02.12. 2025. године, усваја </w:t>
      </w:r>
    </w:p>
    <w:p w14:paraId="2500ED4C" w14:textId="77777777" w:rsidR="006623A9" w:rsidRDefault="006623A9" w:rsidP="006623A9">
      <w:pPr>
        <w:ind w:firstLine="720"/>
        <w:jc w:val="both"/>
        <w:rPr>
          <w:lang w:val="sr-Cyrl-RS"/>
        </w:rPr>
      </w:pPr>
    </w:p>
    <w:p w14:paraId="2F9C4059" w14:textId="77777777" w:rsidR="006623A9" w:rsidRDefault="006623A9" w:rsidP="006623A9">
      <w:pPr>
        <w:jc w:val="center"/>
        <w:rPr>
          <w:b/>
          <w:bCs/>
          <w:lang w:val="sr-Cyrl-RS"/>
        </w:rPr>
      </w:pPr>
      <w:r>
        <w:rPr>
          <w:b/>
          <w:bCs/>
          <w:lang w:val="sr-Cyrl-RS"/>
        </w:rPr>
        <w:t xml:space="preserve">ПРАВИЛНИК О </w:t>
      </w:r>
      <w:r w:rsidRPr="00A95E25">
        <w:rPr>
          <w:b/>
          <w:bCs/>
          <w:lang w:val="sr-Cyrl-RS"/>
        </w:rPr>
        <w:t>ИЗМЕН</w:t>
      </w:r>
      <w:r>
        <w:rPr>
          <w:b/>
          <w:bCs/>
          <w:lang w:val="sr-Cyrl-RS"/>
        </w:rPr>
        <w:t>АМА</w:t>
      </w:r>
      <w:r w:rsidRPr="00A95E25">
        <w:rPr>
          <w:b/>
          <w:bCs/>
          <w:lang w:val="sr-Cyrl-RS"/>
        </w:rPr>
        <w:t xml:space="preserve"> ПРАВИЛНИКА О ОРГАНИЗАЦИЈИ И СИСТЕМАТИЗАЦИЈИ РАДНИХ МЕСТА У ГРАДСКОЈ УПРАВИ ГРАДА ПРОКУПЉА, ГРАДСКОМ ПРАВОБРАНИЛАШТВУ ГРАДА ПРОКУ</w:t>
      </w:r>
      <w:r>
        <w:rPr>
          <w:b/>
          <w:bCs/>
          <w:lang w:val="sr-Cyrl-RS"/>
        </w:rPr>
        <w:t>П</w:t>
      </w:r>
      <w:r w:rsidRPr="00A95E25">
        <w:rPr>
          <w:b/>
          <w:bCs/>
          <w:lang w:val="sr-Cyrl-RS"/>
        </w:rPr>
        <w:t>ЉА, И СЛУЖБИ ИНТЕРНЕ РЕВИЗИЈЕ ГРАДА ПРОКУПЉА</w:t>
      </w:r>
    </w:p>
    <w:p w14:paraId="185D519A" w14:textId="77777777" w:rsidR="006623A9" w:rsidRDefault="006623A9" w:rsidP="006623A9">
      <w:pPr>
        <w:jc w:val="center"/>
        <w:rPr>
          <w:b/>
          <w:bCs/>
          <w:lang w:val="sr-Cyrl-RS"/>
        </w:rPr>
      </w:pPr>
    </w:p>
    <w:p w14:paraId="4F104E6C" w14:textId="77777777" w:rsidR="006623A9" w:rsidRDefault="006623A9" w:rsidP="006623A9">
      <w:pPr>
        <w:jc w:val="center"/>
        <w:rPr>
          <w:b/>
          <w:bCs/>
          <w:lang w:val="sr-Cyrl-RS"/>
        </w:rPr>
      </w:pPr>
      <w:r w:rsidRPr="009E000B">
        <w:rPr>
          <w:b/>
          <w:bCs/>
          <w:lang w:val="sr-Cyrl-RS"/>
        </w:rPr>
        <w:t>Члан 1.</w:t>
      </w:r>
    </w:p>
    <w:p w14:paraId="3F9D5808" w14:textId="77777777" w:rsidR="006623A9" w:rsidRDefault="006623A9" w:rsidP="006623A9">
      <w:pPr>
        <w:ind w:firstLine="360"/>
        <w:jc w:val="both"/>
      </w:pPr>
      <w:r>
        <w:rPr>
          <w:lang w:val="sr-Cyrl-RS"/>
        </w:rPr>
        <w:t xml:space="preserve">У Правилнику о организацији и систематизацији радних места у Градској управи града Прокупља, Градском правобранилаштву града Прокупља и Служби интерне ревизије града Прокупља бр. 68-98/2024-02 од 18.10.2024. године (објављеним у Службеном листу града Прокупља бр.57/2024), Правилнику о измени </w:t>
      </w:r>
      <w:r w:rsidRPr="00594F97">
        <w:rPr>
          <w:lang w:val="sr-Cyrl-RS"/>
        </w:rPr>
        <w:t>Правилник</w:t>
      </w:r>
      <w:r>
        <w:rPr>
          <w:lang w:val="sr-Cyrl-RS"/>
        </w:rPr>
        <w:t>а</w:t>
      </w:r>
      <w:r w:rsidRPr="00594F97">
        <w:rPr>
          <w:lang w:val="sr-Cyrl-RS"/>
        </w:rPr>
        <w:t xml:space="preserve"> о организацији и систематизацији радних места у Градској управи града Прокупља, Градском правобранилаштву града Прокупља и Служби интерне ревизије града Прокупља бр. </w:t>
      </w:r>
      <w:r>
        <w:rPr>
          <w:lang w:val="sr-Cyrl-RS"/>
        </w:rPr>
        <w:t>06</w:t>
      </w:r>
      <w:r w:rsidRPr="00594F97">
        <w:rPr>
          <w:lang w:val="sr-Cyrl-RS"/>
        </w:rPr>
        <w:t>-</w:t>
      </w:r>
      <w:r>
        <w:rPr>
          <w:lang w:val="sr-Cyrl-RS"/>
        </w:rPr>
        <w:t>19</w:t>
      </w:r>
      <w:r w:rsidRPr="00594F97">
        <w:rPr>
          <w:lang w:val="sr-Cyrl-RS"/>
        </w:rPr>
        <w:t>/202</w:t>
      </w:r>
      <w:r>
        <w:rPr>
          <w:lang w:val="sr-Cyrl-RS"/>
        </w:rPr>
        <w:t>5</w:t>
      </w:r>
      <w:r w:rsidRPr="00594F97">
        <w:rPr>
          <w:lang w:val="sr-Cyrl-RS"/>
        </w:rPr>
        <w:t xml:space="preserve">-02 од </w:t>
      </w:r>
      <w:r>
        <w:rPr>
          <w:lang w:val="sr-Cyrl-RS"/>
        </w:rPr>
        <w:t>28</w:t>
      </w:r>
      <w:r w:rsidRPr="00594F97">
        <w:rPr>
          <w:lang w:val="sr-Cyrl-RS"/>
        </w:rPr>
        <w:t>.</w:t>
      </w:r>
      <w:r>
        <w:rPr>
          <w:lang w:val="sr-Cyrl-RS"/>
        </w:rPr>
        <w:t>02</w:t>
      </w:r>
      <w:r w:rsidRPr="00594F97">
        <w:rPr>
          <w:lang w:val="sr-Cyrl-RS"/>
        </w:rPr>
        <w:t>.202</w:t>
      </w:r>
      <w:r>
        <w:rPr>
          <w:lang w:val="sr-Cyrl-RS"/>
        </w:rPr>
        <w:t>5</w:t>
      </w:r>
      <w:r w:rsidRPr="00594F97">
        <w:rPr>
          <w:lang w:val="sr-Cyrl-RS"/>
        </w:rPr>
        <w:t>. године (објављеним у Службеном листу града Прокупља бр.</w:t>
      </w:r>
      <w:r>
        <w:rPr>
          <w:lang w:val="sr-Cyrl-RS"/>
        </w:rPr>
        <w:t>10</w:t>
      </w:r>
      <w:r w:rsidRPr="00594F97">
        <w:rPr>
          <w:lang w:val="sr-Cyrl-RS"/>
        </w:rPr>
        <w:t>/202</w:t>
      </w:r>
      <w:r>
        <w:rPr>
          <w:lang w:val="sr-Cyrl-RS"/>
        </w:rPr>
        <w:t>5</w:t>
      </w:r>
      <w:r w:rsidRPr="00594F97">
        <w:rPr>
          <w:lang w:val="sr-Cyrl-RS"/>
        </w:rPr>
        <w:t>)</w:t>
      </w:r>
      <w:r>
        <w:rPr>
          <w:lang w:val="sr-Cyrl-RS"/>
        </w:rPr>
        <w:t xml:space="preserve"> и </w:t>
      </w:r>
      <w:r w:rsidRPr="00800C12">
        <w:rPr>
          <w:lang w:val="sr-Cyrl-RS"/>
        </w:rPr>
        <w:t>Правилнику о измени Правилника о организацији и систематизацији радних места у Градској управи града Прокупља, Градском правобранилаштву града Прокупља и Служби интерне ревизије града Прокупља бр. 06-</w:t>
      </w:r>
      <w:r>
        <w:rPr>
          <w:lang w:val="sr-Cyrl-RS"/>
        </w:rPr>
        <w:t>60</w:t>
      </w:r>
      <w:r w:rsidRPr="00800C12">
        <w:rPr>
          <w:lang w:val="sr-Cyrl-RS"/>
        </w:rPr>
        <w:t xml:space="preserve">/2025-02 од </w:t>
      </w:r>
      <w:r>
        <w:rPr>
          <w:lang w:val="sr-Cyrl-RS"/>
        </w:rPr>
        <w:t>16</w:t>
      </w:r>
      <w:r w:rsidRPr="00800C12">
        <w:rPr>
          <w:lang w:val="sr-Cyrl-RS"/>
        </w:rPr>
        <w:t>.0</w:t>
      </w:r>
      <w:r>
        <w:rPr>
          <w:lang w:val="sr-Cyrl-RS"/>
        </w:rPr>
        <w:t>7</w:t>
      </w:r>
      <w:r w:rsidRPr="00800C12">
        <w:rPr>
          <w:lang w:val="sr-Cyrl-RS"/>
        </w:rPr>
        <w:t>.2025. године (објављеним у Службеном листу града Прокупља бр.</w:t>
      </w:r>
      <w:r>
        <w:rPr>
          <w:lang w:val="sr-Cyrl-RS"/>
        </w:rPr>
        <w:t>26</w:t>
      </w:r>
      <w:r w:rsidRPr="00800C12">
        <w:rPr>
          <w:lang w:val="sr-Cyrl-RS"/>
        </w:rPr>
        <w:t>/2025)</w:t>
      </w:r>
      <w:r>
        <w:rPr>
          <w:lang w:val="sr-Cyrl-RS"/>
        </w:rPr>
        <w:t>, МЕЊА СЕ члан 63 и то:</w:t>
      </w:r>
    </w:p>
    <w:p w14:paraId="1246F9BC" w14:textId="77777777" w:rsidR="006623A9" w:rsidRPr="00391A6E" w:rsidRDefault="006623A9" w:rsidP="0035727C">
      <w:pPr>
        <w:pStyle w:val="ListParagraph"/>
        <w:numPr>
          <w:ilvl w:val="0"/>
          <w:numId w:val="1"/>
        </w:numPr>
        <w:spacing w:after="160" w:line="259" w:lineRule="auto"/>
        <w:jc w:val="both"/>
        <w:rPr>
          <w:lang w:val="sr-Cyrl-RS"/>
        </w:rPr>
      </w:pPr>
      <w:r>
        <w:rPr>
          <w:lang w:val="sr-Cyrl-RS"/>
        </w:rPr>
        <w:t>Под редним бројем 31. Послови пољопривреде и руралног развоја и то тако што се мења број службеника и сада гласи: „број службеника: 1“</w:t>
      </w:r>
    </w:p>
    <w:p w14:paraId="47E75812" w14:textId="77777777" w:rsidR="006623A9" w:rsidRDefault="006623A9" w:rsidP="0035727C">
      <w:pPr>
        <w:pStyle w:val="ListParagraph"/>
        <w:numPr>
          <w:ilvl w:val="0"/>
          <w:numId w:val="1"/>
        </w:numPr>
        <w:spacing w:after="160" w:line="259" w:lineRule="auto"/>
        <w:jc w:val="both"/>
        <w:rPr>
          <w:lang w:val="sr-Cyrl-RS"/>
        </w:rPr>
      </w:pPr>
      <w:r w:rsidRPr="00391351">
        <w:rPr>
          <w:lang w:val="sr-Cyrl-RS"/>
        </w:rPr>
        <w:t xml:space="preserve">Под редним бројем 59. </w:t>
      </w:r>
      <w:r>
        <w:rPr>
          <w:lang w:val="sr-Cyrl-RS"/>
        </w:rPr>
        <w:t xml:space="preserve">Послови на остваривању права из области социјалне заштите </w:t>
      </w:r>
      <w:r w:rsidRPr="00391351">
        <w:rPr>
          <w:lang w:val="sr-Cyrl-RS"/>
        </w:rPr>
        <w:t xml:space="preserve">и то тако </w:t>
      </w:r>
      <w:r>
        <w:rPr>
          <w:lang w:val="sr-Cyrl-RS"/>
        </w:rPr>
        <w:t xml:space="preserve">што се мења број </w:t>
      </w:r>
      <w:r w:rsidRPr="00391351">
        <w:rPr>
          <w:lang w:val="sr-Cyrl-RS"/>
        </w:rPr>
        <w:t xml:space="preserve">службеника </w:t>
      </w:r>
      <w:r>
        <w:rPr>
          <w:lang w:val="sr-Cyrl-RS"/>
        </w:rPr>
        <w:t xml:space="preserve">и сада гласи: „број </w:t>
      </w:r>
      <w:bookmarkStart w:id="1" w:name="_Hlk214534162"/>
      <w:r>
        <w:rPr>
          <w:lang w:val="sr-Cyrl-RS"/>
        </w:rPr>
        <w:t>службеника</w:t>
      </w:r>
      <w:bookmarkEnd w:id="1"/>
      <w:r>
        <w:rPr>
          <w:lang w:val="sr-Cyrl-RS"/>
        </w:rPr>
        <w:t>: 2“</w:t>
      </w:r>
    </w:p>
    <w:p w14:paraId="112A7BEA" w14:textId="77777777" w:rsidR="006623A9" w:rsidRPr="00391351" w:rsidRDefault="006623A9" w:rsidP="006623A9">
      <w:pPr>
        <w:pStyle w:val="ListParagraph"/>
        <w:jc w:val="both"/>
        <w:rPr>
          <w:lang w:val="sr-Cyrl-RS"/>
        </w:rPr>
      </w:pPr>
    </w:p>
    <w:p w14:paraId="25E07D87" w14:textId="77777777" w:rsidR="006623A9" w:rsidRDefault="006623A9" w:rsidP="006623A9">
      <w:pPr>
        <w:ind w:left="3600"/>
        <w:rPr>
          <w:b/>
          <w:bCs/>
          <w:lang w:val="sr-Cyrl-RS"/>
        </w:rPr>
      </w:pPr>
      <w:r>
        <w:rPr>
          <w:b/>
          <w:bCs/>
          <w:lang w:val="sr-Cyrl-RS"/>
        </w:rPr>
        <w:t xml:space="preserve">           </w:t>
      </w:r>
      <w:r w:rsidRPr="0004578B">
        <w:rPr>
          <w:b/>
          <w:bCs/>
          <w:lang w:val="sr-Cyrl-RS"/>
        </w:rPr>
        <w:t xml:space="preserve">Члан </w:t>
      </w:r>
      <w:r>
        <w:rPr>
          <w:b/>
          <w:bCs/>
          <w:lang w:val="sr-Cyrl-RS"/>
        </w:rPr>
        <w:t>2</w:t>
      </w:r>
      <w:r w:rsidRPr="0004578B">
        <w:rPr>
          <w:b/>
          <w:bCs/>
          <w:lang w:val="sr-Cyrl-RS"/>
        </w:rPr>
        <w:t>.</w:t>
      </w:r>
    </w:p>
    <w:p w14:paraId="303C5C64" w14:textId="77777777" w:rsidR="006623A9" w:rsidRDefault="006623A9" w:rsidP="006623A9">
      <w:pPr>
        <w:ind w:firstLine="720"/>
        <w:jc w:val="both"/>
        <w:rPr>
          <w:lang w:val="sr-Cyrl-RS"/>
        </w:rPr>
      </w:pPr>
      <w:r w:rsidRPr="0004578B">
        <w:rPr>
          <w:lang w:val="sr-Cyrl-RS"/>
        </w:rPr>
        <w:t>Саставни део измена и допуна Правилника чини Образац компетенција чије се измене, односно допуне врше.</w:t>
      </w:r>
    </w:p>
    <w:p w14:paraId="16B13296" w14:textId="77777777" w:rsidR="006623A9" w:rsidRPr="0022430C" w:rsidRDefault="006623A9" w:rsidP="006623A9">
      <w:pPr>
        <w:ind w:firstLine="720"/>
        <w:jc w:val="both"/>
        <w:rPr>
          <w:lang w:val="sr-Cyrl-RS"/>
        </w:rPr>
      </w:pPr>
    </w:p>
    <w:p w14:paraId="26EE5832" w14:textId="77777777" w:rsidR="006623A9" w:rsidRPr="00B642A7" w:rsidRDefault="006623A9" w:rsidP="006623A9">
      <w:pPr>
        <w:jc w:val="center"/>
        <w:rPr>
          <w:b/>
          <w:bCs/>
          <w:lang w:val="sr-Cyrl-RS"/>
        </w:rPr>
      </w:pPr>
      <w:r w:rsidRPr="00B642A7">
        <w:rPr>
          <w:b/>
          <w:bCs/>
          <w:lang w:val="sr-Cyrl-RS"/>
        </w:rPr>
        <w:t xml:space="preserve">Члан </w:t>
      </w:r>
      <w:r>
        <w:rPr>
          <w:b/>
          <w:bCs/>
          <w:lang w:val="sr-Cyrl-RS"/>
        </w:rPr>
        <w:t>3</w:t>
      </w:r>
      <w:r w:rsidRPr="00B642A7">
        <w:rPr>
          <w:b/>
          <w:bCs/>
          <w:lang w:val="sr-Cyrl-RS"/>
        </w:rPr>
        <w:t>.</w:t>
      </w:r>
    </w:p>
    <w:p w14:paraId="20BA3661" w14:textId="77777777" w:rsidR="006623A9" w:rsidRDefault="006623A9" w:rsidP="006623A9">
      <w:pPr>
        <w:ind w:firstLine="720"/>
        <w:jc w:val="both"/>
        <w:rPr>
          <w:lang w:val="sr-Cyrl-RS"/>
        </w:rPr>
      </w:pPr>
      <w:r>
        <w:rPr>
          <w:lang w:val="sr-Cyrl-RS"/>
        </w:rPr>
        <w:t xml:space="preserve">Овај Правилник ступа на снагу наредног дана од дана објављивања у „Службеном листу града Прокупља“. </w:t>
      </w:r>
    </w:p>
    <w:p w14:paraId="22C4F444" w14:textId="77777777" w:rsidR="006623A9" w:rsidRDefault="006623A9" w:rsidP="006623A9">
      <w:pPr>
        <w:rPr>
          <w:lang w:val="sr-Cyrl-RS"/>
        </w:rPr>
      </w:pPr>
    </w:p>
    <w:p w14:paraId="78DBA40D" w14:textId="77777777" w:rsidR="006623A9" w:rsidRPr="00B642A7" w:rsidRDefault="006623A9" w:rsidP="006623A9">
      <w:pPr>
        <w:jc w:val="center"/>
        <w:rPr>
          <w:b/>
          <w:bCs/>
          <w:lang w:val="sr-Cyrl-RS"/>
        </w:rPr>
      </w:pPr>
      <w:r>
        <w:rPr>
          <w:b/>
          <w:bCs/>
          <w:lang w:val="sr-Cyrl-RS"/>
        </w:rPr>
        <w:t>ГРАДСКО ВЕЋЕ ГРАДА ПРОКУПЉА</w:t>
      </w:r>
    </w:p>
    <w:p w14:paraId="1D316E47" w14:textId="77777777" w:rsidR="006623A9" w:rsidRPr="00B642A7" w:rsidRDefault="006623A9" w:rsidP="006623A9">
      <w:pPr>
        <w:jc w:val="center"/>
        <w:rPr>
          <w:b/>
          <w:bCs/>
          <w:lang w:val="sr-Cyrl-RS"/>
        </w:rPr>
      </w:pPr>
      <w:r w:rsidRPr="00B642A7">
        <w:rPr>
          <w:b/>
          <w:bCs/>
          <w:lang w:val="sr-Cyrl-RS"/>
        </w:rPr>
        <w:t>Број</w:t>
      </w:r>
      <w:r>
        <w:rPr>
          <w:b/>
          <w:bCs/>
          <w:lang w:val="sr-Cyrl-RS"/>
        </w:rPr>
        <w:t>: 06-106/2025-02</w:t>
      </w:r>
      <w:r w:rsidRPr="00B642A7">
        <w:rPr>
          <w:b/>
          <w:bCs/>
          <w:lang w:val="sr-Cyrl-RS"/>
        </w:rPr>
        <w:t xml:space="preserve"> од </w:t>
      </w:r>
      <w:r>
        <w:rPr>
          <w:b/>
          <w:bCs/>
          <w:lang w:val="sr-Cyrl-RS"/>
        </w:rPr>
        <w:t>02.12.</w:t>
      </w:r>
      <w:r w:rsidRPr="00B642A7">
        <w:rPr>
          <w:b/>
          <w:bCs/>
          <w:lang w:val="sr-Cyrl-RS"/>
        </w:rPr>
        <w:t>202</w:t>
      </w:r>
      <w:r>
        <w:rPr>
          <w:b/>
          <w:bCs/>
          <w:lang w:val="sr-Cyrl-RS"/>
        </w:rPr>
        <w:t>5</w:t>
      </w:r>
      <w:r w:rsidRPr="00B642A7">
        <w:rPr>
          <w:b/>
          <w:bCs/>
          <w:lang w:val="sr-Cyrl-RS"/>
        </w:rPr>
        <w:t>. године</w:t>
      </w:r>
    </w:p>
    <w:p w14:paraId="0C604E79" w14:textId="77777777" w:rsidR="006623A9" w:rsidRDefault="006623A9" w:rsidP="006623A9">
      <w:pPr>
        <w:rPr>
          <w:lang w:val="sr-Cyrl-RS"/>
        </w:rPr>
      </w:pPr>
    </w:p>
    <w:p w14:paraId="65AF1FAB" w14:textId="77777777" w:rsidR="006623A9" w:rsidRDefault="006623A9" w:rsidP="006623A9">
      <w:pPr>
        <w:rPr>
          <w:lang w:val="sr-Cyrl-RS"/>
        </w:rPr>
      </w:pPr>
    </w:p>
    <w:p w14:paraId="0A5EC74E" w14:textId="77777777" w:rsidR="006623A9" w:rsidRPr="0022430C" w:rsidRDefault="006623A9" w:rsidP="006623A9">
      <w:pPr>
        <w:ind w:left="5040" w:firstLine="720"/>
        <w:rPr>
          <w:b/>
          <w:bCs/>
          <w:lang w:val="sr-Cyrl-RS"/>
        </w:rPr>
      </w:pPr>
      <w:r>
        <w:rPr>
          <w:b/>
          <w:bCs/>
          <w:lang w:val="sr-Cyrl-RS"/>
        </w:rPr>
        <w:t xml:space="preserve">         </w:t>
      </w:r>
      <w:r w:rsidRPr="0022430C">
        <w:rPr>
          <w:b/>
          <w:bCs/>
          <w:lang w:val="sr-Cyrl-RS"/>
        </w:rPr>
        <w:t>ПРЕДСЕДНИК</w:t>
      </w:r>
    </w:p>
    <w:p w14:paraId="7110A930" w14:textId="77777777" w:rsidR="006623A9" w:rsidRDefault="006623A9" w:rsidP="006623A9">
      <w:pPr>
        <w:ind w:left="4320"/>
        <w:rPr>
          <w:b/>
          <w:bCs/>
          <w:lang w:val="sr-Cyrl-RS"/>
        </w:rPr>
      </w:pPr>
      <w:r>
        <w:rPr>
          <w:b/>
          <w:bCs/>
          <w:lang w:val="sr-Cyrl-RS"/>
        </w:rPr>
        <w:t xml:space="preserve">          </w:t>
      </w:r>
      <w:r w:rsidRPr="0022430C">
        <w:rPr>
          <w:b/>
          <w:bCs/>
          <w:lang w:val="sr-Cyrl-RS"/>
        </w:rPr>
        <w:t>ГРАДСКОГ ВЕЋА ГРАДА ПРОКУПЉА</w:t>
      </w:r>
    </w:p>
    <w:p w14:paraId="27379CF0" w14:textId="77777777" w:rsidR="006623A9" w:rsidRDefault="006623A9" w:rsidP="006623A9">
      <w:pPr>
        <w:ind w:left="4320"/>
        <w:rPr>
          <w:b/>
          <w:bCs/>
          <w:lang w:val="sr-Cyrl-RS"/>
        </w:rPr>
      </w:pPr>
      <w:r>
        <w:rPr>
          <w:b/>
          <w:bCs/>
          <w:lang w:val="sr-Cyrl-RS"/>
        </w:rPr>
        <w:t xml:space="preserve">                           </w:t>
      </w:r>
      <w:r w:rsidRPr="0022430C">
        <w:rPr>
          <w:b/>
          <w:bCs/>
          <w:lang w:val="sr-Cyrl-RS"/>
        </w:rPr>
        <w:t>Мирослав Антовић с.р.</w:t>
      </w:r>
    </w:p>
    <w:p w14:paraId="1B8C5877" w14:textId="77777777" w:rsidR="006623A9" w:rsidRDefault="006623A9" w:rsidP="006623A9">
      <w:pPr>
        <w:ind w:left="5760" w:firstLine="720"/>
        <w:rPr>
          <w:b/>
          <w:bCs/>
          <w:lang w:val="sr-Cyrl-RS"/>
        </w:rPr>
      </w:pPr>
    </w:p>
    <w:p w14:paraId="722A8653" w14:textId="77777777" w:rsidR="006623A9" w:rsidRDefault="006623A9" w:rsidP="006623A9">
      <w:pPr>
        <w:ind w:left="5760" w:firstLine="720"/>
        <w:rPr>
          <w:b/>
          <w:bCs/>
          <w:lang w:val="sr-Cyrl-RS"/>
        </w:rPr>
      </w:pPr>
    </w:p>
    <w:p w14:paraId="647007B9" w14:textId="77777777" w:rsidR="006623A9" w:rsidRDefault="006623A9" w:rsidP="006623A9">
      <w:pPr>
        <w:rPr>
          <w:b/>
          <w:bCs/>
          <w:lang w:val="sr-Cyrl-RS"/>
        </w:rPr>
      </w:pPr>
    </w:p>
    <w:p w14:paraId="38E541DD" w14:textId="77777777" w:rsidR="006623A9" w:rsidRDefault="006623A9" w:rsidP="006623A9">
      <w:pPr>
        <w:rPr>
          <w:b/>
          <w:bCs/>
          <w:lang w:val="sr-Cyrl-RS"/>
        </w:rPr>
      </w:pPr>
    </w:p>
    <w:p w14:paraId="4E1C8637" w14:textId="77777777" w:rsidR="006623A9" w:rsidRDefault="006623A9" w:rsidP="006623A9">
      <w:pPr>
        <w:rPr>
          <w:b/>
          <w:bCs/>
          <w:lang w:val="sr-Cyrl-RS"/>
        </w:rPr>
      </w:pPr>
    </w:p>
    <w:p w14:paraId="0CB9ECDF" w14:textId="57CBC2D0" w:rsidR="0045644E" w:rsidRPr="009A1033" w:rsidRDefault="0045644E" w:rsidP="006623A9">
      <w:pPr>
        <w:pBdr>
          <w:top w:val="nil"/>
          <w:left w:val="nil"/>
          <w:bottom w:val="nil"/>
          <w:right w:val="nil"/>
          <w:between w:val="nil"/>
          <w:bar w:val="nil"/>
        </w:pBdr>
        <w:jc w:val="center"/>
        <w:rPr>
          <w:color w:val="000000"/>
          <w:u w:color="000000"/>
          <w:bdr w:val="nil"/>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6F08B523" w14:textId="147BCA1B" w:rsidR="005850F9" w:rsidRDefault="009936AB" w:rsidP="00805498">
      <w:pPr>
        <w:pStyle w:val="ListParagraph"/>
        <w:ind w:left="0" w:firstLine="720"/>
        <w:jc w:val="both"/>
        <w:rPr>
          <w:b/>
          <w:i/>
          <w:color w:val="000000" w:themeColor="text1"/>
          <w:sz w:val="22"/>
          <w:szCs w:val="22"/>
          <w:lang w:val="sr-Cyrl-RS"/>
        </w:rPr>
      </w:pPr>
      <w:r>
        <w:rPr>
          <w:b/>
          <w:i/>
          <w:color w:val="000000" w:themeColor="text1"/>
          <w:sz w:val="22"/>
          <w:szCs w:val="22"/>
        </w:rPr>
        <w:t>1</w:t>
      </w:r>
      <w:r w:rsidR="003E6DC1">
        <w:rPr>
          <w:b/>
          <w:i/>
          <w:color w:val="000000" w:themeColor="text1"/>
          <w:sz w:val="22"/>
          <w:szCs w:val="22"/>
          <w:lang w:val="sr-Cyrl-RS"/>
        </w:rPr>
        <w:t>.Одлука о избору програма цркава и верских заједница који ће се финансирати из буџета града Прокупља у 2025.године..........................................................................................................1</w:t>
      </w:r>
    </w:p>
    <w:p w14:paraId="1BB840BF" w14:textId="1F78E26F" w:rsidR="003E6DC1" w:rsidRPr="003E6DC1" w:rsidRDefault="003E6DC1" w:rsidP="00805498">
      <w:pPr>
        <w:pStyle w:val="ListParagraph"/>
        <w:ind w:left="0" w:firstLine="720"/>
        <w:jc w:val="both"/>
        <w:rPr>
          <w:bCs/>
          <w:i/>
          <w:color w:val="000000" w:themeColor="text1"/>
          <w:sz w:val="22"/>
          <w:szCs w:val="22"/>
          <w:lang w:val="sr-Cyrl-RS"/>
        </w:rPr>
      </w:pPr>
      <w:r>
        <w:rPr>
          <w:b/>
          <w:i/>
          <w:color w:val="000000" w:themeColor="text1"/>
          <w:sz w:val="22"/>
          <w:szCs w:val="22"/>
          <w:lang w:val="sr-Cyrl-RS"/>
        </w:rPr>
        <w:t xml:space="preserve">2.Правилник о изменама Правилника о организацији и систематизацији радних места у Градској  управи града Прокупља, градском </w:t>
      </w:r>
      <w:r w:rsidR="009524F2">
        <w:rPr>
          <w:b/>
          <w:i/>
          <w:color w:val="000000" w:themeColor="text1"/>
          <w:sz w:val="22"/>
          <w:szCs w:val="22"/>
          <w:lang w:val="sr-Cyrl-RS"/>
        </w:rPr>
        <w:t>правобранилаштву града Прокупља и служби итерне ревизије града Прокупља..................................................................................................................3</w:t>
      </w:r>
    </w:p>
    <w:p w14:paraId="090D6C73" w14:textId="77777777" w:rsidR="0045644E" w:rsidRPr="0036766E" w:rsidRDefault="0045644E" w:rsidP="0045644E">
      <w:pPr>
        <w:spacing w:line="0" w:lineRule="atLeast"/>
        <w:rPr>
          <w:b/>
          <w:i/>
          <w:color w:val="000000" w:themeColor="text1"/>
          <w:sz w:val="22"/>
          <w:szCs w:val="22"/>
          <w:lang w:val="sr-Cyrl-CS"/>
        </w:rPr>
      </w:pPr>
    </w:p>
    <w:p w14:paraId="63063C56" w14:textId="77777777" w:rsidR="0045644E" w:rsidRDefault="0045644E" w:rsidP="0045644E">
      <w:pPr>
        <w:spacing w:line="0" w:lineRule="atLeast"/>
        <w:rPr>
          <w:b/>
          <w:i/>
          <w:color w:val="000000" w:themeColor="text1"/>
          <w:sz w:val="22"/>
          <w:szCs w:val="22"/>
          <w:lang w:val="sr-Cyrl-CS"/>
        </w:rPr>
      </w:pPr>
    </w:p>
    <w:p w14:paraId="014590CE" w14:textId="77777777" w:rsidR="0045644E" w:rsidRDefault="0045644E" w:rsidP="0045644E">
      <w:pPr>
        <w:spacing w:line="0" w:lineRule="atLeast"/>
        <w:rPr>
          <w:b/>
          <w:i/>
          <w:color w:val="000000" w:themeColor="text1"/>
          <w:sz w:val="22"/>
          <w:szCs w:val="22"/>
          <w:lang w:val="sr-Cyrl-CS"/>
        </w:rPr>
      </w:pPr>
    </w:p>
    <w:p w14:paraId="64D0CEFA" w14:textId="77777777" w:rsidR="0045644E" w:rsidRDefault="0045644E" w:rsidP="0045644E">
      <w:pPr>
        <w:spacing w:line="0" w:lineRule="atLeast"/>
        <w:rPr>
          <w:b/>
          <w:i/>
          <w:color w:val="000000" w:themeColor="text1"/>
          <w:sz w:val="22"/>
          <w:szCs w:val="22"/>
          <w:lang w:val="sr-Cyrl-CS"/>
        </w:rPr>
      </w:pPr>
    </w:p>
    <w:p w14:paraId="39A14A1A" w14:textId="77777777" w:rsidR="0045644E" w:rsidRDefault="0045644E" w:rsidP="0045644E">
      <w:pPr>
        <w:spacing w:line="0" w:lineRule="atLeast"/>
        <w:rPr>
          <w:b/>
          <w:i/>
          <w:color w:val="000000" w:themeColor="text1"/>
          <w:sz w:val="22"/>
          <w:szCs w:val="22"/>
          <w:lang w:val="sr-Cyrl-CS"/>
        </w:rPr>
      </w:pPr>
    </w:p>
    <w:p w14:paraId="7BA4A15B" w14:textId="77777777" w:rsidR="0045644E" w:rsidRDefault="0045644E" w:rsidP="0045644E">
      <w:pPr>
        <w:spacing w:line="0" w:lineRule="atLeast"/>
        <w:rPr>
          <w:b/>
          <w:i/>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4A3F92"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839DE"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1"/>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848D2" w14:textId="77777777" w:rsidR="0035727C" w:rsidRDefault="0035727C" w:rsidP="00B755E5">
      <w:r>
        <w:separator/>
      </w:r>
    </w:p>
  </w:endnote>
  <w:endnote w:type="continuationSeparator" w:id="0">
    <w:p w14:paraId="6B04F799" w14:textId="77777777" w:rsidR="0035727C" w:rsidRDefault="0035727C"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BA801" w14:textId="77777777" w:rsidR="0035727C" w:rsidRDefault="0035727C" w:rsidP="00B755E5">
      <w:r>
        <w:separator/>
      </w:r>
    </w:p>
  </w:footnote>
  <w:footnote w:type="continuationSeparator" w:id="0">
    <w:p w14:paraId="75C2591B" w14:textId="77777777" w:rsidR="0035727C" w:rsidRDefault="0035727C" w:rsidP="00B75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513A" w14:textId="2DA902E1"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EndPr/>
      <w:sdtContent>
        <w:r w:rsidR="003E6DC1">
          <w:rPr>
            <w:rFonts w:asciiTheme="minorHAnsi" w:hAnsiTheme="minorHAnsi"/>
            <w:i/>
            <w:sz w:val="21"/>
            <w:szCs w:val="21"/>
            <w:lang w:val="sr-Cyrl-RS"/>
          </w:rPr>
          <w:t>02</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3E6DC1">
          <w:rPr>
            <w:rFonts w:asciiTheme="minorHAnsi" w:hAnsiTheme="minorHAnsi"/>
            <w:i/>
            <w:sz w:val="21"/>
            <w:szCs w:val="21"/>
            <w:lang w:val="sr-Cyrl-RS"/>
          </w:rPr>
          <w:t>децембар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proofErr w:type="gramStart"/>
        <w:r>
          <w:rPr>
            <w:i/>
            <w:sz w:val="21"/>
            <w:szCs w:val="21"/>
            <w:lang w:val="en-US"/>
          </w:rPr>
          <w:t>године</w:t>
        </w:r>
        <w:proofErr w:type="spellEnd"/>
        <w:proofErr w:type="gram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w:t>
    </w:r>
    <w:r w:rsidR="003E6DC1">
      <w:rPr>
        <w:rFonts w:ascii="Times New Roman" w:hAnsi="Times New Roman"/>
        <w:sz w:val="21"/>
        <w:szCs w:val="21"/>
        <w:lang w:val="sr-Cyrl-RS"/>
      </w:rPr>
      <w:t>5</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795E2A">
      <w:rPr>
        <w:rStyle w:val="PageNumber"/>
        <w:noProof/>
        <w:sz w:val="21"/>
        <w:szCs w:val="21"/>
      </w:rPr>
      <w:t>1</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3ED52AD"/>
    <w:multiLevelType w:val="hybridMultilevel"/>
    <w:tmpl w:val="433CD3F8"/>
    <w:lvl w:ilvl="0" w:tplc="7436D0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E21033E"/>
    <w:multiLevelType w:val="hybridMultilevel"/>
    <w:tmpl w:val="6DDCF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4">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5">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6">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9"/>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13"/>
  </w:num>
  <w:num w:numId="8">
    <w:abstractNumId w:val="16"/>
  </w:num>
  <w:num w:numId="9">
    <w:abstractNumId w:val="14"/>
  </w:num>
  <w:num w:numId="10">
    <w:abstractNumId w:val="17"/>
  </w:num>
  <w:num w:numId="11">
    <w:abstractNumId w:val="11"/>
  </w:num>
  <w:num w:numId="12">
    <w:abstractNumId w:val="1"/>
  </w:num>
  <w:num w:numId="13">
    <w:abstractNumId w:val="3"/>
  </w:num>
  <w:num w:numId="14">
    <w:abstractNumId w:val="5"/>
  </w:num>
  <w:num w:numId="15">
    <w:abstractNumId w:val="8"/>
  </w:num>
  <w:num w:numId="16">
    <w:abstractNumId w:val="6"/>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27C"/>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74FB"/>
    <w:rsid w:val="00490212"/>
    <w:rsid w:val="0049274D"/>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4E2F"/>
    <w:rsid w:val="005950EB"/>
    <w:rsid w:val="00595BE6"/>
    <w:rsid w:val="00596B4A"/>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95E2A"/>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37BA"/>
    <w:rsid w:val="009B3B52"/>
    <w:rsid w:val="009B758C"/>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C0CC5"/>
    <w:rsid w:val="00BC440D"/>
    <w:rsid w:val="00BC57D3"/>
    <w:rsid w:val="00BC6737"/>
    <w:rsid w:val="00BD05C0"/>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F4B"/>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80CCD"/>
    <w:rsid w:val="00F82518"/>
    <w:rsid w:val="00F832B5"/>
    <w:rsid w:val="00F849AE"/>
    <w:rsid w:val="00F87076"/>
    <w:rsid w:val="00F874DC"/>
    <w:rsid w:val="00F92CBF"/>
    <w:rsid w:val="00F92D1C"/>
    <w:rsid w:val="00F94319"/>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2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2"/>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2"/>
      </w:numPr>
      <w:tabs>
        <w:tab w:val="clear" w:pos="720"/>
      </w:tabs>
      <w:spacing w:after="240"/>
      <w:ind w:left="0" w:firstLine="0"/>
      <w:outlineLvl w:val="1"/>
    </w:pPr>
  </w:style>
  <w:style w:type="paragraph" w:customStyle="1" w:styleId="Sub-Para1underX">
    <w:name w:val="Sub-Para 1 under X."/>
    <w:basedOn w:val="Normal"/>
    <w:rsid w:val="00C13C8C"/>
    <w:pPr>
      <w:numPr>
        <w:ilvl w:val="2"/>
        <w:numId w:val="2"/>
      </w:numPr>
      <w:tabs>
        <w:tab w:val="clear" w:pos="1080"/>
      </w:tabs>
      <w:spacing w:after="240"/>
      <w:ind w:left="0" w:firstLine="0"/>
      <w:outlineLvl w:val="2"/>
    </w:pPr>
  </w:style>
  <w:style w:type="paragraph" w:customStyle="1" w:styleId="Sub-Para2underX">
    <w:name w:val="Sub-Para 2 under X."/>
    <w:basedOn w:val="Normal"/>
    <w:rsid w:val="00C13C8C"/>
    <w:pPr>
      <w:numPr>
        <w:ilvl w:val="3"/>
        <w:numId w:val="2"/>
      </w:numPr>
      <w:tabs>
        <w:tab w:val="clear" w:pos="1800"/>
      </w:tabs>
      <w:spacing w:after="240"/>
      <w:ind w:left="0" w:firstLine="0"/>
      <w:outlineLvl w:val="3"/>
    </w:pPr>
  </w:style>
  <w:style w:type="paragraph" w:customStyle="1" w:styleId="Sub-Para3underX">
    <w:name w:val="Sub-Para 3 under X."/>
    <w:basedOn w:val="Normal"/>
    <w:rsid w:val="00C13C8C"/>
    <w:pPr>
      <w:numPr>
        <w:ilvl w:val="4"/>
        <w:numId w:val="2"/>
      </w:numPr>
      <w:tabs>
        <w:tab w:val="clear" w:pos="1440"/>
      </w:tabs>
      <w:spacing w:after="240"/>
      <w:ind w:left="0" w:firstLine="0"/>
      <w:outlineLvl w:val="4"/>
    </w:pPr>
  </w:style>
  <w:style w:type="paragraph" w:customStyle="1" w:styleId="Sub-Para4underX">
    <w:name w:val="Sub-Para 4 under X."/>
    <w:basedOn w:val="Normal"/>
    <w:rsid w:val="00C13C8C"/>
    <w:pPr>
      <w:numPr>
        <w:ilvl w:val="5"/>
        <w:numId w:val="2"/>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3"/>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4"/>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5"/>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4"/>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6"/>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6"/>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6"/>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6"/>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7"/>
      </w:numPr>
    </w:pPr>
  </w:style>
  <w:style w:type="numbering" w:customStyle="1" w:styleId="ImportedStyle6">
    <w:name w:val="Imported Style 6"/>
    <w:rsid w:val="00C13C8C"/>
    <w:pPr>
      <w:numPr>
        <w:numId w:val="8"/>
      </w:numPr>
    </w:pPr>
  </w:style>
  <w:style w:type="paragraph" w:customStyle="1" w:styleId="Heading21">
    <w:name w:val="Heading 21"/>
    <w:next w:val="BodyA"/>
    <w:rsid w:val="00C13C8C"/>
    <w:pPr>
      <w:keepNext/>
      <w:keepLines/>
      <w:numPr>
        <w:ilvl w:val="1"/>
        <w:numId w:val="10"/>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9"/>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2"/>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2"/>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2"/>
      </w:numPr>
      <w:spacing w:after="240"/>
      <w:jc w:val="both"/>
    </w:pPr>
    <w:rPr>
      <w:szCs w:val="20"/>
    </w:rPr>
  </w:style>
  <w:style w:type="paragraph" w:customStyle="1" w:styleId="6">
    <w:name w:val="заголовок 6"/>
    <w:basedOn w:val="Normal"/>
    <w:next w:val="Normal"/>
    <w:rsid w:val="00C13C8C"/>
    <w:pPr>
      <w:numPr>
        <w:ilvl w:val="5"/>
        <w:numId w:val="12"/>
      </w:numPr>
      <w:spacing w:after="240"/>
    </w:pPr>
    <w:rPr>
      <w:szCs w:val="20"/>
    </w:rPr>
  </w:style>
  <w:style w:type="paragraph" w:customStyle="1" w:styleId="7">
    <w:name w:val="заголовок 7"/>
    <w:basedOn w:val="Normal"/>
    <w:next w:val="Normal"/>
    <w:rsid w:val="00C13C8C"/>
    <w:pPr>
      <w:numPr>
        <w:ilvl w:val="6"/>
        <w:numId w:val="12"/>
      </w:numPr>
      <w:spacing w:after="240"/>
    </w:pPr>
    <w:rPr>
      <w:szCs w:val="20"/>
    </w:rPr>
  </w:style>
  <w:style w:type="paragraph" w:customStyle="1" w:styleId="8">
    <w:name w:val="заголовок 8"/>
    <w:basedOn w:val="Normal"/>
    <w:next w:val="Normal"/>
    <w:rsid w:val="00C13C8C"/>
    <w:pPr>
      <w:numPr>
        <w:ilvl w:val="7"/>
        <w:numId w:val="12"/>
      </w:numPr>
      <w:spacing w:after="240"/>
    </w:pPr>
    <w:rPr>
      <w:szCs w:val="20"/>
    </w:rPr>
  </w:style>
  <w:style w:type="paragraph" w:customStyle="1" w:styleId="9">
    <w:name w:val="заголовок 9"/>
    <w:basedOn w:val="Normal"/>
    <w:next w:val="Normal"/>
    <w:rsid w:val="00C13C8C"/>
    <w:pPr>
      <w:numPr>
        <w:ilvl w:val="8"/>
        <w:numId w:val="12"/>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3"/>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3"/>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5"/>
      </w:numPr>
    </w:pPr>
  </w:style>
  <w:style w:type="paragraph" w:customStyle="1" w:styleId="TableNumber">
    <w:name w:val="Table Number"/>
    <w:basedOn w:val="Normal"/>
    <w:uiPriority w:val="7"/>
    <w:qFormat/>
    <w:rsid w:val="00C13C8C"/>
    <w:pPr>
      <w:numPr>
        <w:numId w:val="15"/>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6"/>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6"/>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1"/>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2"/>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2"/>
      </w:numPr>
      <w:tabs>
        <w:tab w:val="clear" w:pos="720"/>
      </w:tabs>
      <w:spacing w:after="240"/>
      <w:ind w:left="0" w:firstLine="0"/>
      <w:outlineLvl w:val="1"/>
    </w:pPr>
  </w:style>
  <w:style w:type="paragraph" w:customStyle="1" w:styleId="Sub-Para1underX">
    <w:name w:val="Sub-Para 1 under X."/>
    <w:basedOn w:val="Normal"/>
    <w:rsid w:val="00C13C8C"/>
    <w:pPr>
      <w:numPr>
        <w:ilvl w:val="2"/>
        <w:numId w:val="2"/>
      </w:numPr>
      <w:tabs>
        <w:tab w:val="clear" w:pos="1080"/>
      </w:tabs>
      <w:spacing w:after="240"/>
      <w:ind w:left="0" w:firstLine="0"/>
      <w:outlineLvl w:val="2"/>
    </w:pPr>
  </w:style>
  <w:style w:type="paragraph" w:customStyle="1" w:styleId="Sub-Para2underX">
    <w:name w:val="Sub-Para 2 under X."/>
    <w:basedOn w:val="Normal"/>
    <w:rsid w:val="00C13C8C"/>
    <w:pPr>
      <w:numPr>
        <w:ilvl w:val="3"/>
        <w:numId w:val="2"/>
      </w:numPr>
      <w:tabs>
        <w:tab w:val="clear" w:pos="1800"/>
      </w:tabs>
      <w:spacing w:after="240"/>
      <w:ind w:left="0" w:firstLine="0"/>
      <w:outlineLvl w:val="3"/>
    </w:pPr>
  </w:style>
  <w:style w:type="paragraph" w:customStyle="1" w:styleId="Sub-Para3underX">
    <w:name w:val="Sub-Para 3 under X."/>
    <w:basedOn w:val="Normal"/>
    <w:rsid w:val="00C13C8C"/>
    <w:pPr>
      <w:numPr>
        <w:ilvl w:val="4"/>
        <w:numId w:val="2"/>
      </w:numPr>
      <w:tabs>
        <w:tab w:val="clear" w:pos="1440"/>
      </w:tabs>
      <w:spacing w:after="240"/>
      <w:ind w:left="0" w:firstLine="0"/>
      <w:outlineLvl w:val="4"/>
    </w:pPr>
  </w:style>
  <w:style w:type="paragraph" w:customStyle="1" w:styleId="Sub-Para4underX">
    <w:name w:val="Sub-Para 4 under X."/>
    <w:basedOn w:val="Normal"/>
    <w:rsid w:val="00C13C8C"/>
    <w:pPr>
      <w:numPr>
        <w:ilvl w:val="5"/>
        <w:numId w:val="2"/>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3"/>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4"/>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5"/>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4"/>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6"/>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6"/>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6"/>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6"/>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7"/>
      </w:numPr>
    </w:pPr>
  </w:style>
  <w:style w:type="numbering" w:customStyle="1" w:styleId="ImportedStyle6">
    <w:name w:val="Imported Style 6"/>
    <w:rsid w:val="00C13C8C"/>
    <w:pPr>
      <w:numPr>
        <w:numId w:val="8"/>
      </w:numPr>
    </w:pPr>
  </w:style>
  <w:style w:type="paragraph" w:customStyle="1" w:styleId="Heading21">
    <w:name w:val="Heading 21"/>
    <w:next w:val="BodyA"/>
    <w:rsid w:val="00C13C8C"/>
    <w:pPr>
      <w:keepNext/>
      <w:keepLines/>
      <w:numPr>
        <w:ilvl w:val="1"/>
        <w:numId w:val="10"/>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9"/>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2"/>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2"/>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2"/>
      </w:numPr>
      <w:spacing w:after="240"/>
      <w:jc w:val="both"/>
    </w:pPr>
    <w:rPr>
      <w:szCs w:val="20"/>
    </w:rPr>
  </w:style>
  <w:style w:type="paragraph" w:customStyle="1" w:styleId="6">
    <w:name w:val="заголовок 6"/>
    <w:basedOn w:val="Normal"/>
    <w:next w:val="Normal"/>
    <w:rsid w:val="00C13C8C"/>
    <w:pPr>
      <w:numPr>
        <w:ilvl w:val="5"/>
        <w:numId w:val="12"/>
      </w:numPr>
      <w:spacing w:after="240"/>
    </w:pPr>
    <w:rPr>
      <w:szCs w:val="20"/>
    </w:rPr>
  </w:style>
  <w:style w:type="paragraph" w:customStyle="1" w:styleId="7">
    <w:name w:val="заголовок 7"/>
    <w:basedOn w:val="Normal"/>
    <w:next w:val="Normal"/>
    <w:rsid w:val="00C13C8C"/>
    <w:pPr>
      <w:numPr>
        <w:ilvl w:val="6"/>
        <w:numId w:val="12"/>
      </w:numPr>
      <w:spacing w:after="240"/>
    </w:pPr>
    <w:rPr>
      <w:szCs w:val="20"/>
    </w:rPr>
  </w:style>
  <w:style w:type="paragraph" w:customStyle="1" w:styleId="8">
    <w:name w:val="заголовок 8"/>
    <w:basedOn w:val="Normal"/>
    <w:next w:val="Normal"/>
    <w:rsid w:val="00C13C8C"/>
    <w:pPr>
      <w:numPr>
        <w:ilvl w:val="7"/>
        <w:numId w:val="12"/>
      </w:numPr>
      <w:spacing w:after="240"/>
    </w:pPr>
    <w:rPr>
      <w:szCs w:val="20"/>
    </w:rPr>
  </w:style>
  <w:style w:type="paragraph" w:customStyle="1" w:styleId="9">
    <w:name w:val="заголовок 9"/>
    <w:basedOn w:val="Normal"/>
    <w:next w:val="Normal"/>
    <w:rsid w:val="00C13C8C"/>
    <w:pPr>
      <w:numPr>
        <w:ilvl w:val="8"/>
        <w:numId w:val="12"/>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3"/>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3"/>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5"/>
      </w:numPr>
    </w:pPr>
  </w:style>
  <w:style w:type="paragraph" w:customStyle="1" w:styleId="TableNumber">
    <w:name w:val="Table Number"/>
    <w:basedOn w:val="Normal"/>
    <w:uiPriority w:val="7"/>
    <w:qFormat/>
    <w:rsid w:val="00C13C8C"/>
    <w:pPr>
      <w:numPr>
        <w:numId w:val="15"/>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6"/>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6"/>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1"/>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5C85"/>
    <w:rsid w:val="00172B2B"/>
    <w:rsid w:val="00174007"/>
    <w:rsid w:val="001762F0"/>
    <w:rsid w:val="0018650A"/>
    <w:rsid w:val="001F56B7"/>
    <w:rsid w:val="0021305B"/>
    <w:rsid w:val="002567A8"/>
    <w:rsid w:val="0027407E"/>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55314"/>
    <w:rsid w:val="007574B8"/>
    <w:rsid w:val="00762E68"/>
    <w:rsid w:val="00763431"/>
    <w:rsid w:val="00785E67"/>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B445C"/>
    <w:rsid w:val="009C0C4E"/>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2249-6698-4E7A-BD81-77377584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6</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 новембар  2025. године</vt:lpstr>
    </vt:vector>
  </TitlesOfParts>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децембар  2025. године</dc:title>
  <dc:creator>Ivana Miladinović</dc:creator>
  <cp:lastModifiedBy>Nina Đorđević</cp:lastModifiedBy>
  <cp:revision>614</cp:revision>
  <cp:lastPrinted>2025-12-02T12:01:00Z</cp:lastPrinted>
  <dcterms:created xsi:type="dcterms:W3CDTF">2021-09-14T12:41:00Z</dcterms:created>
  <dcterms:modified xsi:type="dcterms:W3CDTF">2025-12-04T07:11:00Z</dcterms:modified>
</cp:coreProperties>
</file>