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2F45D09D">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85D30"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48820FB3" w:rsidR="009C389E" w:rsidRPr="00303FAC" w:rsidRDefault="009C389E" w:rsidP="00590350">
            <w:pPr>
              <w:spacing w:before="120" w:after="120"/>
              <w:jc w:val="center"/>
              <w:rPr>
                <w:b/>
                <w:noProof/>
                <w:sz w:val="25"/>
                <w:szCs w:val="25"/>
                <w:lang w:val="sr-Latn-RS"/>
              </w:rPr>
            </w:pPr>
            <w:r w:rsidRPr="00632C06">
              <w:rPr>
                <w:b/>
                <w:noProof/>
                <w:sz w:val="25"/>
                <w:szCs w:val="25"/>
              </w:rPr>
              <w:t xml:space="preserve">Број </w:t>
            </w:r>
            <w:r w:rsidR="00047BC1">
              <w:rPr>
                <w:b/>
                <w:noProof/>
                <w:sz w:val="25"/>
                <w:szCs w:val="25"/>
              </w:rPr>
              <w:t>4</w:t>
            </w:r>
            <w:r w:rsidR="00EA2067">
              <w:rPr>
                <w:b/>
                <w:noProof/>
                <w:sz w:val="25"/>
                <w:szCs w:val="25"/>
              </w:rPr>
              <w:t>8</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19010A21" w:rsidR="009C389E" w:rsidRPr="004E69C2" w:rsidRDefault="00EA2067" w:rsidP="00590350">
            <w:pPr>
              <w:spacing w:before="120" w:after="120"/>
              <w:jc w:val="center"/>
              <w:rPr>
                <w:rFonts w:cs="Arial"/>
                <w:b/>
                <w:noProof/>
                <w:sz w:val="28"/>
                <w:szCs w:val="28"/>
                <w:lang w:val="sr-Cyrl-RS"/>
              </w:rPr>
            </w:pPr>
            <w:r>
              <w:rPr>
                <w:b/>
                <w:noProof/>
                <w:sz w:val="28"/>
                <w:szCs w:val="28"/>
                <w:lang w:val="sr-Latn-RS"/>
              </w:rPr>
              <w:t>12</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250FFA1A" w14:textId="77777777" w:rsidR="00EA2067" w:rsidRDefault="00EA2067" w:rsidP="00EA2067">
      <w:pPr>
        <w:ind w:firstLine="720"/>
        <w:jc w:val="both"/>
        <w:rPr>
          <w:lang w:val="sr-Cyrl-RS"/>
        </w:rPr>
      </w:pPr>
      <w:r>
        <w:rPr>
          <w:lang w:val="sr-Cyrl-RS"/>
        </w:rPr>
        <w:t>На основу члана 119 Закона о раду („Службени гласник РС“ бр.24/2005, 61/2005, 54/2009, 32/2013, 75/2014, 13/2017- одлука УС, 113/2017 и 95/2018-аутентично тумачење), чл. 27 Закона о запосленима у аутономним покрајинама и јединицама локалне самоуправе („Службени Гласник РС“ бр. 21/2016, 113/2017, 95/2018, 113/2017- др.закон, 95/2018- др.закон, 86/2019- др.закон, 157/2020- др. закон и 123/2021- др. закон), члана 18 ст. 1 тач. 8 Закона о порезу на доходак грађана („Службени Гласник РС“ бр. 24/2001, 80/2002, 80/2002- др.закон, 135/2004, 62/2006, 65/2006-испр., 31/2009, 44/2009, 18/2010, 50/2011, 91/2011-Одлука УС, 7/2012-усклађени дин.изн.,93/2012, 114/2012- Одлука УС, 8/2013-усклађ-дин.изн., 47/2013, 48/2013-испр., 108/2013, 6/2014-ускл.дин.изн., 57/2014, 68/2014- др.закон, 5/2015-усклађени дин.изн., 112/2015, 5/2016- усклађени дин.изн., 7/2017-усклађени дин.изн., 113/2017, 7/2018-усклађени дин.изн., 95/2018, 4/2019-усклађени дин.изн., 86/2019 и 5/2020-усклађени дин.изн</w:t>
      </w:r>
      <w:r>
        <w:rPr>
          <w:lang w:val="sr-Latn-RS"/>
        </w:rPr>
        <w:t>, 6/2021</w:t>
      </w:r>
      <w:r>
        <w:rPr>
          <w:lang w:val="sr-Cyrl-RS"/>
        </w:rPr>
        <w:t>- усклађени дин.износ, 44/2021, 118/2021, 132/2021- усклађени дин.износ и 10/2022- усклађени дин износ, 138/2022, 144/2022- усклађени дин. износ, 6/2023- усклађени дин. изн., 92/2023,116/2023- усклађени дин.изн., 6/2024- усклађени дин. изн., 94/2024</w:t>
      </w:r>
      <w:r>
        <w:rPr>
          <w:lang w:val="sr-Latn-RS"/>
        </w:rPr>
        <w:t>,101/2024-</w:t>
      </w:r>
      <w:r>
        <w:rPr>
          <w:lang w:val="sr-Cyrl-RS"/>
        </w:rPr>
        <w:t xml:space="preserve">усклађени динарски износ,8/2025-усклађени динарски износ и 19/2025),  члана 49. Посебног колективног уговора за запослене у јединицама локалне самоуправе („Службени Гласник РС“ бр. 38/2019, 55/2020,51/2022 и 44/2023), на седници одржаној дана </w:t>
      </w:r>
      <w:r>
        <w:rPr>
          <w:lang w:val="sr-Latn-RS"/>
        </w:rPr>
        <w:t xml:space="preserve"> 12 </w:t>
      </w:r>
      <w:r>
        <w:rPr>
          <w:lang w:val="sr-Cyrl-RS"/>
        </w:rPr>
        <w:t>.12.202</w:t>
      </w:r>
      <w:r>
        <w:rPr>
          <w:lang w:val="sr-Latn-RS"/>
        </w:rPr>
        <w:t>5</w:t>
      </w:r>
      <w:r>
        <w:rPr>
          <w:lang w:val="sr-Cyrl-RS"/>
        </w:rPr>
        <w:t>.године Градско веће града Прокупља доноси</w:t>
      </w:r>
    </w:p>
    <w:p w14:paraId="70FA7183" w14:textId="77777777" w:rsidR="00EA2067" w:rsidRDefault="00EA2067" w:rsidP="00EA2067">
      <w:pPr>
        <w:ind w:firstLine="720"/>
        <w:jc w:val="both"/>
      </w:pPr>
    </w:p>
    <w:p w14:paraId="52E1A606" w14:textId="77777777" w:rsidR="00EA2067" w:rsidRDefault="00EA2067" w:rsidP="00EA2067">
      <w:pPr>
        <w:jc w:val="center"/>
        <w:rPr>
          <w:b/>
          <w:lang w:val="sr-Cyrl-RS"/>
        </w:rPr>
      </w:pPr>
      <w:r>
        <w:rPr>
          <w:b/>
          <w:lang w:val="sr-Cyrl-RS"/>
        </w:rPr>
        <w:t>ПРАВИЛНИК</w:t>
      </w:r>
    </w:p>
    <w:p w14:paraId="35AB22B3" w14:textId="77777777" w:rsidR="00EA2067" w:rsidRDefault="00EA2067" w:rsidP="00EA2067">
      <w:pPr>
        <w:jc w:val="center"/>
        <w:rPr>
          <w:b/>
          <w:lang w:val="sr-Cyrl-RS"/>
        </w:rPr>
      </w:pPr>
      <w:r>
        <w:rPr>
          <w:b/>
          <w:lang w:val="sr-Cyrl-RS"/>
        </w:rPr>
        <w:t>О ВИСИНИ И НАЧИНУ ИСПЛАТЕ НОВЧАНЕ ЧЕСТИТКЕ- ПОКЛОНА ЗА НОВУ ГОДИНУ ДЕЦИ ЗАПОСЛЕНИХ У ОРГАНИМА ГРАДА ПРОКУПЉА</w:t>
      </w:r>
    </w:p>
    <w:p w14:paraId="015F03CC" w14:textId="77777777" w:rsidR="00EA2067" w:rsidRDefault="00EA2067" w:rsidP="00EA2067">
      <w:pPr>
        <w:jc w:val="center"/>
        <w:rPr>
          <w:lang w:val="sr-Cyrl-RS"/>
        </w:rPr>
      </w:pPr>
      <w:r>
        <w:rPr>
          <w:lang w:val="sr-Cyrl-RS"/>
        </w:rPr>
        <w:t>Члан 1.</w:t>
      </w:r>
    </w:p>
    <w:p w14:paraId="352169A0" w14:textId="77777777" w:rsidR="00EA2067" w:rsidRDefault="00EA2067" w:rsidP="00EA2067">
      <w:pPr>
        <w:ind w:firstLine="720"/>
        <w:jc w:val="both"/>
        <w:rPr>
          <w:lang w:val="sr-Cyrl-RS"/>
        </w:rPr>
      </w:pPr>
      <w:r>
        <w:rPr>
          <w:lang w:val="sr-Cyrl-RS"/>
        </w:rPr>
        <w:t>Овим Правилником уређују се висина, начин и поступак исплате поклона за Нову годину- новчане честитке деци запослених у органима и службама Града Прокупља старости до 15 година живота.</w:t>
      </w:r>
    </w:p>
    <w:p w14:paraId="5DDDE1A9" w14:textId="77777777" w:rsidR="00EA2067" w:rsidRDefault="00EA2067" w:rsidP="00EA2067">
      <w:pPr>
        <w:jc w:val="center"/>
        <w:rPr>
          <w:lang w:val="sr-Cyrl-RS"/>
        </w:rPr>
      </w:pPr>
      <w:r>
        <w:rPr>
          <w:lang w:val="sr-Cyrl-RS"/>
        </w:rPr>
        <w:t>Члан 2.</w:t>
      </w:r>
    </w:p>
    <w:p w14:paraId="24270120" w14:textId="77777777" w:rsidR="00EA2067" w:rsidRDefault="00EA2067" w:rsidP="00EA2067">
      <w:pPr>
        <w:ind w:firstLine="720"/>
        <w:jc w:val="both"/>
        <w:rPr>
          <w:lang w:val="sr-Cyrl-RS"/>
        </w:rPr>
      </w:pPr>
      <w:r>
        <w:rPr>
          <w:lang w:val="sr-Cyrl-RS"/>
        </w:rPr>
        <w:t>Висина поклона за Нову годину- новчане честитке за 202</w:t>
      </w:r>
      <w:r>
        <w:rPr>
          <w:lang w:val="sr-Latn-RS"/>
        </w:rPr>
        <w:t>6</w:t>
      </w:r>
      <w:r>
        <w:rPr>
          <w:lang w:val="sr-Cyrl-RS"/>
        </w:rPr>
        <w:t xml:space="preserve">. годину деци запосленог из става 1. овог Правилника  износи </w:t>
      </w:r>
      <w:r w:rsidRPr="001E73D6">
        <w:rPr>
          <w:color w:val="EE0000"/>
        </w:rPr>
        <w:t xml:space="preserve">10.000,00 </w:t>
      </w:r>
      <w:r w:rsidRPr="001E73D6">
        <w:rPr>
          <w:color w:val="EE0000"/>
          <w:lang w:val="sr-Cyrl-RS"/>
        </w:rPr>
        <w:t>динара</w:t>
      </w:r>
      <w:r>
        <w:rPr>
          <w:lang w:val="sr-Cyrl-RS"/>
        </w:rPr>
        <w:t>.</w:t>
      </w:r>
    </w:p>
    <w:p w14:paraId="0762FA00" w14:textId="77777777" w:rsidR="00EA2067" w:rsidRDefault="00EA2067" w:rsidP="00EA2067">
      <w:pPr>
        <w:jc w:val="center"/>
        <w:rPr>
          <w:lang w:val="sr-Cyrl-RS"/>
        </w:rPr>
      </w:pPr>
      <w:r>
        <w:rPr>
          <w:lang w:val="sr-Cyrl-RS"/>
        </w:rPr>
        <w:t>Члан 3.</w:t>
      </w:r>
    </w:p>
    <w:p w14:paraId="7B1D8F83" w14:textId="77777777" w:rsidR="00EA2067" w:rsidRDefault="00EA2067" w:rsidP="00EA2067">
      <w:pPr>
        <w:ind w:firstLine="720"/>
        <w:jc w:val="both"/>
        <w:rPr>
          <w:lang w:val="sr-Latn-RS"/>
        </w:rPr>
      </w:pPr>
      <w:r>
        <w:rPr>
          <w:lang w:val="sr-Cyrl-RS"/>
        </w:rPr>
        <w:t xml:space="preserve">Исплата поклона- новчане честитке за Нову годину запосленима у органима и службама Града Прокупља вршиће се у виду новчане исплате запосленима на текуће рачуне на којима запослени примају зараду. </w:t>
      </w:r>
    </w:p>
    <w:p w14:paraId="4F91F058" w14:textId="77777777" w:rsidR="00EA2067" w:rsidRDefault="00EA2067" w:rsidP="00EA2067">
      <w:pPr>
        <w:ind w:firstLine="720"/>
        <w:jc w:val="both"/>
        <w:rPr>
          <w:lang w:val="sr-Latn-RS"/>
        </w:rPr>
      </w:pPr>
    </w:p>
    <w:p w14:paraId="1BA50A61" w14:textId="77777777" w:rsidR="00EA2067" w:rsidRPr="00EA2067" w:rsidRDefault="00EA2067" w:rsidP="00EA2067">
      <w:pPr>
        <w:ind w:firstLine="720"/>
        <w:jc w:val="both"/>
        <w:rPr>
          <w:lang w:val="sr-Latn-RS"/>
        </w:rPr>
      </w:pPr>
    </w:p>
    <w:p w14:paraId="381799AA" w14:textId="77777777" w:rsidR="00EA2067" w:rsidRDefault="00EA2067" w:rsidP="00EA2067">
      <w:pPr>
        <w:jc w:val="both"/>
        <w:rPr>
          <w:lang w:val="sr-Cyrl-RS"/>
        </w:rPr>
      </w:pPr>
    </w:p>
    <w:p w14:paraId="7C6ED902" w14:textId="77777777" w:rsidR="00EA2067" w:rsidRDefault="00EA2067" w:rsidP="00EA2067">
      <w:pPr>
        <w:jc w:val="center"/>
        <w:rPr>
          <w:lang w:val="sr-Cyrl-RS"/>
        </w:rPr>
      </w:pPr>
      <w:r>
        <w:rPr>
          <w:lang w:val="sr-Cyrl-RS"/>
        </w:rPr>
        <w:lastRenderedPageBreak/>
        <w:t>Члан 4.</w:t>
      </w:r>
    </w:p>
    <w:p w14:paraId="43882227" w14:textId="77777777" w:rsidR="00EA2067" w:rsidRDefault="00EA2067" w:rsidP="00EA2067">
      <w:pPr>
        <w:ind w:firstLine="720"/>
        <w:jc w:val="both"/>
        <w:rPr>
          <w:lang w:val="sr-Cyrl-RS"/>
        </w:rPr>
      </w:pPr>
      <w:r>
        <w:rPr>
          <w:lang w:val="sr-Cyrl-RS"/>
        </w:rPr>
        <w:t>Послодавац је у обавези да донесе Решење о исплати поклона-новчане честитке за децу запослених која су то право стекла, и да исто достави благајни ради исплате на текућим рачунима запослених.</w:t>
      </w:r>
    </w:p>
    <w:p w14:paraId="589318E5" w14:textId="77777777" w:rsidR="00EA2067" w:rsidRDefault="00EA2067" w:rsidP="00EA2067">
      <w:pPr>
        <w:ind w:firstLine="720"/>
        <w:jc w:val="both"/>
        <w:rPr>
          <w:lang w:val="sr-Cyrl-RS"/>
        </w:rPr>
      </w:pPr>
    </w:p>
    <w:p w14:paraId="1E2EE428" w14:textId="77777777" w:rsidR="00EA2067" w:rsidRDefault="00EA2067" w:rsidP="00EA2067">
      <w:pPr>
        <w:ind w:firstLine="720"/>
        <w:jc w:val="both"/>
        <w:rPr>
          <w:lang w:val="sr-Cyrl-RS"/>
        </w:rPr>
      </w:pPr>
    </w:p>
    <w:p w14:paraId="07F399A4" w14:textId="77777777" w:rsidR="00EA2067" w:rsidRDefault="00EA2067" w:rsidP="00EA2067">
      <w:pPr>
        <w:jc w:val="center"/>
        <w:rPr>
          <w:lang w:val="sr-Cyrl-RS"/>
        </w:rPr>
      </w:pPr>
      <w:r>
        <w:rPr>
          <w:lang w:val="sr-Cyrl-RS"/>
        </w:rPr>
        <w:t>Члан 5.</w:t>
      </w:r>
    </w:p>
    <w:p w14:paraId="2759EA84" w14:textId="77777777" w:rsidR="00EA2067" w:rsidRDefault="00EA2067" w:rsidP="00EA2067">
      <w:pPr>
        <w:ind w:firstLine="720"/>
        <w:jc w:val="both"/>
        <w:rPr>
          <w:lang w:val="sr-Cyrl-RS"/>
        </w:rPr>
      </w:pPr>
      <w:r>
        <w:rPr>
          <w:lang w:val="sr-Cyrl-RS"/>
        </w:rPr>
        <w:t xml:space="preserve">Исплата ће се извршити на текуће рачуне запослених  најкасније до 31.12. текуће године. </w:t>
      </w:r>
    </w:p>
    <w:p w14:paraId="3F869DCC" w14:textId="77777777" w:rsidR="00EA2067" w:rsidRDefault="00EA2067" w:rsidP="00EA2067">
      <w:pPr>
        <w:jc w:val="center"/>
        <w:rPr>
          <w:lang w:val="sr-Cyrl-RS"/>
        </w:rPr>
      </w:pPr>
      <w:r>
        <w:rPr>
          <w:lang w:val="sr-Cyrl-RS"/>
        </w:rPr>
        <w:t>Члан 6.</w:t>
      </w:r>
    </w:p>
    <w:p w14:paraId="2A607EC4" w14:textId="77777777" w:rsidR="00EA2067" w:rsidRDefault="00EA2067" w:rsidP="00EA2067">
      <w:pPr>
        <w:ind w:firstLine="720"/>
        <w:jc w:val="both"/>
        <w:rPr>
          <w:lang w:val="sr-Cyrl-RS"/>
        </w:rPr>
      </w:pPr>
      <w:r>
        <w:rPr>
          <w:lang w:val="sr-Cyrl-RS"/>
        </w:rPr>
        <w:t>Правилник ступа на снагу осмог дана од дана објављивања у „Службеном листу града Прокупља“.</w:t>
      </w:r>
    </w:p>
    <w:p w14:paraId="52EBEF02" w14:textId="77777777" w:rsidR="00EA2067" w:rsidRDefault="00EA2067" w:rsidP="00EA2067">
      <w:pPr>
        <w:ind w:firstLine="720"/>
        <w:jc w:val="both"/>
        <w:rPr>
          <w:lang w:val="sr-Cyrl-RS"/>
        </w:rPr>
      </w:pPr>
      <w:r>
        <w:rPr>
          <w:lang w:val="sr-Cyrl-RS"/>
        </w:rPr>
        <w:t xml:space="preserve">Правилник се објављује на огласној табли Града Прокупља и у Службеном листу града Прокупља. </w:t>
      </w:r>
    </w:p>
    <w:p w14:paraId="403CF658" w14:textId="77777777" w:rsidR="00EA2067" w:rsidRDefault="00EA2067" w:rsidP="00EA2067">
      <w:pPr>
        <w:jc w:val="both"/>
        <w:rPr>
          <w:lang w:val="sr-Cyrl-RS"/>
        </w:rPr>
      </w:pPr>
    </w:p>
    <w:p w14:paraId="7DC366E8" w14:textId="77777777" w:rsidR="00EA2067" w:rsidRDefault="00EA2067" w:rsidP="00EA2067">
      <w:pPr>
        <w:jc w:val="both"/>
        <w:rPr>
          <w:lang w:val="sr-Cyrl-RS"/>
        </w:rPr>
      </w:pPr>
      <w:r>
        <w:rPr>
          <w:lang w:val="sr-Cyrl-RS"/>
        </w:rPr>
        <w:t>ГРАДСКО ВЕЋЕ ГРАДА ПРОКУПЉА</w:t>
      </w:r>
    </w:p>
    <w:p w14:paraId="4C4FC36C" w14:textId="77777777" w:rsidR="00EA2067" w:rsidRDefault="00EA2067" w:rsidP="00EA2067">
      <w:pPr>
        <w:jc w:val="both"/>
        <w:rPr>
          <w:lang w:val="sr-Cyrl-RS"/>
        </w:rPr>
      </w:pPr>
      <w:r>
        <w:rPr>
          <w:lang w:val="sr-Cyrl-RS"/>
        </w:rPr>
        <w:t xml:space="preserve">Број: 06- </w:t>
      </w:r>
      <w:r>
        <w:rPr>
          <w:lang w:val="sr-Latn-RS"/>
        </w:rPr>
        <w:t>110</w:t>
      </w:r>
      <w:r>
        <w:rPr>
          <w:lang w:val="sr-Cyrl-RS"/>
        </w:rPr>
        <w:t xml:space="preserve"> /2025-02</w:t>
      </w:r>
    </w:p>
    <w:p w14:paraId="2B08EADD" w14:textId="77777777" w:rsidR="00EA2067" w:rsidRDefault="00EA2067" w:rsidP="00EA2067">
      <w:pPr>
        <w:jc w:val="both"/>
        <w:rPr>
          <w:lang w:val="sr-Cyrl-RS"/>
        </w:rPr>
      </w:pPr>
      <w:r>
        <w:rPr>
          <w:lang w:val="sr-Cyrl-RS"/>
        </w:rPr>
        <w:t xml:space="preserve">Дана: </w:t>
      </w:r>
      <w:r>
        <w:rPr>
          <w:color w:val="FF0000"/>
          <w:lang w:val="sr-Cyrl-RS"/>
        </w:rPr>
        <w:t xml:space="preserve"> </w:t>
      </w:r>
      <w:r>
        <w:rPr>
          <w:color w:val="FF0000"/>
          <w:lang w:val="sr-Latn-RS"/>
        </w:rPr>
        <w:t>12</w:t>
      </w:r>
      <w:r>
        <w:rPr>
          <w:lang w:val="sr-Cyrl-RS"/>
        </w:rPr>
        <w:t xml:space="preserve"> </w:t>
      </w:r>
      <w:r>
        <w:rPr>
          <w:lang w:val="sr-Latn-RS"/>
        </w:rPr>
        <w:t>.</w:t>
      </w:r>
      <w:r>
        <w:rPr>
          <w:lang w:val="sr-Cyrl-RS"/>
        </w:rPr>
        <w:t>12.2025. године</w:t>
      </w:r>
    </w:p>
    <w:p w14:paraId="1026F7F4" w14:textId="77777777" w:rsidR="00EA2067" w:rsidRDefault="00EA2067" w:rsidP="00EA2067">
      <w:pPr>
        <w:jc w:val="both"/>
        <w:rPr>
          <w:lang w:val="sr-Cyrl-RS"/>
        </w:rPr>
      </w:pPr>
    </w:p>
    <w:p w14:paraId="4203130C" w14:textId="77777777" w:rsidR="00EA2067" w:rsidRDefault="00EA2067" w:rsidP="00EA2067">
      <w:pPr>
        <w:jc w:val="both"/>
        <w:rPr>
          <w:lang w:val="sr-Cyrl-RS"/>
        </w:rPr>
      </w:pPr>
    </w:p>
    <w:p w14:paraId="0AFE912C" w14:textId="235C8422" w:rsidR="00EA2067" w:rsidRDefault="00EA2067" w:rsidP="00EA2067">
      <w:pPr>
        <w:jc w:val="right"/>
        <w:rPr>
          <w:b/>
          <w:bCs/>
          <w:lang w:val="sr-Cyrl-RS"/>
        </w:rPr>
      </w:pPr>
      <w:r>
        <w:rPr>
          <w:lang w:val="sr-Cyrl-RS"/>
        </w:rPr>
        <w:t xml:space="preserve">     </w:t>
      </w:r>
      <w:r>
        <w:rPr>
          <w:lang w:val="sr-Cyrl-RS"/>
        </w:rPr>
        <w:tab/>
      </w:r>
      <w:r>
        <w:rPr>
          <w:lang w:val="sr-Cyrl-RS"/>
        </w:rPr>
        <w:tab/>
      </w:r>
      <w:r>
        <w:rPr>
          <w:lang w:val="sr-Cyrl-RS"/>
        </w:rPr>
        <w:tab/>
      </w:r>
      <w:r>
        <w:rPr>
          <w:lang w:val="sr-Cyrl-RS"/>
        </w:rPr>
        <w:tab/>
      </w:r>
      <w:r>
        <w:rPr>
          <w:lang w:val="sr-Cyrl-RS"/>
        </w:rPr>
        <w:tab/>
      </w:r>
      <w:r>
        <w:rPr>
          <w:lang w:val="sr-Cyrl-RS"/>
        </w:rPr>
        <w:tab/>
      </w:r>
      <w:r>
        <w:rPr>
          <w:b/>
          <w:bCs/>
          <w:lang w:val="sr-Cyrl-RS"/>
        </w:rPr>
        <w:t xml:space="preserve">ПРЕДСЕДНИК </w:t>
      </w:r>
    </w:p>
    <w:p w14:paraId="63140858" w14:textId="77777777" w:rsidR="00EA2067" w:rsidRDefault="00EA2067" w:rsidP="00EA2067">
      <w:pPr>
        <w:ind w:left="2880" w:firstLine="720"/>
        <w:jc w:val="right"/>
        <w:rPr>
          <w:b/>
          <w:bCs/>
          <w:lang w:val="sr-Cyrl-RS"/>
        </w:rPr>
      </w:pPr>
      <w:r>
        <w:rPr>
          <w:b/>
          <w:bCs/>
          <w:lang w:val="sr-Cyrl-RS"/>
        </w:rPr>
        <w:t>ГРАДСКОГ ВЕЋА ГРАДА ПРОКУПЉА</w:t>
      </w:r>
    </w:p>
    <w:p w14:paraId="1290FD20" w14:textId="3C3037C5" w:rsidR="00EA2067" w:rsidRPr="00BD4F8B" w:rsidRDefault="00EA2067" w:rsidP="00EA2067">
      <w:pPr>
        <w:jc w:val="right"/>
        <w:rPr>
          <w:b/>
          <w:bCs/>
          <w:lang w:val="sr-Latn-RS"/>
        </w:rPr>
      </w:pPr>
      <w:r>
        <w:rPr>
          <w:b/>
          <w:bCs/>
          <w:lang w:val="sr-Cyrl-RS"/>
        </w:rPr>
        <w:t xml:space="preserve"> </w:t>
      </w:r>
      <w:r>
        <w:rPr>
          <w:b/>
          <w:bCs/>
          <w:lang w:val="sr-Cyrl-RS"/>
        </w:rPr>
        <w:tab/>
      </w:r>
      <w:r>
        <w:rPr>
          <w:b/>
          <w:bCs/>
          <w:lang w:val="sr-Cyrl-RS"/>
        </w:rPr>
        <w:tab/>
      </w:r>
      <w:r>
        <w:rPr>
          <w:b/>
          <w:bCs/>
          <w:lang w:val="sr-Cyrl-RS"/>
        </w:rPr>
        <w:tab/>
      </w:r>
      <w:r>
        <w:rPr>
          <w:b/>
          <w:bCs/>
          <w:lang w:val="sr-Cyrl-RS"/>
        </w:rPr>
        <w:tab/>
      </w:r>
      <w:r>
        <w:rPr>
          <w:b/>
          <w:bCs/>
          <w:lang w:val="sr-Cyrl-RS"/>
        </w:rPr>
        <w:tab/>
      </w:r>
      <w:r>
        <w:rPr>
          <w:b/>
          <w:bCs/>
          <w:lang w:val="sr-Cyrl-RS"/>
        </w:rPr>
        <w:tab/>
      </w:r>
      <w:r>
        <w:rPr>
          <w:b/>
          <w:bCs/>
          <w:lang w:val="sr-Latn-RS"/>
        </w:rPr>
        <w:t xml:space="preserve">  </w:t>
      </w:r>
      <w:r>
        <w:rPr>
          <w:b/>
          <w:bCs/>
          <w:lang w:val="sr-Cyrl-RS"/>
        </w:rPr>
        <w:t>Мирослав Антовић</w:t>
      </w:r>
      <w:r>
        <w:rPr>
          <w:b/>
          <w:bCs/>
          <w:lang w:val="sr-Latn-RS"/>
        </w:rPr>
        <w:t xml:space="preserve"> </w:t>
      </w:r>
      <w:r>
        <w:rPr>
          <w:b/>
          <w:bCs/>
          <w:lang w:val="sr-Cyrl-RS"/>
        </w:rPr>
        <w:t>с.р.</w:t>
      </w:r>
      <w:r>
        <w:rPr>
          <w:b/>
          <w:bCs/>
          <w:lang w:val="sr-Cyrl-RS"/>
        </w:rPr>
        <w:t xml:space="preserve"> </w:t>
      </w:r>
    </w:p>
    <w:p w14:paraId="5F4B7057" w14:textId="77777777" w:rsidR="00EA2067" w:rsidRDefault="00EA2067" w:rsidP="00EA2067">
      <w:pPr>
        <w:jc w:val="both"/>
        <w:rPr>
          <w:lang w:val="sr-Cyrl-RS"/>
        </w:rPr>
      </w:pPr>
      <w:r>
        <w:rPr>
          <w:lang w:val="sr-Cyrl-RS"/>
        </w:rPr>
        <w:tab/>
      </w:r>
    </w:p>
    <w:p w14:paraId="6C21B0E4" w14:textId="77777777" w:rsidR="00EA2067" w:rsidRDefault="00EA2067" w:rsidP="00EA2067">
      <w:pPr>
        <w:jc w:val="both"/>
        <w:rPr>
          <w:lang w:val="sr-Cyrl-RS"/>
        </w:rPr>
      </w:pPr>
    </w:p>
    <w:p w14:paraId="638BFB42" w14:textId="77777777" w:rsidR="00EA2067" w:rsidRDefault="00EA2067" w:rsidP="00EA2067">
      <w:pPr>
        <w:jc w:val="both"/>
      </w:pPr>
    </w:p>
    <w:p w14:paraId="0C330A7E" w14:textId="77777777" w:rsidR="00EA2067" w:rsidRDefault="00EA2067" w:rsidP="00EA2067">
      <w:pPr>
        <w:jc w:val="both"/>
      </w:pPr>
    </w:p>
    <w:p w14:paraId="1D262C63" w14:textId="77777777" w:rsidR="00EA2067" w:rsidRDefault="00EA2067" w:rsidP="00EA2067">
      <w:pPr>
        <w:jc w:val="both"/>
      </w:pPr>
    </w:p>
    <w:p w14:paraId="5C8196AC" w14:textId="77777777" w:rsidR="00EA2067" w:rsidRDefault="00EA2067" w:rsidP="00EA2067">
      <w:pPr>
        <w:jc w:val="both"/>
      </w:pPr>
    </w:p>
    <w:p w14:paraId="727E33FA" w14:textId="77777777" w:rsidR="00EA2067" w:rsidRDefault="00EA2067" w:rsidP="00EA2067">
      <w:pPr>
        <w:jc w:val="both"/>
      </w:pPr>
    </w:p>
    <w:p w14:paraId="6E9CE272" w14:textId="77777777" w:rsidR="00EA2067" w:rsidRDefault="00EA2067" w:rsidP="00EA2067">
      <w:pPr>
        <w:jc w:val="both"/>
      </w:pPr>
    </w:p>
    <w:p w14:paraId="13A82D85" w14:textId="77777777" w:rsidR="00EA2067" w:rsidRDefault="00EA2067" w:rsidP="00EA2067">
      <w:pPr>
        <w:jc w:val="both"/>
      </w:pPr>
    </w:p>
    <w:p w14:paraId="35E715C4" w14:textId="77777777" w:rsidR="00EA2067" w:rsidRDefault="00EA2067" w:rsidP="00EA2067">
      <w:pPr>
        <w:jc w:val="both"/>
      </w:pPr>
    </w:p>
    <w:p w14:paraId="7D3AE0DB" w14:textId="77777777" w:rsidR="00EA2067" w:rsidRDefault="00EA2067" w:rsidP="00EA2067">
      <w:pPr>
        <w:rPr>
          <w:lang w:val="sr-Cyrl-RS"/>
        </w:rPr>
      </w:pPr>
    </w:p>
    <w:p w14:paraId="56D13DE6" w14:textId="77777777" w:rsidR="00EA2067" w:rsidRDefault="00EA2067" w:rsidP="00EA2067">
      <w:pPr>
        <w:spacing w:line="0" w:lineRule="atLeast"/>
        <w:jc w:val="center"/>
        <w:rPr>
          <w:b/>
          <w:i/>
          <w:color w:val="000000" w:themeColor="text1"/>
          <w:sz w:val="63"/>
          <w:szCs w:val="63"/>
          <w:lang w:val="sr-Cyrl-RS"/>
        </w:rPr>
      </w:pPr>
    </w:p>
    <w:p w14:paraId="344082A3" w14:textId="77777777" w:rsidR="00EA2067" w:rsidRDefault="00EA2067" w:rsidP="00EA2067">
      <w:pPr>
        <w:spacing w:line="0" w:lineRule="atLeast"/>
        <w:jc w:val="center"/>
        <w:rPr>
          <w:b/>
          <w:i/>
          <w:color w:val="000000" w:themeColor="text1"/>
          <w:sz w:val="63"/>
          <w:szCs w:val="63"/>
          <w:lang w:val="sr-Cyrl-RS"/>
        </w:rPr>
      </w:pPr>
    </w:p>
    <w:p w14:paraId="29E07824" w14:textId="77777777" w:rsidR="00EA2067" w:rsidRDefault="00EA2067" w:rsidP="00EA2067">
      <w:pPr>
        <w:spacing w:line="0" w:lineRule="atLeast"/>
        <w:jc w:val="center"/>
        <w:rPr>
          <w:b/>
          <w:i/>
          <w:color w:val="000000" w:themeColor="text1"/>
          <w:sz w:val="63"/>
          <w:szCs w:val="63"/>
          <w:lang w:val="sr-Cyrl-RS"/>
        </w:rPr>
      </w:pPr>
    </w:p>
    <w:p w14:paraId="236DB726" w14:textId="77777777" w:rsidR="00EA2067" w:rsidRDefault="00EA2067" w:rsidP="00EA2067">
      <w:pPr>
        <w:spacing w:line="0" w:lineRule="atLeast"/>
        <w:jc w:val="center"/>
        <w:rPr>
          <w:b/>
          <w:i/>
          <w:color w:val="000000" w:themeColor="text1"/>
          <w:sz w:val="63"/>
          <w:szCs w:val="63"/>
          <w:lang w:val="sr-Cyrl-RS"/>
        </w:rPr>
      </w:pPr>
    </w:p>
    <w:p w14:paraId="4317FDE1" w14:textId="77777777" w:rsidR="00EA2067" w:rsidRDefault="00EA2067" w:rsidP="00EA2067">
      <w:pPr>
        <w:spacing w:line="0" w:lineRule="atLeast"/>
        <w:jc w:val="center"/>
        <w:rPr>
          <w:b/>
          <w:i/>
          <w:color w:val="000000" w:themeColor="text1"/>
          <w:sz w:val="63"/>
          <w:szCs w:val="63"/>
          <w:lang w:val="sr-Cyrl-RS"/>
        </w:rPr>
      </w:pPr>
    </w:p>
    <w:p w14:paraId="0A7368BF" w14:textId="77777777" w:rsidR="00EA2067" w:rsidRDefault="00EA2067" w:rsidP="00EA2067">
      <w:pPr>
        <w:spacing w:line="0" w:lineRule="atLeast"/>
        <w:jc w:val="center"/>
        <w:rPr>
          <w:b/>
          <w:i/>
          <w:color w:val="000000" w:themeColor="text1"/>
          <w:sz w:val="63"/>
          <w:szCs w:val="63"/>
          <w:lang w:val="sr-Cyrl-RS"/>
        </w:rPr>
      </w:pPr>
    </w:p>
    <w:p w14:paraId="08863039" w14:textId="62DFFEF9" w:rsidR="00EA2067" w:rsidRDefault="00E415D5" w:rsidP="00E415D5">
      <w:pPr>
        <w:spacing w:line="0" w:lineRule="atLeast"/>
        <w:rPr>
          <w:bCs/>
          <w:iCs/>
          <w:color w:val="000000" w:themeColor="text1"/>
          <w:sz w:val="40"/>
          <w:szCs w:val="40"/>
          <w:lang w:val="sr-Cyrl-RS"/>
        </w:rPr>
      </w:pPr>
      <w:r>
        <w:rPr>
          <w:bCs/>
          <w:iCs/>
          <w:color w:val="000000" w:themeColor="text1"/>
          <w:sz w:val="40"/>
          <w:szCs w:val="40"/>
          <w:lang w:val="sr-Cyrl-RS"/>
        </w:rPr>
        <w:lastRenderedPageBreak/>
        <w:t>2</w:t>
      </w:r>
    </w:p>
    <w:p w14:paraId="0C797E10" w14:textId="77777777" w:rsidR="00E415D5" w:rsidRDefault="00E415D5" w:rsidP="00E415D5">
      <w:pPr>
        <w:ind w:firstLine="720"/>
        <w:jc w:val="both"/>
        <w:rPr>
          <w:lang w:val="sr-Cyrl-RS"/>
        </w:rPr>
      </w:pPr>
      <w:r>
        <w:rPr>
          <w:lang w:val="sr-Cyrl-RS"/>
        </w:rPr>
        <w:t>На основу члана 46. став 1. тачка 8. Закона о локалној самоуправи (,,Сл.гласник РС,, бр.129/2007,83/2014-др.закон, 101/2016-др.закон, 47/2018, 111/2021-др.закон) ,члана 14. Закона о обнови  након елементарне и друге непогоде (,,Сл.гласник РС,, бр.112/2015),  Одлуке о проглашењу ванредне ситуације на територији града Прокупља бр.217-13/25-01-1 од 07.07.2025.године,</w:t>
      </w:r>
      <w:r w:rsidRPr="005016B4">
        <w:rPr>
          <w:lang w:val="sr-Cyrl-RS"/>
        </w:rPr>
        <w:t xml:space="preserve"> члана </w:t>
      </w:r>
      <w:r>
        <w:rPr>
          <w:lang w:val="sr-Cyrl-RS"/>
        </w:rPr>
        <w:t xml:space="preserve">7. Решења о критеријумима и условима </w:t>
      </w:r>
      <w:bookmarkStart w:id="0" w:name="_Hlk216418840"/>
      <w:r>
        <w:rPr>
          <w:lang w:val="sr-Cyrl-RS"/>
        </w:rPr>
        <w:t>за доделу помоћи оштећенима у пожару који се догодио на територији Града Прокупља у јуну, јулу и августу 2025. године број 06-109/2025-01 од 09.12.2025. године</w:t>
      </w:r>
      <w:bookmarkEnd w:id="0"/>
      <w:r>
        <w:rPr>
          <w:lang w:val="sr-Cyrl-RS"/>
        </w:rPr>
        <w:t xml:space="preserve"> и члана 63.став 1. тачка 27. и 28. Статута Града Прокупља (Службени лист Општине Прокупље, бр.15/2018), Градско веће Града Прокупља, на седници одржаној дана 12.12.2025. године доноси:</w:t>
      </w:r>
    </w:p>
    <w:p w14:paraId="2BE5F2B2" w14:textId="77777777" w:rsidR="00E415D5" w:rsidRDefault="00E415D5" w:rsidP="00E415D5">
      <w:pPr>
        <w:jc w:val="both"/>
        <w:rPr>
          <w:lang w:val="sr-Cyrl-RS"/>
        </w:rPr>
      </w:pPr>
    </w:p>
    <w:p w14:paraId="2F9C6A10" w14:textId="77777777" w:rsidR="00E415D5" w:rsidRDefault="00E415D5" w:rsidP="00E415D5">
      <w:pPr>
        <w:jc w:val="center"/>
        <w:rPr>
          <w:b/>
          <w:bCs/>
          <w:lang w:val="sr-Cyrl-RS"/>
        </w:rPr>
      </w:pPr>
      <w:r>
        <w:rPr>
          <w:b/>
          <w:bCs/>
          <w:lang w:val="sr-Cyrl-RS"/>
        </w:rPr>
        <w:t>РЕШЕЊЕ</w:t>
      </w:r>
    </w:p>
    <w:p w14:paraId="1E9DA1A9" w14:textId="77777777" w:rsidR="00E415D5" w:rsidRPr="005016B4" w:rsidRDefault="00E415D5" w:rsidP="00E415D5">
      <w:pPr>
        <w:jc w:val="center"/>
        <w:rPr>
          <w:b/>
          <w:bCs/>
          <w:lang w:val="sr-Cyrl-RS"/>
        </w:rPr>
      </w:pPr>
      <w:r w:rsidRPr="005016B4">
        <w:rPr>
          <w:b/>
          <w:bCs/>
          <w:lang w:val="sr-Cyrl-RS"/>
        </w:rPr>
        <w:t>О ДОДЕЛИ ПОМОЋИ ( ГРАЂЕВИНСКОГ МАТЕРИЈАЛА) ОШТЕЋЕНИМА У ПОЖАРУ У ЈУНУ, ЈУЛУ И АВГУСТУ 2025. ГОДИНЕ</w:t>
      </w:r>
    </w:p>
    <w:p w14:paraId="204F8C90" w14:textId="77777777" w:rsidR="00E415D5" w:rsidRDefault="00E415D5" w:rsidP="00E415D5"/>
    <w:p w14:paraId="26D044AF" w14:textId="77777777" w:rsidR="00E415D5" w:rsidRPr="006C0436" w:rsidRDefault="00E415D5" w:rsidP="00E415D5">
      <w:pPr>
        <w:jc w:val="center"/>
        <w:rPr>
          <w:b/>
          <w:bCs/>
        </w:rPr>
      </w:pPr>
      <w:r w:rsidRPr="006C0436">
        <w:rPr>
          <w:b/>
          <w:bCs/>
        </w:rPr>
        <w:t>I</w:t>
      </w:r>
    </w:p>
    <w:p w14:paraId="1EE7B548" w14:textId="77777777" w:rsidR="00E415D5" w:rsidRPr="006C0436" w:rsidRDefault="00E415D5" w:rsidP="00E415D5">
      <w:pPr>
        <w:jc w:val="both"/>
        <w:rPr>
          <w:b/>
          <w:bCs/>
          <w:lang w:val="sr-Cyrl-RS"/>
        </w:rPr>
      </w:pPr>
      <w:r w:rsidRPr="006C0436">
        <w:rPr>
          <w:b/>
          <w:bCs/>
          <w:lang w:val="sr-Cyrl-RS"/>
        </w:rPr>
        <w:t xml:space="preserve">ДОДЕЉУЈЕ СЕ </w:t>
      </w:r>
      <w:r w:rsidRPr="006C0436">
        <w:rPr>
          <w:lang w:val="sr-Cyrl-RS"/>
        </w:rPr>
        <w:t xml:space="preserve">помоћ у виду грађевинског материјала, за обнову оштећених помоћних објеката </w:t>
      </w:r>
      <w:r>
        <w:rPr>
          <w:lang w:val="sr-Cyrl-RS"/>
        </w:rPr>
        <w:t xml:space="preserve">власницима односно корисницима </w:t>
      </w:r>
      <w:r w:rsidRPr="006C0436">
        <w:rPr>
          <w:lang w:val="sr-Cyrl-RS"/>
        </w:rPr>
        <w:t xml:space="preserve"> на територији Града Прокупља услед дејства пожара у јуну, јулу и августу 2025. године, следећим подносиоцима пријава:</w:t>
      </w:r>
    </w:p>
    <w:p w14:paraId="3A225E7A" w14:textId="77777777" w:rsidR="00E415D5" w:rsidRDefault="00E415D5" w:rsidP="00E415D5">
      <w:pPr>
        <w:pStyle w:val="ListParagraph"/>
        <w:numPr>
          <w:ilvl w:val="0"/>
          <w:numId w:val="18"/>
        </w:numPr>
        <w:spacing w:after="160" w:line="278" w:lineRule="auto"/>
        <w:jc w:val="both"/>
        <w:rPr>
          <w:lang w:val="sr-Cyrl-RS"/>
        </w:rPr>
      </w:pPr>
      <w:r w:rsidRPr="006C0436">
        <w:rPr>
          <w:lang w:val="sr-Cyrl-RS"/>
        </w:rPr>
        <w:t>Зоран Цветковић, Житни Поток,</w:t>
      </w:r>
      <w:r>
        <w:rPr>
          <w:lang w:val="sr-Cyrl-RS"/>
        </w:rPr>
        <w:t xml:space="preserve"> 863 црепа, 384 блока;</w:t>
      </w:r>
    </w:p>
    <w:p w14:paraId="538F478F" w14:textId="77777777" w:rsidR="00E415D5" w:rsidRDefault="00E415D5" w:rsidP="00E415D5">
      <w:pPr>
        <w:pStyle w:val="ListParagraph"/>
        <w:numPr>
          <w:ilvl w:val="0"/>
          <w:numId w:val="18"/>
        </w:numPr>
        <w:spacing w:after="160" w:line="278" w:lineRule="auto"/>
        <w:jc w:val="both"/>
        <w:rPr>
          <w:lang w:val="sr-Cyrl-RS"/>
        </w:rPr>
      </w:pPr>
      <w:r>
        <w:rPr>
          <w:lang w:val="sr-Cyrl-RS"/>
        </w:rPr>
        <w:t>Иван Нешовић, Меровац, 863 црепа, 384 блока;</w:t>
      </w:r>
    </w:p>
    <w:p w14:paraId="3AB91F9A" w14:textId="77777777" w:rsidR="00E415D5" w:rsidRDefault="00E415D5" w:rsidP="00E415D5">
      <w:pPr>
        <w:pStyle w:val="ListParagraph"/>
        <w:numPr>
          <w:ilvl w:val="0"/>
          <w:numId w:val="18"/>
        </w:numPr>
        <w:spacing w:after="160" w:line="278" w:lineRule="auto"/>
        <w:jc w:val="both"/>
        <w:rPr>
          <w:lang w:val="sr-Cyrl-RS"/>
        </w:rPr>
      </w:pPr>
      <w:r>
        <w:rPr>
          <w:lang w:val="sr-Cyrl-RS"/>
        </w:rPr>
        <w:t>Нада Стошић, Горња Бресница, 863 црепа, 384 блока;</w:t>
      </w:r>
    </w:p>
    <w:p w14:paraId="6AFE2AF0" w14:textId="77777777" w:rsidR="00E415D5" w:rsidRDefault="00E415D5" w:rsidP="00E415D5">
      <w:pPr>
        <w:pStyle w:val="ListParagraph"/>
        <w:numPr>
          <w:ilvl w:val="0"/>
          <w:numId w:val="18"/>
        </w:numPr>
        <w:spacing w:after="160" w:line="278" w:lineRule="auto"/>
        <w:jc w:val="both"/>
        <w:rPr>
          <w:lang w:val="sr-Cyrl-RS"/>
        </w:rPr>
      </w:pPr>
      <w:r>
        <w:rPr>
          <w:lang w:val="sr-Cyrl-RS"/>
        </w:rPr>
        <w:t xml:space="preserve">Стојан Стаменковић, Житни Поток, </w:t>
      </w:r>
      <w:bookmarkStart w:id="1" w:name="_Hlk216430089"/>
      <w:r>
        <w:rPr>
          <w:lang w:val="sr-Cyrl-RS"/>
        </w:rPr>
        <w:t>690 црепа, 216 блока;</w:t>
      </w:r>
      <w:bookmarkEnd w:id="1"/>
    </w:p>
    <w:p w14:paraId="33C22AC8" w14:textId="77777777" w:rsidR="00E415D5" w:rsidRDefault="00E415D5" w:rsidP="00E415D5">
      <w:pPr>
        <w:pStyle w:val="ListParagraph"/>
        <w:numPr>
          <w:ilvl w:val="0"/>
          <w:numId w:val="18"/>
        </w:numPr>
        <w:spacing w:after="160" w:line="278" w:lineRule="auto"/>
        <w:jc w:val="both"/>
        <w:rPr>
          <w:lang w:val="sr-Cyrl-RS"/>
        </w:rPr>
      </w:pPr>
      <w:r>
        <w:rPr>
          <w:lang w:val="sr-Cyrl-RS"/>
        </w:rPr>
        <w:t>Зорица Цветковић, Житни Поток, 690 црепа, 216 блока;</w:t>
      </w:r>
    </w:p>
    <w:p w14:paraId="3AEFFC38" w14:textId="77777777" w:rsidR="00E415D5" w:rsidRDefault="00E415D5" w:rsidP="00E415D5">
      <w:pPr>
        <w:pStyle w:val="ListParagraph"/>
        <w:numPr>
          <w:ilvl w:val="0"/>
          <w:numId w:val="18"/>
        </w:numPr>
        <w:spacing w:after="160" w:line="278" w:lineRule="auto"/>
        <w:jc w:val="both"/>
        <w:rPr>
          <w:lang w:val="sr-Cyrl-RS"/>
        </w:rPr>
      </w:pPr>
      <w:r>
        <w:rPr>
          <w:lang w:val="sr-Cyrl-RS"/>
        </w:rPr>
        <w:t>Милка Стојичић, Бублица, 690 црепа, 216 блока;</w:t>
      </w:r>
    </w:p>
    <w:p w14:paraId="23ABC7B6" w14:textId="77777777" w:rsidR="00E415D5" w:rsidRDefault="00E415D5" w:rsidP="00E415D5">
      <w:pPr>
        <w:pStyle w:val="ListParagraph"/>
        <w:numPr>
          <w:ilvl w:val="0"/>
          <w:numId w:val="18"/>
        </w:numPr>
        <w:spacing w:after="160" w:line="278" w:lineRule="auto"/>
        <w:jc w:val="both"/>
        <w:rPr>
          <w:lang w:val="sr-Cyrl-RS"/>
        </w:rPr>
      </w:pPr>
      <w:r>
        <w:rPr>
          <w:lang w:val="sr-Cyrl-RS"/>
        </w:rPr>
        <w:t>Велимир Цветковић, Житни Поток, 690 црепа, 216 блока;</w:t>
      </w:r>
    </w:p>
    <w:p w14:paraId="10196304" w14:textId="77777777" w:rsidR="00E415D5" w:rsidRDefault="00E415D5" w:rsidP="00E415D5">
      <w:pPr>
        <w:pStyle w:val="ListParagraph"/>
        <w:numPr>
          <w:ilvl w:val="0"/>
          <w:numId w:val="18"/>
        </w:numPr>
        <w:spacing w:after="160" w:line="278" w:lineRule="auto"/>
        <w:jc w:val="both"/>
        <w:rPr>
          <w:lang w:val="sr-Cyrl-RS"/>
        </w:rPr>
      </w:pPr>
      <w:r>
        <w:rPr>
          <w:lang w:val="sr-Cyrl-RS"/>
        </w:rPr>
        <w:t>Срђан Милановић, Бублица, 690 црепа, 216 блока;</w:t>
      </w:r>
    </w:p>
    <w:p w14:paraId="38F85863" w14:textId="77777777" w:rsidR="00E415D5" w:rsidRDefault="00E415D5" w:rsidP="00E415D5">
      <w:pPr>
        <w:pStyle w:val="ListParagraph"/>
        <w:numPr>
          <w:ilvl w:val="0"/>
          <w:numId w:val="18"/>
        </w:numPr>
        <w:spacing w:after="160" w:line="278" w:lineRule="auto"/>
        <w:jc w:val="both"/>
        <w:rPr>
          <w:lang w:val="sr-Cyrl-RS"/>
        </w:rPr>
      </w:pPr>
      <w:r>
        <w:rPr>
          <w:lang w:val="sr-Cyrl-RS"/>
        </w:rPr>
        <w:t>Радица Јаковљевић, Кожинце, 460 црепа, 144 блока;</w:t>
      </w:r>
    </w:p>
    <w:p w14:paraId="2A638FD4" w14:textId="77777777" w:rsidR="00E415D5" w:rsidRDefault="00E415D5" w:rsidP="00E415D5">
      <w:pPr>
        <w:pStyle w:val="ListParagraph"/>
        <w:numPr>
          <w:ilvl w:val="0"/>
          <w:numId w:val="18"/>
        </w:numPr>
        <w:spacing w:after="160" w:line="278" w:lineRule="auto"/>
        <w:jc w:val="both"/>
        <w:rPr>
          <w:lang w:val="sr-Cyrl-RS"/>
        </w:rPr>
      </w:pPr>
      <w:r>
        <w:rPr>
          <w:lang w:val="sr-Cyrl-RS"/>
        </w:rPr>
        <w:t>Радмила Петковић, Житни Поток, 460 црепа, 144 блока;</w:t>
      </w:r>
    </w:p>
    <w:p w14:paraId="489184E4" w14:textId="77777777" w:rsidR="00E415D5" w:rsidRDefault="00E415D5" w:rsidP="00E415D5">
      <w:pPr>
        <w:pStyle w:val="ListParagraph"/>
        <w:numPr>
          <w:ilvl w:val="0"/>
          <w:numId w:val="18"/>
        </w:numPr>
        <w:spacing w:after="160" w:line="278" w:lineRule="auto"/>
        <w:jc w:val="both"/>
        <w:rPr>
          <w:lang w:val="sr-Cyrl-RS"/>
        </w:rPr>
      </w:pPr>
      <w:r>
        <w:rPr>
          <w:lang w:val="sr-Cyrl-RS"/>
        </w:rPr>
        <w:t>Новица Миловановић, Ђушница, 460 црепа, 144 блока;</w:t>
      </w:r>
    </w:p>
    <w:p w14:paraId="11A4069B" w14:textId="77777777" w:rsidR="00E415D5" w:rsidRDefault="00E415D5" w:rsidP="00E415D5">
      <w:pPr>
        <w:pStyle w:val="ListParagraph"/>
        <w:numPr>
          <w:ilvl w:val="0"/>
          <w:numId w:val="18"/>
        </w:numPr>
        <w:spacing w:after="160" w:line="278" w:lineRule="auto"/>
        <w:jc w:val="both"/>
        <w:rPr>
          <w:lang w:val="sr-Cyrl-RS"/>
        </w:rPr>
      </w:pPr>
      <w:r>
        <w:rPr>
          <w:lang w:val="sr-Cyrl-RS"/>
        </w:rPr>
        <w:t>Радмила Цветковић, Житни Поток, 460 црепа, 144 блока;</w:t>
      </w:r>
    </w:p>
    <w:p w14:paraId="5C9E31BD" w14:textId="77777777" w:rsidR="00E415D5" w:rsidRDefault="00E415D5" w:rsidP="00E415D5">
      <w:pPr>
        <w:pStyle w:val="ListParagraph"/>
        <w:numPr>
          <w:ilvl w:val="0"/>
          <w:numId w:val="18"/>
        </w:numPr>
        <w:spacing w:after="160" w:line="278" w:lineRule="auto"/>
        <w:jc w:val="both"/>
        <w:rPr>
          <w:lang w:val="sr-Cyrl-RS"/>
        </w:rPr>
      </w:pPr>
      <w:r>
        <w:rPr>
          <w:lang w:val="sr-Cyrl-RS"/>
        </w:rPr>
        <w:t>Драгомир Стефановић, Житни Поток, 460 црепа, 144 блока;</w:t>
      </w:r>
    </w:p>
    <w:p w14:paraId="3BE6F9CD" w14:textId="77777777" w:rsidR="00E415D5" w:rsidRDefault="00E415D5" w:rsidP="00E415D5">
      <w:pPr>
        <w:pStyle w:val="ListParagraph"/>
        <w:numPr>
          <w:ilvl w:val="0"/>
          <w:numId w:val="18"/>
        </w:numPr>
        <w:spacing w:after="160" w:line="278" w:lineRule="auto"/>
        <w:jc w:val="both"/>
        <w:rPr>
          <w:lang w:val="sr-Cyrl-RS"/>
        </w:rPr>
      </w:pPr>
      <w:r>
        <w:rPr>
          <w:lang w:val="sr-Cyrl-RS"/>
        </w:rPr>
        <w:t>Милица Радовић, Бресничић, 460 црепа, 144 блока;</w:t>
      </w:r>
    </w:p>
    <w:p w14:paraId="2709F4A8" w14:textId="77777777" w:rsidR="00E415D5" w:rsidRDefault="00E415D5" w:rsidP="00E415D5">
      <w:pPr>
        <w:pStyle w:val="ListParagraph"/>
        <w:numPr>
          <w:ilvl w:val="0"/>
          <w:numId w:val="18"/>
        </w:numPr>
        <w:spacing w:after="160" w:line="278" w:lineRule="auto"/>
        <w:jc w:val="both"/>
        <w:rPr>
          <w:lang w:val="sr-Cyrl-RS"/>
        </w:rPr>
      </w:pPr>
      <w:r>
        <w:rPr>
          <w:lang w:val="sr-Cyrl-RS"/>
        </w:rPr>
        <w:t>Роберт Маслаковић, Крушевица, 460 црепа, 144 блока;</w:t>
      </w:r>
    </w:p>
    <w:p w14:paraId="43FB99F0" w14:textId="77777777" w:rsidR="00E415D5" w:rsidRDefault="00E415D5" w:rsidP="00E415D5">
      <w:pPr>
        <w:pStyle w:val="ListParagraph"/>
        <w:numPr>
          <w:ilvl w:val="0"/>
          <w:numId w:val="18"/>
        </w:numPr>
        <w:spacing w:after="160" w:line="278" w:lineRule="auto"/>
        <w:jc w:val="both"/>
        <w:rPr>
          <w:lang w:val="sr-Cyrl-RS"/>
        </w:rPr>
      </w:pPr>
      <w:r>
        <w:rPr>
          <w:lang w:val="sr-Cyrl-RS"/>
        </w:rPr>
        <w:t>Ивана, Јанићијевић, Житни Поток, 460 црепа, 144 блока;</w:t>
      </w:r>
    </w:p>
    <w:p w14:paraId="264D5BEA" w14:textId="77777777" w:rsidR="00E415D5" w:rsidRDefault="00E415D5" w:rsidP="00E415D5">
      <w:pPr>
        <w:pStyle w:val="ListParagraph"/>
        <w:numPr>
          <w:ilvl w:val="0"/>
          <w:numId w:val="18"/>
        </w:numPr>
        <w:spacing w:after="160" w:line="278" w:lineRule="auto"/>
        <w:jc w:val="both"/>
        <w:rPr>
          <w:lang w:val="sr-Cyrl-RS"/>
        </w:rPr>
      </w:pPr>
      <w:r>
        <w:rPr>
          <w:lang w:val="sr-Cyrl-RS"/>
        </w:rPr>
        <w:t>Небојша Стојановић, Житни Поток, 460 црепа, 144 блока;</w:t>
      </w:r>
    </w:p>
    <w:p w14:paraId="00CBDDAE" w14:textId="77777777" w:rsidR="00E415D5" w:rsidRDefault="00E415D5" w:rsidP="00E415D5">
      <w:pPr>
        <w:pStyle w:val="ListParagraph"/>
        <w:numPr>
          <w:ilvl w:val="0"/>
          <w:numId w:val="18"/>
        </w:numPr>
        <w:spacing w:after="160" w:line="278" w:lineRule="auto"/>
        <w:jc w:val="both"/>
        <w:rPr>
          <w:lang w:val="sr-Cyrl-RS"/>
        </w:rPr>
      </w:pPr>
      <w:r>
        <w:rPr>
          <w:lang w:val="sr-Cyrl-RS"/>
        </w:rPr>
        <w:t>Небојша Миладиновић, Бублица, 460 црепа, 144 блока;</w:t>
      </w:r>
    </w:p>
    <w:p w14:paraId="2803FC22" w14:textId="77777777" w:rsidR="00E415D5" w:rsidRDefault="00E415D5" w:rsidP="00E415D5">
      <w:pPr>
        <w:pStyle w:val="ListParagraph"/>
        <w:numPr>
          <w:ilvl w:val="0"/>
          <w:numId w:val="18"/>
        </w:numPr>
        <w:spacing w:after="160" w:line="278" w:lineRule="auto"/>
        <w:jc w:val="both"/>
        <w:rPr>
          <w:lang w:val="sr-Cyrl-RS"/>
        </w:rPr>
      </w:pPr>
      <w:r>
        <w:rPr>
          <w:lang w:val="sr-Cyrl-RS"/>
        </w:rPr>
        <w:t>Елизабета Радојичић, Здравиње, 460 црепа, 144 блока;</w:t>
      </w:r>
    </w:p>
    <w:p w14:paraId="3BEC665D" w14:textId="77777777" w:rsidR="00E415D5" w:rsidRDefault="00E415D5" w:rsidP="00E415D5">
      <w:pPr>
        <w:pStyle w:val="ListParagraph"/>
        <w:numPr>
          <w:ilvl w:val="0"/>
          <w:numId w:val="18"/>
        </w:numPr>
        <w:spacing w:after="160" w:line="278" w:lineRule="auto"/>
        <w:jc w:val="both"/>
        <w:rPr>
          <w:lang w:val="sr-Cyrl-RS"/>
        </w:rPr>
      </w:pPr>
      <w:r>
        <w:rPr>
          <w:lang w:val="sr-Cyrl-RS"/>
        </w:rPr>
        <w:t>Миланка Нешић, Бресничић, 460 црепа, 144 блока;</w:t>
      </w:r>
    </w:p>
    <w:p w14:paraId="771FE419" w14:textId="77777777" w:rsidR="00E415D5" w:rsidRDefault="00E415D5" w:rsidP="00E415D5">
      <w:pPr>
        <w:pStyle w:val="ListParagraph"/>
        <w:numPr>
          <w:ilvl w:val="0"/>
          <w:numId w:val="18"/>
        </w:numPr>
        <w:spacing w:after="160" w:line="278" w:lineRule="auto"/>
        <w:jc w:val="both"/>
        <w:rPr>
          <w:lang w:val="sr-Cyrl-RS"/>
        </w:rPr>
      </w:pPr>
      <w:r>
        <w:rPr>
          <w:lang w:val="sr-Cyrl-RS"/>
        </w:rPr>
        <w:t>Ивица Николић, Ресинац, 230 црепа, 72 блока;</w:t>
      </w:r>
    </w:p>
    <w:p w14:paraId="1D7E813B" w14:textId="77777777" w:rsidR="00E415D5" w:rsidRDefault="00E415D5" w:rsidP="00E415D5">
      <w:pPr>
        <w:pStyle w:val="ListParagraph"/>
        <w:numPr>
          <w:ilvl w:val="0"/>
          <w:numId w:val="18"/>
        </w:numPr>
        <w:spacing w:after="160" w:line="278" w:lineRule="auto"/>
        <w:jc w:val="both"/>
        <w:rPr>
          <w:lang w:val="sr-Cyrl-RS"/>
        </w:rPr>
      </w:pPr>
      <w:r>
        <w:rPr>
          <w:lang w:val="sr-Cyrl-RS"/>
        </w:rPr>
        <w:t>Миливоје Станковић, Житни Поток, 230 црепа, 72 блока;</w:t>
      </w:r>
    </w:p>
    <w:p w14:paraId="19306883" w14:textId="77777777" w:rsidR="00E415D5" w:rsidRDefault="00E415D5" w:rsidP="00E415D5">
      <w:pPr>
        <w:pStyle w:val="ListParagraph"/>
        <w:numPr>
          <w:ilvl w:val="0"/>
          <w:numId w:val="18"/>
        </w:numPr>
        <w:spacing w:after="160" w:line="278" w:lineRule="auto"/>
        <w:jc w:val="both"/>
        <w:rPr>
          <w:lang w:val="sr-Cyrl-RS"/>
        </w:rPr>
      </w:pPr>
      <w:r>
        <w:rPr>
          <w:lang w:val="sr-Cyrl-RS"/>
        </w:rPr>
        <w:t>Горан Ристић, Баце, 230 црепа, 72 блока;</w:t>
      </w:r>
    </w:p>
    <w:p w14:paraId="71262647" w14:textId="77777777" w:rsidR="00E415D5" w:rsidRDefault="00E415D5" w:rsidP="00E415D5">
      <w:pPr>
        <w:pStyle w:val="ListParagraph"/>
        <w:numPr>
          <w:ilvl w:val="0"/>
          <w:numId w:val="18"/>
        </w:numPr>
        <w:spacing w:after="160" w:line="278" w:lineRule="auto"/>
        <w:jc w:val="both"/>
        <w:rPr>
          <w:lang w:val="sr-Cyrl-RS"/>
        </w:rPr>
      </w:pPr>
      <w:r>
        <w:rPr>
          <w:lang w:val="sr-Cyrl-RS"/>
        </w:rPr>
        <w:t>Петар Демић, Кожинце, 230 црепа, 72 блока;</w:t>
      </w:r>
    </w:p>
    <w:p w14:paraId="5F9776F0" w14:textId="77777777" w:rsidR="00E415D5" w:rsidRDefault="00E415D5" w:rsidP="00E415D5">
      <w:pPr>
        <w:pStyle w:val="ListParagraph"/>
        <w:numPr>
          <w:ilvl w:val="0"/>
          <w:numId w:val="18"/>
        </w:numPr>
        <w:spacing w:after="160" w:line="278" w:lineRule="auto"/>
        <w:jc w:val="both"/>
        <w:rPr>
          <w:lang w:val="sr-Cyrl-RS"/>
        </w:rPr>
      </w:pPr>
      <w:r>
        <w:rPr>
          <w:lang w:val="sr-Cyrl-RS"/>
        </w:rPr>
        <w:t>Радан Нешовић, Меровац, 230 црепа, 72 блока;</w:t>
      </w:r>
    </w:p>
    <w:p w14:paraId="50BACCD9" w14:textId="77777777" w:rsidR="00E415D5" w:rsidRDefault="00E415D5" w:rsidP="00E415D5">
      <w:pPr>
        <w:pStyle w:val="ListParagraph"/>
        <w:numPr>
          <w:ilvl w:val="0"/>
          <w:numId w:val="18"/>
        </w:numPr>
        <w:spacing w:after="160" w:line="278" w:lineRule="auto"/>
        <w:jc w:val="both"/>
        <w:rPr>
          <w:lang w:val="sr-Cyrl-RS"/>
        </w:rPr>
      </w:pPr>
      <w:r>
        <w:rPr>
          <w:lang w:val="sr-Cyrl-RS"/>
        </w:rPr>
        <w:t>Мирослав Митровић, Житни Поток, 230 црепа, 72 блока;</w:t>
      </w:r>
    </w:p>
    <w:p w14:paraId="29517DBF" w14:textId="77777777" w:rsidR="00E415D5" w:rsidRDefault="00E415D5" w:rsidP="00E415D5">
      <w:pPr>
        <w:pStyle w:val="ListParagraph"/>
        <w:numPr>
          <w:ilvl w:val="0"/>
          <w:numId w:val="18"/>
        </w:numPr>
        <w:spacing w:after="160" w:line="278" w:lineRule="auto"/>
        <w:jc w:val="both"/>
        <w:rPr>
          <w:lang w:val="sr-Cyrl-RS"/>
        </w:rPr>
      </w:pPr>
      <w:r>
        <w:rPr>
          <w:lang w:val="sr-Cyrl-RS"/>
        </w:rPr>
        <w:lastRenderedPageBreak/>
        <w:t>Радмила Цветковић, Житни Поток, 230 црепа, 72 блока;</w:t>
      </w:r>
    </w:p>
    <w:p w14:paraId="3651C4DB" w14:textId="77777777" w:rsidR="00E415D5" w:rsidRDefault="00E415D5" w:rsidP="00E415D5">
      <w:pPr>
        <w:pStyle w:val="ListParagraph"/>
        <w:numPr>
          <w:ilvl w:val="0"/>
          <w:numId w:val="18"/>
        </w:numPr>
        <w:spacing w:after="160" w:line="278" w:lineRule="auto"/>
        <w:jc w:val="both"/>
        <w:rPr>
          <w:lang w:val="sr-Cyrl-RS"/>
        </w:rPr>
      </w:pPr>
      <w:r>
        <w:rPr>
          <w:lang w:val="sr-Cyrl-RS"/>
        </w:rPr>
        <w:t>Снежана Бечејски, Кончић, 230 црепа, 72 блока;</w:t>
      </w:r>
    </w:p>
    <w:p w14:paraId="79F9CF6F" w14:textId="77777777" w:rsidR="00E415D5" w:rsidRDefault="00E415D5" w:rsidP="00E415D5">
      <w:pPr>
        <w:pStyle w:val="ListParagraph"/>
        <w:numPr>
          <w:ilvl w:val="0"/>
          <w:numId w:val="18"/>
        </w:numPr>
        <w:spacing w:after="160" w:line="278" w:lineRule="auto"/>
        <w:jc w:val="both"/>
        <w:rPr>
          <w:lang w:val="sr-Cyrl-RS"/>
        </w:rPr>
      </w:pPr>
      <w:r>
        <w:rPr>
          <w:lang w:val="sr-Cyrl-RS"/>
        </w:rPr>
        <w:t>Верица Павићевић, Вича, 230 црепа, 72 блока;</w:t>
      </w:r>
    </w:p>
    <w:p w14:paraId="7F97D945" w14:textId="77777777" w:rsidR="00E415D5" w:rsidRDefault="00E415D5" w:rsidP="00E415D5">
      <w:pPr>
        <w:pStyle w:val="ListParagraph"/>
        <w:numPr>
          <w:ilvl w:val="0"/>
          <w:numId w:val="18"/>
        </w:numPr>
        <w:spacing w:after="160" w:line="278" w:lineRule="auto"/>
        <w:jc w:val="both"/>
        <w:rPr>
          <w:lang w:val="sr-Cyrl-RS"/>
        </w:rPr>
      </w:pPr>
      <w:r>
        <w:rPr>
          <w:lang w:val="sr-Cyrl-RS"/>
        </w:rPr>
        <w:t>Ружа Стојановић, Ресинац, 230 црепа, 72 блока;</w:t>
      </w:r>
    </w:p>
    <w:p w14:paraId="7F772752" w14:textId="77777777" w:rsidR="00E415D5" w:rsidRPr="006C0436" w:rsidRDefault="00E415D5" w:rsidP="00E415D5">
      <w:pPr>
        <w:pStyle w:val="ListParagraph"/>
        <w:numPr>
          <w:ilvl w:val="0"/>
          <w:numId w:val="18"/>
        </w:numPr>
        <w:spacing w:after="160" w:line="278" w:lineRule="auto"/>
        <w:jc w:val="both"/>
        <w:rPr>
          <w:lang w:val="sr-Cyrl-RS"/>
        </w:rPr>
      </w:pPr>
      <w:r>
        <w:rPr>
          <w:lang w:val="sr-Cyrl-RS"/>
        </w:rPr>
        <w:t>Владан Арсовић, Меровац, 230 црепа, 72 блока.</w:t>
      </w:r>
    </w:p>
    <w:p w14:paraId="192C6D5A" w14:textId="77777777" w:rsidR="00E415D5" w:rsidRPr="006C0436" w:rsidRDefault="00E415D5" w:rsidP="00E415D5">
      <w:pPr>
        <w:jc w:val="center"/>
        <w:rPr>
          <w:b/>
          <w:bCs/>
          <w:lang w:val="sr-Cyrl-RS"/>
        </w:rPr>
      </w:pPr>
      <w:r>
        <w:rPr>
          <w:b/>
          <w:bCs/>
        </w:rPr>
        <w:t>II</w:t>
      </w:r>
    </w:p>
    <w:p w14:paraId="586BD336" w14:textId="77777777" w:rsidR="00E415D5" w:rsidRPr="006C0436" w:rsidRDefault="00E415D5" w:rsidP="00E415D5">
      <w:pPr>
        <w:jc w:val="both"/>
        <w:rPr>
          <w:lang w:val="sr-Cyrl-RS"/>
        </w:rPr>
      </w:pPr>
      <w:r w:rsidRPr="006C0436">
        <w:rPr>
          <w:lang w:val="sr-Cyrl-RS"/>
        </w:rPr>
        <w:t>Решењем градоначелника Града Прокупља образована је Комисија за примопредају грађевинског материјала, блока и црепа</w:t>
      </w:r>
      <w:r>
        <w:rPr>
          <w:lang w:val="sr-Cyrl-RS"/>
        </w:rPr>
        <w:t xml:space="preserve"> број 400-850/2025-01 од 10.12.2025.године</w:t>
      </w:r>
      <w:r w:rsidRPr="006C0436">
        <w:rPr>
          <w:lang w:val="sr-Cyrl-RS"/>
        </w:rPr>
        <w:t xml:space="preserve"> а чији је задатак да изврш</w:t>
      </w:r>
      <w:r>
        <w:rPr>
          <w:lang w:val="sr-Cyrl-RS"/>
        </w:rPr>
        <w:t>и</w:t>
      </w:r>
      <w:r w:rsidRPr="006C0436">
        <w:rPr>
          <w:lang w:val="sr-Cyrl-RS"/>
        </w:rPr>
        <w:t xml:space="preserve"> примопредају материјала корисницима на терену уз обавезно потписивање записника, а све у складу са решењем о критеријумима и условима за доделу помоћи оштећенима у пожару који се догодио на територији Града Прокупља у јуну, јулу и августу 2025. године број 06-109/2025-01 од 09.12.2025. године.</w:t>
      </w:r>
    </w:p>
    <w:p w14:paraId="3B929D54" w14:textId="77777777" w:rsidR="00E415D5" w:rsidRDefault="00E415D5" w:rsidP="00E415D5">
      <w:pPr>
        <w:jc w:val="center"/>
        <w:rPr>
          <w:b/>
          <w:bCs/>
        </w:rPr>
      </w:pPr>
      <w:r w:rsidRPr="006C0436">
        <w:rPr>
          <w:b/>
          <w:bCs/>
        </w:rPr>
        <w:t>III</w:t>
      </w:r>
    </w:p>
    <w:p w14:paraId="02AA69C6" w14:textId="77777777" w:rsidR="00E415D5" w:rsidRDefault="00E415D5" w:rsidP="00E415D5">
      <w:pPr>
        <w:rPr>
          <w:lang w:val="sr-Cyrl-RS"/>
        </w:rPr>
      </w:pPr>
      <w:r>
        <w:rPr>
          <w:b/>
          <w:bCs/>
        </w:rPr>
        <w:tab/>
      </w:r>
      <w:r>
        <w:t>O</w:t>
      </w:r>
      <w:r>
        <w:rPr>
          <w:lang w:val="sr-Cyrl-RS"/>
        </w:rPr>
        <w:t>во Решење ступа на снагу даном доношења и објављује се у „Службеном листу Града Прокупља.“</w:t>
      </w:r>
    </w:p>
    <w:p w14:paraId="5EA884A1" w14:textId="77777777" w:rsidR="00E415D5" w:rsidRDefault="00E415D5" w:rsidP="00E415D5">
      <w:pPr>
        <w:rPr>
          <w:lang w:val="sr-Cyrl-RS"/>
        </w:rPr>
      </w:pPr>
    </w:p>
    <w:p w14:paraId="01F4FB12" w14:textId="77777777" w:rsidR="00E415D5" w:rsidRPr="00046295" w:rsidRDefault="00E415D5" w:rsidP="00E415D5">
      <w:pPr>
        <w:rPr>
          <w:b/>
          <w:bCs/>
          <w:lang w:val="sr-Cyrl-RS"/>
        </w:rPr>
      </w:pPr>
      <w:r w:rsidRPr="00046295">
        <w:rPr>
          <w:b/>
          <w:bCs/>
          <w:lang w:val="sr-Cyrl-RS"/>
        </w:rPr>
        <w:t>ГРАДСКО ВЕЋЕ ГРАДА ПРОКУПЉА</w:t>
      </w:r>
    </w:p>
    <w:p w14:paraId="2E509F35" w14:textId="77777777" w:rsidR="00E415D5" w:rsidRPr="005A1FE9" w:rsidRDefault="00E415D5" w:rsidP="00E415D5">
      <w:pPr>
        <w:rPr>
          <w:lang w:val="sr-Latn-RS"/>
        </w:rPr>
      </w:pPr>
      <w:r>
        <w:rPr>
          <w:lang w:val="sr-Cyrl-RS"/>
        </w:rPr>
        <w:t>Број:</w:t>
      </w:r>
      <w:r>
        <w:rPr>
          <w:lang w:val="sr-Latn-RS"/>
        </w:rPr>
        <w:t>06-110/2025-02</w:t>
      </w:r>
    </w:p>
    <w:p w14:paraId="65F87A89" w14:textId="77777777" w:rsidR="00E415D5" w:rsidRDefault="00E415D5" w:rsidP="00E415D5">
      <w:pPr>
        <w:rPr>
          <w:lang w:val="sr-Cyrl-RS"/>
        </w:rPr>
      </w:pPr>
      <w:r>
        <w:rPr>
          <w:lang w:val="sr-Cyrl-RS"/>
        </w:rPr>
        <w:t>У Прокупљу, 12.12.2025. године</w:t>
      </w:r>
    </w:p>
    <w:p w14:paraId="0881D927" w14:textId="77777777" w:rsidR="00E415D5" w:rsidRPr="00046295" w:rsidRDefault="00E415D5" w:rsidP="00E415D5">
      <w:pPr>
        <w:jc w:val="center"/>
        <w:rPr>
          <w:b/>
          <w:bCs/>
          <w:lang w:val="sr-Cyrl-RS"/>
        </w:rPr>
      </w:pPr>
      <w:r>
        <w:rPr>
          <w:lang w:val="sr-Cyrl-RS"/>
        </w:rPr>
        <w:t xml:space="preserve">                                                                                                                </w:t>
      </w:r>
      <w:r w:rsidRPr="00046295">
        <w:rPr>
          <w:b/>
          <w:bCs/>
          <w:lang w:val="sr-Cyrl-RS"/>
        </w:rPr>
        <w:t xml:space="preserve">          ПРЕДСЕДНИК</w:t>
      </w:r>
    </w:p>
    <w:p w14:paraId="7874588C" w14:textId="67611CB2" w:rsidR="00E415D5" w:rsidRPr="00046295" w:rsidRDefault="00E415D5" w:rsidP="00E415D5">
      <w:pPr>
        <w:jc w:val="center"/>
        <w:rPr>
          <w:b/>
          <w:bCs/>
          <w:lang w:val="sr-Cyrl-RS"/>
        </w:rPr>
      </w:pPr>
      <w:r>
        <w:rPr>
          <w:b/>
          <w:bCs/>
          <w:lang w:val="sr-Cyrl-RS"/>
        </w:rPr>
        <w:t xml:space="preserve">                                                                                                                            </w:t>
      </w:r>
      <w:r w:rsidRPr="00046295">
        <w:rPr>
          <w:b/>
          <w:bCs/>
          <w:lang w:val="sr-Cyrl-RS"/>
        </w:rPr>
        <w:t>ГРАДСКОГ ВЕЋА</w:t>
      </w:r>
    </w:p>
    <w:p w14:paraId="2275F995" w14:textId="6F3F2125" w:rsidR="00E415D5" w:rsidRDefault="00E415D5" w:rsidP="00E415D5">
      <w:pPr>
        <w:jc w:val="right"/>
        <w:rPr>
          <w:lang w:val="sr-Cyrl-RS"/>
        </w:rPr>
      </w:pPr>
      <w:r>
        <w:rPr>
          <w:lang w:val="sr-Cyrl-RS"/>
        </w:rPr>
        <w:t>Мирослав Антовић</w:t>
      </w:r>
      <w:r>
        <w:rPr>
          <w:lang w:val="sr-Cyrl-RS"/>
        </w:rPr>
        <w:t xml:space="preserve"> с.р.</w:t>
      </w:r>
    </w:p>
    <w:p w14:paraId="22F49363" w14:textId="77777777" w:rsidR="00E415D5" w:rsidRDefault="00E415D5" w:rsidP="00E415D5">
      <w:pPr>
        <w:jc w:val="right"/>
        <w:rPr>
          <w:lang w:val="sr-Cyrl-RS"/>
        </w:rPr>
      </w:pPr>
    </w:p>
    <w:p w14:paraId="1BC6F0AB" w14:textId="77777777" w:rsidR="00E415D5" w:rsidRDefault="00E415D5" w:rsidP="00E415D5">
      <w:pPr>
        <w:jc w:val="right"/>
        <w:rPr>
          <w:lang w:val="sr-Cyrl-RS"/>
        </w:rPr>
      </w:pPr>
    </w:p>
    <w:p w14:paraId="3A0B9056" w14:textId="77777777" w:rsidR="00E415D5" w:rsidRDefault="00E415D5" w:rsidP="00E415D5">
      <w:pPr>
        <w:jc w:val="right"/>
        <w:rPr>
          <w:lang w:val="sr-Cyrl-RS"/>
        </w:rPr>
      </w:pPr>
    </w:p>
    <w:p w14:paraId="68AD0044" w14:textId="77777777" w:rsidR="00E415D5" w:rsidRDefault="00E415D5" w:rsidP="00E415D5">
      <w:pPr>
        <w:jc w:val="right"/>
        <w:rPr>
          <w:lang w:val="sr-Cyrl-RS"/>
        </w:rPr>
      </w:pPr>
    </w:p>
    <w:p w14:paraId="72E04F09" w14:textId="77777777" w:rsidR="00E415D5" w:rsidRPr="00E415D5" w:rsidRDefault="00E415D5" w:rsidP="00E415D5">
      <w:pPr>
        <w:spacing w:line="0" w:lineRule="atLeast"/>
        <w:rPr>
          <w:bCs/>
          <w:iCs/>
          <w:color w:val="000000" w:themeColor="text1"/>
          <w:lang w:val="sr-Cyrl-RS"/>
        </w:rPr>
      </w:pPr>
    </w:p>
    <w:p w14:paraId="6ACF4C45" w14:textId="77777777" w:rsidR="00303FAC" w:rsidRDefault="00303FAC" w:rsidP="006623A9">
      <w:pPr>
        <w:rPr>
          <w:b/>
          <w:bCs/>
          <w:lang w:val="sr-Latn-RS"/>
        </w:rPr>
      </w:pPr>
    </w:p>
    <w:p w14:paraId="025DD238" w14:textId="77777777" w:rsidR="00303FAC" w:rsidRDefault="00303FAC" w:rsidP="006623A9">
      <w:pPr>
        <w:rPr>
          <w:b/>
          <w:bCs/>
          <w:lang w:val="sr-Latn-RS"/>
        </w:rPr>
      </w:pPr>
    </w:p>
    <w:p w14:paraId="5F7AF7E7" w14:textId="77777777" w:rsidR="00303FAC" w:rsidRDefault="00303FAC" w:rsidP="006623A9">
      <w:pPr>
        <w:rPr>
          <w:b/>
          <w:bCs/>
          <w:lang w:val="sr-Latn-RS"/>
        </w:rPr>
      </w:pPr>
    </w:p>
    <w:p w14:paraId="13C4A270" w14:textId="77777777" w:rsidR="00303FAC" w:rsidRDefault="00303FAC" w:rsidP="006623A9">
      <w:pPr>
        <w:rPr>
          <w:b/>
          <w:bCs/>
          <w:lang w:val="sr-Latn-RS"/>
        </w:rPr>
      </w:pPr>
    </w:p>
    <w:p w14:paraId="6816ADEC" w14:textId="77777777" w:rsidR="00303FAC" w:rsidRDefault="00303FAC" w:rsidP="006623A9">
      <w:pPr>
        <w:rPr>
          <w:b/>
          <w:bCs/>
          <w:lang w:val="sr-Latn-RS"/>
        </w:rPr>
      </w:pPr>
    </w:p>
    <w:p w14:paraId="31D880BA" w14:textId="77777777" w:rsidR="00303FAC" w:rsidRDefault="00303FAC" w:rsidP="006623A9">
      <w:pPr>
        <w:rPr>
          <w:b/>
          <w:bCs/>
          <w:lang w:val="sr-Latn-RS"/>
        </w:rPr>
      </w:pPr>
    </w:p>
    <w:p w14:paraId="7AD225BB" w14:textId="77777777" w:rsidR="00303FAC" w:rsidRDefault="00303FAC" w:rsidP="006623A9">
      <w:pPr>
        <w:rPr>
          <w:b/>
          <w:bCs/>
          <w:lang w:val="sr-Latn-RS"/>
        </w:rPr>
      </w:pPr>
    </w:p>
    <w:p w14:paraId="3F21CBFB" w14:textId="77777777" w:rsidR="00303FAC" w:rsidRDefault="00303FAC" w:rsidP="006623A9">
      <w:pPr>
        <w:rPr>
          <w:b/>
          <w:bCs/>
          <w:lang w:val="sr-Latn-RS"/>
        </w:rPr>
      </w:pPr>
    </w:p>
    <w:p w14:paraId="7129F03B" w14:textId="77777777" w:rsidR="00303FAC" w:rsidRDefault="00303FAC" w:rsidP="006623A9">
      <w:pPr>
        <w:rPr>
          <w:b/>
          <w:bCs/>
          <w:lang w:val="sr-Latn-RS"/>
        </w:rPr>
      </w:pPr>
    </w:p>
    <w:p w14:paraId="0F8C106E" w14:textId="77777777" w:rsidR="00303FAC" w:rsidRDefault="00303FAC" w:rsidP="006623A9">
      <w:pPr>
        <w:rPr>
          <w:b/>
          <w:bCs/>
          <w:lang w:val="sr-Latn-RS"/>
        </w:rPr>
      </w:pPr>
    </w:p>
    <w:p w14:paraId="59995968" w14:textId="77777777" w:rsidR="00303FAC" w:rsidRDefault="00303FAC" w:rsidP="006623A9">
      <w:pPr>
        <w:rPr>
          <w:b/>
          <w:bCs/>
          <w:lang w:val="sr-Latn-RS"/>
        </w:rPr>
      </w:pPr>
    </w:p>
    <w:p w14:paraId="24C6D129" w14:textId="77777777" w:rsidR="00303FAC" w:rsidRDefault="00303FAC" w:rsidP="006623A9">
      <w:pPr>
        <w:rPr>
          <w:b/>
          <w:bCs/>
          <w:lang w:val="sr-Latn-RS"/>
        </w:rPr>
      </w:pPr>
    </w:p>
    <w:p w14:paraId="5517176C" w14:textId="77777777" w:rsidR="00303FAC" w:rsidRDefault="00303FAC" w:rsidP="006623A9">
      <w:pPr>
        <w:rPr>
          <w:b/>
          <w:bCs/>
          <w:lang w:val="sr-Latn-RS"/>
        </w:rPr>
      </w:pPr>
    </w:p>
    <w:p w14:paraId="4B32DA5D" w14:textId="77777777" w:rsidR="00303FAC" w:rsidRDefault="00303FAC" w:rsidP="006623A9">
      <w:pPr>
        <w:rPr>
          <w:b/>
          <w:bCs/>
          <w:lang w:val="sr-Latn-RS"/>
        </w:rPr>
      </w:pPr>
    </w:p>
    <w:p w14:paraId="2916807D" w14:textId="77777777" w:rsidR="00303FAC" w:rsidRDefault="00303FAC" w:rsidP="006623A9">
      <w:pPr>
        <w:rPr>
          <w:b/>
          <w:bCs/>
          <w:lang w:val="sr-Latn-RS"/>
        </w:rPr>
      </w:pPr>
    </w:p>
    <w:p w14:paraId="033A1C8C" w14:textId="77777777" w:rsidR="00303FAC" w:rsidRDefault="00303FAC" w:rsidP="006623A9">
      <w:pPr>
        <w:rPr>
          <w:b/>
          <w:bCs/>
          <w:lang w:val="sr-Latn-RS"/>
        </w:rPr>
      </w:pPr>
    </w:p>
    <w:p w14:paraId="4C1688A7" w14:textId="77777777" w:rsidR="00303FAC" w:rsidRDefault="00303FAC" w:rsidP="006623A9">
      <w:pPr>
        <w:rPr>
          <w:b/>
          <w:bCs/>
          <w:lang w:val="sr-Latn-RS"/>
        </w:rPr>
      </w:pPr>
    </w:p>
    <w:p w14:paraId="71D37705" w14:textId="77777777" w:rsidR="00303FAC" w:rsidRDefault="00303FAC" w:rsidP="006623A9">
      <w:pPr>
        <w:rPr>
          <w:b/>
          <w:bCs/>
          <w:lang w:val="sr-Latn-RS"/>
        </w:rPr>
      </w:pPr>
    </w:p>
    <w:p w14:paraId="416F94FA" w14:textId="77777777" w:rsidR="00303FAC" w:rsidRDefault="00303FAC" w:rsidP="006623A9">
      <w:pPr>
        <w:rPr>
          <w:b/>
          <w:bCs/>
          <w:lang w:val="sr-Latn-RS"/>
        </w:rPr>
      </w:pPr>
    </w:p>
    <w:p w14:paraId="23A1ECBF" w14:textId="77777777" w:rsidR="00303FAC" w:rsidRPr="00303FAC" w:rsidRDefault="00303FAC" w:rsidP="006623A9">
      <w:pPr>
        <w:rPr>
          <w:b/>
          <w:bCs/>
          <w:lang w:val="sr-Latn-RS"/>
        </w:rPr>
      </w:pPr>
    </w:p>
    <w:p w14:paraId="34F81C3B" w14:textId="77777777" w:rsidR="00F03370" w:rsidRDefault="00F03370" w:rsidP="006623A9">
      <w:pPr>
        <w:rPr>
          <w:b/>
          <w:bCs/>
          <w:lang w:val="sr-Cyrl-RS"/>
        </w:rPr>
      </w:pPr>
    </w:p>
    <w:p w14:paraId="4E37C073" w14:textId="77777777" w:rsidR="00F03370" w:rsidRDefault="00F03370" w:rsidP="006623A9">
      <w:pPr>
        <w:rPr>
          <w:b/>
          <w:bCs/>
          <w:lang w:val="sr-Cyrl-RS"/>
        </w:rPr>
      </w:pPr>
    </w:p>
    <w:p w14:paraId="419B7EB4" w14:textId="77777777" w:rsidR="00F03370" w:rsidRDefault="00F03370" w:rsidP="006623A9">
      <w:pPr>
        <w:rPr>
          <w:b/>
          <w:bCs/>
          <w:lang w:val="sr-Cyrl-RS"/>
        </w:rPr>
      </w:pPr>
    </w:p>
    <w:p w14:paraId="348DAC00" w14:textId="77777777" w:rsidR="00F03370" w:rsidRDefault="00F03370" w:rsidP="006623A9">
      <w:pPr>
        <w:rPr>
          <w:b/>
          <w:bCs/>
          <w:lang w:val="sr-Cyrl-RS"/>
        </w:rPr>
      </w:pPr>
    </w:p>
    <w:p w14:paraId="0CB9ECDF" w14:textId="1B7C65E5" w:rsidR="0045644E" w:rsidRPr="00BB7E2B" w:rsidRDefault="0045644E" w:rsidP="00BB7E2B">
      <w:pPr>
        <w:pBdr>
          <w:top w:val="nil"/>
          <w:left w:val="nil"/>
          <w:bottom w:val="nil"/>
          <w:right w:val="nil"/>
          <w:between w:val="nil"/>
          <w:bar w:val="nil"/>
        </w:pBdr>
        <w:jc w:val="center"/>
        <w:rPr>
          <w:b/>
          <w:i/>
          <w:color w:val="000000" w:themeColor="text1"/>
          <w:sz w:val="63"/>
          <w:szCs w:val="63"/>
          <w:lang w:val="sr-Latn-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64D0CEFA" w14:textId="099BDBF0" w:rsidR="0045644E" w:rsidRDefault="009936AB" w:rsidP="00F03370">
      <w:pPr>
        <w:pStyle w:val="ListParagraph"/>
        <w:ind w:left="0" w:firstLine="720"/>
        <w:jc w:val="both"/>
        <w:rPr>
          <w:b/>
          <w:i/>
          <w:color w:val="000000" w:themeColor="text1"/>
          <w:sz w:val="22"/>
          <w:szCs w:val="22"/>
          <w:lang w:val="sr-Cyrl-RS"/>
        </w:rPr>
      </w:pPr>
      <w:r>
        <w:rPr>
          <w:b/>
          <w:i/>
          <w:color w:val="000000" w:themeColor="text1"/>
          <w:sz w:val="22"/>
          <w:szCs w:val="22"/>
        </w:rPr>
        <w:t>1</w:t>
      </w:r>
      <w:r w:rsidR="00BB7E2B">
        <w:rPr>
          <w:b/>
          <w:i/>
          <w:color w:val="000000" w:themeColor="text1"/>
          <w:sz w:val="22"/>
          <w:szCs w:val="22"/>
          <w:lang w:val="sr-Cyrl-RS"/>
        </w:rPr>
        <w:t>.Правилник о висини и начину исплате новчане честитке-поклона за Нову годину деци запослених у органима града Прокупља....................................................................................................1</w:t>
      </w:r>
    </w:p>
    <w:p w14:paraId="36E177A3" w14:textId="680DB686" w:rsidR="00BB7E2B" w:rsidRPr="00303FAC" w:rsidRDefault="00BB7E2B" w:rsidP="00F03370">
      <w:pPr>
        <w:pStyle w:val="ListParagraph"/>
        <w:ind w:left="0" w:firstLine="720"/>
        <w:jc w:val="both"/>
        <w:rPr>
          <w:b/>
          <w:bCs/>
          <w:i/>
          <w:iCs/>
          <w:color w:val="000000" w:themeColor="text1"/>
          <w:sz w:val="22"/>
          <w:szCs w:val="22"/>
          <w:lang w:val="sr-Cyrl-RS"/>
        </w:rPr>
      </w:pPr>
      <w:r>
        <w:rPr>
          <w:b/>
          <w:i/>
          <w:color w:val="000000" w:themeColor="text1"/>
          <w:sz w:val="22"/>
          <w:szCs w:val="22"/>
          <w:lang w:val="sr-Cyrl-RS"/>
        </w:rPr>
        <w:t>2.Решење о додели помоћи (грађевинског материјала) оштећенима у пожару у јуну, јулу и августу 2025.године.....................................................................................................................................3</w:t>
      </w:r>
    </w:p>
    <w:p w14:paraId="39A14A1A" w14:textId="77777777" w:rsidR="0045644E" w:rsidRPr="00F03370" w:rsidRDefault="0045644E" w:rsidP="0045644E">
      <w:pPr>
        <w:spacing w:line="0" w:lineRule="atLeast"/>
        <w:rPr>
          <w:b/>
          <w:bCs/>
          <w:i/>
          <w:iCs/>
          <w:color w:val="000000" w:themeColor="text1"/>
          <w:sz w:val="22"/>
          <w:szCs w:val="22"/>
          <w:lang w:val="sr-Cyrl-CS"/>
        </w:rPr>
      </w:pPr>
    </w:p>
    <w:p w14:paraId="7BA4A15B" w14:textId="77777777" w:rsidR="0045644E" w:rsidRPr="00F03370" w:rsidRDefault="0045644E" w:rsidP="0045644E">
      <w:pPr>
        <w:spacing w:line="0" w:lineRule="atLeast"/>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7CA69"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4961"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E1D9" w14:textId="77777777" w:rsidR="009B1DAE" w:rsidRDefault="009B1DAE" w:rsidP="00B755E5">
      <w:r>
        <w:separator/>
      </w:r>
    </w:p>
  </w:endnote>
  <w:endnote w:type="continuationSeparator" w:id="0">
    <w:p w14:paraId="2B63C38A" w14:textId="77777777" w:rsidR="009B1DAE" w:rsidRDefault="009B1DAE"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2B37" w14:textId="77777777" w:rsidR="009B1DAE" w:rsidRDefault="009B1DAE" w:rsidP="00B755E5">
      <w:r>
        <w:separator/>
      </w:r>
    </w:p>
  </w:footnote>
  <w:footnote w:type="continuationSeparator" w:id="0">
    <w:p w14:paraId="3302524B" w14:textId="77777777" w:rsidR="009B1DAE" w:rsidRDefault="009B1DAE"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8D2CAA4"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E415D5">
          <w:rPr>
            <w:rFonts w:asciiTheme="minorHAnsi" w:hAnsiTheme="minorHAnsi"/>
            <w:i/>
            <w:sz w:val="21"/>
            <w:szCs w:val="21"/>
            <w:lang w:val="sr-Cyrl-RS"/>
          </w:rPr>
          <w:t>12</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E415D5">
      <w:rPr>
        <w:rFonts w:ascii="Times New Roman" w:hAnsi="Times New Roman"/>
        <w:sz w:val="21"/>
        <w:szCs w:val="21"/>
        <w:lang w:val="sr-Cyrl-RS"/>
      </w:rPr>
      <w:t>8</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3"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0"/>
  </w:num>
  <w:num w:numId="6" w16cid:durableId="526020097">
    <w:abstractNumId w:val="11"/>
  </w:num>
  <w:num w:numId="7" w16cid:durableId="1364287386">
    <w:abstractNumId w:val="16"/>
  </w:num>
  <w:num w:numId="8" w16cid:durableId="1513455266">
    <w:abstractNumId w:val="12"/>
  </w:num>
  <w:num w:numId="9" w16cid:durableId="1181701781">
    <w:abstractNumId w:val="17"/>
  </w:num>
  <w:num w:numId="10" w16cid:durableId="400297689">
    <w:abstractNumId w:val="9"/>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4"/>
  </w:num>
  <w:num w:numId="17" w16cid:durableId="739786097">
    <w:abstractNumId w:val="18"/>
  </w:num>
  <w:num w:numId="18" w16cid:durableId="87846728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356B1"/>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2764</TotalTime>
  <Pages>7</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04. децембар  2025. године</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децембар  2025. године</dc:title>
  <dc:creator>Ivana Miladinović</dc:creator>
  <cp:lastModifiedBy>Ivana Miladinović</cp:lastModifiedBy>
  <cp:revision>619</cp:revision>
  <cp:lastPrinted>2025-12-09T13:46:00Z</cp:lastPrinted>
  <dcterms:created xsi:type="dcterms:W3CDTF">2021-09-14T12:41:00Z</dcterms:created>
  <dcterms:modified xsi:type="dcterms:W3CDTF">2025-12-12T13:04:00Z</dcterms:modified>
</cp:coreProperties>
</file>