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3D" w:rsidRDefault="000D013D" w:rsidP="000D013D">
      <w:pPr>
        <w:jc w:val="both"/>
        <w:rPr>
          <w:rFonts w:ascii="Times New Roman" w:hAnsi="Times New Roman" w:cs="Times New Roman"/>
          <w:lang w:val="sr-Cyrl-RS"/>
        </w:rPr>
      </w:pPr>
    </w:p>
    <w:p w:rsidR="000D013D" w:rsidRPr="00533828" w:rsidRDefault="000D013D" w:rsidP="000D013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33828">
        <w:rPr>
          <w:rFonts w:ascii="Times New Roman" w:hAnsi="Times New Roman" w:cs="Times New Roman"/>
          <w:sz w:val="24"/>
          <w:szCs w:val="24"/>
          <w:lang w:val="sr-Cyrl-RS"/>
        </w:rPr>
        <w:t xml:space="preserve">Градска управа Града </w:t>
      </w:r>
      <w:r w:rsidR="00533828" w:rsidRPr="00533828">
        <w:rPr>
          <w:rFonts w:ascii="Times New Roman" w:hAnsi="Times New Roman" w:cs="Times New Roman"/>
          <w:sz w:val="24"/>
          <w:szCs w:val="24"/>
          <w:lang w:val="sr-Cyrl-RS"/>
        </w:rPr>
        <w:t>Прокупља, Одељење за урбанизам,</w:t>
      </w:r>
      <w:r w:rsidR="00533828">
        <w:rPr>
          <w:rFonts w:ascii="Times New Roman" w:hAnsi="Times New Roman" w:cs="Times New Roman"/>
          <w:sz w:val="24"/>
          <w:szCs w:val="24"/>
        </w:rPr>
        <w:t xml:space="preserve"> </w:t>
      </w:r>
      <w:r w:rsidRPr="00533828">
        <w:rPr>
          <w:rFonts w:ascii="Times New Roman" w:hAnsi="Times New Roman" w:cs="Times New Roman"/>
          <w:sz w:val="24"/>
          <w:szCs w:val="24"/>
          <w:lang w:val="sr-Cyrl-RS"/>
        </w:rPr>
        <w:t>грађевинарство</w:t>
      </w:r>
      <w:r w:rsidR="00533828">
        <w:rPr>
          <w:rFonts w:ascii="Times New Roman" w:hAnsi="Times New Roman" w:cs="Times New Roman"/>
          <w:sz w:val="24"/>
          <w:szCs w:val="24"/>
        </w:rPr>
        <w:t xml:space="preserve"> </w:t>
      </w:r>
      <w:r w:rsidR="0053382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33828" w:rsidRPr="00533828">
        <w:rPr>
          <w:rFonts w:ascii="Times New Roman" w:hAnsi="Times New Roman" w:cs="Times New Roman"/>
          <w:sz w:val="24"/>
          <w:szCs w:val="24"/>
          <w:lang w:val="sr-Cyrl-RS"/>
        </w:rPr>
        <w:t xml:space="preserve"> стамбено-комуналне делатности</w:t>
      </w:r>
      <w:r w:rsidR="00533828">
        <w:rPr>
          <w:rFonts w:ascii="Times New Roman" w:hAnsi="Times New Roman" w:cs="Times New Roman"/>
          <w:sz w:val="24"/>
          <w:szCs w:val="24"/>
          <w:lang w:val="sr-Cyrl-RS"/>
        </w:rPr>
        <w:t>, на основу члана 88.</w:t>
      </w:r>
      <w:r w:rsidRPr="00533828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управљању отпадом („С</w:t>
      </w:r>
      <w:r w:rsidR="00533828">
        <w:rPr>
          <w:rFonts w:ascii="Times New Roman" w:hAnsi="Times New Roman" w:cs="Times New Roman"/>
          <w:sz w:val="24"/>
          <w:szCs w:val="24"/>
          <w:lang w:val="sr-Cyrl-RS"/>
        </w:rPr>
        <w:t>лужбени гласник РС“, бр. 109/2025</w:t>
      </w:r>
      <w:r w:rsidRPr="00533828">
        <w:rPr>
          <w:rFonts w:ascii="Times New Roman" w:hAnsi="Times New Roman" w:cs="Times New Roman"/>
          <w:sz w:val="24"/>
          <w:szCs w:val="24"/>
          <w:lang w:val="sr-Cyrl-RS"/>
        </w:rPr>
        <w:t>) објављује</w:t>
      </w:r>
    </w:p>
    <w:p w:rsidR="000D013D" w:rsidRPr="00533828" w:rsidRDefault="000D013D" w:rsidP="000D013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D013D" w:rsidRPr="00533828" w:rsidRDefault="000D013D" w:rsidP="000D013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33828">
        <w:rPr>
          <w:rFonts w:ascii="Times New Roman" w:hAnsi="Times New Roman" w:cs="Times New Roman"/>
          <w:sz w:val="24"/>
          <w:szCs w:val="24"/>
          <w:lang w:val="sr-Cyrl-RS"/>
        </w:rPr>
        <w:t>О Б А В Е Ш Т Е Њ Е</w:t>
      </w:r>
    </w:p>
    <w:p w:rsidR="000D013D" w:rsidRPr="00533828" w:rsidRDefault="00533828" w:rsidP="000D013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 донетом Решењу о издавању дозволе</w:t>
      </w:r>
      <w:r w:rsidR="000D013D" w:rsidRPr="00533828">
        <w:rPr>
          <w:rFonts w:ascii="Times New Roman" w:hAnsi="Times New Roman" w:cs="Times New Roman"/>
          <w:sz w:val="24"/>
          <w:szCs w:val="24"/>
          <w:lang w:val="sr-Cyrl-RS"/>
        </w:rPr>
        <w:t xml:space="preserve"> за управљање отпадом оператеру </w:t>
      </w:r>
    </w:p>
    <w:p w:rsidR="000D013D" w:rsidRPr="00533828" w:rsidRDefault="005E75F0" w:rsidP="000D01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СЗР </w:t>
      </w:r>
      <w:r w:rsidR="00533828">
        <w:rPr>
          <w:rFonts w:ascii="Times New Roman" w:hAnsi="Times New Roman" w:cs="Times New Roman"/>
          <w:sz w:val="24"/>
          <w:szCs w:val="24"/>
          <w:lang w:val="sr-Cyrl-RS"/>
        </w:rPr>
        <w:t>„ТАСИЋ-КОП“ Прокупље</w:t>
      </w:r>
    </w:p>
    <w:p w:rsidR="000D013D" w:rsidRDefault="000D013D" w:rsidP="0053382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3828" w:rsidRDefault="00533828" w:rsidP="009A6AC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Одељење за урбанизам, грађевинарство и стамбено-комуналне делатности Градске управе Града Прокупља, на захтев оператера СЗР „ТАСИЋ-КОП“ Прокупље, Баштованска 11(МБ </w:t>
      </w:r>
      <w:r w:rsidR="00E25E16">
        <w:rPr>
          <w:rFonts w:ascii="Times New Roman" w:hAnsi="Times New Roman" w:cs="Times New Roman"/>
          <w:sz w:val="24"/>
          <w:szCs w:val="24"/>
          <w:lang w:val="sr-Cyrl-RS"/>
        </w:rPr>
        <w:t>52495806)</w:t>
      </w:r>
      <w:r w:rsidR="005E75F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25E16">
        <w:rPr>
          <w:rFonts w:ascii="Times New Roman" w:hAnsi="Times New Roman" w:cs="Times New Roman"/>
          <w:sz w:val="24"/>
          <w:szCs w:val="24"/>
          <w:lang w:val="sr-Cyrl-RS"/>
        </w:rPr>
        <w:t xml:space="preserve"> спровело је поступак у коме је донето Решење о издавању дозволе регистарског броја 025 за третман неопасног отпада,</w:t>
      </w:r>
      <w:r w:rsidR="00405040">
        <w:rPr>
          <w:rFonts w:ascii="Times New Roman" w:hAnsi="Times New Roman" w:cs="Times New Roman"/>
          <w:sz w:val="24"/>
          <w:szCs w:val="24"/>
          <w:lang w:val="sr-Cyrl-RS"/>
        </w:rPr>
        <w:t xml:space="preserve"> на К.П. 5786 на територији града Прокупља, бр. 501-131/2026-05 од 20</w:t>
      </w:r>
      <w:r w:rsidR="00E25E16">
        <w:rPr>
          <w:rFonts w:ascii="Times New Roman" w:hAnsi="Times New Roman" w:cs="Times New Roman"/>
          <w:sz w:val="24"/>
          <w:szCs w:val="24"/>
          <w:lang w:val="sr-Cyrl-RS"/>
        </w:rPr>
        <w:t>.04.2026. године и Решење о издавању</w:t>
      </w:r>
      <w:r w:rsidR="00405040">
        <w:rPr>
          <w:rFonts w:ascii="Times New Roman" w:hAnsi="Times New Roman" w:cs="Times New Roman"/>
          <w:sz w:val="24"/>
          <w:szCs w:val="24"/>
          <w:lang w:val="sr-Cyrl-RS"/>
        </w:rPr>
        <w:t xml:space="preserve"> интегралне дозволе регистарског броја 026</w:t>
      </w:r>
      <w:r w:rsidR="009A6AC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05040">
        <w:rPr>
          <w:rFonts w:ascii="Times New Roman" w:hAnsi="Times New Roman" w:cs="Times New Roman"/>
          <w:sz w:val="24"/>
          <w:szCs w:val="24"/>
          <w:lang w:val="sr-Cyrl-RS"/>
        </w:rPr>
        <w:t xml:space="preserve"> за сакупљање и транспорт неопасног отпада</w:t>
      </w:r>
      <w:r w:rsidR="005E75F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E75F0" w:rsidRPr="005E75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75F0">
        <w:rPr>
          <w:rFonts w:ascii="Times New Roman" w:hAnsi="Times New Roman" w:cs="Times New Roman"/>
          <w:sz w:val="24"/>
          <w:szCs w:val="24"/>
          <w:lang w:val="sr-Cyrl-RS"/>
        </w:rPr>
        <w:t>регистарског броја 026</w:t>
      </w:r>
      <w:r w:rsidR="005E75F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05040">
        <w:rPr>
          <w:rFonts w:ascii="Times New Roman" w:hAnsi="Times New Roman" w:cs="Times New Roman"/>
          <w:sz w:val="24"/>
          <w:szCs w:val="24"/>
          <w:lang w:val="sr-Cyrl-RS"/>
        </w:rPr>
        <w:t xml:space="preserve"> на територији града Прокупља</w:t>
      </w:r>
      <w:r w:rsidR="009A6AC0">
        <w:rPr>
          <w:rFonts w:ascii="Times New Roman" w:hAnsi="Times New Roman" w:cs="Times New Roman"/>
          <w:sz w:val="24"/>
          <w:szCs w:val="24"/>
          <w:lang w:val="sr-Cyrl-RS"/>
        </w:rPr>
        <w:t>, бр. 501-130/2026-05 од 27.04.2026. године.</w:t>
      </w:r>
    </w:p>
    <w:p w:rsidR="009A6AC0" w:rsidRDefault="009A6AC0" w:rsidP="009A6AC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Донетим Решењима утврђени су услови за рад оператера да при обављању наведених делатности примени утврђене мере заштите у складу са усвојеним Радним планом постројења и Законом о управљању отпадом.</w:t>
      </w:r>
    </w:p>
    <w:p w:rsidR="00B10657" w:rsidRPr="00B10657" w:rsidRDefault="00B10657" w:rsidP="00B1065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0657">
        <w:rPr>
          <w:rFonts w:ascii="Times New Roman" w:hAnsi="Times New Roman" w:cs="Times New Roman"/>
          <w:sz w:val="24"/>
          <w:szCs w:val="24"/>
          <w:lang w:val="sr-Cyrl-RS"/>
        </w:rPr>
        <w:t xml:space="preserve">Заинтересована јавност може извршити увид у садржину </w:t>
      </w:r>
      <w:r w:rsidR="005E75F0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предметних </w:t>
      </w:r>
      <w:bookmarkStart w:id="0" w:name="_GoBack"/>
      <w:bookmarkEnd w:id="0"/>
      <w:r w:rsidRPr="00B10657">
        <w:rPr>
          <w:rFonts w:ascii="Times New Roman" w:hAnsi="Times New Roman" w:cs="Times New Roman"/>
          <w:sz w:val="24"/>
          <w:szCs w:val="24"/>
          <w:lang w:val="sr-Cyrl-RS"/>
        </w:rPr>
        <w:t>Решења сваког радног дана од 11 до 15 часова, у просторијама Градске управе Града Прокупља, ул. Таткова бр. 2, канцеларија бр. 12, и доставити своје мишљење у року од 15 дана од дана објављивањ</w:t>
      </w:r>
      <w:r>
        <w:rPr>
          <w:rFonts w:ascii="Times New Roman" w:hAnsi="Times New Roman" w:cs="Times New Roman"/>
          <w:sz w:val="24"/>
          <w:szCs w:val="24"/>
          <w:lang w:val="sr-Cyrl-RS"/>
        </w:rPr>
        <w:t>а овог обавештења, односно до 28.05.2026</w:t>
      </w:r>
      <w:r w:rsidRPr="00B10657"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:rsidR="009A6AC0" w:rsidRPr="00533828" w:rsidRDefault="009A6AC0" w:rsidP="005338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828" w:rsidRPr="00E65D95" w:rsidRDefault="00533828" w:rsidP="00533828">
      <w:pPr>
        <w:rPr>
          <w:rFonts w:ascii="Times New Roman" w:eastAsia="Calibri" w:hAnsi="Times New Roman" w:cs="Times New Roman"/>
          <w:sz w:val="32"/>
          <w:szCs w:val="32"/>
          <w:lang w:val="sr-Cyrl-CS"/>
        </w:rPr>
      </w:pPr>
    </w:p>
    <w:p w:rsidR="005F368D" w:rsidRPr="00E65D95" w:rsidRDefault="005F368D">
      <w:pPr>
        <w:rPr>
          <w:sz w:val="32"/>
          <w:szCs w:val="32"/>
        </w:rPr>
      </w:pPr>
    </w:p>
    <w:sectPr w:rsidR="005F368D" w:rsidRPr="00E65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3D"/>
    <w:rsid w:val="000D013D"/>
    <w:rsid w:val="00405040"/>
    <w:rsid w:val="00471618"/>
    <w:rsid w:val="00525923"/>
    <w:rsid w:val="00533828"/>
    <w:rsid w:val="0054300A"/>
    <w:rsid w:val="005E75F0"/>
    <w:rsid w:val="005F368D"/>
    <w:rsid w:val="00725B37"/>
    <w:rsid w:val="00944431"/>
    <w:rsid w:val="009710C8"/>
    <w:rsid w:val="009A6AC0"/>
    <w:rsid w:val="00AA1C94"/>
    <w:rsid w:val="00B10657"/>
    <w:rsid w:val="00D16F99"/>
    <w:rsid w:val="00E25E16"/>
    <w:rsid w:val="00E65D95"/>
    <w:rsid w:val="00F4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momcilovic</dc:creator>
  <cp:lastModifiedBy>svetlana momcilovic</cp:lastModifiedBy>
  <cp:revision>12</cp:revision>
  <cp:lastPrinted>2022-06-08T11:02:00Z</cp:lastPrinted>
  <dcterms:created xsi:type="dcterms:W3CDTF">2022-03-01T07:37:00Z</dcterms:created>
  <dcterms:modified xsi:type="dcterms:W3CDTF">2026-05-13T10:48:00Z</dcterms:modified>
</cp:coreProperties>
</file>