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3420"/>
        <w:gridCol w:w="1170"/>
        <w:gridCol w:w="1260"/>
        <w:gridCol w:w="1080"/>
        <w:gridCol w:w="900"/>
        <w:gridCol w:w="1350"/>
      </w:tblGrid>
      <w:tr w:rsidR="005E3356" w:rsidRPr="0061033F" w14:paraId="710C8316" w14:textId="77777777" w:rsidTr="00EF2112">
        <w:trPr>
          <w:trHeight w:val="2420"/>
        </w:trPr>
        <w:tc>
          <w:tcPr>
            <w:tcW w:w="4410" w:type="dxa"/>
            <w:gridSpan w:val="2"/>
          </w:tcPr>
          <w:p w14:paraId="41EAD3EC" w14:textId="77777777" w:rsidR="005E3356" w:rsidRPr="0061033F" w:rsidRDefault="005E3356" w:rsidP="00EF2112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noProof/>
                <w:sz w:val="22"/>
                <w:szCs w:val="22"/>
                <w:lang w:val="sr-Latn-RS" w:eastAsia="sr-Latn-RS" w:bidi="ar-SA"/>
              </w:rPr>
              <w:drawing>
                <wp:inline distT="0" distB="0" distL="0" distR="0" wp14:anchorId="5D1B6FC6" wp14:editId="009BF6AB">
                  <wp:extent cx="517525" cy="62992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25" cy="629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D0DD26" w14:textId="77777777" w:rsidR="005E3356" w:rsidRPr="0061033F" w:rsidRDefault="005E3356" w:rsidP="00EF2112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b/>
                <w:bCs/>
                <w:sz w:val="22"/>
                <w:szCs w:val="22"/>
              </w:rPr>
              <w:t>Р</w:t>
            </w:r>
            <w:r w:rsidRPr="0061033F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ЕПУБЛИКА СРБИЈА</w:t>
            </w:r>
          </w:p>
          <w:p w14:paraId="2FC0E188" w14:textId="77777777" w:rsidR="005E3356" w:rsidRPr="0061033F" w:rsidRDefault="005E3356" w:rsidP="00EF2112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 xml:space="preserve">ГРАДСКА УПРАВА </w:t>
            </w:r>
          </w:p>
          <w:p w14:paraId="1598F95F" w14:textId="77777777" w:rsidR="005E3356" w:rsidRPr="0061033F" w:rsidRDefault="005E3356" w:rsidP="00EF2112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ГРАДА ПРОКУПЉА</w:t>
            </w:r>
          </w:p>
          <w:p w14:paraId="28A3789F" w14:textId="77777777" w:rsidR="005E3356" w:rsidRPr="0061033F" w:rsidRDefault="005E3356" w:rsidP="00EF2112">
            <w:pPr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  <w:r w:rsidRPr="0061033F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>Одељење за  инспекцијске послове</w:t>
            </w:r>
          </w:p>
          <w:p w14:paraId="22572DB3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</w:rPr>
            </w:pPr>
            <w:r w:rsidRPr="0061033F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>Комунална инспекција</w:t>
            </w:r>
          </w:p>
        </w:tc>
        <w:tc>
          <w:tcPr>
            <w:tcW w:w="5760" w:type="dxa"/>
            <w:gridSpan w:val="5"/>
          </w:tcPr>
          <w:p w14:paraId="0580FFE0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  <w:p w14:paraId="40E4F1AB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  <w:p w14:paraId="2A17F6ED" w14:textId="77777777" w:rsidR="005E3356" w:rsidRPr="0061033F" w:rsidRDefault="005E3356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</w:p>
          <w:p w14:paraId="7468B8B6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 w:rsidRPr="0061033F">
              <w:rPr>
                <w:rFonts w:cs="Times New Roman"/>
                <w:b/>
                <w:sz w:val="22"/>
                <w:szCs w:val="22"/>
                <w:lang w:val="sr-Cyrl-RS"/>
              </w:rPr>
              <w:t>Контролна листа бр.</w:t>
            </w:r>
            <w:r w:rsidRPr="0061033F">
              <w:rPr>
                <w:rFonts w:cs="Times New Roman"/>
                <w:b/>
                <w:sz w:val="22"/>
                <w:szCs w:val="22"/>
                <w:lang w:val="sr-Latn-RS"/>
              </w:rPr>
              <w:t xml:space="preserve"> </w:t>
            </w:r>
            <w:r w:rsidR="00051A9A">
              <w:rPr>
                <w:rFonts w:cs="Times New Roman"/>
                <w:b/>
                <w:sz w:val="22"/>
                <w:szCs w:val="22"/>
              </w:rPr>
              <w:t>15</w:t>
            </w:r>
          </w:p>
          <w:p w14:paraId="70831D6B" w14:textId="77777777" w:rsidR="005E3356" w:rsidRPr="0061033F" w:rsidRDefault="001218D7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Објекти и уређаји на површинама јавне намене</w:t>
            </w:r>
          </w:p>
        </w:tc>
      </w:tr>
      <w:tr w:rsidR="005E3356" w:rsidRPr="0061033F" w14:paraId="01DE8F2F" w14:textId="77777777" w:rsidTr="00EF2112">
        <w:tc>
          <w:tcPr>
            <w:tcW w:w="10170" w:type="dxa"/>
            <w:gridSpan w:val="7"/>
          </w:tcPr>
          <w:p w14:paraId="080DCE85" w14:textId="77777777" w:rsidR="005E3356" w:rsidRPr="008C4008" w:rsidRDefault="005E3356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Latn-RS"/>
              </w:rPr>
            </w:pPr>
            <w:r w:rsidRPr="0061033F">
              <w:rPr>
                <w:rFonts w:cs="Times New Roman"/>
                <w:b/>
                <w:sz w:val="22"/>
                <w:szCs w:val="22"/>
                <w:lang w:val="sr-Cyrl-RS"/>
              </w:rPr>
              <w:t>Правни основ</w:t>
            </w:r>
            <w:r w:rsidR="008C4008">
              <w:rPr>
                <w:rFonts w:cs="Times New Roman"/>
                <w:b/>
                <w:sz w:val="22"/>
                <w:szCs w:val="22"/>
                <w:lang w:val="sr-Latn-RS"/>
              </w:rPr>
              <w:t>:</w:t>
            </w:r>
          </w:p>
          <w:p w14:paraId="14B86A9C" w14:textId="5907E74A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Одлука о ко</w:t>
            </w:r>
            <w:r w:rsidR="00B71C06">
              <w:rPr>
                <w:rFonts w:cs="Times New Roman"/>
                <w:sz w:val="22"/>
                <w:szCs w:val="22"/>
                <w:lang w:val="sr-Cyrl-RS"/>
              </w:rPr>
              <w:t>муналном реду ( Сл. лист града Прокупља 44/2020</w:t>
            </w:r>
            <w:r w:rsidRPr="0061033F">
              <w:rPr>
                <w:rFonts w:cs="Times New Roman"/>
                <w:sz w:val="22"/>
                <w:szCs w:val="22"/>
                <w:lang w:val="sr-Cyrl-RS"/>
              </w:rPr>
              <w:t>)</w:t>
            </w:r>
            <w:r w:rsidR="00A12F1A">
              <w:rPr>
                <w:rFonts w:cs="Times New Roman"/>
                <w:sz w:val="22"/>
                <w:szCs w:val="22"/>
                <w:lang w:val="sr-Cyrl-RS"/>
              </w:rPr>
              <w:t xml:space="preserve">, Одлука о измени и допуни Одлуке о комуналном реду </w:t>
            </w:r>
            <w:r w:rsidR="00A12F1A">
              <w:rPr>
                <w:rFonts w:cs="Times New Roman"/>
                <w:sz w:val="22"/>
                <w:szCs w:val="22"/>
                <w:lang w:val="sr-Cyrl-RS"/>
              </w:rPr>
              <w:t xml:space="preserve">( Сл. лист града Прокупља </w:t>
            </w:r>
            <w:r w:rsidR="00A12F1A">
              <w:rPr>
                <w:rFonts w:cs="Times New Roman"/>
                <w:sz w:val="22"/>
                <w:szCs w:val="22"/>
                <w:lang w:val="sr-Cyrl-RS"/>
              </w:rPr>
              <w:t>51</w:t>
            </w:r>
            <w:r w:rsidR="00A12F1A">
              <w:rPr>
                <w:rFonts w:cs="Times New Roman"/>
                <w:sz w:val="22"/>
                <w:szCs w:val="22"/>
                <w:lang w:val="sr-Cyrl-RS"/>
              </w:rPr>
              <w:t>/202</w:t>
            </w:r>
            <w:r w:rsidR="00A12F1A">
              <w:rPr>
                <w:rFonts w:cs="Times New Roman"/>
                <w:sz w:val="22"/>
                <w:szCs w:val="22"/>
                <w:lang w:val="sr-Cyrl-RS"/>
              </w:rPr>
              <w:t>5</w:t>
            </w:r>
            <w:r w:rsidR="00A12F1A" w:rsidRPr="0061033F">
              <w:rPr>
                <w:rFonts w:cs="Times New Roman"/>
                <w:sz w:val="22"/>
                <w:szCs w:val="22"/>
                <w:lang w:val="sr-Cyrl-RS"/>
              </w:rPr>
              <w:t>)</w:t>
            </w:r>
            <w:r w:rsidRPr="0061033F">
              <w:rPr>
                <w:rFonts w:cs="Times New Roman"/>
                <w:sz w:val="22"/>
                <w:szCs w:val="22"/>
                <w:lang w:val="sr-Cyrl-RS"/>
              </w:rPr>
              <w:t xml:space="preserve"> </w:t>
            </w:r>
          </w:p>
        </w:tc>
      </w:tr>
      <w:tr w:rsidR="005E3356" w:rsidRPr="0061033F" w14:paraId="33CF8C52" w14:textId="77777777" w:rsidTr="00EF2112">
        <w:tc>
          <w:tcPr>
            <w:tcW w:w="990" w:type="dxa"/>
          </w:tcPr>
          <w:p w14:paraId="5227AD81" w14:textId="77777777" w:rsidR="005E3356" w:rsidRPr="0061033F" w:rsidRDefault="005E3356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Latn-RS"/>
              </w:rPr>
            </w:pPr>
            <w:r w:rsidRPr="0061033F">
              <w:rPr>
                <w:rFonts w:cs="Times New Roman"/>
                <w:b/>
                <w:sz w:val="22"/>
                <w:szCs w:val="22"/>
                <w:lang w:val="sr-Latn-RS"/>
              </w:rPr>
              <w:t>I</w:t>
            </w:r>
          </w:p>
        </w:tc>
        <w:tc>
          <w:tcPr>
            <w:tcW w:w="5850" w:type="dxa"/>
            <w:gridSpan w:val="3"/>
          </w:tcPr>
          <w:p w14:paraId="573806E1" w14:textId="77777777" w:rsidR="005E3356" w:rsidRPr="0061033F" w:rsidRDefault="005E3356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b/>
                <w:sz w:val="22"/>
                <w:szCs w:val="22"/>
                <w:lang w:val="sr-Cyrl-RS"/>
              </w:rPr>
              <w:t>ОБЈЕКТИ И УРЕЂАЈИ НА ПОВРШИНАМА ЈАВНЕ НАМЕНЕ:</w:t>
            </w:r>
          </w:p>
        </w:tc>
        <w:tc>
          <w:tcPr>
            <w:tcW w:w="1080" w:type="dxa"/>
          </w:tcPr>
          <w:p w14:paraId="1B6CCE7E" w14:textId="77777777" w:rsidR="005E3356" w:rsidRPr="0061033F" w:rsidRDefault="005E3356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b/>
                <w:sz w:val="22"/>
                <w:szCs w:val="22"/>
                <w:lang w:val="sr-Cyrl-RS"/>
              </w:rPr>
              <w:t>изабери</w:t>
            </w:r>
          </w:p>
        </w:tc>
        <w:tc>
          <w:tcPr>
            <w:tcW w:w="2250" w:type="dxa"/>
            <w:gridSpan w:val="2"/>
          </w:tcPr>
          <w:p w14:paraId="383A68B4" w14:textId="77777777" w:rsidR="005E3356" w:rsidRPr="0061033F" w:rsidRDefault="005E3356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</w:p>
        </w:tc>
      </w:tr>
      <w:tr w:rsidR="005E3356" w:rsidRPr="0061033F" w14:paraId="411031D2" w14:textId="77777777" w:rsidTr="00EF2112">
        <w:trPr>
          <w:trHeight w:val="255"/>
        </w:trPr>
        <w:tc>
          <w:tcPr>
            <w:tcW w:w="990" w:type="dxa"/>
            <w:vMerge w:val="restart"/>
          </w:tcPr>
          <w:p w14:paraId="3C46F1D8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  <w:p w14:paraId="08B8ACF6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  <w:p w14:paraId="2FD00367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5850" w:type="dxa"/>
            <w:gridSpan w:val="3"/>
            <w:vMerge w:val="restart"/>
          </w:tcPr>
          <w:p w14:paraId="5A1F5C6F" w14:textId="77777777" w:rsidR="005E3356" w:rsidRPr="0061033F" w:rsidRDefault="005E3356" w:rsidP="005E3356">
            <w:pPr>
              <w:numPr>
                <w:ilvl w:val="0"/>
                <w:numId w:val="1"/>
              </w:num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 xml:space="preserve">расхладни уређаји </w:t>
            </w:r>
          </w:p>
          <w:p w14:paraId="0029FC40" w14:textId="77777777" w:rsidR="005E3356" w:rsidRPr="0061033F" w:rsidRDefault="005E3356" w:rsidP="005E3356">
            <w:pPr>
              <w:numPr>
                <w:ilvl w:val="0"/>
                <w:numId w:val="1"/>
              </w:num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апарати, аутомати, банкомати</w:t>
            </w:r>
          </w:p>
          <w:p w14:paraId="65BEC245" w14:textId="77777777" w:rsidR="005E3356" w:rsidRPr="0061033F" w:rsidRDefault="005E3356" w:rsidP="005E3356">
            <w:pPr>
              <w:numPr>
                <w:ilvl w:val="0"/>
                <w:numId w:val="1"/>
              </w:num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дечији аутомобили, мотори и сл.</w:t>
            </w:r>
          </w:p>
          <w:p w14:paraId="3648E49A" w14:textId="77777777" w:rsidR="005569C3" w:rsidRDefault="005E3356" w:rsidP="005569C3">
            <w:pPr>
              <w:numPr>
                <w:ilvl w:val="0"/>
                <w:numId w:val="1"/>
              </w:num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изложбени пултови</w:t>
            </w:r>
          </w:p>
          <w:p w14:paraId="209859CF" w14:textId="77777777" w:rsidR="005569C3" w:rsidRPr="005569C3" w:rsidRDefault="005569C3" w:rsidP="005569C3">
            <w:pPr>
              <w:numPr>
                <w:ilvl w:val="0"/>
                <w:numId w:val="1"/>
              </w:numPr>
              <w:jc w:val="both"/>
              <w:rPr>
                <w:rStyle w:val="ft8"/>
                <w:rFonts w:cs="Times New Roman"/>
                <w:sz w:val="22"/>
                <w:szCs w:val="22"/>
                <w:lang w:val="sr-Cyrl-RS"/>
              </w:rPr>
            </w:pPr>
            <w:r w:rsidRPr="005569C3">
              <w:rPr>
                <w:rStyle w:val="ft8"/>
                <w:noProof/>
                <w:lang w:val="sr-Cyrl-CS"/>
              </w:rPr>
              <w:t xml:space="preserve">жардињере </w:t>
            </w:r>
          </w:p>
          <w:p w14:paraId="54F2B05A" w14:textId="754D5FB1" w:rsidR="005569C3" w:rsidRPr="009316AC" w:rsidRDefault="005569C3" w:rsidP="009316AC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  <w:r w:rsidRPr="009316AC">
              <w:rPr>
                <w:rStyle w:val="ft8"/>
                <w:noProof/>
                <w:lang w:val="sr-Cyrl-CS"/>
              </w:rPr>
              <w:t>стубови, ограде и  запреке,</w:t>
            </w:r>
          </w:p>
          <w:p w14:paraId="622FB28C" w14:textId="77777777" w:rsidR="005569C3" w:rsidRPr="0061033F" w:rsidRDefault="005569C3" w:rsidP="005569C3">
            <w:pPr>
              <w:ind w:left="720"/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080" w:type="dxa"/>
          </w:tcPr>
          <w:p w14:paraId="5AE19926" w14:textId="77777777" w:rsidR="005E3356" w:rsidRPr="0061033F" w:rsidRDefault="005E3356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</w:p>
        </w:tc>
        <w:tc>
          <w:tcPr>
            <w:tcW w:w="2250" w:type="dxa"/>
            <w:gridSpan w:val="2"/>
            <w:vMerge w:val="restart"/>
          </w:tcPr>
          <w:p w14:paraId="1BBD1D0D" w14:textId="77777777" w:rsidR="005E3356" w:rsidRPr="0061033F" w:rsidRDefault="005E3356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</w:p>
        </w:tc>
      </w:tr>
      <w:tr w:rsidR="005E3356" w:rsidRPr="0061033F" w14:paraId="69A64118" w14:textId="77777777" w:rsidTr="00EF2112">
        <w:trPr>
          <w:trHeight w:val="248"/>
        </w:trPr>
        <w:tc>
          <w:tcPr>
            <w:tcW w:w="990" w:type="dxa"/>
            <w:vMerge/>
          </w:tcPr>
          <w:p w14:paraId="255424AD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5850" w:type="dxa"/>
            <w:gridSpan w:val="3"/>
            <w:vMerge/>
          </w:tcPr>
          <w:p w14:paraId="280FBD17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080" w:type="dxa"/>
          </w:tcPr>
          <w:p w14:paraId="7ED5F6B1" w14:textId="77777777" w:rsidR="005E3356" w:rsidRPr="0061033F" w:rsidRDefault="005E3356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</w:p>
        </w:tc>
        <w:tc>
          <w:tcPr>
            <w:tcW w:w="2250" w:type="dxa"/>
            <w:gridSpan w:val="2"/>
            <w:vMerge/>
          </w:tcPr>
          <w:p w14:paraId="7165CE3F" w14:textId="77777777" w:rsidR="005E3356" w:rsidRPr="0061033F" w:rsidRDefault="005E3356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</w:p>
        </w:tc>
      </w:tr>
      <w:tr w:rsidR="005E3356" w:rsidRPr="0061033F" w14:paraId="57CE9826" w14:textId="77777777" w:rsidTr="00EF2112">
        <w:trPr>
          <w:trHeight w:val="245"/>
        </w:trPr>
        <w:tc>
          <w:tcPr>
            <w:tcW w:w="990" w:type="dxa"/>
            <w:vMerge/>
          </w:tcPr>
          <w:p w14:paraId="2A1C1973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5850" w:type="dxa"/>
            <w:gridSpan w:val="3"/>
            <w:vMerge/>
          </w:tcPr>
          <w:p w14:paraId="1309218E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080" w:type="dxa"/>
          </w:tcPr>
          <w:p w14:paraId="6058F0B8" w14:textId="77777777" w:rsidR="005E3356" w:rsidRPr="0061033F" w:rsidRDefault="005E3356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</w:p>
        </w:tc>
        <w:tc>
          <w:tcPr>
            <w:tcW w:w="2250" w:type="dxa"/>
            <w:gridSpan w:val="2"/>
            <w:vMerge/>
          </w:tcPr>
          <w:p w14:paraId="4F179C28" w14:textId="77777777" w:rsidR="005E3356" w:rsidRPr="0061033F" w:rsidRDefault="005E3356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</w:p>
        </w:tc>
      </w:tr>
      <w:tr w:rsidR="005E3356" w:rsidRPr="0061033F" w14:paraId="11C94442" w14:textId="77777777" w:rsidTr="00EF2112">
        <w:trPr>
          <w:trHeight w:val="245"/>
        </w:trPr>
        <w:tc>
          <w:tcPr>
            <w:tcW w:w="990" w:type="dxa"/>
            <w:vMerge/>
          </w:tcPr>
          <w:p w14:paraId="2BAFE00B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5850" w:type="dxa"/>
            <w:gridSpan w:val="3"/>
            <w:vMerge/>
          </w:tcPr>
          <w:p w14:paraId="1532D19A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080" w:type="dxa"/>
          </w:tcPr>
          <w:p w14:paraId="599FBEFC" w14:textId="77777777" w:rsidR="005E3356" w:rsidRPr="0061033F" w:rsidRDefault="005E3356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</w:p>
        </w:tc>
        <w:tc>
          <w:tcPr>
            <w:tcW w:w="2250" w:type="dxa"/>
            <w:gridSpan w:val="2"/>
            <w:vMerge/>
          </w:tcPr>
          <w:p w14:paraId="606EB2AB" w14:textId="77777777" w:rsidR="005E3356" w:rsidRPr="0061033F" w:rsidRDefault="005E3356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</w:p>
        </w:tc>
      </w:tr>
      <w:tr w:rsidR="001218D7" w:rsidRPr="0061033F" w14:paraId="56598C6C" w14:textId="77777777" w:rsidTr="001218D7">
        <w:trPr>
          <w:trHeight w:val="64"/>
        </w:trPr>
        <w:tc>
          <w:tcPr>
            <w:tcW w:w="990" w:type="dxa"/>
            <w:vMerge/>
          </w:tcPr>
          <w:p w14:paraId="714C4E4C" w14:textId="77777777" w:rsidR="001218D7" w:rsidRPr="0061033F" w:rsidRDefault="001218D7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5850" w:type="dxa"/>
            <w:gridSpan w:val="3"/>
            <w:vMerge/>
          </w:tcPr>
          <w:p w14:paraId="1764ADE7" w14:textId="77777777" w:rsidR="001218D7" w:rsidRPr="0061033F" w:rsidRDefault="001218D7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080" w:type="dxa"/>
          </w:tcPr>
          <w:p w14:paraId="0C7026CD" w14:textId="77777777" w:rsidR="001218D7" w:rsidRPr="0061033F" w:rsidRDefault="001218D7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</w:p>
        </w:tc>
        <w:tc>
          <w:tcPr>
            <w:tcW w:w="2250" w:type="dxa"/>
            <w:gridSpan w:val="2"/>
            <w:vMerge/>
          </w:tcPr>
          <w:p w14:paraId="458D3C92" w14:textId="77777777" w:rsidR="001218D7" w:rsidRPr="0061033F" w:rsidRDefault="001218D7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</w:p>
        </w:tc>
      </w:tr>
      <w:tr w:rsidR="005E3356" w:rsidRPr="0061033F" w14:paraId="7439DCF7" w14:textId="77777777" w:rsidTr="00EF2112">
        <w:tc>
          <w:tcPr>
            <w:tcW w:w="990" w:type="dxa"/>
          </w:tcPr>
          <w:p w14:paraId="446CEDD7" w14:textId="77777777" w:rsidR="005E3356" w:rsidRPr="0061033F" w:rsidRDefault="005E3356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Latn-RS"/>
              </w:rPr>
            </w:pPr>
            <w:r w:rsidRPr="0061033F">
              <w:rPr>
                <w:rFonts w:cs="Times New Roman"/>
                <w:b/>
                <w:sz w:val="22"/>
                <w:szCs w:val="22"/>
                <w:lang w:val="sr-Latn-RS"/>
              </w:rPr>
              <w:t>II</w:t>
            </w:r>
          </w:p>
        </w:tc>
        <w:tc>
          <w:tcPr>
            <w:tcW w:w="4590" w:type="dxa"/>
            <w:gridSpan w:val="2"/>
          </w:tcPr>
          <w:p w14:paraId="21ED2C72" w14:textId="77777777" w:rsidR="005E3356" w:rsidRPr="0061033F" w:rsidRDefault="005E3356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b/>
                <w:sz w:val="22"/>
                <w:szCs w:val="22"/>
                <w:lang w:val="sr-Cyrl-RS"/>
              </w:rPr>
              <w:t>Контрола</w:t>
            </w:r>
          </w:p>
        </w:tc>
        <w:tc>
          <w:tcPr>
            <w:tcW w:w="1260" w:type="dxa"/>
          </w:tcPr>
          <w:p w14:paraId="22CED500" w14:textId="77777777" w:rsidR="005E3356" w:rsidRPr="0061033F" w:rsidRDefault="005E3356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b/>
                <w:sz w:val="22"/>
                <w:szCs w:val="22"/>
                <w:lang w:val="sr-Cyrl-RS"/>
              </w:rPr>
              <w:t>одговори</w:t>
            </w:r>
          </w:p>
        </w:tc>
        <w:tc>
          <w:tcPr>
            <w:tcW w:w="1080" w:type="dxa"/>
          </w:tcPr>
          <w:p w14:paraId="73CE34B1" w14:textId="77777777" w:rsidR="005E3356" w:rsidRPr="0061033F" w:rsidRDefault="005E3356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b/>
                <w:sz w:val="22"/>
                <w:szCs w:val="22"/>
                <w:lang w:val="sr-Cyrl-RS"/>
              </w:rPr>
              <w:t>изабери</w:t>
            </w:r>
          </w:p>
        </w:tc>
        <w:tc>
          <w:tcPr>
            <w:tcW w:w="900" w:type="dxa"/>
          </w:tcPr>
          <w:p w14:paraId="48C86662" w14:textId="77777777" w:rsidR="005E3356" w:rsidRPr="0061033F" w:rsidRDefault="005E3356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b/>
                <w:sz w:val="22"/>
                <w:szCs w:val="22"/>
                <w:lang w:val="sr-Cyrl-RS"/>
              </w:rPr>
              <w:t>број бодова</w:t>
            </w:r>
          </w:p>
        </w:tc>
        <w:tc>
          <w:tcPr>
            <w:tcW w:w="1350" w:type="dxa"/>
          </w:tcPr>
          <w:p w14:paraId="4B0C8FA6" w14:textId="77777777" w:rsidR="005E3356" w:rsidRPr="0061033F" w:rsidRDefault="005E3356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b/>
                <w:sz w:val="22"/>
                <w:szCs w:val="22"/>
                <w:lang w:val="sr-Cyrl-RS"/>
              </w:rPr>
              <w:t>утврђени</w:t>
            </w:r>
          </w:p>
          <w:p w14:paraId="3BEFA92C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b/>
                <w:sz w:val="22"/>
                <w:szCs w:val="22"/>
                <w:lang w:val="sr-Cyrl-RS"/>
              </w:rPr>
              <w:t>бр.бодова</w:t>
            </w:r>
          </w:p>
        </w:tc>
      </w:tr>
      <w:tr w:rsidR="005E3356" w:rsidRPr="0061033F" w14:paraId="022304A7" w14:textId="77777777" w:rsidTr="00EF2112">
        <w:trPr>
          <w:trHeight w:val="102"/>
        </w:trPr>
        <w:tc>
          <w:tcPr>
            <w:tcW w:w="990" w:type="dxa"/>
            <w:vMerge w:val="restart"/>
          </w:tcPr>
          <w:p w14:paraId="6ADEE3B8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4590" w:type="dxa"/>
            <w:gridSpan w:val="2"/>
            <w:vMerge w:val="restart"/>
          </w:tcPr>
          <w:p w14:paraId="03D2EA95" w14:textId="77777777" w:rsidR="005E3356" w:rsidRPr="0061033F" w:rsidRDefault="001218D7" w:rsidP="00EF2112">
            <w:p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п</w:t>
            </w:r>
            <w:r w:rsidR="005E3356" w:rsidRPr="0061033F">
              <w:rPr>
                <w:rFonts w:cs="Times New Roman"/>
                <w:sz w:val="22"/>
                <w:szCs w:val="22"/>
                <w:lang w:val="sr-Cyrl-RS"/>
              </w:rPr>
              <w:t xml:space="preserve">оседује одобрење надлежног </w:t>
            </w:r>
            <w:r>
              <w:rPr>
                <w:rFonts w:cs="Times New Roman"/>
                <w:sz w:val="22"/>
                <w:szCs w:val="22"/>
                <w:lang w:val="sr-Cyrl-RS"/>
              </w:rPr>
              <w:t>органа за постављање објекта-</w:t>
            </w:r>
            <w:r w:rsidR="005E3356" w:rsidRPr="0061033F">
              <w:rPr>
                <w:rFonts w:cs="Times New Roman"/>
                <w:sz w:val="22"/>
                <w:szCs w:val="22"/>
                <w:lang w:val="sr-Cyrl-RS"/>
              </w:rPr>
              <w:t>уређаја</w:t>
            </w:r>
          </w:p>
        </w:tc>
        <w:tc>
          <w:tcPr>
            <w:tcW w:w="1260" w:type="dxa"/>
          </w:tcPr>
          <w:p w14:paraId="4D7DF66C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080" w:type="dxa"/>
          </w:tcPr>
          <w:p w14:paraId="74637216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900" w:type="dxa"/>
          </w:tcPr>
          <w:p w14:paraId="261CA291" w14:textId="77777777" w:rsidR="005E3356" w:rsidRPr="001218D7" w:rsidRDefault="001218D7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20</w:t>
            </w:r>
          </w:p>
        </w:tc>
        <w:tc>
          <w:tcPr>
            <w:tcW w:w="1350" w:type="dxa"/>
          </w:tcPr>
          <w:p w14:paraId="33954FCC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5E3356" w:rsidRPr="0061033F" w14:paraId="4A42E29D" w14:textId="77777777" w:rsidTr="00EF2112">
        <w:trPr>
          <w:trHeight w:val="102"/>
        </w:trPr>
        <w:tc>
          <w:tcPr>
            <w:tcW w:w="990" w:type="dxa"/>
            <w:vMerge/>
          </w:tcPr>
          <w:p w14:paraId="14762F58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4590" w:type="dxa"/>
            <w:gridSpan w:val="2"/>
            <w:vMerge/>
          </w:tcPr>
          <w:p w14:paraId="1503110D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260" w:type="dxa"/>
          </w:tcPr>
          <w:p w14:paraId="31B1CE2E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080" w:type="dxa"/>
          </w:tcPr>
          <w:p w14:paraId="0D3F85DE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900" w:type="dxa"/>
          </w:tcPr>
          <w:p w14:paraId="58FF503E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1350" w:type="dxa"/>
          </w:tcPr>
          <w:p w14:paraId="55B63603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5E3356" w:rsidRPr="0061033F" w14:paraId="03EE628E" w14:textId="77777777" w:rsidTr="00EF2112">
        <w:trPr>
          <w:trHeight w:val="102"/>
        </w:trPr>
        <w:tc>
          <w:tcPr>
            <w:tcW w:w="990" w:type="dxa"/>
            <w:vMerge w:val="restart"/>
          </w:tcPr>
          <w:p w14:paraId="02FC6C7E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4590" w:type="dxa"/>
            <w:gridSpan w:val="2"/>
            <w:vMerge w:val="restart"/>
          </w:tcPr>
          <w:p w14:paraId="28DACDE1" w14:textId="77777777" w:rsidR="005E3356" w:rsidRPr="0061033F" w:rsidRDefault="001218D7" w:rsidP="00EF2112">
            <w:p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објекат-</w:t>
            </w:r>
            <w:r w:rsidR="005E3356" w:rsidRPr="0061033F">
              <w:rPr>
                <w:rFonts w:cs="Times New Roman"/>
                <w:sz w:val="22"/>
                <w:szCs w:val="22"/>
                <w:lang w:val="sr-Cyrl-RS"/>
              </w:rPr>
              <w:t>уређај постављен у складу са одобрењем</w:t>
            </w:r>
          </w:p>
        </w:tc>
        <w:tc>
          <w:tcPr>
            <w:tcW w:w="1260" w:type="dxa"/>
          </w:tcPr>
          <w:p w14:paraId="6D18FBBE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080" w:type="dxa"/>
          </w:tcPr>
          <w:p w14:paraId="727E920B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900" w:type="dxa"/>
          </w:tcPr>
          <w:p w14:paraId="7CB5B118" w14:textId="77777777" w:rsidR="005E3356" w:rsidRPr="001218D7" w:rsidRDefault="001218D7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20</w:t>
            </w:r>
          </w:p>
        </w:tc>
        <w:tc>
          <w:tcPr>
            <w:tcW w:w="1350" w:type="dxa"/>
          </w:tcPr>
          <w:p w14:paraId="6157E4B8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5E3356" w:rsidRPr="0061033F" w14:paraId="1F3FA560" w14:textId="77777777" w:rsidTr="00EF2112">
        <w:trPr>
          <w:trHeight w:val="102"/>
        </w:trPr>
        <w:tc>
          <w:tcPr>
            <w:tcW w:w="990" w:type="dxa"/>
            <w:vMerge/>
          </w:tcPr>
          <w:p w14:paraId="6B4790CA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4590" w:type="dxa"/>
            <w:gridSpan w:val="2"/>
            <w:vMerge/>
          </w:tcPr>
          <w:p w14:paraId="338A7FDB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260" w:type="dxa"/>
          </w:tcPr>
          <w:p w14:paraId="6357D2BE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080" w:type="dxa"/>
          </w:tcPr>
          <w:p w14:paraId="3B3CA93A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900" w:type="dxa"/>
          </w:tcPr>
          <w:p w14:paraId="2134E69F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1350" w:type="dxa"/>
          </w:tcPr>
          <w:p w14:paraId="05801F5B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5E3356" w:rsidRPr="0061033F" w14:paraId="13B5C67F" w14:textId="77777777" w:rsidTr="00EF2112">
        <w:trPr>
          <w:trHeight w:val="242"/>
        </w:trPr>
        <w:tc>
          <w:tcPr>
            <w:tcW w:w="990" w:type="dxa"/>
            <w:vMerge w:val="restart"/>
          </w:tcPr>
          <w:p w14:paraId="67B81A01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4590" w:type="dxa"/>
            <w:gridSpan w:val="2"/>
            <w:vMerge w:val="restart"/>
          </w:tcPr>
          <w:p w14:paraId="1CCA992B" w14:textId="77777777" w:rsidR="005E3356" w:rsidRPr="0061033F" w:rsidRDefault="001218D7" w:rsidP="00EF2112">
            <w:p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објекат-</w:t>
            </w:r>
            <w:r w:rsidR="005E3356" w:rsidRPr="0061033F">
              <w:rPr>
                <w:rFonts w:cs="Times New Roman"/>
                <w:sz w:val="22"/>
                <w:szCs w:val="22"/>
                <w:lang w:val="sr-Cyrl-RS"/>
              </w:rPr>
              <w:t>уређај користи се у складу са одобрењем</w:t>
            </w:r>
          </w:p>
        </w:tc>
        <w:tc>
          <w:tcPr>
            <w:tcW w:w="1260" w:type="dxa"/>
          </w:tcPr>
          <w:p w14:paraId="2362C351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080" w:type="dxa"/>
          </w:tcPr>
          <w:p w14:paraId="1EEBB2D9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900" w:type="dxa"/>
          </w:tcPr>
          <w:p w14:paraId="5339000E" w14:textId="77777777" w:rsidR="005E3356" w:rsidRPr="001218D7" w:rsidRDefault="001218D7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10</w:t>
            </w:r>
          </w:p>
        </w:tc>
        <w:tc>
          <w:tcPr>
            <w:tcW w:w="1350" w:type="dxa"/>
          </w:tcPr>
          <w:p w14:paraId="4CC3EF07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5E3356" w:rsidRPr="0061033F" w14:paraId="3EC4D5FD" w14:textId="77777777" w:rsidTr="00EF2112">
        <w:trPr>
          <w:trHeight w:val="102"/>
        </w:trPr>
        <w:tc>
          <w:tcPr>
            <w:tcW w:w="990" w:type="dxa"/>
            <w:vMerge/>
          </w:tcPr>
          <w:p w14:paraId="3F8CBFA4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4590" w:type="dxa"/>
            <w:gridSpan w:val="2"/>
            <w:vMerge/>
          </w:tcPr>
          <w:p w14:paraId="15A0D7B0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260" w:type="dxa"/>
          </w:tcPr>
          <w:p w14:paraId="567F3DFF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080" w:type="dxa"/>
          </w:tcPr>
          <w:p w14:paraId="6A7A4F47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900" w:type="dxa"/>
          </w:tcPr>
          <w:p w14:paraId="7140495B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1350" w:type="dxa"/>
          </w:tcPr>
          <w:p w14:paraId="4A4B1DD8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5E3356" w:rsidRPr="0061033F" w14:paraId="7321D8BC" w14:textId="77777777" w:rsidTr="00EF2112">
        <w:trPr>
          <w:trHeight w:val="102"/>
        </w:trPr>
        <w:tc>
          <w:tcPr>
            <w:tcW w:w="990" w:type="dxa"/>
            <w:vMerge w:val="restart"/>
          </w:tcPr>
          <w:p w14:paraId="205221AE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4590" w:type="dxa"/>
            <w:gridSpan w:val="2"/>
            <w:vMerge w:val="restart"/>
          </w:tcPr>
          <w:p w14:paraId="09E2D0BA" w14:textId="77777777" w:rsidR="005E3356" w:rsidRPr="0061033F" w:rsidRDefault="005E3356" w:rsidP="001218D7">
            <w:p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објект</w:t>
            </w:r>
            <w:r w:rsidR="001218D7">
              <w:rPr>
                <w:rFonts w:cs="Times New Roman"/>
                <w:sz w:val="22"/>
                <w:szCs w:val="22"/>
                <w:lang w:val="sr-Cyrl-RS"/>
              </w:rPr>
              <w:t>и</w:t>
            </w:r>
            <w:r w:rsidRPr="0061033F">
              <w:rPr>
                <w:rFonts w:cs="Times New Roman"/>
                <w:sz w:val="22"/>
                <w:szCs w:val="22"/>
                <w:lang w:val="sr-Cyrl-RS"/>
              </w:rPr>
              <w:t>-уређај</w:t>
            </w:r>
            <w:r w:rsidR="001218D7">
              <w:rPr>
                <w:rFonts w:cs="Times New Roman"/>
                <w:sz w:val="22"/>
                <w:szCs w:val="22"/>
                <w:lang w:val="sr-Cyrl-RS"/>
              </w:rPr>
              <w:t>и се</w:t>
            </w:r>
            <w:r w:rsidRPr="0061033F">
              <w:rPr>
                <w:rFonts w:cs="Times New Roman"/>
                <w:sz w:val="22"/>
                <w:szCs w:val="22"/>
                <w:lang w:val="sr-Cyrl-RS"/>
              </w:rPr>
              <w:t xml:space="preserve"> одржав</w:t>
            </w:r>
            <w:r w:rsidR="001218D7">
              <w:rPr>
                <w:rFonts w:cs="Times New Roman"/>
                <w:sz w:val="22"/>
                <w:szCs w:val="22"/>
                <w:lang w:val="sr-Cyrl-RS"/>
              </w:rPr>
              <w:t>ају</w:t>
            </w:r>
            <w:r w:rsidRPr="0061033F">
              <w:rPr>
                <w:rFonts w:cs="Times New Roman"/>
                <w:sz w:val="22"/>
                <w:szCs w:val="22"/>
                <w:lang w:val="sr-Cyrl-RS"/>
              </w:rPr>
              <w:t xml:space="preserve"> </w:t>
            </w:r>
            <w:r w:rsidR="001218D7">
              <w:rPr>
                <w:rFonts w:cs="Times New Roman"/>
                <w:sz w:val="22"/>
                <w:szCs w:val="22"/>
                <w:lang w:val="sr-Cyrl-RS"/>
              </w:rPr>
              <w:t>у</w:t>
            </w:r>
            <w:r w:rsidRPr="0061033F">
              <w:rPr>
                <w:rFonts w:cs="Times New Roman"/>
                <w:sz w:val="22"/>
                <w:szCs w:val="22"/>
                <w:lang w:val="sr-Cyrl-RS"/>
              </w:rPr>
              <w:t xml:space="preserve"> уредно</w:t>
            </w:r>
            <w:r w:rsidR="001218D7">
              <w:rPr>
                <w:rFonts w:cs="Times New Roman"/>
                <w:sz w:val="22"/>
                <w:szCs w:val="22"/>
                <w:lang w:val="sr-Cyrl-RS"/>
              </w:rPr>
              <w:t>м стању</w:t>
            </w:r>
          </w:p>
        </w:tc>
        <w:tc>
          <w:tcPr>
            <w:tcW w:w="1260" w:type="dxa"/>
          </w:tcPr>
          <w:p w14:paraId="5D6E321B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080" w:type="dxa"/>
          </w:tcPr>
          <w:p w14:paraId="67851B09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900" w:type="dxa"/>
          </w:tcPr>
          <w:p w14:paraId="786B1151" w14:textId="77777777" w:rsidR="005E3356" w:rsidRPr="001218D7" w:rsidRDefault="001218D7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10</w:t>
            </w:r>
          </w:p>
        </w:tc>
        <w:tc>
          <w:tcPr>
            <w:tcW w:w="1350" w:type="dxa"/>
          </w:tcPr>
          <w:p w14:paraId="3E844397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5E3356" w:rsidRPr="0061033F" w14:paraId="2CCEA526" w14:textId="77777777" w:rsidTr="00EF2112">
        <w:trPr>
          <w:trHeight w:val="102"/>
        </w:trPr>
        <w:tc>
          <w:tcPr>
            <w:tcW w:w="990" w:type="dxa"/>
            <w:vMerge/>
          </w:tcPr>
          <w:p w14:paraId="74849F2D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4590" w:type="dxa"/>
            <w:gridSpan w:val="2"/>
            <w:vMerge/>
          </w:tcPr>
          <w:p w14:paraId="1EDB7D5B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260" w:type="dxa"/>
          </w:tcPr>
          <w:p w14:paraId="6564D736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080" w:type="dxa"/>
          </w:tcPr>
          <w:p w14:paraId="68A11392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900" w:type="dxa"/>
          </w:tcPr>
          <w:p w14:paraId="0678C9E5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1350" w:type="dxa"/>
          </w:tcPr>
          <w:p w14:paraId="62E60159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5E3356" w:rsidRPr="0061033F" w14:paraId="3A103D26" w14:textId="77777777" w:rsidTr="00EF2112">
        <w:trPr>
          <w:trHeight w:val="127"/>
        </w:trPr>
        <w:tc>
          <w:tcPr>
            <w:tcW w:w="990" w:type="dxa"/>
            <w:vMerge/>
          </w:tcPr>
          <w:p w14:paraId="0EA27946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4590" w:type="dxa"/>
            <w:gridSpan w:val="2"/>
            <w:vMerge/>
          </w:tcPr>
          <w:p w14:paraId="0A133D70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260" w:type="dxa"/>
          </w:tcPr>
          <w:p w14:paraId="1F289E59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080" w:type="dxa"/>
          </w:tcPr>
          <w:p w14:paraId="744F79B2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900" w:type="dxa"/>
          </w:tcPr>
          <w:p w14:paraId="27FC98CD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350" w:type="dxa"/>
          </w:tcPr>
          <w:p w14:paraId="207EC31F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5E3356" w:rsidRPr="0061033F" w14:paraId="3B56EA0D" w14:textId="77777777" w:rsidTr="00EF2112">
        <w:trPr>
          <w:trHeight w:val="233"/>
        </w:trPr>
        <w:tc>
          <w:tcPr>
            <w:tcW w:w="7920" w:type="dxa"/>
            <w:gridSpan w:val="5"/>
          </w:tcPr>
          <w:p w14:paraId="1C06C02F" w14:textId="77777777" w:rsidR="005E3356" w:rsidRPr="0061033F" w:rsidRDefault="005E3356" w:rsidP="00EF2112">
            <w:pPr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b/>
                <w:sz w:val="22"/>
                <w:szCs w:val="22"/>
                <w:lang w:val="sr-Cyrl-RS"/>
              </w:rPr>
              <w:t>УКУПАН БРОЈ БОДОВА</w:t>
            </w:r>
          </w:p>
        </w:tc>
        <w:tc>
          <w:tcPr>
            <w:tcW w:w="900" w:type="dxa"/>
          </w:tcPr>
          <w:p w14:paraId="4A079BB2" w14:textId="77777777" w:rsidR="005E3356" w:rsidRPr="005E21E6" w:rsidRDefault="001218D7" w:rsidP="00EF2112">
            <w:pPr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E21E6">
              <w:rPr>
                <w:rFonts w:cs="Times New Roman"/>
                <w:b/>
                <w:sz w:val="22"/>
                <w:szCs w:val="22"/>
                <w:lang w:val="sr-Cyrl-RS"/>
              </w:rPr>
              <w:t>60</w:t>
            </w:r>
          </w:p>
        </w:tc>
        <w:tc>
          <w:tcPr>
            <w:tcW w:w="1350" w:type="dxa"/>
          </w:tcPr>
          <w:p w14:paraId="20ECE697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</w:tbl>
    <w:p w14:paraId="105DBB3C" w14:textId="77777777" w:rsidR="006B500F" w:rsidRDefault="006B500F">
      <w:pPr>
        <w:rPr>
          <w:lang w:val="sr-Cyrl-RS"/>
        </w:rPr>
      </w:pPr>
    </w:p>
    <w:p w14:paraId="76E49D59" w14:textId="77777777" w:rsidR="005E3356" w:rsidRDefault="005E3356" w:rsidP="005E3356">
      <w:pPr>
        <w:jc w:val="center"/>
        <w:rPr>
          <w:rFonts w:cs="Times New Roman"/>
          <w:sz w:val="22"/>
          <w:szCs w:val="22"/>
          <w:lang w:val="sr-Latn-RS"/>
        </w:rPr>
      </w:pPr>
      <w:r w:rsidRPr="0061033F">
        <w:rPr>
          <w:rFonts w:cs="Times New Roman"/>
          <w:sz w:val="22"/>
          <w:szCs w:val="22"/>
        </w:rPr>
        <w:t>TA</w:t>
      </w:r>
      <w:r w:rsidRPr="0061033F">
        <w:rPr>
          <w:rFonts w:cs="Times New Roman"/>
          <w:sz w:val="22"/>
          <w:szCs w:val="22"/>
          <w:lang w:val="sr-Cyrl-RS"/>
        </w:rPr>
        <w:t>БЕЛА ЗА УТВРЂИВАЊЕ СТЕПЕНА РИЗИКА</w:t>
      </w:r>
    </w:p>
    <w:p w14:paraId="3B755425" w14:textId="77777777" w:rsidR="005E21E6" w:rsidRPr="005E21E6" w:rsidRDefault="005E21E6" w:rsidP="005E3356">
      <w:pPr>
        <w:jc w:val="center"/>
        <w:rPr>
          <w:rFonts w:cs="Times New Roman"/>
          <w:sz w:val="22"/>
          <w:szCs w:val="22"/>
          <w:lang w:val="sr-Latn-RS"/>
        </w:rPr>
      </w:pPr>
    </w:p>
    <w:tbl>
      <w:tblPr>
        <w:tblW w:w="0" w:type="auto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6"/>
        <w:gridCol w:w="2226"/>
        <w:gridCol w:w="2227"/>
      </w:tblGrid>
      <w:tr w:rsidR="005E3356" w:rsidRPr="0061033F" w14:paraId="0603DCAA" w14:textId="77777777" w:rsidTr="00EF2112">
        <w:trPr>
          <w:trHeight w:val="233"/>
        </w:trPr>
        <w:tc>
          <w:tcPr>
            <w:tcW w:w="2226" w:type="dxa"/>
          </w:tcPr>
          <w:p w14:paraId="1F29F02D" w14:textId="77777777" w:rsidR="005E3356" w:rsidRPr="0061033F" w:rsidRDefault="005E3356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b/>
                <w:sz w:val="22"/>
                <w:szCs w:val="22"/>
                <w:lang w:val="sr-Cyrl-RS"/>
              </w:rPr>
              <w:t>степен ризика</w:t>
            </w:r>
          </w:p>
        </w:tc>
        <w:tc>
          <w:tcPr>
            <w:tcW w:w="2226" w:type="dxa"/>
          </w:tcPr>
          <w:p w14:paraId="26EFB4EF" w14:textId="77777777" w:rsidR="005E3356" w:rsidRPr="0061033F" w:rsidRDefault="005E3356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b/>
                <w:sz w:val="22"/>
                <w:szCs w:val="22"/>
                <w:lang w:val="sr-Cyrl-RS"/>
              </w:rPr>
              <w:t>распон бр.бодова</w:t>
            </w:r>
          </w:p>
        </w:tc>
        <w:tc>
          <w:tcPr>
            <w:tcW w:w="2227" w:type="dxa"/>
          </w:tcPr>
          <w:p w14:paraId="54FCEC58" w14:textId="77777777" w:rsidR="005E3356" w:rsidRPr="0061033F" w:rsidRDefault="005E3356" w:rsidP="00EF2112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b/>
                <w:sz w:val="22"/>
                <w:szCs w:val="22"/>
                <w:lang w:val="sr-Cyrl-RS"/>
              </w:rPr>
              <w:t>степен ризика по броју бодова</w:t>
            </w:r>
          </w:p>
        </w:tc>
      </w:tr>
      <w:tr w:rsidR="005E3356" w:rsidRPr="0061033F" w14:paraId="7CFFAD3C" w14:textId="77777777" w:rsidTr="00EF2112">
        <w:trPr>
          <w:trHeight w:val="233"/>
        </w:trPr>
        <w:tc>
          <w:tcPr>
            <w:tcW w:w="2226" w:type="dxa"/>
          </w:tcPr>
          <w:p w14:paraId="5D35206D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незнатан</w:t>
            </w:r>
          </w:p>
        </w:tc>
        <w:tc>
          <w:tcPr>
            <w:tcW w:w="2226" w:type="dxa"/>
          </w:tcPr>
          <w:p w14:paraId="5A29D80D" w14:textId="77777777" w:rsidR="005E3356" w:rsidRPr="0061033F" w:rsidRDefault="001218D7" w:rsidP="00EF2112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60</w:t>
            </w:r>
          </w:p>
        </w:tc>
        <w:tc>
          <w:tcPr>
            <w:tcW w:w="2227" w:type="dxa"/>
          </w:tcPr>
          <w:p w14:paraId="12525E7D" w14:textId="77777777" w:rsidR="005E3356" w:rsidRPr="0061033F" w:rsidRDefault="005E3356" w:rsidP="00EF2112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5E3356" w:rsidRPr="0061033F" w14:paraId="303EE5B5" w14:textId="77777777" w:rsidTr="00EF2112">
        <w:trPr>
          <w:trHeight w:val="233"/>
        </w:trPr>
        <w:tc>
          <w:tcPr>
            <w:tcW w:w="2226" w:type="dxa"/>
          </w:tcPr>
          <w:p w14:paraId="77A5D01A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низак</w:t>
            </w:r>
          </w:p>
        </w:tc>
        <w:tc>
          <w:tcPr>
            <w:tcW w:w="2226" w:type="dxa"/>
          </w:tcPr>
          <w:p w14:paraId="2F2D78A5" w14:textId="77777777" w:rsidR="005E3356" w:rsidRPr="001218D7" w:rsidRDefault="001218D7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51-60</w:t>
            </w:r>
          </w:p>
        </w:tc>
        <w:tc>
          <w:tcPr>
            <w:tcW w:w="2227" w:type="dxa"/>
          </w:tcPr>
          <w:p w14:paraId="7E7A2DE0" w14:textId="77777777" w:rsidR="005E3356" w:rsidRPr="0061033F" w:rsidRDefault="005E3356" w:rsidP="00EF2112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5E3356" w:rsidRPr="0061033F" w14:paraId="285B0EB1" w14:textId="77777777" w:rsidTr="00EF2112">
        <w:trPr>
          <w:trHeight w:val="233"/>
        </w:trPr>
        <w:tc>
          <w:tcPr>
            <w:tcW w:w="2226" w:type="dxa"/>
          </w:tcPr>
          <w:p w14:paraId="77FF29FE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средњи</w:t>
            </w:r>
          </w:p>
        </w:tc>
        <w:tc>
          <w:tcPr>
            <w:tcW w:w="2226" w:type="dxa"/>
          </w:tcPr>
          <w:p w14:paraId="12FADBEE" w14:textId="77777777" w:rsidR="005E3356" w:rsidRPr="001218D7" w:rsidRDefault="001218D7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41-50</w:t>
            </w:r>
          </w:p>
        </w:tc>
        <w:tc>
          <w:tcPr>
            <w:tcW w:w="2227" w:type="dxa"/>
          </w:tcPr>
          <w:p w14:paraId="3CD3E73E" w14:textId="77777777" w:rsidR="005E3356" w:rsidRPr="0061033F" w:rsidRDefault="005E3356" w:rsidP="00EF2112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5E3356" w:rsidRPr="0061033F" w14:paraId="4C52B24D" w14:textId="77777777" w:rsidTr="00EF2112">
        <w:trPr>
          <w:trHeight w:val="233"/>
        </w:trPr>
        <w:tc>
          <w:tcPr>
            <w:tcW w:w="2226" w:type="dxa"/>
          </w:tcPr>
          <w:p w14:paraId="484F559F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висок</w:t>
            </w:r>
          </w:p>
        </w:tc>
        <w:tc>
          <w:tcPr>
            <w:tcW w:w="2226" w:type="dxa"/>
          </w:tcPr>
          <w:p w14:paraId="26948CE1" w14:textId="77777777" w:rsidR="005E3356" w:rsidRPr="001218D7" w:rsidRDefault="001218D7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31-40</w:t>
            </w:r>
          </w:p>
        </w:tc>
        <w:tc>
          <w:tcPr>
            <w:tcW w:w="2227" w:type="dxa"/>
          </w:tcPr>
          <w:p w14:paraId="2BED5E98" w14:textId="77777777" w:rsidR="005E3356" w:rsidRPr="0061033F" w:rsidRDefault="005E3356" w:rsidP="00EF2112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5E3356" w:rsidRPr="0061033F" w14:paraId="6356D1BB" w14:textId="77777777" w:rsidTr="00EF2112">
        <w:trPr>
          <w:trHeight w:val="233"/>
        </w:trPr>
        <w:tc>
          <w:tcPr>
            <w:tcW w:w="2226" w:type="dxa"/>
          </w:tcPr>
          <w:p w14:paraId="1B8F1FF2" w14:textId="77777777" w:rsidR="005E3356" w:rsidRPr="0061033F" w:rsidRDefault="005E3356" w:rsidP="00EF2112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61033F">
              <w:rPr>
                <w:rFonts w:cs="Times New Roman"/>
                <w:sz w:val="22"/>
                <w:szCs w:val="22"/>
                <w:lang w:val="sr-Cyrl-RS"/>
              </w:rPr>
              <w:t>критичан</w:t>
            </w:r>
          </w:p>
        </w:tc>
        <w:tc>
          <w:tcPr>
            <w:tcW w:w="2226" w:type="dxa"/>
          </w:tcPr>
          <w:p w14:paraId="5CC956F0" w14:textId="77777777" w:rsidR="005E3356" w:rsidRPr="0061033F" w:rsidRDefault="001218D7" w:rsidP="00EF2112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30 и мање</w:t>
            </w:r>
          </w:p>
        </w:tc>
        <w:tc>
          <w:tcPr>
            <w:tcW w:w="2227" w:type="dxa"/>
          </w:tcPr>
          <w:p w14:paraId="33190EBA" w14:textId="77777777" w:rsidR="005E3356" w:rsidRPr="0061033F" w:rsidRDefault="005E3356" w:rsidP="00EF2112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</w:tbl>
    <w:p w14:paraId="14B8DCCF" w14:textId="77777777" w:rsidR="005E3356" w:rsidRPr="0061033F" w:rsidRDefault="005E3356" w:rsidP="005E3356">
      <w:pPr>
        <w:rPr>
          <w:rFonts w:cs="Times New Roman"/>
          <w:sz w:val="22"/>
          <w:szCs w:val="22"/>
          <w:lang w:val="sr-Cyrl-RS"/>
        </w:rPr>
      </w:pPr>
    </w:p>
    <w:p w14:paraId="12FBBDEE" w14:textId="77777777" w:rsidR="005E3356" w:rsidRPr="0061033F" w:rsidRDefault="005E3356" w:rsidP="005E3356">
      <w:pPr>
        <w:rPr>
          <w:rFonts w:cs="Times New Roman"/>
          <w:sz w:val="22"/>
          <w:szCs w:val="22"/>
          <w:lang w:val="sr-Cyrl-RS"/>
        </w:rPr>
      </w:pPr>
    </w:p>
    <w:p w14:paraId="5EB206EF" w14:textId="77777777" w:rsidR="005E3356" w:rsidRPr="0061033F" w:rsidRDefault="005E3356" w:rsidP="005E3356">
      <w:pPr>
        <w:rPr>
          <w:rFonts w:cs="Times New Roman"/>
          <w:sz w:val="22"/>
          <w:szCs w:val="22"/>
          <w:lang w:val="sr-Cyrl-RS"/>
        </w:rPr>
      </w:pPr>
    </w:p>
    <w:p w14:paraId="6EC0F6DB" w14:textId="77777777" w:rsidR="005E3356" w:rsidRPr="0061033F" w:rsidRDefault="005E3356" w:rsidP="005E3356">
      <w:pPr>
        <w:rPr>
          <w:rFonts w:cs="Times New Roman"/>
          <w:sz w:val="22"/>
          <w:szCs w:val="22"/>
          <w:lang w:val="sr-Cyrl-RS"/>
        </w:rPr>
      </w:pPr>
      <w:r w:rsidRPr="0061033F">
        <w:rPr>
          <w:rFonts w:cs="Times New Roman"/>
          <w:sz w:val="22"/>
          <w:szCs w:val="22"/>
          <w:lang w:val="sr-Cyrl-RS"/>
        </w:rPr>
        <w:tab/>
        <w:t>НАДЗИРАНИ СУБЈЕКТ</w:t>
      </w:r>
      <w:r w:rsidRPr="0061033F">
        <w:rPr>
          <w:rFonts w:cs="Times New Roman"/>
          <w:sz w:val="22"/>
          <w:szCs w:val="22"/>
          <w:lang w:val="sr-Cyrl-RS"/>
        </w:rPr>
        <w:tab/>
        <w:t xml:space="preserve">           </w:t>
      </w:r>
      <w:r w:rsidRPr="0061033F">
        <w:rPr>
          <w:rFonts w:cs="Times New Roman"/>
          <w:sz w:val="22"/>
          <w:szCs w:val="22"/>
          <w:lang w:val="sr-Cyrl-RS"/>
        </w:rPr>
        <w:tab/>
      </w:r>
      <w:r w:rsidRPr="0061033F">
        <w:rPr>
          <w:rFonts w:cs="Times New Roman"/>
          <w:sz w:val="22"/>
          <w:szCs w:val="22"/>
          <w:lang w:val="sr-Cyrl-RS"/>
        </w:rPr>
        <w:tab/>
      </w:r>
      <w:r w:rsidRPr="0061033F">
        <w:rPr>
          <w:rFonts w:cs="Times New Roman"/>
          <w:sz w:val="22"/>
          <w:szCs w:val="22"/>
          <w:lang w:val="sr-Cyrl-RS"/>
        </w:rPr>
        <w:tab/>
        <w:t>КОМУНАЛНИ ИНСПЕКТОР</w:t>
      </w:r>
    </w:p>
    <w:p w14:paraId="7BCB2F4F" w14:textId="77777777" w:rsidR="005E3356" w:rsidRPr="0061033F" w:rsidRDefault="005E3356" w:rsidP="005E3356">
      <w:pPr>
        <w:rPr>
          <w:rFonts w:cs="Times New Roman"/>
          <w:sz w:val="22"/>
          <w:szCs w:val="22"/>
          <w:lang w:val="sr-Cyrl-RS"/>
        </w:rPr>
      </w:pPr>
    </w:p>
    <w:p w14:paraId="3CE2DE5D" w14:textId="77777777" w:rsidR="005E3356" w:rsidRPr="0061033F" w:rsidRDefault="005E3356" w:rsidP="005E3356">
      <w:pPr>
        <w:rPr>
          <w:rFonts w:cs="Times New Roman"/>
          <w:sz w:val="22"/>
          <w:szCs w:val="22"/>
          <w:lang w:val="sr-Latn-RS"/>
        </w:rPr>
      </w:pPr>
      <w:r w:rsidRPr="0061033F">
        <w:rPr>
          <w:rFonts w:cs="Times New Roman"/>
          <w:sz w:val="22"/>
          <w:szCs w:val="22"/>
          <w:lang w:val="sr-Cyrl-RS"/>
        </w:rPr>
        <w:t>_____________________________</w:t>
      </w:r>
      <w:r w:rsidRPr="0061033F">
        <w:rPr>
          <w:rFonts w:cs="Times New Roman"/>
          <w:sz w:val="22"/>
          <w:szCs w:val="22"/>
          <w:lang w:val="sr-Cyrl-RS"/>
        </w:rPr>
        <w:tab/>
      </w:r>
      <w:r w:rsidRPr="0061033F">
        <w:rPr>
          <w:rFonts w:cs="Times New Roman"/>
          <w:sz w:val="22"/>
          <w:szCs w:val="22"/>
          <w:lang w:val="sr-Cyrl-RS"/>
        </w:rPr>
        <w:tab/>
      </w:r>
      <w:r w:rsidRPr="0061033F">
        <w:rPr>
          <w:rFonts w:cs="Times New Roman"/>
          <w:sz w:val="22"/>
          <w:szCs w:val="22"/>
          <w:lang w:val="sr-Cyrl-RS"/>
        </w:rPr>
        <w:tab/>
        <w:t xml:space="preserve">     _________________________________</w:t>
      </w:r>
    </w:p>
    <w:p w14:paraId="66796894" w14:textId="77777777" w:rsidR="005E3356" w:rsidRPr="0061033F" w:rsidRDefault="005E3356" w:rsidP="005E3356">
      <w:pPr>
        <w:rPr>
          <w:rFonts w:cs="Times New Roman"/>
          <w:sz w:val="22"/>
          <w:szCs w:val="22"/>
          <w:lang w:val="sr-Latn-RS"/>
        </w:rPr>
      </w:pPr>
    </w:p>
    <w:p w14:paraId="5AADEAF4" w14:textId="77777777" w:rsidR="005E3356" w:rsidRPr="005E3356" w:rsidRDefault="005E3356">
      <w:pPr>
        <w:rPr>
          <w:lang w:val="sr-Cyrl-RS"/>
        </w:rPr>
      </w:pPr>
    </w:p>
    <w:sectPr w:rsidR="005E3356" w:rsidRPr="005E33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roid Sans">
    <w:altName w:val="Yu Gothic"/>
    <w:charset w:val="80"/>
    <w:family w:val="auto"/>
    <w:pitch w:val="variable"/>
  </w:font>
  <w:font w:name="Lohit Hindi">
    <w:altName w:val="Yu Gothic"/>
    <w:charset w:val="8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FE3288"/>
    <w:multiLevelType w:val="hybridMultilevel"/>
    <w:tmpl w:val="70EC69D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7900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726D"/>
    <w:rsid w:val="0002590E"/>
    <w:rsid w:val="00051A9A"/>
    <w:rsid w:val="000A04D8"/>
    <w:rsid w:val="001218D7"/>
    <w:rsid w:val="004D1F41"/>
    <w:rsid w:val="005569C3"/>
    <w:rsid w:val="005E21E6"/>
    <w:rsid w:val="005E3356"/>
    <w:rsid w:val="006664F5"/>
    <w:rsid w:val="006B500F"/>
    <w:rsid w:val="008C4008"/>
    <w:rsid w:val="009316AC"/>
    <w:rsid w:val="00A12F1A"/>
    <w:rsid w:val="00A4726D"/>
    <w:rsid w:val="00B71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26BE4"/>
  <w15:docId w15:val="{D40A24DE-0614-4E86-8594-277B56EA0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356"/>
    <w:pPr>
      <w:widowControl w:val="0"/>
      <w:suppressAutoHyphens/>
      <w:spacing w:after="0" w:line="240" w:lineRule="auto"/>
    </w:pPr>
    <w:rPr>
      <w:rFonts w:ascii="Times New Roman" w:eastAsia="Droid Sans" w:hAnsi="Times New Roman" w:cs="Lohit Hindi"/>
      <w:kern w:val="1"/>
      <w:sz w:val="24"/>
      <w:szCs w:val="24"/>
      <w:lang w:val="en-US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5E3356"/>
    <w:pPr>
      <w:suppressLineNumbers/>
    </w:pPr>
  </w:style>
  <w:style w:type="paragraph" w:styleId="NoSpacing">
    <w:name w:val="No Spacing"/>
    <w:uiPriority w:val="1"/>
    <w:qFormat/>
    <w:rsid w:val="005E3356"/>
    <w:pPr>
      <w:widowControl w:val="0"/>
      <w:suppressAutoHyphens/>
      <w:spacing w:after="0" w:line="240" w:lineRule="auto"/>
    </w:pPr>
    <w:rPr>
      <w:rFonts w:ascii="Times New Roman" w:eastAsia="Droid Sans" w:hAnsi="Times New Roman" w:cs="Mangal"/>
      <w:kern w:val="1"/>
      <w:sz w:val="24"/>
      <w:szCs w:val="21"/>
      <w:lang w:val="en-US" w:eastAsia="hi-I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3356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356"/>
    <w:rPr>
      <w:rFonts w:ascii="Tahoma" w:eastAsia="Droid Sans" w:hAnsi="Tahoma" w:cs="Mangal"/>
      <w:kern w:val="1"/>
      <w:sz w:val="16"/>
      <w:szCs w:val="14"/>
      <w:lang w:val="en-US" w:eastAsia="hi-IN" w:bidi="hi-IN"/>
    </w:rPr>
  </w:style>
  <w:style w:type="character" w:customStyle="1" w:styleId="ft8">
    <w:name w:val="ft8"/>
    <w:basedOn w:val="DefaultParagraphFont"/>
    <w:rsid w:val="005569C3"/>
  </w:style>
  <w:style w:type="paragraph" w:customStyle="1" w:styleId="p62ft7">
    <w:name w:val="p62 ft7"/>
    <w:basedOn w:val="Normal"/>
    <w:rsid w:val="005569C3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en-US" w:bidi="ar-SA"/>
    </w:rPr>
  </w:style>
  <w:style w:type="paragraph" w:customStyle="1" w:styleId="p8ft7">
    <w:name w:val="p8 ft7"/>
    <w:basedOn w:val="Normal"/>
    <w:rsid w:val="005569C3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en-US" w:bidi="ar-SA"/>
    </w:rPr>
  </w:style>
  <w:style w:type="paragraph" w:styleId="ListParagraph">
    <w:name w:val="List Paragraph"/>
    <w:basedOn w:val="Normal"/>
    <w:uiPriority w:val="34"/>
    <w:qFormat/>
    <w:rsid w:val="009316AC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Miodrag Gubijan</dc:creator>
  <cp:keywords/>
  <dc:description/>
  <cp:lastModifiedBy>Radica Garić</cp:lastModifiedBy>
  <cp:revision>13</cp:revision>
  <cp:lastPrinted>2025-01-23T07:21:00Z</cp:lastPrinted>
  <dcterms:created xsi:type="dcterms:W3CDTF">2019-02-13T07:37:00Z</dcterms:created>
  <dcterms:modified xsi:type="dcterms:W3CDTF">2026-10-12T09:25:00Z</dcterms:modified>
</cp:coreProperties>
</file>