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0"/>
        <w:gridCol w:w="2890"/>
        <w:gridCol w:w="1787"/>
        <w:gridCol w:w="1259"/>
        <w:gridCol w:w="1259"/>
        <w:gridCol w:w="874"/>
        <w:gridCol w:w="976"/>
      </w:tblGrid>
      <w:tr w:rsidR="00370A68" w:rsidRPr="001B4104" w:rsidTr="00370A68">
        <w:trPr>
          <w:trHeight w:val="2288"/>
        </w:trPr>
        <w:tc>
          <w:tcPr>
            <w:tcW w:w="3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571B595F" wp14:editId="4F406B5A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A68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ГРАДСКА УПРАВА</w:t>
            </w:r>
          </w:p>
          <w:p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Комунална инспекција</w:t>
            </w:r>
          </w:p>
        </w:tc>
        <w:tc>
          <w:tcPr>
            <w:tcW w:w="6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Контролна листа бр.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 </w:t>
            </w:r>
            <w:r w:rsidR="00B770DB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2</w:t>
            </w:r>
            <w:r w:rsidR="00132641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5</w:t>
            </w:r>
          </w:p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CS"/>
              </w:rPr>
            </w:pPr>
          </w:p>
          <w:p w:rsidR="00370A68" w:rsidRDefault="00B770DB" w:rsidP="00370A68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Одржавање </w:t>
            </w:r>
            <w:r w:rsidR="000C181F">
              <w:rPr>
                <w:rFonts w:cs="Times New Roman"/>
                <w:bCs/>
                <w:sz w:val="22"/>
                <w:szCs w:val="22"/>
                <w:lang w:val="sr-Cyrl-RS"/>
              </w:rPr>
              <w:t>јавне канализације</w:t>
            </w:r>
          </w:p>
          <w:p w:rsidR="00B770DB" w:rsidRPr="001B4104" w:rsidRDefault="00B770DB" w:rsidP="000C181F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Обавезе </w:t>
            </w:r>
            <w:r w:rsidR="000C181F">
              <w:rPr>
                <w:rFonts w:cs="Times New Roman"/>
                <w:bCs/>
                <w:sz w:val="22"/>
                <w:szCs w:val="22"/>
                <w:lang w:val="sr-Cyrl-RS"/>
              </w:rPr>
              <w:t>јавног комуналног предузећа</w:t>
            </w:r>
          </w:p>
        </w:tc>
      </w:tr>
      <w:tr w:rsidR="00370A68" w:rsidRPr="001B4104" w:rsidTr="00370A68">
        <w:trPr>
          <w:trHeight w:val="517"/>
        </w:trPr>
        <w:tc>
          <w:tcPr>
            <w:tcW w:w="9795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032390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Правни основ</w:t>
            </w:r>
            <w:r w:rsidR="00032390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:</w:t>
            </w:r>
          </w:p>
          <w:p w:rsidR="00370A68" w:rsidRPr="001B4104" w:rsidRDefault="000C181F" w:rsidP="000C181F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</w:t>
            </w:r>
            <w:r w:rsidR="00E97FC1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Одлука о </w:t>
            </w:r>
            <w:r w:rsidR="00E97FC1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јавној канализацији </w:t>
            </w:r>
            <w:r w:rsidR="00E97FC1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и </w:t>
            </w: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одвођењу отпадних вода</w:t>
            </w:r>
            <w:r w:rsidR="002E7AAD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("Сл. лист града Прокупља", бр. 44/2020</w:t>
            </w:r>
            <w:r w:rsidR="00370A68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  <w:r w:rsidR="00E97FC1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и </w:t>
            </w:r>
            <w:r w:rsidR="00E97FC1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Одлука о</w:t>
            </w:r>
            <w:r w:rsidR="00E97FC1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измени Одлуке о</w:t>
            </w:r>
            <w:r w:rsidR="00E97FC1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</w:t>
            </w:r>
            <w:r w:rsidR="00E97FC1">
              <w:rPr>
                <w:rFonts w:cs="Times New Roman"/>
                <w:bCs/>
                <w:sz w:val="22"/>
                <w:szCs w:val="22"/>
                <w:lang w:val="sr-Cyrl-RS"/>
              </w:rPr>
              <w:t>јавној канализацији и одвођењу отпадних вода ("</w:t>
            </w:r>
            <w:r w:rsidR="00E97FC1">
              <w:rPr>
                <w:rFonts w:cs="Times New Roman"/>
                <w:bCs/>
                <w:sz w:val="22"/>
                <w:szCs w:val="22"/>
                <w:lang w:val="sr-Cyrl-RS"/>
              </w:rPr>
              <w:t>Сл. лист града Прокупља", бр. 37/2022</w:t>
            </w:r>
            <w:bookmarkStart w:id="0" w:name="_GoBack"/>
            <w:bookmarkEnd w:id="0"/>
            <w:r w:rsidR="00E97FC1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</w:p>
        </w:tc>
      </w:tr>
      <w:tr w:rsidR="00370A68" w:rsidRPr="001B4104" w:rsidTr="001B4104">
        <w:trPr>
          <w:trHeight w:val="382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I</w:t>
            </w:r>
          </w:p>
        </w:tc>
        <w:tc>
          <w:tcPr>
            <w:tcW w:w="46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КОНТРОЛА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1B4104" w:rsidRPr="00032390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032390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бр</w:t>
            </w:r>
            <w:r w:rsidRPr="00032390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oj</w:t>
            </w:r>
          </w:p>
          <w:p w:rsidR="00370A68" w:rsidRPr="00032390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032390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бодова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032390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032390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утврђени број бодова</w:t>
            </w: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0C181F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трајно чува документацију о стварно изведеном стању јавне канализације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781A1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</w:t>
            </w:r>
            <w:r w:rsidR="00E703B3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20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2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781A1D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утврђује техничке услове за прикључење на мрежу јавне канализације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781A1D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врши прикључење кућних</w:t>
            </w:r>
            <w:r w:rsidR="002108BD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Cs/>
                <w:sz w:val="22"/>
                <w:szCs w:val="22"/>
                <w:lang w:val="sr-Cyrl-RS"/>
              </w:rPr>
              <w:t>(унутрашњих) инсталација на јавну канализацију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032390" w:rsidRDefault="002108BD" w:rsidP="00C65BD3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032390">
              <w:rPr>
                <w:rFonts w:cs="Times New Roman"/>
                <w:bCs/>
                <w:sz w:val="22"/>
                <w:szCs w:val="22"/>
                <w:lang w:val="sr-Cyrl-RS"/>
              </w:rPr>
              <w:t>к</w:t>
            </w:r>
            <w:r w:rsidR="00781A1D" w:rsidRPr="00032390">
              <w:rPr>
                <w:rFonts w:cs="Times New Roman"/>
                <w:bCs/>
                <w:sz w:val="22"/>
                <w:szCs w:val="22"/>
                <w:lang w:val="sr-Cyrl-RS"/>
              </w:rPr>
              <w:t>онтролише</w:t>
            </w:r>
            <w:r w:rsidR="00C65BD3" w:rsidRPr="00032390">
              <w:rPr>
                <w:rFonts w:cs="Times New Roman"/>
                <w:bCs/>
                <w:sz w:val="22"/>
                <w:szCs w:val="22"/>
                <w:lang w:val="sr-Latn-RS"/>
              </w:rPr>
              <w:t xml:space="preserve"> </w:t>
            </w:r>
            <w:r w:rsidR="00C65BD3" w:rsidRPr="00032390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састав испуштених </w:t>
            </w:r>
            <w:r w:rsidR="00781A1D" w:rsidRPr="00032390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вода</w:t>
            </w:r>
            <w:r w:rsidR="00C65BD3" w:rsidRPr="00032390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и по потреби предузима одговарајуће мере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032390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5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032390" w:rsidRDefault="002108BD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032390">
              <w:rPr>
                <w:rFonts w:cs="Times New Roman"/>
                <w:bCs/>
                <w:sz w:val="22"/>
                <w:szCs w:val="22"/>
                <w:lang w:val="sr-Cyrl-RS"/>
              </w:rPr>
              <w:t>одржава објекте, постројења, уређаје и мрежу јавне канализације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032390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FA62D6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032390" w:rsidRDefault="00781A1D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032390">
              <w:rPr>
                <w:rFonts w:cs="Times New Roman"/>
                <w:bCs/>
                <w:sz w:val="22"/>
                <w:szCs w:val="22"/>
                <w:lang w:val="sr-Cyrl-RS"/>
              </w:rPr>
              <w:t>даје одобрење за прикључак на канализациону мрежу у складу са техничким и другим прописима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032390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7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032390" w:rsidRDefault="002108BD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032390">
              <w:rPr>
                <w:rFonts w:cs="Times New Roman"/>
                <w:bCs/>
                <w:sz w:val="22"/>
                <w:szCs w:val="22"/>
                <w:lang w:val="sr-Cyrl-RS"/>
              </w:rPr>
              <w:t>потписује уговор са новим корисником о међусобним односима корисника и Предузећа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8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781A1D" w:rsidP="00A73A75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одржава канализациони прикључак до првог ревизионог окна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9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781A1D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врши пражњење септичких јама специјалним цистернама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C65BD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C65BD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A73A75">
        <w:trPr>
          <w:trHeight w:val="427"/>
        </w:trPr>
        <w:tc>
          <w:tcPr>
            <w:tcW w:w="794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9066C2" w:rsidRDefault="00370A68" w:rsidP="009066C2">
            <w:pPr>
              <w:pStyle w:val="TableContents"/>
              <w:snapToGrid w:val="0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9066C2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A92D91" w:rsidRDefault="00041856" w:rsidP="00BD4CB1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9</w:t>
            </w:r>
            <w:r w:rsidR="00A92D91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898"/>
        </w:trPr>
        <w:tc>
          <w:tcPr>
            <w:tcW w:w="97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041856" w:rsidRDefault="00041856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041856" w:rsidRDefault="00041856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041856" w:rsidRDefault="00041856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041856" w:rsidRDefault="00041856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041856" w:rsidRDefault="00041856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lastRenderedPageBreak/>
              <w:t xml:space="preserve">          </w:t>
            </w: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:rsidR="00370A68" w:rsidRDefault="00370A68" w:rsidP="00370A68">
      <w:pPr>
        <w:jc w:val="center"/>
        <w:rPr>
          <w:rFonts w:cs="Times New Roman"/>
          <w:sz w:val="22"/>
          <w:szCs w:val="22"/>
          <w:lang w:val="sr-Latn-RS"/>
        </w:rPr>
      </w:pPr>
      <w:r w:rsidRPr="001B4104">
        <w:rPr>
          <w:rFonts w:cs="Times New Roman"/>
          <w:sz w:val="22"/>
          <w:szCs w:val="22"/>
          <w:lang w:val="sr-Cyrl-RS"/>
        </w:rPr>
        <w:lastRenderedPageBreak/>
        <w:t>ТАБЕЛА ЗА УТВРЂИВАЊЕ СТЕПЕНА РИЗИКА</w:t>
      </w:r>
    </w:p>
    <w:p w:rsidR="009066C2" w:rsidRPr="009066C2" w:rsidRDefault="009066C2" w:rsidP="00370A68">
      <w:pPr>
        <w:jc w:val="center"/>
        <w:rPr>
          <w:rFonts w:cs="Times New Roman"/>
          <w:sz w:val="22"/>
          <w:szCs w:val="22"/>
          <w:lang w:val="sr-Latn-RS"/>
        </w:rPr>
      </w:pPr>
    </w:p>
    <w:tbl>
      <w:tblPr>
        <w:tblW w:w="0" w:type="auto"/>
        <w:tblInd w:w="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8"/>
        <w:gridCol w:w="2498"/>
        <w:gridCol w:w="2499"/>
      </w:tblGrid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A92D91" w:rsidRDefault="00041856" w:rsidP="00041856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7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9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041856" w:rsidP="00041856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70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041856" w:rsidP="00041856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5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60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A92D91" w:rsidRDefault="00BD4CB1" w:rsidP="00041856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4</w:t>
            </w:r>
            <w:r w:rsidR="00E703B3" w:rsidRPr="001B4104">
              <w:rPr>
                <w:rFonts w:cs="Times New Roman"/>
                <w:sz w:val="22"/>
                <w:szCs w:val="22"/>
                <w:lang w:val="sr-Latn-RS"/>
              </w:rPr>
              <w:t>1-</w:t>
            </w:r>
            <w:r w:rsidR="00041856">
              <w:rPr>
                <w:rFonts w:cs="Times New Roman"/>
                <w:sz w:val="22"/>
                <w:szCs w:val="22"/>
                <w:lang w:val="sr-Cyrl-RS"/>
              </w:rPr>
              <w:t>5</w:t>
            </w:r>
            <w:r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BD4CB1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4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 и мање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:rsidR="00233474" w:rsidRDefault="00233474" w:rsidP="00370A68">
      <w:pPr>
        <w:rPr>
          <w:rFonts w:cs="Times New Roman"/>
          <w:sz w:val="22"/>
          <w:szCs w:val="22"/>
          <w:lang w:val="sr-Cyrl-RS"/>
        </w:rPr>
      </w:pPr>
    </w:p>
    <w:p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:rsidR="00370A68" w:rsidRPr="001B4104" w:rsidRDefault="001B4104" w:rsidP="00370A68">
      <w:pPr>
        <w:rPr>
          <w:rFonts w:cs="Times New Roman"/>
          <w:sz w:val="22"/>
          <w:szCs w:val="22"/>
          <w:lang w:val="sr-Cyrl-RS"/>
        </w:rPr>
      </w:pPr>
      <w:r>
        <w:rPr>
          <w:rFonts w:cs="Times New Roman"/>
          <w:sz w:val="22"/>
          <w:szCs w:val="22"/>
          <w:lang w:val="sr-Cyrl-RS"/>
        </w:rPr>
        <w:t xml:space="preserve">        </w:t>
      </w:r>
      <w:r w:rsidR="00370A68" w:rsidRPr="001B4104">
        <w:rPr>
          <w:rFonts w:cs="Times New Roman"/>
          <w:sz w:val="22"/>
          <w:szCs w:val="22"/>
          <w:lang w:val="sr-Cyrl-RS"/>
        </w:rPr>
        <w:t>НАДЗИРАНИ СУБЈЕКАТ</w:t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Latn-RS"/>
        </w:rPr>
        <w:t xml:space="preserve">                         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 </w:t>
      </w:r>
      <w:r>
        <w:rPr>
          <w:rFonts w:cs="Times New Roman"/>
          <w:sz w:val="22"/>
          <w:szCs w:val="22"/>
          <w:lang w:val="sr-Cyrl-RS"/>
        </w:rPr>
        <w:t xml:space="preserve">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КОМУНАЛНИ ИНСПЕКТОР</w:t>
      </w:r>
    </w:p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  <w:r w:rsidRPr="001B4104">
        <w:rPr>
          <w:rFonts w:cs="Times New Roman"/>
          <w:sz w:val="22"/>
          <w:szCs w:val="22"/>
          <w:lang w:val="sr-Cyrl-RS"/>
        </w:rPr>
        <w:t>________________________________</w:t>
      </w:r>
      <w:r w:rsidRPr="001B4104">
        <w:rPr>
          <w:rFonts w:cs="Times New Roman"/>
          <w:sz w:val="22"/>
          <w:szCs w:val="22"/>
          <w:lang w:val="sr-Cyrl-RS"/>
        </w:rPr>
        <w:tab/>
      </w:r>
      <w:r w:rsidRPr="001B4104">
        <w:rPr>
          <w:rFonts w:cs="Times New Roman"/>
          <w:sz w:val="22"/>
          <w:szCs w:val="22"/>
          <w:lang w:val="sr-Cyrl-RS"/>
        </w:rPr>
        <w:tab/>
      </w:r>
      <w:r w:rsidR="001B4104">
        <w:rPr>
          <w:rFonts w:cs="Times New Roman"/>
          <w:sz w:val="22"/>
          <w:szCs w:val="22"/>
          <w:lang w:val="sr-Cyrl-RS"/>
        </w:rPr>
        <w:t xml:space="preserve">                   </w:t>
      </w:r>
      <w:r w:rsidRPr="001B4104">
        <w:rPr>
          <w:rFonts w:cs="Times New Roman"/>
          <w:sz w:val="22"/>
          <w:szCs w:val="22"/>
          <w:lang w:val="sr-Latn-RS"/>
        </w:rPr>
        <w:t xml:space="preserve">  </w:t>
      </w:r>
      <w:r w:rsidRPr="001B4104">
        <w:rPr>
          <w:rFonts w:cs="Times New Roman"/>
          <w:sz w:val="22"/>
          <w:szCs w:val="22"/>
          <w:lang w:val="sr-Cyrl-RS"/>
        </w:rPr>
        <w:t>_________________________________</w:t>
      </w:r>
    </w:p>
    <w:p w:rsidR="00626229" w:rsidRPr="001B4104" w:rsidRDefault="00626229">
      <w:pPr>
        <w:rPr>
          <w:rFonts w:cs="Times New Roman"/>
          <w:sz w:val="22"/>
          <w:szCs w:val="22"/>
        </w:rPr>
      </w:pPr>
    </w:p>
    <w:sectPr w:rsidR="00626229" w:rsidRPr="001B410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BB4" w:rsidRDefault="00056BB4" w:rsidP="001B4104">
      <w:r>
        <w:separator/>
      </w:r>
    </w:p>
  </w:endnote>
  <w:endnote w:type="continuationSeparator" w:id="0">
    <w:p w:rsidR="00056BB4" w:rsidRDefault="00056BB4" w:rsidP="001B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9735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5BD3" w:rsidRDefault="00C65B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7F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65BD3" w:rsidRDefault="00C65B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BB4" w:rsidRDefault="00056BB4" w:rsidP="001B4104">
      <w:r>
        <w:separator/>
      </w:r>
    </w:p>
  </w:footnote>
  <w:footnote w:type="continuationSeparator" w:id="0">
    <w:p w:rsidR="00056BB4" w:rsidRDefault="00056BB4" w:rsidP="001B41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A68"/>
    <w:rsid w:val="00032390"/>
    <w:rsid w:val="00041856"/>
    <w:rsid w:val="00056BB4"/>
    <w:rsid w:val="000C181F"/>
    <w:rsid w:val="00124054"/>
    <w:rsid w:val="00132641"/>
    <w:rsid w:val="00144035"/>
    <w:rsid w:val="001B4104"/>
    <w:rsid w:val="002108BD"/>
    <w:rsid w:val="00233474"/>
    <w:rsid w:val="002A4FCB"/>
    <w:rsid w:val="002C7DA8"/>
    <w:rsid w:val="002E7AAD"/>
    <w:rsid w:val="00370A68"/>
    <w:rsid w:val="004D6A15"/>
    <w:rsid w:val="00537A23"/>
    <w:rsid w:val="00626229"/>
    <w:rsid w:val="00656102"/>
    <w:rsid w:val="006B2EFB"/>
    <w:rsid w:val="006E3A27"/>
    <w:rsid w:val="00781A1D"/>
    <w:rsid w:val="007862EA"/>
    <w:rsid w:val="009066C2"/>
    <w:rsid w:val="009263F6"/>
    <w:rsid w:val="00A451F7"/>
    <w:rsid w:val="00A73A75"/>
    <w:rsid w:val="00A92D91"/>
    <w:rsid w:val="00B008BB"/>
    <w:rsid w:val="00B74033"/>
    <w:rsid w:val="00B770DB"/>
    <w:rsid w:val="00BD4CB1"/>
    <w:rsid w:val="00C65BD3"/>
    <w:rsid w:val="00E703B3"/>
    <w:rsid w:val="00E8162A"/>
    <w:rsid w:val="00E91D19"/>
    <w:rsid w:val="00E97FC1"/>
    <w:rsid w:val="00F57429"/>
    <w:rsid w:val="00F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b/bc/COA_Prokuplje.jpg/80px-COA_Prokuplj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24</cp:revision>
  <cp:lastPrinted>2017-11-29T08:18:00Z</cp:lastPrinted>
  <dcterms:created xsi:type="dcterms:W3CDTF">2017-11-29T11:35:00Z</dcterms:created>
  <dcterms:modified xsi:type="dcterms:W3CDTF">2023-01-26T07:20:00Z</dcterms:modified>
</cp:coreProperties>
</file>